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51" w:rsidRDefault="00821DF3">
      <w:pPr>
        <w:spacing w:after="0" w:line="0" w:lineRule="atLeast"/>
        <w:jc w:val="center"/>
        <w:rPr>
          <w:rFonts w:ascii="Times New Roman" w:hAnsi="Times New Roman"/>
          <w:sz w:val="28"/>
        </w:rPr>
      </w:pPr>
      <w:r>
        <w:rPr>
          <w:noProof/>
          <w:lang w:eastAsia="ru-RU" w:bidi="ar-SA"/>
        </w:rPr>
        <w:drawing>
          <wp:inline distT="0" distB="0" distL="0" distR="0">
            <wp:extent cx="736600" cy="9207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0651" w:rsidRDefault="009F0651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9F0651" w:rsidRDefault="00821DF3">
      <w:pPr>
        <w:spacing w:after="0" w:line="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ФЕДЕРАЦИЯ</w:t>
      </w:r>
    </w:p>
    <w:p w:rsidR="009F0651" w:rsidRDefault="009F0651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9F0651" w:rsidRDefault="00821DF3">
      <w:pPr>
        <w:spacing w:after="0" w:line="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ЧУКОТСКИЙ АВТОНОМНЫЙ ОКРУГ</w:t>
      </w:r>
    </w:p>
    <w:p w:rsidR="009F0651" w:rsidRDefault="009F0651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9F0651" w:rsidRDefault="00821DF3">
      <w:pPr>
        <w:spacing w:after="0" w:line="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</w:t>
      </w:r>
    </w:p>
    <w:p w:rsidR="009F0651" w:rsidRDefault="009F0651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9F0651" w:rsidRDefault="00821DF3">
      <w:pPr>
        <w:pStyle w:val="1"/>
        <w:spacing w:before="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«О внесении изменений в статью 3 Закона Чукотского                         автономного округа «Об Уполномоченном по защите прав предпринимателей в Чукотском автономном округе»</w:t>
      </w:r>
    </w:p>
    <w:p w:rsidR="009F0651" w:rsidRDefault="009F0651">
      <w:pPr>
        <w:keepNext/>
        <w:spacing w:after="0" w:line="0" w:lineRule="atLeast"/>
        <w:outlineLvl w:val="2"/>
        <w:rPr>
          <w:rFonts w:ascii="Times New Roman" w:hAnsi="Times New Roman"/>
          <w:sz w:val="28"/>
          <w:szCs w:val="28"/>
        </w:rPr>
      </w:pPr>
    </w:p>
    <w:p w:rsidR="009F0651" w:rsidRDefault="009F0651">
      <w:pPr>
        <w:keepNext/>
        <w:spacing w:after="0" w:line="0" w:lineRule="atLeast"/>
        <w:outlineLvl w:val="2"/>
        <w:rPr>
          <w:rFonts w:ascii="Times New Roman" w:hAnsi="Times New Roman"/>
          <w:sz w:val="28"/>
          <w:szCs w:val="28"/>
        </w:rPr>
      </w:pPr>
    </w:p>
    <w:p w:rsidR="009F0651" w:rsidRDefault="00821DF3">
      <w:pPr>
        <w:keepNext/>
        <w:spacing w:after="0" w:line="0" w:lineRule="atLeast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 Думой Чукотского </w:t>
      </w:r>
    </w:p>
    <w:p w:rsidR="009F0651" w:rsidRDefault="00821DF3">
      <w:pPr>
        <w:keepNext/>
        <w:spacing w:after="0" w:line="0" w:lineRule="atLeast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автономного округа</w:t>
      </w:r>
    </w:p>
    <w:p w:rsidR="009F0651" w:rsidRDefault="00821DF3">
      <w:pPr>
        <w:spacing w:after="0" w:line="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 апреля 2026 года</w:t>
      </w:r>
    </w:p>
    <w:p w:rsidR="009F0651" w:rsidRDefault="009F0651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F0651" w:rsidRDefault="009F0651">
      <w:pPr>
        <w:spacing w:after="0" w:line="0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F0651" w:rsidRDefault="00821DF3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9F0651" w:rsidRDefault="009F065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F0651" w:rsidRDefault="00821DF3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статью 3 Закона Чукотского автономного округа                                         от 24 марта 2014 года № 3-ОЗ «Об Уполномоченном по защите прав предпринимателей в Чукотском автономном округе» («Ведомости» № 12 (646) - приложение к газете «Крайний Север» № 12 (1922) от 28.03.2014 г., «Ведомости» № 22 (656) - приложение к газете «Крайний Север» № 22 (1932) от 06.06.2014 г., «Ведомости» № 23/2 (1220/2) - приложение к газете    «Крайний Север» № 23 (2496) от 11.06.2025 г.) следующие изменения:</w:t>
      </w:r>
    </w:p>
    <w:p w:rsidR="009F0651" w:rsidRDefault="009F065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F0651" w:rsidRDefault="00821DF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часть 1 дополнить абзацем вторым следующего содержания:</w:t>
      </w:r>
    </w:p>
    <w:p w:rsidR="009F0651" w:rsidRDefault="00821D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«Порядок организации и проведения отбора кандидатуры на должность Уполномоченного по защите прав предпринимателей и учета мнения предпринимательского сообщества, а также порядок и сроки направления предложения о кандидате и прилагаемые к нему документы в адрес  Уполномоченного при Президенте Российской Федерации по защите прав предпринимателей устанавливается постановлением Губернатора Чукотского автономного округа.»;</w:t>
      </w:r>
    </w:p>
    <w:p w:rsidR="009F0651" w:rsidRDefault="009F06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0651" w:rsidRDefault="00821D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дополнить частью 1.1 следующего содержания:</w:t>
      </w:r>
    </w:p>
    <w:p w:rsidR="00821DF3" w:rsidRDefault="00821D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«1.1. В случае, если по истечении 30 календарных дней со дня направления для согласования кандидатуры на должность Уполномоченного</w:t>
      </w:r>
      <w:r>
        <w:rPr>
          <w:rFonts w:ascii="Times New Roman" w:hAnsi="Times New Roman"/>
          <w:sz w:val="28"/>
          <w:szCs w:val="28"/>
        </w:rPr>
        <w:br/>
      </w:r>
    </w:p>
    <w:p w:rsidR="00821DF3" w:rsidRDefault="00821D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F0651" w:rsidRDefault="00821D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защите прав предпринимателей в адрес Уполномоченного при Президенте Российской Федерации по защите прав предпринимателей не поступило решение о ее согласовании (отказе в согласовании), Губернатор Чукотского автономного округа по согласованию с Думой Чукотского автономного округа</w:t>
      </w:r>
      <w:r>
        <w:rPr>
          <w:rFonts w:ascii="Times New Roman" w:hAnsi="Times New Roman"/>
          <w:sz w:val="28"/>
          <w:szCs w:val="28"/>
          <w:shd w:val="clear" w:color="auto" w:fill="81D41A"/>
        </w:rPr>
        <w:t xml:space="preserve"> </w:t>
      </w:r>
      <w:r>
        <w:rPr>
          <w:rFonts w:ascii="Times New Roman" w:hAnsi="Times New Roman"/>
          <w:sz w:val="28"/>
          <w:szCs w:val="28"/>
        </w:rPr>
        <w:t>в порядке, установленном Регламентом Думы Чукотского автономного округа,</w:t>
      </w:r>
      <w:r>
        <w:rPr>
          <w:rFonts w:ascii="Times New Roman" w:hAnsi="Times New Roman"/>
          <w:sz w:val="28"/>
          <w:szCs w:val="28"/>
          <w:shd w:val="clear" w:color="auto" w:fill="81D41A"/>
        </w:rPr>
        <w:t xml:space="preserve"> </w:t>
      </w:r>
      <w:r>
        <w:rPr>
          <w:rFonts w:ascii="Times New Roman" w:hAnsi="Times New Roman"/>
          <w:sz w:val="28"/>
          <w:szCs w:val="28"/>
        </w:rPr>
        <w:t>вправе назначить данное лицо исполняющим обязанности Уполномоченного по защите прав предпринимателей на период до принятия Уполномоченным при Президенте Российской Федерации по защите прав предпринимателей решения о ее согласовании (отказе в согласовании).</w:t>
      </w:r>
    </w:p>
    <w:p w:rsidR="009F0651" w:rsidRDefault="00821D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исполняющего обязанности Уполномоченного по защите прав предпринимателей распространяются требования, запреты, ограничения и обязанности, установленные законодательством Российской Федерации для Уполномоченного по защите прав предпринимателей.</w:t>
      </w:r>
    </w:p>
    <w:p w:rsidR="009F0651" w:rsidRDefault="00821D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Исполняющий обязанности Уполномоченного по защите прав предпринимателей обладает всеми правами и полномочиями Уполномоченного по защите прав предпринимателей, предусмотренными настоящим Законом. </w:t>
      </w:r>
    </w:p>
    <w:p w:rsidR="009F0651" w:rsidRDefault="00821D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Исполняющий обязанности Уполномоченного по защите прав предпринимателей продолжает исполнять свои должностные обязанности, предусмотренные настоящим Законом, до его согласования Уполномоченным при Президенте Российской Федерации по защите прав предпринимателей в должности Уполномоченного по защите прав предпринимателей, либо до назначения нового Уполномоченного по защите прав предпринимателей по правилам, предусмотренным частью 1 настоящей статьи.»;</w:t>
      </w:r>
    </w:p>
    <w:p w:rsidR="009F0651" w:rsidRDefault="009F06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0651" w:rsidRDefault="00821D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дополнить частью 4 следующего содержания:</w:t>
      </w:r>
    </w:p>
    <w:p w:rsidR="009F0651" w:rsidRDefault="00821D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«4. По истечении срока полномочий Уполномоченного по защите прав предпринимателей, установленного </w:t>
      </w:r>
      <w:hyperlink r:id="rId7">
        <w:r>
          <w:rPr>
            <w:rStyle w:val="ab"/>
            <w:rFonts w:ascii="Times New Roman" w:hAnsi="Times New Roman"/>
            <w:color w:val="000000"/>
            <w:sz w:val="28"/>
            <w:szCs w:val="28"/>
            <w:u w:val="none"/>
          </w:rPr>
          <w:t>частью 3</w:t>
        </w:r>
      </w:hyperlink>
      <w:r>
        <w:rPr>
          <w:rFonts w:ascii="Times New Roman" w:hAnsi="Times New Roman"/>
          <w:sz w:val="28"/>
          <w:szCs w:val="28"/>
        </w:rPr>
        <w:t xml:space="preserve"> настоящей статьи, и при отсутствии новой кандидатуры на должность Уполномоченного по защите прав предпринимателей Губернатор Чукотского автономного округа по согласованию с Думой Чукотского автономного округа в порядке, установленном Регламентом Думы Чукотского автономного округа, вправе предложить Уполномоченному по защите прав предпринимателей, срок полномочий которого истек, продолжить исполнение обязанностей Уполномоченного по защите прав предпринимателей на период до вступления в должность нового Уполномоченного по защите прав предпринимателей, назначенного в порядке, установленном частью 1 настоящей статьи, либо до назначения исполняющего обязанности Уполномоченного по защите прав предпринимателей в порядке, установленном частью 1.1 настоящей статьи.</w:t>
      </w:r>
    </w:p>
    <w:p w:rsidR="00821DF3" w:rsidRDefault="00821D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Предложение Уполномоченному по защите прав предпринимателей, срок полномочий которого истек, продолжить исполнение обязанностей Уполномоченного по защите прав предпринимателей на период до вступления в должность нового Уполномоченного по защите прав предпринимателей и его согласие </w:t>
      </w:r>
      <w:r w:rsidR="00700ED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700ED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продолжение</w:t>
      </w:r>
      <w:r w:rsidR="00700ED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исполнения </w:t>
      </w:r>
      <w:r w:rsidR="00700ED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обязанностей </w:t>
      </w:r>
      <w:r w:rsidR="00700ED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направляются </w:t>
      </w:r>
    </w:p>
    <w:p w:rsidR="00821DF3" w:rsidRDefault="00821D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0651" w:rsidRDefault="00821DF3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Губернатором Чукотского автономного округа в Думу Чукотского автономного округа не позднее чем за три календарных дня до дня ближайшего заседания сессии Думы Чукотского автономного округа, предшествующего окончанию срока полномочий действующего Уполномоченного по защите прав предпринимателей. </w:t>
      </w:r>
    </w:p>
    <w:p w:rsidR="009F0651" w:rsidRDefault="00821DF3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Согласование (отказ в согласовании) оформляется постановлением Думы Чукотского автономного округа, которое в течение трех календарных дней направляется Губернатору Чукотского автономного округа.».</w:t>
      </w:r>
    </w:p>
    <w:p w:rsidR="009F0651" w:rsidRDefault="009F065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F0651" w:rsidRDefault="00821DF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  <w:bookmarkStart w:id="0" w:name="sub_15"/>
      <w:bookmarkEnd w:id="0"/>
      <w:r>
        <w:rPr>
          <w:rFonts w:ascii="Times New Roman" w:hAnsi="Times New Roman"/>
          <w:b/>
          <w:sz w:val="28"/>
        </w:rPr>
        <w:t>Статья 2</w:t>
      </w:r>
    </w:p>
    <w:p w:rsidR="009F0651" w:rsidRDefault="009F0651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</w:p>
    <w:p w:rsidR="009F0651" w:rsidRDefault="00821DF3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Закон вступает в силу со дня его официального опубликования.</w:t>
      </w:r>
    </w:p>
    <w:p w:rsidR="009F0651" w:rsidRDefault="009F06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sub_1502"/>
      <w:bookmarkStart w:id="2" w:name="sub_15_Копия_1"/>
      <w:bookmarkEnd w:id="1"/>
      <w:bookmarkEnd w:id="2"/>
    </w:p>
    <w:p w:rsidR="009F0651" w:rsidRDefault="009F06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0651" w:rsidRDefault="009F06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0651" w:rsidRDefault="00821D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 Чукотского </w:t>
      </w:r>
    </w:p>
    <w:p w:rsidR="009F0651" w:rsidRDefault="00821D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автономного округа                                                                             В.Г. Кузнецов</w:t>
      </w:r>
    </w:p>
    <w:p w:rsidR="009F0651" w:rsidRDefault="009F06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0651" w:rsidRDefault="009F0651">
      <w:pPr>
        <w:pStyle w:val="PlainText1"/>
        <w:rPr>
          <w:rFonts w:ascii="Times New Roman" w:hAnsi="Times New Roman"/>
          <w:sz w:val="28"/>
          <w:szCs w:val="28"/>
        </w:rPr>
      </w:pPr>
      <w:bookmarkStart w:id="3" w:name="sub_1502_Копия_1"/>
      <w:bookmarkEnd w:id="3"/>
    </w:p>
    <w:p w:rsidR="009F0651" w:rsidRDefault="00821DF3">
      <w:pPr>
        <w:pStyle w:val="PlainText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Анадырь</w:t>
      </w:r>
    </w:p>
    <w:p w:rsidR="009F0651" w:rsidRDefault="009F0651">
      <w:pPr>
        <w:pStyle w:val="PlainText1"/>
        <w:rPr>
          <w:rFonts w:ascii="Times New Roman" w:hAnsi="Times New Roman"/>
          <w:sz w:val="28"/>
        </w:rPr>
      </w:pPr>
    </w:p>
    <w:p w:rsidR="009F0651" w:rsidRDefault="00821DF3">
      <w:pPr>
        <w:pStyle w:val="PlainText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«7» мая 2026 года</w:t>
      </w:r>
    </w:p>
    <w:p w:rsidR="009F0651" w:rsidRDefault="009F0651">
      <w:pPr>
        <w:pStyle w:val="PlainText1"/>
        <w:rPr>
          <w:rFonts w:ascii="Times New Roman" w:hAnsi="Times New Roman"/>
          <w:sz w:val="28"/>
          <w:szCs w:val="28"/>
        </w:rPr>
      </w:pPr>
    </w:p>
    <w:p w:rsidR="009F0651" w:rsidRDefault="00821DF3">
      <w:pPr>
        <w:pStyle w:val="PlainText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 22 - ОЗ</w:t>
      </w:r>
    </w:p>
    <w:p w:rsidR="009F0651" w:rsidRDefault="009F0651">
      <w:pPr>
        <w:pStyle w:val="PlainText1"/>
        <w:rPr>
          <w:rFonts w:ascii="Times New Roman" w:hAnsi="Times New Roman"/>
          <w:sz w:val="28"/>
        </w:rPr>
      </w:pPr>
    </w:p>
    <w:p w:rsidR="009F0651" w:rsidRDefault="009F0651">
      <w:pPr>
        <w:pStyle w:val="PlainText1"/>
        <w:rPr>
          <w:rFonts w:ascii="Times New Roman" w:hAnsi="Times New Roman"/>
          <w:sz w:val="28"/>
        </w:rPr>
      </w:pPr>
    </w:p>
    <w:p w:rsidR="009F0651" w:rsidRDefault="009F0651">
      <w:pPr>
        <w:pStyle w:val="PlainText1"/>
        <w:rPr>
          <w:rFonts w:ascii="Times New Roman" w:hAnsi="Times New Roman"/>
          <w:sz w:val="28"/>
        </w:rPr>
      </w:pPr>
    </w:p>
    <w:sectPr w:rsidR="009F0651" w:rsidSect="00821DF3">
      <w:headerReference w:type="even" r:id="rId8"/>
      <w:headerReference w:type="default" r:id="rId9"/>
      <w:headerReference w:type="first" r:id="rId10"/>
      <w:pgSz w:w="11906" w:h="16838"/>
      <w:pgMar w:top="1134" w:right="907" w:bottom="1134" w:left="1474" w:header="879" w:footer="0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81E" w:rsidRDefault="00A1381E">
      <w:pPr>
        <w:spacing w:after="0" w:line="240" w:lineRule="auto"/>
      </w:pPr>
      <w:r>
        <w:separator/>
      </w:r>
    </w:p>
  </w:endnote>
  <w:endnote w:type="continuationSeparator" w:id="0">
    <w:p w:rsidR="00A1381E" w:rsidRDefault="00A13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1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81E" w:rsidRDefault="00A1381E">
      <w:pPr>
        <w:spacing w:after="0" w:line="240" w:lineRule="auto"/>
      </w:pPr>
      <w:r>
        <w:separator/>
      </w:r>
    </w:p>
  </w:footnote>
  <w:footnote w:type="continuationSeparator" w:id="0">
    <w:p w:rsidR="00A1381E" w:rsidRDefault="00A13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51" w:rsidRDefault="009F0651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51" w:rsidRDefault="00821DF3">
    <w:pPr>
      <w:pStyle w:val="af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1B0FB5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51" w:rsidRDefault="009F0651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0651"/>
    <w:rsid w:val="00020311"/>
    <w:rsid w:val="001B0FB5"/>
    <w:rsid w:val="00700EDB"/>
    <w:rsid w:val="00821DF3"/>
    <w:rsid w:val="009F0651"/>
    <w:rsid w:val="00A1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49F5"/>
  <w15:docId w15:val="{0C63F2EB-95CD-48CE-8D3E-65AE142D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uiPriority w:val="9"/>
    <w:qFormat/>
    <w:pPr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styleId="a3">
    <w:name w:val="Emphasis"/>
    <w:basedOn w:val="a0"/>
    <w:qFormat/>
    <w:rPr>
      <w:i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s22">
    <w:name w:val="s_22"/>
    <w:link w:val="s221"/>
    <w:qFormat/>
    <w:rPr>
      <w:rFonts w:ascii="Times New Roman" w:hAnsi="Times New Roman"/>
      <w:sz w:val="24"/>
    </w:rPr>
  </w:style>
  <w:style w:type="character" w:customStyle="1" w:styleId="a4">
    <w:name w:val="Прижатый влево"/>
    <w:link w:val="10"/>
    <w:qFormat/>
    <w:rPr>
      <w:rFonts w:ascii="Arial" w:hAnsi="Arial"/>
      <w:sz w:val="24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s16">
    <w:name w:val="s_16"/>
    <w:link w:val="s161"/>
    <w:qFormat/>
    <w:rPr>
      <w:rFonts w:ascii="Times New Roman" w:hAnsi="Times New Roman"/>
      <w:sz w:val="24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Theme="majorHAnsi" w:hAnsiTheme="majorHAnsi"/>
      <w:b/>
      <w:color w:val="4F81BD" w:themeColor="accent1"/>
    </w:rPr>
  </w:style>
  <w:style w:type="character" w:customStyle="1" w:styleId="a5">
    <w:name w:val="Информация об изменениях документа"/>
    <w:basedOn w:val="a6"/>
    <w:link w:val="11"/>
    <w:qFormat/>
    <w:rPr>
      <w:rFonts w:ascii="Arial" w:hAnsi="Arial"/>
      <w:i/>
      <w:color w:val="353842"/>
      <w:sz w:val="24"/>
      <w:shd w:val="clear" w:color="auto" w:fill="F0F0F0"/>
    </w:rPr>
  </w:style>
  <w:style w:type="character" w:customStyle="1" w:styleId="Standard">
    <w:name w:val="Standard"/>
    <w:link w:val="Standard1"/>
    <w:qFormat/>
    <w:rPr>
      <w:rFonts w:ascii="Liberation Serif" w:hAnsi="Liberation Serif"/>
      <w:color w:val="00000A"/>
      <w:sz w:val="24"/>
    </w:rPr>
  </w:style>
  <w:style w:type="character" w:customStyle="1" w:styleId="a7">
    <w:name w:val="Заголовок статьи"/>
    <w:link w:val="12"/>
    <w:qFormat/>
    <w:rPr>
      <w:rFonts w:ascii="Arial" w:hAnsi="Arial"/>
      <w:sz w:val="24"/>
    </w:rPr>
  </w:style>
  <w:style w:type="character" w:customStyle="1" w:styleId="empty">
    <w:name w:val="empty"/>
    <w:link w:val="empty1"/>
    <w:qFormat/>
    <w:rPr>
      <w:rFonts w:ascii="Times New Roman" w:hAnsi="Times New Roman"/>
      <w:sz w:val="24"/>
    </w:rPr>
  </w:style>
  <w:style w:type="character" w:customStyle="1" w:styleId="s1">
    <w:name w:val="s_1"/>
    <w:link w:val="s11"/>
    <w:qFormat/>
    <w:rPr>
      <w:rFonts w:ascii="Times New Roman" w:hAnsi="Times New Roman"/>
      <w:sz w:val="24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a8">
    <w:name w:val="Гипертекстовая ссылка"/>
    <w:basedOn w:val="a9"/>
    <w:link w:val="13"/>
    <w:qFormat/>
    <w:rPr>
      <w:b w:val="0"/>
      <w:color w:val="106BBE"/>
    </w:rPr>
  </w:style>
  <w:style w:type="character" w:customStyle="1" w:styleId="14">
    <w:name w:val="Абзац списка1"/>
    <w:link w:val="ListParagraph1"/>
    <w:qFormat/>
  </w:style>
  <w:style w:type="character" w:customStyle="1" w:styleId="s10">
    <w:name w:val="s_10"/>
    <w:basedOn w:val="a0"/>
    <w:link w:val="s101"/>
    <w:qFormat/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aa">
    <w:name w:val="Стиль адреса"/>
    <w:link w:val="15"/>
    <w:qFormat/>
    <w:rPr>
      <w:sz w:val="24"/>
    </w:rPr>
  </w:style>
  <w:style w:type="character" w:customStyle="1" w:styleId="Heading11">
    <w:name w:val="Heading 11"/>
    <w:qFormat/>
    <w:rPr>
      <w:rFonts w:ascii="Arial" w:hAnsi="Arial"/>
      <w:b/>
      <w:color w:val="26282F"/>
      <w:sz w:val="24"/>
    </w:rPr>
  </w:style>
  <w:style w:type="character" w:customStyle="1" w:styleId="16">
    <w:name w:val="Обычный (веб)1"/>
    <w:link w:val="NormalWeb1"/>
    <w:qFormat/>
    <w:rPr>
      <w:rFonts w:ascii="Times New Roman" w:hAnsi="Times New Roman"/>
      <w:color w:val="00FFFF"/>
      <w:sz w:val="24"/>
    </w:rPr>
  </w:style>
  <w:style w:type="character" w:styleId="ab">
    <w:name w:val="Hyperlink"/>
    <w:basedOn w:val="a0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1"/>
    <w:qFormat/>
    <w:rPr>
      <w:rFonts w:ascii="Times New Roman" w:hAnsi="Times New Roman"/>
      <w:b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s15">
    <w:name w:val="s_15"/>
    <w:link w:val="s151"/>
    <w:qFormat/>
    <w:rPr>
      <w:rFonts w:ascii="Times New Roman" w:hAnsi="Times New Roman"/>
      <w:sz w:val="24"/>
    </w:rPr>
  </w:style>
  <w:style w:type="character" w:customStyle="1" w:styleId="a9">
    <w:name w:val="Цветовое выделение"/>
    <w:link w:val="17"/>
    <w:qFormat/>
    <w:rPr>
      <w:b/>
      <w:color w:val="26282F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Header1">
    <w:name w:val="Header1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c">
    <w:name w:val="Нормальный (таблица)"/>
    <w:link w:val="18"/>
    <w:qFormat/>
    <w:rPr>
      <w:rFonts w:ascii="Arial" w:hAnsi="Arial"/>
      <w:sz w:val="24"/>
    </w:rPr>
  </w:style>
  <w:style w:type="character" w:customStyle="1" w:styleId="ConsPlusNormal">
    <w:name w:val="ConsPlusNormal"/>
    <w:link w:val="ConsPlusNormal1"/>
    <w:qFormat/>
    <w:rPr>
      <w:rFonts w:ascii="Arial" w:hAnsi="Arial"/>
      <w:sz w:val="20"/>
    </w:rPr>
  </w:style>
  <w:style w:type="character" w:customStyle="1" w:styleId="ad">
    <w:name w:val="Нормальный"/>
    <w:link w:val="19"/>
    <w:qFormat/>
    <w:rPr>
      <w:rFonts w:ascii="Times New Roman" w:hAnsi="Times New Roman"/>
      <w:color w:val="000000"/>
      <w:sz w:val="24"/>
    </w:rPr>
  </w:style>
  <w:style w:type="character" w:customStyle="1" w:styleId="Footer1">
    <w:name w:val="Footer1"/>
    <w:qFormat/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1a">
    <w:name w:val="Текст выноски1"/>
    <w:link w:val="BalloonText1"/>
    <w:qFormat/>
    <w:rPr>
      <w:rFonts w:ascii="Tahoma" w:hAnsi="Tahoma"/>
      <w:sz w:val="16"/>
    </w:rPr>
  </w:style>
  <w:style w:type="character" w:customStyle="1" w:styleId="a6">
    <w:name w:val="Комментарий"/>
    <w:link w:val="1b"/>
    <w:qFormat/>
    <w:rPr>
      <w:rFonts w:ascii="Arial" w:hAnsi="Arial"/>
      <w:color w:val="353842"/>
      <w:sz w:val="24"/>
      <w:shd w:val="clear" w:color="auto" w:fill="F0F0F0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1c">
    <w:name w:val="Текст1"/>
    <w:link w:val="PlainText1"/>
    <w:qFormat/>
    <w:rPr>
      <w:rFonts w:ascii="Courier New" w:hAnsi="Courier New"/>
      <w:sz w:val="20"/>
    </w:rPr>
  </w:style>
  <w:style w:type="character" w:styleId="ae">
    <w:name w:val="Strong"/>
    <w:qFormat/>
    <w:rPr>
      <w:b/>
      <w:bCs/>
    </w:rPr>
  </w:style>
  <w:style w:type="paragraph" w:styleId="af">
    <w:name w:val="Title"/>
    <w:next w:val="af0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paragraph" w:styleId="af0">
    <w:name w:val="Body Text"/>
    <w:basedOn w:val="a"/>
    <w:pPr>
      <w:spacing w:after="140"/>
    </w:pPr>
  </w:style>
  <w:style w:type="paragraph" w:styleId="af1">
    <w:name w:val="List"/>
    <w:basedOn w:val="af0"/>
    <w:rPr>
      <w:rFonts w:ascii="Times New Roman" w:hAnsi="Times New Roman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Times New Roman" w:hAnsi="Times New Roman"/>
    </w:rPr>
  </w:style>
  <w:style w:type="paragraph" w:customStyle="1" w:styleId="user">
    <w:name w:val="Заголовок (user)"/>
    <w:basedOn w:val="a"/>
    <w:next w:val="af0"/>
    <w:qFormat/>
    <w:pPr>
      <w:keepNext/>
      <w:spacing w:before="240" w:after="120"/>
    </w:pPr>
    <w:rPr>
      <w:rFonts w:ascii="Times New Roman" w:hAnsi="Times New Roman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Times New Roman" w:hAnsi="Times New Roman"/>
    </w:rPr>
  </w:style>
  <w:style w:type="paragraph" w:styleId="20">
    <w:name w:val="toc 2"/>
    <w:next w:val="a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paragraph" w:customStyle="1" w:styleId="Emphasis1">
    <w:name w:val="Emphasis1"/>
    <w:basedOn w:val="DefaultParagraphFont1"/>
    <w:qFormat/>
    <w:rPr>
      <w:i/>
    </w:rPr>
  </w:style>
  <w:style w:type="paragraph" w:styleId="6">
    <w:name w:val="toc 6"/>
    <w:next w:val="a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paragraph" w:customStyle="1" w:styleId="s221">
    <w:name w:val="s_221"/>
    <w:basedOn w:val="a"/>
    <w:link w:val="s22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0">
    <w:name w:val="Прижатый влево1"/>
    <w:basedOn w:val="a"/>
    <w:next w:val="a"/>
    <w:link w:val="a4"/>
    <w:qFormat/>
    <w:pPr>
      <w:spacing w:after="0" w:line="240" w:lineRule="auto"/>
    </w:pPr>
    <w:rPr>
      <w:rFonts w:ascii="Arial" w:hAnsi="Arial"/>
      <w:sz w:val="24"/>
    </w:rPr>
  </w:style>
  <w:style w:type="paragraph" w:styleId="7">
    <w:name w:val="toc 7"/>
    <w:next w:val="a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paragraph" w:customStyle="1" w:styleId="s161">
    <w:name w:val="s_161"/>
    <w:basedOn w:val="a"/>
    <w:link w:val="s16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Endnote1">
    <w:name w:val="Endnote1"/>
    <w:link w:val="End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customStyle="1" w:styleId="11">
    <w:name w:val="Информация об изменениях документа1"/>
    <w:basedOn w:val="1b"/>
    <w:next w:val="a"/>
    <w:link w:val="a5"/>
    <w:qFormat/>
    <w:rPr>
      <w:i/>
    </w:rPr>
  </w:style>
  <w:style w:type="paragraph" w:customStyle="1" w:styleId="Standard1">
    <w:name w:val="Standard1"/>
    <w:link w:val="Standard"/>
    <w:qFormat/>
    <w:rPr>
      <w:rFonts w:ascii="Liberation Serif" w:hAnsi="Liberation Serif"/>
      <w:color w:val="00000A"/>
      <w:sz w:val="24"/>
    </w:rPr>
  </w:style>
  <w:style w:type="paragraph" w:customStyle="1" w:styleId="12">
    <w:name w:val="Заголовок статьи1"/>
    <w:basedOn w:val="a"/>
    <w:next w:val="a"/>
    <w:link w:val="a7"/>
    <w:qFormat/>
    <w:pPr>
      <w:spacing w:after="0" w:line="240" w:lineRule="auto"/>
      <w:ind w:left="1612" w:hanging="892"/>
      <w:jc w:val="both"/>
    </w:pPr>
    <w:rPr>
      <w:rFonts w:ascii="Arial" w:hAnsi="Arial"/>
      <w:sz w:val="24"/>
    </w:rPr>
  </w:style>
  <w:style w:type="paragraph" w:customStyle="1" w:styleId="empty1">
    <w:name w:val="empty1"/>
    <w:basedOn w:val="a"/>
    <w:link w:val="empty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s11">
    <w:name w:val="s_11"/>
    <w:basedOn w:val="a"/>
    <w:link w:val="s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13">
    <w:name w:val="Гипертекстовая ссылка1"/>
    <w:basedOn w:val="17"/>
    <w:link w:val="a8"/>
    <w:qFormat/>
    <w:rPr>
      <w:b w:val="0"/>
      <w:color w:val="106BBE"/>
    </w:rPr>
  </w:style>
  <w:style w:type="paragraph" w:customStyle="1" w:styleId="ListParagraph1">
    <w:name w:val="List Paragraph1"/>
    <w:basedOn w:val="a"/>
    <w:link w:val="14"/>
    <w:qFormat/>
    <w:pPr>
      <w:ind w:left="720"/>
      <w:contextualSpacing/>
    </w:pPr>
  </w:style>
  <w:style w:type="paragraph" w:customStyle="1" w:styleId="s101">
    <w:name w:val="s_101"/>
    <w:basedOn w:val="DefaultParagraphFont1"/>
    <w:link w:val="s10"/>
    <w:qFormat/>
  </w:style>
  <w:style w:type="paragraph" w:customStyle="1" w:styleId="15">
    <w:name w:val="Стиль адреса1"/>
    <w:basedOn w:val="a"/>
    <w:link w:val="aa"/>
    <w:qFormat/>
    <w:pPr>
      <w:spacing w:after="0" w:line="240" w:lineRule="exact"/>
    </w:pPr>
    <w:rPr>
      <w:sz w:val="24"/>
    </w:rPr>
  </w:style>
  <w:style w:type="paragraph" w:customStyle="1" w:styleId="NormalWeb1">
    <w:name w:val="Normal (Web)1"/>
    <w:basedOn w:val="a"/>
    <w:link w:val="16"/>
    <w:qFormat/>
    <w:pPr>
      <w:spacing w:beforeAutospacing="1" w:afterAutospacing="1" w:line="240" w:lineRule="auto"/>
    </w:pPr>
    <w:rPr>
      <w:rFonts w:ascii="Times New Roman" w:hAnsi="Times New Roman"/>
      <w:color w:val="00FFFF"/>
      <w:sz w:val="24"/>
    </w:rPr>
  </w:style>
  <w:style w:type="paragraph" w:customStyle="1" w:styleId="DefaultParagraphFont1">
    <w:name w:val="Default Paragraph Font1"/>
    <w:qFormat/>
    <w:pPr>
      <w:spacing w:after="200" w:line="276" w:lineRule="auto"/>
    </w:pPr>
  </w:style>
  <w:style w:type="paragraph" w:customStyle="1" w:styleId="Internetlink">
    <w:name w:val="Internet link"/>
    <w:basedOn w:val="DefaultParagraphFont1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1d">
    <w:name w:val="toc 1"/>
    <w:next w:val="a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customStyle="1" w:styleId="HeaderandFooter1">
    <w:name w:val="Header and Footer1"/>
    <w:link w:val="HeaderandFooter"/>
    <w:qFormat/>
    <w:pPr>
      <w:spacing w:after="200"/>
      <w:jc w:val="both"/>
    </w:pPr>
    <w:rPr>
      <w:rFonts w:ascii="XO Thames" w:hAnsi="XO Thames"/>
      <w:sz w:val="28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Times New Roman" w:hAnsi="Times New Roman"/>
      <w:b/>
      <w:sz w:val="28"/>
    </w:rPr>
  </w:style>
  <w:style w:type="paragraph" w:styleId="9">
    <w:name w:val="toc 9"/>
    <w:next w:val="a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paragraph" w:customStyle="1" w:styleId="s151">
    <w:name w:val="s_151"/>
    <w:basedOn w:val="a"/>
    <w:link w:val="s15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7">
    <w:name w:val="Цветовое выделение1"/>
    <w:link w:val="a9"/>
    <w:qFormat/>
    <w:pPr>
      <w:spacing w:after="200" w:line="276" w:lineRule="auto"/>
    </w:pPr>
    <w:rPr>
      <w:rFonts w:ascii="Calibri" w:hAnsi="Calibri"/>
      <w:b/>
      <w:color w:val="26282F"/>
    </w:rPr>
  </w:style>
  <w:style w:type="paragraph" w:styleId="8">
    <w:name w:val="toc 8"/>
    <w:next w:val="a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paragraph" w:customStyle="1" w:styleId="18">
    <w:name w:val="Нормальный (таблица)1"/>
    <w:basedOn w:val="a"/>
    <w:next w:val="a"/>
    <w:link w:val="ac"/>
    <w:qFormat/>
    <w:pPr>
      <w:spacing w:after="0" w:line="240" w:lineRule="auto"/>
      <w:jc w:val="both"/>
    </w:pPr>
    <w:rPr>
      <w:rFonts w:ascii="Arial" w:hAnsi="Arial"/>
      <w:sz w:val="24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  <w:sz w:val="20"/>
    </w:rPr>
  </w:style>
  <w:style w:type="paragraph" w:customStyle="1" w:styleId="19">
    <w:name w:val="Нормальный1"/>
    <w:link w:val="ad"/>
    <w:qFormat/>
    <w:pPr>
      <w:widowControl w:val="0"/>
    </w:pPr>
    <w:rPr>
      <w:rFonts w:ascii="Times New Roman" w:hAnsi="Times New Roman"/>
      <w:sz w:val="24"/>
    </w:rPr>
  </w:style>
  <w:style w:type="paragraph" w:styleId="af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customStyle="1" w:styleId="BalloonText1">
    <w:name w:val="Balloon Text1"/>
    <w:basedOn w:val="a"/>
    <w:link w:val="1a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1b">
    <w:name w:val="Комментарий1"/>
    <w:basedOn w:val="a"/>
    <w:next w:val="a"/>
    <w:link w:val="a6"/>
    <w:qFormat/>
    <w:pPr>
      <w:spacing w:before="75" w:after="0" w:line="240" w:lineRule="auto"/>
      <w:ind w:left="170"/>
      <w:jc w:val="both"/>
    </w:pPr>
    <w:rPr>
      <w:rFonts w:ascii="Arial" w:hAnsi="Arial"/>
      <w:color w:val="353842"/>
      <w:sz w:val="24"/>
      <w:shd w:val="clear" w:color="auto" w:fill="F0F0F0"/>
    </w:rPr>
  </w:style>
  <w:style w:type="paragraph" w:customStyle="1" w:styleId="PlainText1">
    <w:name w:val="Plain Text1"/>
    <w:basedOn w:val="a"/>
    <w:link w:val="1c"/>
    <w:qFormat/>
    <w:pPr>
      <w:spacing w:after="0" w:line="240" w:lineRule="auto"/>
    </w:pPr>
    <w:rPr>
      <w:rFonts w:ascii="Courier New" w:hAnsi="Courier New"/>
      <w:sz w:val="20"/>
    </w:rPr>
  </w:style>
  <w:style w:type="paragraph" w:customStyle="1" w:styleId="user1">
    <w:name w:val="Текст в заданном формате (user)"/>
    <w:basedOn w:val="a"/>
    <w:qFormat/>
    <w:pPr>
      <w:spacing w:after="0"/>
    </w:pPr>
    <w:rPr>
      <w:rFonts w:ascii="Liberation Mono" w:eastAsia="Liberation Mono" w:hAnsi="Liberation Mono" w:cs="Liberation Mono"/>
      <w:sz w:val="20"/>
    </w:rPr>
  </w:style>
  <w:style w:type="paragraph" w:customStyle="1" w:styleId="ConsPlusNormal2">
    <w:name w:val="ConsPlusNormal2"/>
    <w:qFormat/>
    <w:pPr>
      <w:widowControl w:val="0"/>
    </w:pPr>
    <w:rPr>
      <w:rFonts w:ascii="Times New Roman" w:hAnsi="Times New Roman" w:cs="Times New Roman"/>
      <w:color w:val="auto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37&amp;n=177489&amp;dst=100026&amp;field=134&amp;date=20.04.202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770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Чепурнова Оксана Валерьевна</cp:lastModifiedBy>
  <cp:revision>122</cp:revision>
  <cp:lastPrinted>2026-05-04T11:21:00Z</cp:lastPrinted>
  <dcterms:created xsi:type="dcterms:W3CDTF">2026-05-07T03:54:00Z</dcterms:created>
  <dcterms:modified xsi:type="dcterms:W3CDTF">2026-05-07T04:02:00Z</dcterms:modified>
  <dc:language>ru-RU</dc:language>
</cp:coreProperties>
</file>