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BA7" w:rsidRPr="00290DFB" w:rsidRDefault="00494BA7" w:rsidP="00BB1B26">
      <w:pPr>
        <w:spacing w:line="360" w:lineRule="auto"/>
        <w:jc w:val="center"/>
        <w:rPr>
          <w:b/>
          <w:bCs/>
          <w:sz w:val="32"/>
          <w:szCs w:val="32"/>
        </w:rPr>
      </w:pPr>
      <w:r w:rsidRPr="00290DFB">
        <w:rPr>
          <w:b/>
          <w:bCs/>
          <w:sz w:val="32"/>
          <w:szCs w:val="32"/>
        </w:rPr>
        <w:t xml:space="preserve">                                  </w:t>
      </w:r>
      <w:r>
        <w:rPr>
          <w:b/>
          <w:bCs/>
          <w:sz w:val="32"/>
          <w:szCs w:val="32"/>
        </w:rPr>
        <w:t xml:space="preserve">   </w:t>
      </w:r>
      <w:r w:rsidRPr="00290DFB">
        <w:rPr>
          <w:b/>
          <w:bCs/>
          <w:sz w:val="32"/>
          <w:szCs w:val="32"/>
        </w:rPr>
        <w:t xml:space="preserve">   Утверждаю:</w:t>
      </w:r>
    </w:p>
    <w:p w:rsidR="00494BA7" w:rsidRPr="00290DFB" w:rsidRDefault="00494BA7" w:rsidP="00BB1B26">
      <w:pPr>
        <w:spacing w:line="360" w:lineRule="auto"/>
        <w:jc w:val="center"/>
        <w:rPr>
          <w:b/>
          <w:bCs/>
          <w:sz w:val="32"/>
          <w:szCs w:val="32"/>
        </w:rPr>
      </w:pPr>
      <w:r w:rsidRPr="00290DFB">
        <w:rPr>
          <w:b/>
          <w:bCs/>
          <w:sz w:val="32"/>
          <w:szCs w:val="32"/>
        </w:rPr>
        <w:t xml:space="preserve">       </w:t>
      </w:r>
      <w:r>
        <w:rPr>
          <w:b/>
          <w:bCs/>
          <w:sz w:val="32"/>
          <w:szCs w:val="32"/>
        </w:rPr>
        <w:t xml:space="preserve">                         </w:t>
      </w:r>
      <w:r w:rsidRPr="00290DFB">
        <w:rPr>
          <w:b/>
          <w:bCs/>
          <w:sz w:val="32"/>
          <w:szCs w:val="32"/>
        </w:rPr>
        <w:t xml:space="preserve">   Губернатор </w:t>
      </w:r>
      <w:r w:rsidRPr="00494BA7">
        <w:rPr>
          <w:b/>
          <w:bCs/>
          <w:sz w:val="32"/>
          <w:szCs w:val="32"/>
        </w:rPr>
        <w:t>Чукотского автономного округа</w:t>
      </w:r>
    </w:p>
    <w:p w:rsidR="00494BA7" w:rsidRPr="00290DFB" w:rsidRDefault="00494BA7" w:rsidP="00BB1B26">
      <w:pPr>
        <w:spacing w:line="360" w:lineRule="auto"/>
        <w:jc w:val="center"/>
        <w:rPr>
          <w:b/>
          <w:bCs/>
          <w:sz w:val="28"/>
          <w:szCs w:val="28"/>
        </w:rPr>
      </w:pPr>
      <w:r w:rsidRPr="00290DFB">
        <w:rPr>
          <w:b/>
          <w:bCs/>
          <w:sz w:val="43"/>
          <w:szCs w:val="43"/>
        </w:rPr>
        <w:t xml:space="preserve">                        </w:t>
      </w:r>
      <w:r>
        <w:rPr>
          <w:b/>
          <w:bCs/>
          <w:sz w:val="43"/>
          <w:szCs w:val="43"/>
        </w:rPr>
        <w:t xml:space="preserve">    </w:t>
      </w:r>
      <w:r w:rsidRPr="00290DFB">
        <w:rPr>
          <w:b/>
          <w:bCs/>
          <w:sz w:val="43"/>
          <w:szCs w:val="43"/>
        </w:rPr>
        <w:t xml:space="preserve"> _____________ </w:t>
      </w:r>
    </w:p>
    <w:p w:rsidR="00494BA7" w:rsidRPr="00290DFB" w:rsidRDefault="00494BA7" w:rsidP="00BB1B26">
      <w:pPr>
        <w:spacing w:line="360" w:lineRule="auto"/>
        <w:jc w:val="center"/>
        <w:rPr>
          <w:b/>
          <w:bCs/>
          <w:sz w:val="28"/>
          <w:szCs w:val="28"/>
        </w:rPr>
      </w:pPr>
      <w:r w:rsidRPr="00290DFB">
        <w:rPr>
          <w:b/>
          <w:bCs/>
          <w:sz w:val="28"/>
          <w:szCs w:val="28"/>
        </w:rPr>
        <w:t xml:space="preserve">                                    </w:t>
      </w:r>
      <w:r>
        <w:rPr>
          <w:b/>
          <w:bCs/>
          <w:sz w:val="28"/>
          <w:szCs w:val="28"/>
        </w:rPr>
        <w:t xml:space="preserve">               </w:t>
      </w:r>
      <w:r w:rsidRPr="00290DFB">
        <w:rPr>
          <w:b/>
          <w:bCs/>
          <w:sz w:val="28"/>
          <w:szCs w:val="28"/>
        </w:rPr>
        <w:t xml:space="preserve"> «______» _________________201</w:t>
      </w:r>
      <w:r>
        <w:rPr>
          <w:b/>
          <w:bCs/>
          <w:sz w:val="28"/>
          <w:szCs w:val="28"/>
        </w:rPr>
        <w:t>8</w:t>
      </w:r>
      <w:r w:rsidRPr="00290DFB">
        <w:rPr>
          <w:b/>
          <w:bCs/>
          <w:sz w:val="28"/>
          <w:szCs w:val="28"/>
        </w:rPr>
        <w:t xml:space="preserve"> г.</w:t>
      </w:r>
    </w:p>
    <w:p w:rsidR="00494BA7" w:rsidRDefault="00494BA7" w:rsidP="00BB1B26">
      <w:pPr>
        <w:autoSpaceDE w:val="0"/>
        <w:autoSpaceDN w:val="0"/>
        <w:adjustRightInd w:val="0"/>
        <w:spacing w:line="360" w:lineRule="auto"/>
        <w:jc w:val="center"/>
        <w:rPr>
          <w:rFonts w:eastAsia="Calibri"/>
        </w:rPr>
      </w:pPr>
    </w:p>
    <w:p w:rsidR="00494BA7" w:rsidRDefault="00494BA7" w:rsidP="00BB1B26">
      <w:pPr>
        <w:autoSpaceDE w:val="0"/>
        <w:autoSpaceDN w:val="0"/>
        <w:adjustRightInd w:val="0"/>
        <w:spacing w:line="360" w:lineRule="auto"/>
        <w:jc w:val="center"/>
      </w:pPr>
    </w:p>
    <w:p w:rsidR="00494BA7" w:rsidRDefault="00494BA7" w:rsidP="00BB1B26">
      <w:pPr>
        <w:autoSpaceDE w:val="0"/>
        <w:autoSpaceDN w:val="0"/>
        <w:adjustRightInd w:val="0"/>
        <w:spacing w:line="360" w:lineRule="auto"/>
        <w:jc w:val="center"/>
      </w:pPr>
    </w:p>
    <w:p w:rsidR="00494BA7" w:rsidRDefault="00494BA7" w:rsidP="00BB1B26">
      <w:pPr>
        <w:autoSpaceDE w:val="0"/>
        <w:autoSpaceDN w:val="0"/>
        <w:adjustRightInd w:val="0"/>
        <w:spacing w:line="360" w:lineRule="auto"/>
        <w:jc w:val="center"/>
      </w:pPr>
    </w:p>
    <w:p w:rsidR="00494BA7" w:rsidRDefault="00494BA7" w:rsidP="00BB1B26">
      <w:pPr>
        <w:autoSpaceDE w:val="0"/>
        <w:autoSpaceDN w:val="0"/>
        <w:adjustRightInd w:val="0"/>
        <w:spacing w:line="360" w:lineRule="auto"/>
        <w:jc w:val="center"/>
      </w:pPr>
    </w:p>
    <w:p w:rsidR="00494BA7" w:rsidRDefault="00494BA7" w:rsidP="00BB1B26">
      <w:pPr>
        <w:autoSpaceDE w:val="0"/>
        <w:autoSpaceDN w:val="0"/>
        <w:adjustRightInd w:val="0"/>
        <w:spacing w:line="360" w:lineRule="auto"/>
        <w:jc w:val="center"/>
      </w:pPr>
    </w:p>
    <w:p w:rsidR="00494BA7" w:rsidRPr="00EC64B7" w:rsidRDefault="00494BA7" w:rsidP="00BB1B26">
      <w:pPr>
        <w:spacing w:line="360" w:lineRule="auto"/>
        <w:jc w:val="center"/>
        <w:rPr>
          <w:b/>
          <w:sz w:val="48"/>
          <w:szCs w:val="48"/>
        </w:rPr>
      </w:pPr>
      <w:r w:rsidRPr="00EC64B7">
        <w:rPr>
          <w:b/>
          <w:sz w:val="48"/>
          <w:szCs w:val="48"/>
        </w:rPr>
        <w:t>Лесно</w:t>
      </w:r>
      <w:r>
        <w:rPr>
          <w:b/>
          <w:sz w:val="48"/>
          <w:szCs w:val="48"/>
        </w:rPr>
        <w:t>й</w:t>
      </w:r>
      <w:r w:rsidRPr="00EC64B7">
        <w:rPr>
          <w:b/>
          <w:sz w:val="48"/>
          <w:szCs w:val="48"/>
        </w:rPr>
        <w:t xml:space="preserve"> план</w:t>
      </w:r>
      <w:r>
        <w:rPr>
          <w:b/>
          <w:sz w:val="48"/>
          <w:szCs w:val="48"/>
        </w:rPr>
        <w:t xml:space="preserve"> </w:t>
      </w:r>
      <w:r w:rsidRPr="00494BA7">
        <w:rPr>
          <w:b/>
          <w:bCs/>
          <w:sz w:val="48"/>
          <w:szCs w:val="48"/>
        </w:rPr>
        <w:t>Чукотского автономного округа</w:t>
      </w:r>
    </w:p>
    <w:p w:rsidR="00494BA7" w:rsidRDefault="00494BA7" w:rsidP="00BB1B26">
      <w:pPr>
        <w:spacing w:line="360" w:lineRule="auto"/>
        <w:jc w:val="both"/>
        <w:rPr>
          <w:szCs w:val="26"/>
        </w:rPr>
      </w:pPr>
    </w:p>
    <w:p w:rsidR="00494BA7" w:rsidRDefault="00494BA7" w:rsidP="00BB1B26">
      <w:pPr>
        <w:spacing w:line="360" w:lineRule="auto"/>
        <w:jc w:val="both"/>
        <w:rPr>
          <w:szCs w:val="26"/>
        </w:rPr>
      </w:pPr>
    </w:p>
    <w:p w:rsidR="00494BA7" w:rsidRDefault="00494BA7" w:rsidP="00BB1B26">
      <w:pPr>
        <w:spacing w:line="360" w:lineRule="auto"/>
        <w:jc w:val="both"/>
        <w:rPr>
          <w:szCs w:val="26"/>
        </w:rPr>
      </w:pPr>
    </w:p>
    <w:p w:rsidR="00494BA7" w:rsidRPr="00E67DF7" w:rsidRDefault="00494BA7" w:rsidP="00BB1B26">
      <w:pPr>
        <w:spacing w:line="360" w:lineRule="auto"/>
        <w:jc w:val="both"/>
        <w:rPr>
          <w:sz w:val="28"/>
          <w:szCs w:val="28"/>
        </w:rPr>
      </w:pPr>
      <w:r w:rsidRPr="00E67DF7">
        <w:rPr>
          <w:sz w:val="28"/>
          <w:szCs w:val="28"/>
        </w:rPr>
        <w:t>подготовлен на основе: материалов лесоустройства, государственной инвентаризации лесов, государственного лесного реестра, отчетных данных об использовании, охране, о защите и воспроизводстве лесов, планов социально-экономического развития субъекта Российской Федерации и документов территориального планирования субъекта Российской Федерации с указанием реквизитов соответствующих материалов</w:t>
      </w:r>
    </w:p>
    <w:p w:rsidR="00494BA7" w:rsidRDefault="00494BA7" w:rsidP="00BB1B26">
      <w:pPr>
        <w:spacing w:line="360" w:lineRule="auto"/>
        <w:jc w:val="both"/>
        <w:rPr>
          <w:szCs w:val="26"/>
        </w:rPr>
      </w:pPr>
    </w:p>
    <w:p w:rsidR="00494BA7" w:rsidRDefault="00494BA7" w:rsidP="00BB1B26">
      <w:pPr>
        <w:spacing w:line="360" w:lineRule="auto"/>
        <w:jc w:val="both"/>
        <w:rPr>
          <w:szCs w:val="26"/>
        </w:rPr>
      </w:pPr>
    </w:p>
    <w:p w:rsidR="00494BA7" w:rsidRDefault="00494BA7" w:rsidP="00BB1B26">
      <w:pPr>
        <w:spacing w:line="360" w:lineRule="auto"/>
        <w:jc w:val="both"/>
        <w:rPr>
          <w:szCs w:val="26"/>
        </w:rPr>
      </w:pPr>
    </w:p>
    <w:p w:rsidR="00494BA7" w:rsidRDefault="00494BA7" w:rsidP="00BB1B26">
      <w:pPr>
        <w:spacing w:line="360" w:lineRule="auto"/>
        <w:jc w:val="both"/>
        <w:rPr>
          <w:szCs w:val="26"/>
        </w:rPr>
      </w:pPr>
    </w:p>
    <w:p w:rsidR="00494BA7" w:rsidRDefault="00494BA7" w:rsidP="00BB1B26">
      <w:pPr>
        <w:spacing w:line="360" w:lineRule="auto"/>
        <w:jc w:val="both"/>
        <w:rPr>
          <w:szCs w:val="26"/>
        </w:rPr>
      </w:pPr>
    </w:p>
    <w:p w:rsidR="00494BA7" w:rsidRDefault="00494BA7" w:rsidP="00BB1B26">
      <w:pPr>
        <w:spacing w:line="360" w:lineRule="auto"/>
        <w:jc w:val="both"/>
        <w:rPr>
          <w:szCs w:val="26"/>
        </w:rPr>
      </w:pPr>
    </w:p>
    <w:p w:rsidR="00494BA7" w:rsidRDefault="00494BA7" w:rsidP="00BB1B26">
      <w:pPr>
        <w:spacing w:line="360" w:lineRule="auto"/>
        <w:jc w:val="both"/>
        <w:rPr>
          <w:szCs w:val="26"/>
        </w:rPr>
      </w:pPr>
    </w:p>
    <w:p w:rsidR="00494BA7" w:rsidRDefault="00494BA7" w:rsidP="00BB1B26">
      <w:pPr>
        <w:spacing w:line="360" w:lineRule="auto"/>
        <w:jc w:val="both"/>
        <w:rPr>
          <w:szCs w:val="26"/>
        </w:rPr>
      </w:pPr>
      <w:r>
        <w:rPr>
          <w:szCs w:val="26"/>
        </w:rPr>
        <w:t xml:space="preserve">Лесной план </w:t>
      </w:r>
      <w:r>
        <w:rPr>
          <w:bCs/>
        </w:rPr>
        <w:t>Чукотского автономного округа</w:t>
      </w:r>
    </w:p>
    <w:p w:rsidR="00494BA7" w:rsidRDefault="00494BA7" w:rsidP="00BB1B26">
      <w:pPr>
        <w:spacing w:line="360" w:lineRule="auto"/>
        <w:jc w:val="both"/>
        <w:rPr>
          <w:szCs w:val="26"/>
        </w:rPr>
      </w:pPr>
      <w:r>
        <w:rPr>
          <w:szCs w:val="26"/>
        </w:rPr>
        <w:t>действует с 1 января 2019 года по 31 декабря 2028 года</w:t>
      </w:r>
    </w:p>
    <w:p w:rsidR="002C6C38" w:rsidRPr="00206E82" w:rsidRDefault="002C6C38" w:rsidP="00206E82">
      <w:pPr>
        <w:pStyle w:val="5"/>
      </w:pPr>
      <w:bookmarkStart w:id="0" w:name="_Toc512335410"/>
      <w:r w:rsidRPr="00206E82">
        <w:lastRenderedPageBreak/>
        <w:t xml:space="preserve">Сведения о </w:t>
      </w:r>
      <w:r w:rsidR="00242F4A" w:rsidRPr="00206E82">
        <w:t>Чукотско</w:t>
      </w:r>
      <w:r w:rsidR="007F72A6" w:rsidRPr="00206E82">
        <w:t>м</w:t>
      </w:r>
      <w:r w:rsidR="00242F4A" w:rsidRPr="00206E82">
        <w:t xml:space="preserve"> автономно</w:t>
      </w:r>
      <w:r w:rsidR="007F72A6" w:rsidRPr="00206E82">
        <w:t>м</w:t>
      </w:r>
      <w:r w:rsidR="00242F4A" w:rsidRPr="00206E82">
        <w:t xml:space="preserve"> округ</w:t>
      </w:r>
      <w:r w:rsidR="007F72A6" w:rsidRPr="00206E82">
        <w:t>е</w:t>
      </w:r>
      <w:r w:rsidRPr="00206E82">
        <w:t xml:space="preserve">, об информационной и методических основах разработки лесного плана </w:t>
      </w:r>
      <w:bookmarkEnd w:id="0"/>
      <w:r w:rsidRPr="00206E82">
        <w:t>Чукотского автономного округа</w:t>
      </w:r>
    </w:p>
    <w:p w:rsidR="00700AB1" w:rsidRPr="00206E82" w:rsidRDefault="00700AB1" w:rsidP="00206E82">
      <w:pPr>
        <w:pStyle w:val="5"/>
        <w:numPr>
          <w:ilvl w:val="0"/>
          <w:numId w:val="0"/>
        </w:numPr>
        <w:ind w:left="709"/>
      </w:pPr>
    </w:p>
    <w:p w:rsidR="00072D28" w:rsidRPr="00206E82" w:rsidRDefault="00072D28" w:rsidP="00206E82">
      <w:pPr>
        <w:pStyle w:val="5"/>
        <w:numPr>
          <w:ilvl w:val="0"/>
          <w:numId w:val="0"/>
        </w:numPr>
        <w:ind w:firstLine="709"/>
      </w:pPr>
      <w:r w:rsidRPr="00206E82">
        <w:t>1.1. Сведения о субъекте</w:t>
      </w:r>
    </w:p>
    <w:p w:rsidR="00072D28" w:rsidRPr="00700AB1" w:rsidRDefault="00072D28" w:rsidP="00700AB1">
      <w:pPr>
        <w:spacing w:line="360" w:lineRule="auto"/>
        <w:ind w:firstLine="709"/>
        <w:jc w:val="both"/>
      </w:pPr>
      <w:r w:rsidRPr="00700AB1">
        <w:t xml:space="preserve">Чукотский автономный округ расположен на крайнем Северо-Востоке территории Российской Федерации, его общая площадь составляет 72148,158 тыс. га. Входит в состав Дальневосточного федерального округа, является частью Дальневосточного экономического района. </w:t>
      </w:r>
    </w:p>
    <w:p w:rsidR="00072D28" w:rsidRPr="00700AB1" w:rsidRDefault="00072D28" w:rsidP="00700AB1">
      <w:pPr>
        <w:spacing w:line="360" w:lineRule="auto"/>
        <w:ind w:firstLine="709"/>
        <w:jc w:val="both"/>
      </w:pPr>
      <w:r w:rsidRPr="00700AB1">
        <w:t>Административный центр - город Анадырь</w:t>
      </w:r>
      <w:r w:rsidR="00E53B42" w:rsidRPr="00700AB1">
        <w:t>.</w:t>
      </w:r>
    </w:p>
    <w:p w:rsidR="00072D28" w:rsidRPr="00700AB1" w:rsidRDefault="00072D28" w:rsidP="00700AB1">
      <w:pPr>
        <w:spacing w:line="360" w:lineRule="auto"/>
        <w:ind w:firstLine="709"/>
        <w:jc w:val="both"/>
      </w:pPr>
      <w:r w:rsidRPr="00700AB1">
        <w:t>Округ занимает территорию суши между низовьями Колымы на западе и мысом Дежнева на  Чукотском полуострове, а также острова: Врангеля, Айон, Аракамчечен, Ратманова, Геральда и другие. На суше регион граничит с Республикой Саха (Якутия), Магаданской областью и Камчатским краем. От штата США Аляски Чукотка отделяется Беринговым проливом. Омывается Восточно-Сибирским, Чукотским и Беринговым морями.</w:t>
      </w:r>
    </w:p>
    <w:p w:rsidR="00072D28" w:rsidRPr="00700AB1" w:rsidRDefault="00072D28" w:rsidP="00206E82">
      <w:pPr>
        <w:spacing w:line="360" w:lineRule="auto"/>
        <w:ind w:firstLine="709"/>
        <w:jc w:val="both"/>
      </w:pPr>
      <w:r w:rsidRPr="00700AB1">
        <w:t>Крайняя южная точка Чукотки - мыс Рубикон (62° с. ш.); северная - мыс Шелагский (70° с. ш.); западная – левобережье низовьев р. Омолон (158</w:t>
      </w:r>
      <w:r w:rsidR="00A254EB" w:rsidRPr="00700AB1">
        <w:rPr>
          <w:vertAlign w:val="superscript"/>
        </w:rPr>
        <w:t>о</w:t>
      </w:r>
      <w:r w:rsidRPr="00700AB1">
        <w:t xml:space="preserve"> в. д.); восточная - мыс Дежнева, являющийся одновременно восточной оконечностью России и всей Евразии (170° з. д.).</w:t>
      </w:r>
    </w:p>
    <w:p w:rsidR="00072D28" w:rsidRPr="00700AB1" w:rsidRDefault="00072D28" w:rsidP="00206E82">
      <w:pPr>
        <w:pStyle w:val="5"/>
        <w:numPr>
          <w:ilvl w:val="0"/>
          <w:numId w:val="0"/>
        </w:numPr>
        <w:ind w:firstLine="709"/>
      </w:pPr>
      <w:bookmarkStart w:id="1" w:name="_Toc512335412"/>
      <w:r w:rsidRPr="00700AB1">
        <w:t>1.2. Природно-климатические особенности, в том числе изменение основных климатических показателей</w:t>
      </w:r>
      <w:bookmarkEnd w:id="1"/>
    </w:p>
    <w:p w:rsidR="00072D28" w:rsidRPr="00700AB1" w:rsidRDefault="00072D28" w:rsidP="00206E82">
      <w:pPr>
        <w:shd w:val="clear" w:color="auto" w:fill="FFFFFF"/>
        <w:suppressAutoHyphens/>
        <w:spacing w:line="360" w:lineRule="auto"/>
        <w:ind w:firstLine="709"/>
        <w:jc w:val="both"/>
        <w:rPr>
          <w:rFonts w:eastAsia="Calibri"/>
          <w:lang w:eastAsia="en-US"/>
        </w:rPr>
      </w:pPr>
      <w:r w:rsidRPr="00700AB1">
        <w:rPr>
          <w:rFonts w:eastAsia="Calibri"/>
          <w:lang w:eastAsia="en-US"/>
        </w:rPr>
        <w:t>Близость Северного Ледовитого океана, горный рельеф, многолетняя мерзлота определяют суровость климатических условий и глубокое проникновение субарктики к югу (до 59</w:t>
      </w:r>
      <w:r w:rsidRPr="00700AB1">
        <w:rPr>
          <w:rFonts w:eastAsia="Calibri"/>
          <w:vertAlign w:val="superscript"/>
          <w:lang w:eastAsia="en-US"/>
        </w:rPr>
        <w:t>о</w:t>
      </w:r>
      <w:r w:rsidRPr="00700AB1">
        <w:rPr>
          <w:rFonts w:eastAsia="Calibri"/>
          <w:lang w:eastAsia="en-US"/>
        </w:rPr>
        <w:t xml:space="preserve"> с. ш.). Существенное влияние на формирование растительного покрова оказывает отрог азиатского максимума давления, обуславливающий суровую сухую зиму в континентальной части региона. Основная часть осадков выпадает в период с июня по сентябрь. Леса Чукотского автономного округа произрастают в зоне многолетнемерзлых грунтов. Мерзлота способствует развитию солифлюкционных процессов, которые в свою очередь, порождают явление «ветровала», из-за ограниченных возможностей естественного надежного укоренения </w:t>
      </w:r>
      <w:r w:rsidR="00E53B42" w:rsidRPr="00700AB1">
        <w:rPr>
          <w:rFonts w:eastAsia="Calibri"/>
          <w:lang w:eastAsia="en-US"/>
        </w:rPr>
        <w:t>деревьев</w:t>
      </w:r>
      <w:r w:rsidRPr="00700AB1">
        <w:rPr>
          <w:rFonts w:eastAsia="Calibri"/>
          <w:lang w:eastAsia="en-US"/>
        </w:rPr>
        <w:t>.</w:t>
      </w:r>
    </w:p>
    <w:p w:rsidR="00072D28" w:rsidRPr="00700AB1" w:rsidRDefault="00072D28" w:rsidP="00700AB1">
      <w:pPr>
        <w:widowControl w:val="0"/>
        <w:shd w:val="clear" w:color="auto" w:fill="FFFFFF"/>
        <w:spacing w:line="360" w:lineRule="auto"/>
        <w:ind w:firstLine="709"/>
        <w:jc w:val="both"/>
        <w:rPr>
          <w:snapToGrid w:val="0"/>
        </w:rPr>
      </w:pPr>
      <w:r w:rsidRPr="00700AB1">
        <w:rPr>
          <w:snapToGrid w:val="0"/>
        </w:rPr>
        <w:t>Климат суровый, резко континентальный. Зима продолжительная холодная, лето, в континентальной части - жаркое и короткое. Безморозный период длится 90-50 дней.</w:t>
      </w:r>
    </w:p>
    <w:p w:rsidR="00072D28" w:rsidRPr="00072D28" w:rsidRDefault="00072D28" w:rsidP="00700AB1">
      <w:pPr>
        <w:widowControl w:val="0"/>
        <w:shd w:val="clear" w:color="auto" w:fill="FFFFFF"/>
        <w:spacing w:line="360" w:lineRule="auto"/>
        <w:ind w:firstLine="709"/>
        <w:jc w:val="both"/>
        <w:rPr>
          <w:snapToGrid w:val="0"/>
        </w:rPr>
      </w:pPr>
      <w:r w:rsidRPr="00700AB1">
        <w:rPr>
          <w:snapToGrid w:val="0"/>
        </w:rPr>
        <w:t>Для территории округа характерны отрицательные среднегодовые температуры:</w:t>
      </w:r>
      <w:r w:rsidRPr="00700AB1">
        <w:t xml:space="preserve"> от –12 °С до – 14 °С</w:t>
      </w:r>
      <w:r w:rsidRPr="00700AB1">
        <w:rPr>
          <w:snapToGrid w:val="0"/>
        </w:rPr>
        <w:t>. Средние температуры июля варьируют от + 4 до + 14 °С; января от –18 до –42 °С. Типичны резкие и частые смены погоды в течение краткого периода наблюдения. Также о</w:t>
      </w:r>
      <w:r w:rsidRPr="00700AB1">
        <w:t>бычны резкие суточные и температурные</w:t>
      </w:r>
      <w:r w:rsidRPr="00072D28">
        <w:t xml:space="preserve"> контрасты от -55 – зимой, до +35 – летом</w:t>
      </w:r>
      <w:r w:rsidRPr="00072D28">
        <w:rPr>
          <w:snapToGrid w:val="0"/>
        </w:rPr>
        <w:t xml:space="preserve"> </w:t>
      </w:r>
      <w:r w:rsidRPr="00072D28">
        <w:rPr>
          <w:snapToGrid w:val="0"/>
        </w:rPr>
        <w:lastRenderedPageBreak/>
        <w:t xml:space="preserve">Сильные ветры зимой сопровождаются продолжительными (7-10 суток) метелями со скоростью ветра до 40 м/сек. Видимость в такую пургу снижается до 0-5 м. </w:t>
      </w:r>
    </w:p>
    <w:p w:rsidR="00072D28" w:rsidRPr="00072D28" w:rsidRDefault="00072D28" w:rsidP="00072D28">
      <w:pPr>
        <w:widowControl w:val="0"/>
        <w:shd w:val="clear" w:color="auto" w:fill="FFFFFF"/>
        <w:spacing w:line="360" w:lineRule="auto"/>
        <w:ind w:firstLine="709"/>
        <w:jc w:val="both"/>
        <w:rPr>
          <w:snapToGrid w:val="0"/>
        </w:rPr>
      </w:pPr>
      <w:r w:rsidRPr="00072D28">
        <w:t>Зима с сильными морозами, высоким уровнем температурной инверсии.</w:t>
      </w:r>
    </w:p>
    <w:p w:rsidR="00072D28" w:rsidRPr="00072D28" w:rsidRDefault="00072D28" w:rsidP="00072D28">
      <w:pPr>
        <w:widowControl w:val="0"/>
        <w:shd w:val="clear" w:color="auto" w:fill="FFFFFF"/>
        <w:spacing w:line="360" w:lineRule="auto"/>
        <w:ind w:firstLine="709"/>
        <w:jc w:val="both"/>
        <w:rPr>
          <w:snapToGrid w:val="0"/>
        </w:rPr>
      </w:pPr>
      <w:r w:rsidRPr="00072D28">
        <w:rPr>
          <w:snapToGrid w:val="0"/>
        </w:rPr>
        <w:t>Средняя температура самого холодного месяца – февраля – 39 ºС, в отдельные дни достигает минус 55-60 ºС. Возможны зимние оттепели, равно как и снегопады в летнее время.</w:t>
      </w:r>
    </w:p>
    <w:p w:rsidR="00072D28" w:rsidRPr="00072D28" w:rsidRDefault="00072D28" w:rsidP="00072D28">
      <w:pPr>
        <w:widowControl w:val="0"/>
        <w:shd w:val="clear" w:color="auto" w:fill="FFFFFF"/>
        <w:spacing w:line="360" w:lineRule="auto"/>
        <w:ind w:firstLine="709"/>
        <w:jc w:val="both"/>
        <w:rPr>
          <w:snapToGrid w:val="0"/>
        </w:rPr>
      </w:pPr>
      <w:r w:rsidRPr="00072D28">
        <w:rPr>
          <w:snapToGrid w:val="0"/>
        </w:rPr>
        <w:t>Весна холодная; переход температуры через 0 ºС к теплу происходит, по данным многолетних наблюдений, в 20-х числах мая.</w:t>
      </w:r>
    </w:p>
    <w:p w:rsidR="00072D28" w:rsidRPr="00072D28" w:rsidRDefault="00072D28" w:rsidP="00072D28">
      <w:pPr>
        <w:widowControl w:val="0"/>
        <w:shd w:val="clear" w:color="auto" w:fill="FFFFFF"/>
        <w:spacing w:line="360" w:lineRule="auto"/>
        <w:ind w:firstLine="709"/>
        <w:jc w:val="both"/>
        <w:rPr>
          <w:snapToGrid w:val="0"/>
        </w:rPr>
      </w:pPr>
      <w:r w:rsidRPr="00072D28">
        <w:rPr>
          <w:snapToGrid w:val="0"/>
        </w:rPr>
        <w:t>Лето холодное, пасмурное; в континентальных районах – жаркое с резкими перепадами температур по времени суток (день-ночь). Самый теплый месяц – июль, со средней температурой плюс 14,7 ºС.</w:t>
      </w:r>
    </w:p>
    <w:p w:rsidR="00072D28" w:rsidRPr="00072D28" w:rsidRDefault="00072D28" w:rsidP="00072D28">
      <w:pPr>
        <w:widowControl w:val="0"/>
        <w:shd w:val="clear" w:color="auto" w:fill="FFFFFF"/>
        <w:spacing w:line="360" w:lineRule="auto"/>
        <w:ind w:firstLine="709"/>
        <w:jc w:val="both"/>
        <w:rPr>
          <w:snapToGrid w:val="0"/>
        </w:rPr>
      </w:pPr>
      <w:r w:rsidRPr="00072D28">
        <w:rPr>
          <w:snapToGrid w:val="0"/>
        </w:rPr>
        <w:t xml:space="preserve">Осень ранняя, резкая, пасмурная, сырая со стремительным переходом к осадкам в виде снега. </w:t>
      </w:r>
    </w:p>
    <w:p w:rsidR="00072D28" w:rsidRPr="00072D28" w:rsidRDefault="00072D28" w:rsidP="00072D28">
      <w:pPr>
        <w:widowControl w:val="0"/>
        <w:shd w:val="clear" w:color="auto" w:fill="FFFFFF"/>
        <w:spacing w:line="360" w:lineRule="auto"/>
        <w:ind w:firstLine="709"/>
        <w:jc w:val="both"/>
      </w:pPr>
      <w:r w:rsidRPr="00072D28">
        <w:rPr>
          <w:snapToGrid w:val="0"/>
        </w:rPr>
        <w:t>Переход среднесуточной температуры через 0 градусов к отрицательным температурам происходит со второй декады сентября.</w:t>
      </w:r>
    </w:p>
    <w:p w:rsidR="00072D28" w:rsidRPr="00072D28" w:rsidRDefault="00072D28" w:rsidP="00072D28">
      <w:pPr>
        <w:widowControl w:val="0"/>
        <w:shd w:val="clear" w:color="auto" w:fill="FFFFFF"/>
        <w:spacing w:line="360" w:lineRule="auto"/>
        <w:ind w:firstLine="709"/>
        <w:jc w:val="both"/>
        <w:rPr>
          <w:snapToGrid w:val="0"/>
        </w:rPr>
      </w:pPr>
      <w:r w:rsidRPr="00072D28">
        <w:rPr>
          <w:snapToGrid w:val="0"/>
        </w:rPr>
        <w:t xml:space="preserve">Среднегодовое количество осадков около 300 мм, большая их часть выпадает в бесснежные периоды года. Снег ложится в горах в сентябре, устойчивый снежный покров устанавливается во второй декаде октября. </w:t>
      </w:r>
      <w:r w:rsidRPr="00072D28">
        <w:t xml:space="preserve">Снежный покров держится до 8 месяцев в году. </w:t>
      </w:r>
      <w:r w:rsidRPr="00072D28">
        <w:rPr>
          <w:snapToGrid w:val="0"/>
        </w:rPr>
        <w:t xml:space="preserve">Сход снежного покрова наблюдается в мае-июне. </w:t>
      </w:r>
    </w:p>
    <w:p w:rsidR="00072D28" w:rsidRPr="00072D28" w:rsidRDefault="00072D28" w:rsidP="00072D28">
      <w:pPr>
        <w:shd w:val="clear" w:color="auto" w:fill="FFFFFF"/>
        <w:spacing w:line="360" w:lineRule="auto"/>
        <w:ind w:firstLine="709"/>
        <w:jc w:val="both"/>
        <w:rPr>
          <w:rFonts w:eastAsia="Calibri"/>
          <w:highlight w:val="yellow"/>
          <w:lang w:eastAsia="en-US"/>
        </w:rPr>
      </w:pPr>
      <w:r w:rsidRPr="00072D28">
        <w:rPr>
          <w:rFonts w:eastAsia="Calibri"/>
          <w:snapToGrid w:val="0"/>
          <w:lang w:eastAsia="en-US"/>
        </w:rPr>
        <w:t>Вегетационный период длится в среднем 90-70 дней.</w:t>
      </w:r>
      <w:r w:rsidRPr="00072D28">
        <w:rPr>
          <w:rFonts w:eastAsia="Calibri"/>
          <w:lang w:eastAsia="en-US"/>
        </w:rPr>
        <w:t xml:space="preserve"> Однако большая продолжительность и интенсивность солнечного освещения в теплое время года,   в июне месяце к примеру оно составляет 19-22 часа. В результате растительность, несмотря на короткий вегетационный период, полностью успевает закончить цикл своего развития.</w:t>
      </w:r>
    </w:p>
    <w:p w:rsidR="00072D28" w:rsidRPr="00072D28" w:rsidRDefault="00072D28" w:rsidP="00072D28">
      <w:pPr>
        <w:shd w:val="clear" w:color="auto" w:fill="FFFFFF"/>
        <w:spacing w:line="360" w:lineRule="auto"/>
        <w:ind w:firstLine="709"/>
        <w:jc w:val="both"/>
        <w:rPr>
          <w:rFonts w:eastAsia="Calibri"/>
          <w:lang w:eastAsia="en-US"/>
        </w:rPr>
      </w:pPr>
      <w:r w:rsidRPr="00072D28">
        <w:rPr>
          <w:rFonts w:eastAsia="Calibri"/>
          <w:kern w:val="28"/>
          <w:lang w:eastAsia="en-US"/>
        </w:rPr>
        <w:t xml:space="preserve">Чукотский автономный округ </w:t>
      </w:r>
      <w:r w:rsidRPr="00072D28">
        <w:rPr>
          <w:rFonts w:eastAsia="Calibri"/>
          <w:lang w:eastAsia="en-US"/>
        </w:rPr>
        <w:t xml:space="preserve">расположен в зоне многолетней мерзлоты, только в поймах рек встречаются острова талых грунтов. Вечная мерзлота сдерживает рост древесной растительности, сужает границы ее распространения и способствует заболачиванию почв. </w:t>
      </w:r>
    </w:p>
    <w:p w:rsidR="00072D28" w:rsidRPr="00072D28" w:rsidRDefault="00072D28" w:rsidP="00072D28">
      <w:pPr>
        <w:shd w:val="clear" w:color="auto" w:fill="FFFFFF"/>
        <w:spacing w:line="360" w:lineRule="auto"/>
        <w:ind w:firstLine="709"/>
        <w:jc w:val="both"/>
        <w:rPr>
          <w:rFonts w:eastAsia="Calibri"/>
          <w:lang w:eastAsia="en-US"/>
        </w:rPr>
      </w:pPr>
      <w:r w:rsidRPr="00072D28">
        <w:rPr>
          <w:rFonts w:eastAsia="Calibri"/>
          <w:lang w:eastAsia="en-US"/>
        </w:rPr>
        <w:t>На западе до залива Креста, распространены осоково-пушицевые и моховые кустарниковые тундры. В долинах, закрытых от господствующих ветров, растет ивняк высотой до 3 м. Изредка по увалам, в лощинах, у подножий гор встречается ольховник. Среди кустарничков преобладают карликовые ивы, березка тощая, багульник, морошка, голубика. В долинах можно встретить небольшие чозениевые рощи. Реликтовые чозениево</w:t>
      </w:r>
      <w:r w:rsidR="00853773">
        <w:rPr>
          <w:rFonts w:eastAsia="Calibri"/>
          <w:lang w:eastAsia="en-US"/>
        </w:rPr>
        <w:t>-</w:t>
      </w:r>
      <w:r w:rsidRPr="00072D28">
        <w:rPr>
          <w:rFonts w:eastAsia="Calibri"/>
          <w:lang w:eastAsia="en-US"/>
        </w:rPr>
        <w:t>тополевые леса заходят далеко от границы лиственничных редколесий. Эти леса растут вдоль русел рек островками, ширина которых редко превышает 0,5 км. Высота деревьев в среднем 10 - 12 м, диаметр стволов до 20 см</w:t>
      </w:r>
      <w:r w:rsidRPr="00A45059">
        <w:rPr>
          <w:rFonts w:eastAsia="Calibri"/>
          <w:lang w:eastAsia="en-US"/>
        </w:rPr>
        <w:t xml:space="preserve">. </w:t>
      </w:r>
      <w:r w:rsidR="00A45059" w:rsidRPr="00A45059">
        <w:rPr>
          <w:rFonts w:eastAsia="Calibri"/>
          <w:lang w:eastAsia="en-US"/>
        </w:rPr>
        <w:t xml:space="preserve">В бассейнах рек малый и большой </w:t>
      </w:r>
      <w:r w:rsidR="00A45059" w:rsidRPr="00A45059">
        <w:rPr>
          <w:rFonts w:eastAsia="Calibri"/>
          <w:bCs/>
          <w:lang w:eastAsia="en-US"/>
        </w:rPr>
        <w:t xml:space="preserve">Анюй </w:t>
      </w:r>
      <w:r w:rsidRPr="00A45059">
        <w:rPr>
          <w:rFonts w:eastAsia="Calibri"/>
          <w:lang w:eastAsia="en-US"/>
        </w:rPr>
        <w:t>наряду</w:t>
      </w:r>
      <w:r w:rsidRPr="00072D28">
        <w:rPr>
          <w:rFonts w:eastAsia="Calibri"/>
          <w:lang w:eastAsia="en-US"/>
        </w:rPr>
        <w:t xml:space="preserve"> </w:t>
      </w:r>
      <w:r w:rsidRPr="00072D28">
        <w:rPr>
          <w:rFonts w:eastAsia="Calibri"/>
          <w:lang w:eastAsia="en-US"/>
        </w:rPr>
        <w:lastRenderedPageBreak/>
        <w:t>с лиственничными лесами и редколесьями большое распространение  также имеют рощи из тополя и чозении. В бассейне Анадыря встречаются смешанные леса с березой плосколистной. Водоразделы заняты кочкарным</w:t>
      </w:r>
      <w:r w:rsidR="0071173E">
        <w:rPr>
          <w:rFonts w:eastAsia="Calibri"/>
          <w:lang w:eastAsia="en-US"/>
        </w:rPr>
        <w:t>и</w:t>
      </w:r>
      <w:r w:rsidRPr="00072D28">
        <w:rPr>
          <w:rFonts w:eastAsia="Calibri"/>
          <w:lang w:eastAsia="en-US"/>
        </w:rPr>
        <w:t xml:space="preserve">, кустарничковыми, разнотравными тундрами. До высоты 800 м по склонам поднимается кедровый стланик, образующий заросли. Лиственничные редколесья занимают склоны до 650 м. В долинах Большого и Малого Анюя преобладают лишайниковые редколесья с подлеском из кедрового стланика. Весь район является зимним оленьим пастбищным угодьем. </w:t>
      </w:r>
    </w:p>
    <w:p w:rsidR="00072D28" w:rsidRPr="00072D28" w:rsidRDefault="00072D28" w:rsidP="00072D28">
      <w:pPr>
        <w:shd w:val="clear" w:color="auto" w:fill="FFFFFF"/>
        <w:spacing w:line="360" w:lineRule="auto"/>
        <w:ind w:firstLine="709"/>
        <w:jc w:val="both"/>
        <w:rPr>
          <w:rFonts w:eastAsia="Calibri"/>
          <w:highlight w:val="yellow"/>
          <w:lang w:eastAsia="en-US"/>
        </w:rPr>
      </w:pPr>
      <w:r w:rsidRPr="00072D28">
        <w:rPr>
          <w:rFonts w:eastAsia="Calibri"/>
          <w:lang w:eastAsia="en-US"/>
        </w:rPr>
        <w:t>На восточной части Чукотского нагорья характерны калина съедобная, некоторые лапчатки, камнеломки, малина звездчатая. На  этой территории не растут ольховники, чозения, тополь. Исключение составляют реликтовые заросли кустарниковой ольхи и бальзамического американского тополя у озера Коолень. Сильно развиты ивняковые тундры и луговины. Этому способствует большая орошаемость ввиду близости Тихого океана. Кустарниковые виды приобретают подушечную форму роста. Обогащению видов способствуют горячие источники, часто встречающиеся в районе. В их близости произрастают теплолюбивые виды.</w:t>
      </w:r>
    </w:p>
    <w:p w:rsidR="00072D28" w:rsidRPr="00072D28" w:rsidRDefault="00072D28" w:rsidP="00206E82">
      <w:pPr>
        <w:pStyle w:val="5"/>
        <w:numPr>
          <w:ilvl w:val="0"/>
          <w:numId w:val="0"/>
        </w:numPr>
        <w:ind w:left="709"/>
      </w:pPr>
      <w:bookmarkStart w:id="2" w:name="_Toc512335413"/>
      <w:r w:rsidRPr="00072D28">
        <w:t>1.3. Социально-экономические особенности Чукотского автономного округа</w:t>
      </w:r>
      <w:bookmarkEnd w:id="2"/>
    </w:p>
    <w:p w:rsidR="00072D28" w:rsidRPr="00072D28" w:rsidRDefault="00072D28" w:rsidP="00072D28">
      <w:pPr>
        <w:widowControl w:val="0"/>
        <w:autoSpaceDE w:val="0"/>
        <w:autoSpaceDN w:val="0"/>
        <w:adjustRightInd w:val="0"/>
        <w:spacing w:line="360" w:lineRule="auto"/>
        <w:ind w:firstLine="709"/>
        <w:jc w:val="both"/>
        <w:rPr>
          <w:b/>
        </w:rPr>
      </w:pPr>
      <w:r w:rsidRPr="00550A79">
        <w:rPr>
          <w:rStyle w:val="42"/>
        </w:rPr>
        <w:t>1.3.1. Общая численность населения</w:t>
      </w:r>
      <w:r w:rsidRPr="00072D28">
        <w:rPr>
          <w:b/>
        </w:rPr>
        <w:t xml:space="preserve"> – </w:t>
      </w:r>
      <w:r w:rsidRPr="00072D28">
        <w:t>49348</w:t>
      </w:r>
      <w:r w:rsidRPr="00072D28">
        <w:rPr>
          <w:vertAlign w:val="superscript"/>
        </w:rPr>
        <w:footnoteReference w:id="1"/>
      </w:r>
      <w:r w:rsidRPr="00072D28">
        <w:t xml:space="preserve"> (2018 г.) человек</w:t>
      </w:r>
      <w:r w:rsidRPr="00072D28">
        <w:rPr>
          <w:b/>
        </w:rPr>
        <w:t>;</w:t>
      </w:r>
    </w:p>
    <w:p w:rsidR="00072D28" w:rsidRPr="00072D28" w:rsidRDefault="00072D28" w:rsidP="00072D28">
      <w:pPr>
        <w:spacing w:line="360" w:lineRule="auto"/>
        <w:ind w:firstLine="709"/>
        <w:jc w:val="both"/>
        <w:rPr>
          <w:rFonts w:eastAsia="Calibri"/>
          <w:b/>
          <w:highlight w:val="yellow"/>
          <w:lang w:eastAsia="en-US"/>
        </w:rPr>
      </w:pPr>
      <w:r w:rsidRPr="00072D28">
        <w:t>Плотность населения – 0,07 человека на 1 кв. км. С</w:t>
      </w:r>
      <w:r w:rsidRPr="00072D28">
        <w:rPr>
          <w:rFonts w:eastAsia="Calibri"/>
          <w:lang w:eastAsia="en-US"/>
        </w:rPr>
        <w:t>выше 32 % населения о</w:t>
      </w:r>
      <w:r w:rsidR="00AF36D1">
        <w:rPr>
          <w:rFonts w:eastAsia="Calibri"/>
          <w:lang w:eastAsia="en-US"/>
        </w:rPr>
        <w:t>круга</w:t>
      </w:r>
      <w:r w:rsidRPr="00072D28">
        <w:rPr>
          <w:rFonts w:eastAsia="Calibri"/>
          <w:lang w:eastAsia="en-US"/>
        </w:rPr>
        <w:t xml:space="preserve"> скон</w:t>
      </w:r>
      <w:r w:rsidRPr="00072D28">
        <w:rPr>
          <w:rFonts w:eastAsia="Calibri"/>
          <w:lang w:eastAsia="en-US"/>
        </w:rPr>
        <w:softHyphen/>
        <w:t>цен</w:t>
      </w:r>
      <w:r w:rsidRPr="00072D28">
        <w:rPr>
          <w:rFonts w:eastAsia="Calibri"/>
          <w:lang w:eastAsia="en-US"/>
        </w:rPr>
        <w:softHyphen/>
        <w:t>три</w:t>
      </w:r>
      <w:r w:rsidRPr="00072D28">
        <w:rPr>
          <w:rFonts w:eastAsia="Calibri"/>
          <w:lang w:eastAsia="en-US"/>
        </w:rPr>
        <w:softHyphen/>
        <w:t>ро</w:t>
      </w:r>
      <w:r w:rsidRPr="00072D28">
        <w:rPr>
          <w:rFonts w:eastAsia="Calibri"/>
          <w:lang w:eastAsia="en-US"/>
        </w:rPr>
        <w:softHyphen/>
        <w:t>ва</w:t>
      </w:r>
      <w:r w:rsidRPr="00072D28">
        <w:rPr>
          <w:rFonts w:eastAsia="Calibri"/>
          <w:lang w:eastAsia="en-US"/>
        </w:rPr>
        <w:softHyphen/>
        <w:t xml:space="preserve">но в г. Анадырь столице Чукотского АО </w:t>
      </w:r>
    </w:p>
    <w:p w:rsidR="00072D28" w:rsidRPr="00072D28" w:rsidRDefault="00072D28" w:rsidP="00072D28">
      <w:pPr>
        <w:widowControl w:val="0"/>
        <w:autoSpaceDE w:val="0"/>
        <w:autoSpaceDN w:val="0"/>
        <w:adjustRightInd w:val="0"/>
        <w:spacing w:line="360" w:lineRule="auto"/>
        <w:ind w:firstLine="709"/>
        <w:jc w:val="both"/>
      </w:pPr>
      <w:r w:rsidRPr="00550A79">
        <w:rPr>
          <w:rStyle w:val="42"/>
        </w:rPr>
        <w:t>1.3.2. Городское население</w:t>
      </w:r>
      <w:r w:rsidRPr="00072D28">
        <w:t xml:space="preserve"> – </w:t>
      </w:r>
      <w:r w:rsidRPr="00072D28">
        <w:rPr>
          <w:color w:val="000000"/>
        </w:rPr>
        <w:t xml:space="preserve">34795 </w:t>
      </w:r>
      <w:r w:rsidRPr="00072D28">
        <w:t>человек (70,5 %);</w:t>
      </w:r>
    </w:p>
    <w:p w:rsidR="00072D28" w:rsidRPr="00072D28" w:rsidRDefault="00072D28" w:rsidP="00072D28">
      <w:pPr>
        <w:widowControl w:val="0"/>
        <w:autoSpaceDE w:val="0"/>
        <w:autoSpaceDN w:val="0"/>
        <w:adjustRightInd w:val="0"/>
        <w:spacing w:line="360" w:lineRule="auto"/>
        <w:ind w:firstLine="709"/>
        <w:jc w:val="both"/>
      </w:pPr>
      <w:r w:rsidRPr="00550A79">
        <w:rPr>
          <w:rStyle w:val="42"/>
        </w:rPr>
        <w:t>1.3.3. Сельское население</w:t>
      </w:r>
      <w:r w:rsidRPr="00072D28">
        <w:rPr>
          <w:b/>
        </w:rPr>
        <w:t xml:space="preserve"> – </w:t>
      </w:r>
      <w:r w:rsidRPr="00072D28">
        <w:rPr>
          <w:color w:val="000000"/>
        </w:rPr>
        <w:t xml:space="preserve">14553 </w:t>
      </w:r>
      <w:r w:rsidRPr="00072D28">
        <w:t>человек (</w:t>
      </w:r>
      <w:r w:rsidRPr="00072D28">
        <w:rPr>
          <w:color w:val="000000"/>
        </w:rPr>
        <w:t xml:space="preserve">29,5 </w:t>
      </w:r>
      <w:r w:rsidRPr="00072D28">
        <w:t>%)</w:t>
      </w:r>
      <w:r>
        <w:t xml:space="preserve"> (таблица 1)</w:t>
      </w:r>
      <w:r w:rsidRPr="00072D28">
        <w:t>;</w:t>
      </w:r>
    </w:p>
    <w:p w:rsidR="00072D28" w:rsidRPr="00072D28" w:rsidRDefault="00072D28" w:rsidP="00072D28">
      <w:pPr>
        <w:widowControl w:val="0"/>
        <w:autoSpaceDE w:val="0"/>
        <w:autoSpaceDN w:val="0"/>
        <w:adjustRightInd w:val="0"/>
        <w:spacing w:line="360" w:lineRule="auto"/>
        <w:jc w:val="both"/>
        <w:rPr>
          <w:bCs/>
          <w:iCs/>
        </w:rPr>
      </w:pPr>
      <w:r w:rsidRPr="00072D28">
        <w:t>Таблица 1</w:t>
      </w:r>
      <w:r>
        <w:t xml:space="preserve"> -</w:t>
      </w:r>
      <w:r w:rsidRPr="00072D28">
        <w:rPr>
          <w:b/>
        </w:rPr>
        <w:t xml:space="preserve"> </w:t>
      </w:r>
      <w:r w:rsidRPr="00072D28">
        <w:t>О</w:t>
      </w:r>
      <w:r w:rsidRPr="00072D28">
        <w:rPr>
          <w:bCs/>
          <w:iCs/>
        </w:rPr>
        <w:t xml:space="preserve">ценка численности населения </w:t>
      </w:r>
      <w:r w:rsidR="00242F4A">
        <w:t>Чукотского автономного округа</w:t>
      </w:r>
      <w:r w:rsidR="00242F4A" w:rsidRPr="00072D28">
        <w:rPr>
          <w:bCs/>
          <w:iCs/>
        </w:rPr>
        <w:t xml:space="preserve"> </w:t>
      </w:r>
      <w:r w:rsidRPr="00072D28">
        <w:rPr>
          <w:bCs/>
          <w:iCs/>
        </w:rPr>
        <w:t>на 1 января 2018 года и в среднем за 2017 год (человек)</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5"/>
        <w:gridCol w:w="993"/>
        <w:gridCol w:w="991"/>
        <w:gridCol w:w="995"/>
        <w:gridCol w:w="993"/>
        <w:gridCol w:w="993"/>
        <w:gridCol w:w="989"/>
      </w:tblGrid>
      <w:tr w:rsidR="00072D28" w:rsidRPr="000E70EC" w:rsidTr="00165BF1">
        <w:trPr>
          <w:trHeight w:val="130"/>
        </w:trPr>
        <w:tc>
          <w:tcPr>
            <w:tcW w:w="1912" w:type="pct"/>
            <w:vMerge w:val="restart"/>
            <w:shd w:val="clear" w:color="auto" w:fill="auto"/>
            <w:noWrap/>
            <w:vAlign w:val="bottom"/>
            <w:hideMark/>
          </w:tcPr>
          <w:p w:rsidR="00072D28" w:rsidRPr="000E70EC" w:rsidRDefault="00072D28" w:rsidP="00BF7AFB">
            <w:pPr>
              <w:jc w:val="center"/>
              <w:rPr>
                <w:bCs/>
                <w:sz w:val="20"/>
                <w:szCs w:val="20"/>
              </w:rPr>
            </w:pPr>
            <w:r w:rsidRPr="000E70EC">
              <w:rPr>
                <w:bCs/>
                <w:sz w:val="20"/>
                <w:szCs w:val="20"/>
              </w:rPr>
              <w:t>Субъект РФ</w:t>
            </w:r>
          </w:p>
          <w:p w:rsidR="00072D28" w:rsidRPr="000E70EC" w:rsidRDefault="00072D28" w:rsidP="00BF7AFB">
            <w:pPr>
              <w:rPr>
                <w:b/>
                <w:bCs/>
                <w:sz w:val="20"/>
                <w:szCs w:val="20"/>
              </w:rPr>
            </w:pPr>
            <w:r w:rsidRPr="000E70EC">
              <w:rPr>
                <w:b/>
                <w:bCs/>
                <w:i/>
                <w:iCs/>
                <w:sz w:val="20"/>
                <w:szCs w:val="20"/>
              </w:rPr>
              <w:t> </w:t>
            </w:r>
          </w:p>
        </w:tc>
        <w:tc>
          <w:tcPr>
            <w:tcW w:w="1545" w:type="pct"/>
            <w:gridSpan w:val="3"/>
            <w:shd w:val="clear" w:color="auto" w:fill="auto"/>
            <w:noWrap/>
            <w:vAlign w:val="center"/>
            <w:hideMark/>
          </w:tcPr>
          <w:p w:rsidR="00072D28" w:rsidRPr="000E70EC" w:rsidRDefault="00072D28" w:rsidP="00BF7AFB">
            <w:pPr>
              <w:jc w:val="center"/>
              <w:rPr>
                <w:sz w:val="20"/>
                <w:szCs w:val="20"/>
              </w:rPr>
            </w:pPr>
            <w:r w:rsidRPr="000E70EC">
              <w:rPr>
                <w:sz w:val="20"/>
                <w:szCs w:val="20"/>
              </w:rPr>
              <w:t>На 1 января 2018 года</w:t>
            </w:r>
          </w:p>
        </w:tc>
        <w:tc>
          <w:tcPr>
            <w:tcW w:w="1543" w:type="pct"/>
            <w:gridSpan w:val="3"/>
            <w:shd w:val="clear" w:color="auto" w:fill="auto"/>
            <w:noWrap/>
            <w:vAlign w:val="center"/>
            <w:hideMark/>
          </w:tcPr>
          <w:p w:rsidR="00072D28" w:rsidRPr="000E70EC" w:rsidRDefault="00072D28" w:rsidP="00BF7AFB">
            <w:pPr>
              <w:jc w:val="center"/>
              <w:rPr>
                <w:color w:val="000000"/>
                <w:sz w:val="20"/>
                <w:szCs w:val="20"/>
              </w:rPr>
            </w:pPr>
            <w:r w:rsidRPr="000E70EC">
              <w:rPr>
                <w:color w:val="000000"/>
                <w:sz w:val="20"/>
                <w:szCs w:val="20"/>
              </w:rPr>
              <w:t>В среднем за 2017 год</w:t>
            </w:r>
          </w:p>
        </w:tc>
      </w:tr>
      <w:tr w:rsidR="004241A0" w:rsidRPr="000E70EC" w:rsidTr="00165BF1">
        <w:trPr>
          <w:trHeight w:val="317"/>
        </w:trPr>
        <w:tc>
          <w:tcPr>
            <w:tcW w:w="1912" w:type="pct"/>
            <w:vMerge/>
            <w:shd w:val="clear" w:color="auto" w:fill="auto"/>
            <w:noWrap/>
            <w:vAlign w:val="bottom"/>
            <w:hideMark/>
          </w:tcPr>
          <w:p w:rsidR="00072D28" w:rsidRPr="000E70EC" w:rsidRDefault="00072D28" w:rsidP="00BF7AFB">
            <w:pPr>
              <w:rPr>
                <w:b/>
                <w:bCs/>
                <w:i/>
                <w:iCs/>
                <w:sz w:val="20"/>
                <w:szCs w:val="20"/>
              </w:rPr>
            </w:pPr>
          </w:p>
        </w:tc>
        <w:tc>
          <w:tcPr>
            <w:tcW w:w="515" w:type="pct"/>
            <w:shd w:val="clear" w:color="auto" w:fill="auto"/>
            <w:vAlign w:val="center"/>
            <w:hideMark/>
          </w:tcPr>
          <w:p w:rsidR="00072D28" w:rsidRPr="000E70EC" w:rsidRDefault="00072D28" w:rsidP="00165BF1">
            <w:pPr>
              <w:ind w:left="-108" w:right="-109"/>
              <w:jc w:val="center"/>
              <w:rPr>
                <w:sz w:val="20"/>
                <w:szCs w:val="20"/>
              </w:rPr>
            </w:pPr>
            <w:r w:rsidRPr="000E70EC">
              <w:rPr>
                <w:sz w:val="20"/>
                <w:szCs w:val="20"/>
              </w:rPr>
              <w:t>Все население</w:t>
            </w:r>
          </w:p>
        </w:tc>
        <w:tc>
          <w:tcPr>
            <w:tcW w:w="514" w:type="pct"/>
            <w:shd w:val="clear" w:color="auto" w:fill="auto"/>
            <w:vAlign w:val="center"/>
            <w:hideMark/>
          </w:tcPr>
          <w:p w:rsidR="00072D28" w:rsidRPr="000E70EC" w:rsidRDefault="00072D28" w:rsidP="00165BF1">
            <w:pPr>
              <w:ind w:left="-108" w:right="-109"/>
              <w:jc w:val="center"/>
              <w:rPr>
                <w:sz w:val="20"/>
                <w:szCs w:val="20"/>
              </w:rPr>
            </w:pPr>
            <w:r w:rsidRPr="000E70EC">
              <w:rPr>
                <w:sz w:val="20"/>
                <w:szCs w:val="20"/>
              </w:rPr>
              <w:t>Городское население</w:t>
            </w:r>
          </w:p>
        </w:tc>
        <w:tc>
          <w:tcPr>
            <w:tcW w:w="516" w:type="pct"/>
            <w:shd w:val="clear" w:color="auto" w:fill="auto"/>
            <w:vAlign w:val="center"/>
            <w:hideMark/>
          </w:tcPr>
          <w:p w:rsidR="00072D28" w:rsidRPr="000E70EC" w:rsidRDefault="00072D28" w:rsidP="00165BF1">
            <w:pPr>
              <w:ind w:left="-108" w:right="-109"/>
              <w:jc w:val="center"/>
              <w:rPr>
                <w:sz w:val="20"/>
                <w:szCs w:val="20"/>
              </w:rPr>
            </w:pPr>
            <w:r w:rsidRPr="000E70EC">
              <w:rPr>
                <w:sz w:val="20"/>
                <w:szCs w:val="20"/>
              </w:rPr>
              <w:t>Сельское население</w:t>
            </w:r>
          </w:p>
        </w:tc>
        <w:tc>
          <w:tcPr>
            <w:tcW w:w="515" w:type="pct"/>
            <w:shd w:val="clear" w:color="auto" w:fill="auto"/>
            <w:vAlign w:val="center"/>
            <w:hideMark/>
          </w:tcPr>
          <w:p w:rsidR="00072D28" w:rsidRPr="000E70EC" w:rsidRDefault="00072D28" w:rsidP="00165BF1">
            <w:pPr>
              <w:ind w:left="-108" w:right="-109"/>
              <w:jc w:val="center"/>
              <w:rPr>
                <w:sz w:val="20"/>
                <w:szCs w:val="20"/>
              </w:rPr>
            </w:pPr>
            <w:r w:rsidRPr="000E70EC">
              <w:rPr>
                <w:sz w:val="20"/>
                <w:szCs w:val="20"/>
              </w:rPr>
              <w:t>Все население</w:t>
            </w:r>
          </w:p>
        </w:tc>
        <w:tc>
          <w:tcPr>
            <w:tcW w:w="515" w:type="pct"/>
            <w:shd w:val="clear" w:color="auto" w:fill="auto"/>
            <w:vAlign w:val="center"/>
            <w:hideMark/>
          </w:tcPr>
          <w:p w:rsidR="00072D28" w:rsidRPr="000E70EC" w:rsidRDefault="00072D28" w:rsidP="00165BF1">
            <w:pPr>
              <w:ind w:left="-108" w:right="-109"/>
              <w:jc w:val="center"/>
              <w:rPr>
                <w:sz w:val="20"/>
                <w:szCs w:val="20"/>
              </w:rPr>
            </w:pPr>
            <w:r w:rsidRPr="000E70EC">
              <w:rPr>
                <w:sz w:val="20"/>
                <w:szCs w:val="20"/>
              </w:rPr>
              <w:t>Городское население</w:t>
            </w:r>
          </w:p>
        </w:tc>
        <w:tc>
          <w:tcPr>
            <w:tcW w:w="513" w:type="pct"/>
            <w:shd w:val="clear" w:color="auto" w:fill="auto"/>
            <w:vAlign w:val="center"/>
            <w:hideMark/>
          </w:tcPr>
          <w:p w:rsidR="00072D28" w:rsidRPr="000E70EC" w:rsidRDefault="00072D28" w:rsidP="00165BF1">
            <w:pPr>
              <w:ind w:left="-108" w:right="-109"/>
              <w:jc w:val="center"/>
              <w:rPr>
                <w:sz w:val="20"/>
                <w:szCs w:val="20"/>
              </w:rPr>
            </w:pPr>
            <w:r w:rsidRPr="000E70EC">
              <w:rPr>
                <w:sz w:val="20"/>
                <w:szCs w:val="20"/>
              </w:rPr>
              <w:t>Сельское население</w:t>
            </w:r>
          </w:p>
        </w:tc>
      </w:tr>
      <w:tr w:rsidR="004241A0" w:rsidRPr="000E70EC" w:rsidTr="00165BF1">
        <w:trPr>
          <w:trHeight w:val="267"/>
        </w:trPr>
        <w:tc>
          <w:tcPr>
            <w:tcW w:w="1912" w:type="pct"/>
            <w:shd w:val="clear" w:color="auto" w:fill="auto"/>
            <w:vAlign w:val="center"/>
            <w:hideMark/>
          </w:tcPr>
          <w:p w:rsidR="00072D28" w:rsidRPr="000E70EC" w:rsidRDefault="00072D28" w:rsidP="00BF7AFB">
            <w:pPr>
              <w:rPr>
                <w:sz w:val="20"/>
                <w:szCs w:val="20"/>
              </w:rPr>
            </w:pPr>
            <w:r w:rsidRPr="000E70EC">
              <w:rPr>
                <w:sz w:val="20"/>
                <w:szCs w:val="20"/>
              </w:rPr>
              <w:t>Чукотский автономный округ</w:t>
            </w:r>
          </w:p>
        </w:tc>
        <w:tc>
          <w:tcPr>
            <w:tcW w:w="515" w:type="pct"/>
            <w:shd w:val="clear" w:color="auto" w:fill="auto"/>
            <w:noWrap/>
            <w:vAlign w:val="bottom"/>
            <w:hideMark/>
          </w:tcPr>
          <w:p w:rsidR="00072D28" w:rsidRPr="000E70EC" w:rsidRDefault="00072D28" w:rsidP="00BF7AFB">
            <w:pPr>
              <w:jc w:val="center"/>
              <w:rPr>
                <w:color w:val="000000"/>
                <w:sz w:val="20"/>
                <w:szCs w:val="20"/>
              </w:rPr>
            </w:pPr>
            <w:r w:rsidRPr="000E70EC">
              <w:rPr>
                <w:color w:val="000000"/>
                <w:sz w:val="20"/>
                <w:szCs w:val="20"/>
              </w:rPr>
              <w:t>49348</w:t>
            </w:r>
          </w:p>
        </w:tc>
        <w:tc>
          <w:tcPr>
            <w:tcW w:w="514" w:type="pct"/>
            <w:shd w:val="clear" w:color="auto" w:fill="auto"/>
            <w:noWrap/>
            <w:vAlign w:val="bottom"/>
            <w:hideMark/>
          </w:tcPr>
          <w:p w:rsidR="00072D28" w:rsidRPr="000E70EC" w:rsidRDefault="00072D28" w:rsidP="00BF7AFB">
            <w:pPr>
              <w:jc w:val="center"/>
              <w:rPr>
                <w:color w:val="000000"/>
                <w:sz w:val="20"/>
                <w:szCs w:val="20"/>
              </w:rPr>
            </w:pPr>
            <w:r w:rsidRPr="000E70EC">
              <w:rPr>
                <w:color w:val="000000"/>
                <w:sz w:val="20"/>
                <w:szCs w:val="20"/>
              </w:rPr>
              <w:t>34795</w:t>
            </w:r>
          </w:p>
        </w:tc>
        <w:tc>
          <w:tcPr>
            <w:tcW w:w="516" w:type="pct"/>
            <w:shd w:val="clear" w:color="auto" w:fill="auto"/>
            <w:noWrap/>
            <w:vAlign w:val="bottom"/>
            <w:hideMark/>
          </w:tcPr>
          <w:p w:rsidR="00072D28" w:rsidRPr="000E70EC" w:rsidRDefault="00072D28" w:rsidP="00BF7AFB">
            <w:pPr>
              <w:jc w:val="center"/>
              <w:rPr>
                <w:color w:val="000000"/>
                <w:sz w:val="20"/>
                <w:szCs w:val="20"/>
              </w:rPr>
            </w:pPr>
            <w:r w:rsidRPr="000E70EC">
              <w:rPr>
                <w:color w:val="000000"/>
                <w:sz w:val="20"/>
                <w:szCs w:val="20"/>
              </w:rPr>
              <w:t>14553</w:t>
            </w:r>
          </w:p>
        </w:tc>
        <w:tc>
          <w:tcPr>
            <w:tcW w:w="515" w:type="pct"/>
            <w:shd w:val="clear" w:color="auto" w:fill="auto"/>
            <w:noWrap/>
            <w:vAlign w:val="bottom"/>
            <w:hideMark/>
          </w:tcPr>
          <w:p w:rsidR="00072D28" w:rsidRPr="000E70EC" w:rsidRDefault="00072D28" w:rsidP="00BF7AFB">
            <w:pPr>
              <w:jc w:val="center"/>
              <w:rPr>
                <w:color w:val="000000"/>
                <w:sz w:val="20"/>
                <w:szCs w:val="20"/>
              </w:rPr>
            </w:pPr>
            <w:r w:rsidRPr="000E70EC">
              <w:rPr>
                <w:color w:val="000000"/>
                <w:sz w:val="20"/>
                <w:szCs w:val="20"/>
              </w:rPr>
              <w:t>49585</w:t>
            </w:r>
          </w:p>
        </w:tc>
        <w:tc>
          <w:tcPr>
            <w:tcW w:w="515" w:type="pct"/>
            <w:shd w:val="clear" w:color="auto" w:fill="auto"/>
            <w:noWrap/>
            <w:vAlign w:val="bottom"/>
            <w:hideMark/>
          </w:tcPr>
          <w:p w:rsidR="00072D28" w:rsidRPr="000E70EC" w:rsidRDefault="00072D28" w:rsidP="00BF7AFB">
            <w:pPr>
              <w:jc w:val="center"/>
              <w:rPr>
                <w:color w:val="000000"/>
                <w:sz w:val="20"/>
                <w:szCs w:val="20"/>
              </w:rPr>
            </w:pPr>
            <w:r w:rsidRPr="000E70EC">
              <w:rPr>
                <w:color w:val="000000"/>
                <w:sz w:val="20"/>
                <w:szCs w:val="20"/>
              </w:rPr>
              <w:t>34843</w:t>
            </w:r>
          </w:p>
        </w:tc>
        <w:tc>
          <w:tcPr>
            <w:tcW w:w="513" w:type="pct"/>
            <w:shd w:val="clear" w:color="auto" w:fill="auto"/>
            <w:noWrap/>
            <w:vAlign w:val="bottom"/>
            <w:hideMark/>
          </w:tcPr>
          <w:p w:rsidR="00072D28" w:rsidRPr="000E70EC" w:rsidRDefault="00072D28" w:rsidP="00BF7AFB">
            <w:pPr>
              <w:jc w:val="center"/>
              <w:rPr>
                <w:color w:val="000000"/>
                <w:sz w:val="20"/>
                <w:szCs w:val="20"/>
              </w:rPr>
            </w:pPr>
            <w:r w:rsidRPr="000E70EC">
              <w:rPr>
                <w:color w:val="000000"/>
                <w:sz w:val="20"/>
                <w:szCs w:val="20"/>
              </w:rPr>
              <w:t>14742</w:t>
            </w:r>
          </w:p>
        </w:tc>
      </w:tr>
      <w:tr w:rsidR="004241A0" w:rsidRPr="000E70EC" w:rsidTr="00165BF1">
        <w:trPr>
          <w:trHeight w:val="92"/>
        </w:trPr>
        <w:tc>
          <w:tcPr>
            <w:tcW w:w="1912" w:type="pct"/>
            <w:shd w:val="clear" w:color="auto" w:fill="auto"/>
            <w:vAlign w:val="center"/>
          </w:tcPr>
          <w:p w:rsidR="00072D28" w:rsidRPr="000E70EC" w:rsidRDefault="00072D28" w:rsidP="00BF7AFB">
            <w:pPr>
              <w:rPr>
                <w:sz w:val="20"/>
                <w:szCs w:val="20"/>
              </w:rPr>
            </w:pPr>
            <w:r w:rsidRPr="000E70EC">
              <w:rPr>
                <w:sz w:val="20"/>
                <w:szCs w:val="20"/>
              </w:rPr>
              <w:t>%</w:t>
            </w:r>
          </w:p>
        </w:tc>
        <w:tc>
          <w:tcPr>
            <w:tcW w:w="515" w:type="pct"/>
            <w:shd w:val="clear" w:color="auto" w:fill="auto"/>
            <w:noWrap/>
            <w:vAlign w:val="bottom"/>
          </w:tcPr>
          <w:p w:rsidR="00072D28" w:rsidRPr="000E70EC" w:rsidRDefault="00072D28" w:rsidP="00BF7AFB">
            <w:pPr>
              <w:jc w:val="center"/>
              <w:rPr>
                <w:color w:val="000000"/>
                <w:sz w:val="20"/>
                <w:szCs w:val="20"/>
              </w:rPr>
            </w:pPr>
            <w:r w:rsidRPr="000E70EC">
              <w:rPr>
                <w:color w:val="000000"/>
                <w:sz w:val="20"/>
                <w:szCs w:val="20"/>
              </w:rPr>
              <w:t>100</w:t>
            </w:r>
          </w:p>
        </w:tc>
        <w:tc>
          <w:tcPr>
            <w:tcW w:w="514" w:type="pct"/>
            <w:shd w:val="clear" w:color="auto" w:fill="auto"/>
            <w:noWrap/>
            <w:vAlign w:val="bottom"/>
          </w:tcPr>
          <w:p w:rsidR="00072D28" w:rsidRPr="000E70EC" w:rsidRDefault="00072D28" w:rsidP="00BF7AFB">
            <w:pPr>
              <w:jc w:val="center"/>
              <w:rPr>
                <w:color w:val="000000"/>
                <w:sz w:val="20"/>
                <w:szCs w:val="20"/>
              </w:rPr>
            </w:pPr>
            <w:r w:rsidRPr="000E70EC">
              <w:rPr>
                <w:color w:val="000000"/>
                <w:sz w:val="20"/>
                <w:szCs w:val="20"/>
              </w:rPr>
              <w:t>70,5</w:t>
            </w:r>
          </w:p>
        </w:tc>
        <w:tc>
          <w:tcPr>
            <w:tcW w:w="516" w:type="pct"/>
            <w:shd w:val="clear" w:color="auto" w:fill="auto"/>
            <w:noWrap/>
            <w:vAlign w:val="bottom"/>
          </w:tcPr>
          <w:p w:rsidR="00072D28" w:rsidRPr="000E70EC" w:rsidRDefault="00072D28" w:rsidP="00BF7AFB">
            <w:pPr>
              <w:jc w:val="center"/>
              <w:rPr>
                <w:color w:val="000000"/>
                <w:sz w:val="20"/>
                <w:szCs w:val="20"/>
              </w:rPr>
            </w:pPr>
            <w:r w:rsidRPr="000E70EC">
              <w:rPr>
                <w:color w:val="000000"/>
                <w:sz w:val="20"/>
                <w:szCs w:val="20"/>
              </w:rPr>
              <w:t>29,5</w:t>
            </w:r>
          </w:p>
        </w:tc>
        <w:tc>
          <w:tcPr>
            <w:tcW w:w="515" w:type="pct"/>
            <w:shd w:val="clear" w:color="auto" w:fill="auto"/>
            <w:noWrap/>
            <w:vAlign w:val="bottom"/>
          </w:tcPr>
          <w:p w:rsidR="00072D28" w:rsidRPr="000E70EC" w:rsidRDefault="00072D28" w:rsidP="00BF7AFB">
            <w:pPr>
              <w:jc w:val="center"/>
              <w:rPr>
                <w:color w:val="000000"/>
                <w:sz w:val="20"/>
                <w:szCs w:val="20"/>
              </w:rPr>
            </w:pPr>
            <w:r w:rsidRPr="000E70EC">
              <w:rPr>
                <w:color w:val="000000"/>
                <w:sz w:val="20"/>
                <w:szCs w:val="20"/>
              </w:rPr>
              <w:t>100</w:t>
            </w:r>
          </w:p>
        </w:tc>
        <w:tc>
          <w:tcPr>
            <w:tcW w:w="515" w:type="pct"/>
            <w:shd w:val="clear" w:color="auto" w:fill="auto"/>
            <w:noWrap/>
            <w:vAlign w:val="bottom"/>
          </w:tcPr>
          <w:p w:rsidR="00072D28" w:rsidRPr="000E70EC" w:rsidRDefault="00072D28" w:rsidP="00BF7AFB">
            <w:pPr>
              <w:jc w:val="center"/>
              <w:rPr>
                <w:color w:val="000000"/>
                <w:sz w:val="20"/>
                <w:szCs w:val="20"/>
              </w:rPr>
            </w:pPr>
            <w:r w:rsidRPr="000E70EC">
              <w:rPr>
                <w:color w:val="000000"/>
                <w:sz w:val="20"/>
                <w:szCs w:val="20"/>
              </w:rPr>
              <w:t>70,3</w:t>
            </w:r>
          </w:p>
        </w:tc>
        <w:tc>
          <w:tcPr>
            <w:tcW w:w="513" w:type="pct"/>
            <w:shd w:val="clear" w:color="auto" w:fill="auto"/>
            <w:noWrap/>
            <w:vAlign w:val="bottom"/>
          </w:tcPr>
          <w:p w:rsidR="00072D28" w:rsidRPr="000E70EC" w:rsidRDefault="00072D28" w:rsidP="00BF7AFB">
            <w:pPr>
              <w:jc w:val="center"/>
              <w:rPr>
                <w:color w:val="000000"/>
                <w:sz w:val="20"/>
                <w:szCs w:val="20"/>
              </w:rPr>
            </w:pPr>
            <w:r w:rsidRPr="000E70EC">
              <w:rPr>
                <w:color w:val="000000"/>
                <w:sz w:val="20"/>
                <w:szCs w:val="20"/>
              </w:rPr>
              <w:t>29,7</w:t>
            </w:r>
          </w:p>
        </w:tc>
      </w:tr>
    </w:tbl>
    <w:p w:rsidR="00072D28" w:rsidRPr="00072D28" w:rsidRDefault="00072D28" w:rsidP="00072D28">
      <w:pPr>
        <w:widowControl w:val="0"/>
        <w:autoSpaceDE w:val="0"/>
        <w:autoSpaceDN w:val="0"/>
        <w:adjustRightInd w:val="0"/>
        <w:spacing w:line="360" w:lineRule="auto"/>
        <w:ind w:firstLine="709"/>
        <w:jc w:val="both"/>
        <w:rPr>
          <w:b/>
          <w:highlight w:val="yellow"/>
        </w:rPr>
      </w:pPr>
      <w:r w:rsidRPr="00072D28">
        <w:rPr>
          <w:bCs/>
          <w:color w:val="000000"/>
          <w:sz w:val="20"/>
          <w:szCs w:val="20"/>
        </w:rPr>
        <w:t xml:space="preserve">Источник: </w:t>
      </w:r>
      <w:r w:rsidRPr="00072D28">
        <w:rPr>
          <w:rFonts w:eastAsia="Calibri"/>
          <w:sz w:val="20"/>
          <w:szCs w:val="20"/>
          <w:lang w:eastAsia="en-US"/>
        </w:rPr>
        <w:t>Федеральная служба государственной статистики</w:t>
      </w:r>
    </w:p>
    <w:p w:rsidR="00D169A0" w:rsidRDefault="00072D28" w:rsidP="00D169A0">
      <w:pPr>
        <w:widowControl w:val="0"/>
        <w:autoSpaceDE w:val="0"/>
        <w:autoSpaceDN w:val="0"/>
        <w:adjustRightInd w:val="0"/>
        <w:spacing w:line="360" w:lineRule="auto"/>
        <w:ind w:firstLine="709"/>
        <w:jc w:val="both"/>
      </w:pPr>
      <w:r w:rsidRPr="00550A79">
        <w:rPr>
          <w:rStyle w:val="42"/>
        </w:rPr>
        <w:t>1.3.4. Населенные  пункты</w:t>
      </w:r>
      <w:r w:rsidRPr="00072D28">
        <w:t xml:space="preserve">, численность населения которых превышает 100 тыс. человек: </w:t>
      </w:r>
    </w:p>
    <w:p w:rsidR="00D169A0" w:rsidRDefault="00072D28" w:rsidP="00D169A0">
      <w:pPr>
        <w:widowControl w:val="0"/>
        <w:autoSpaceDE w:val="0"/>
        <w:autoSpaceDN w:val="0"/>
        <w:adjustRightInd w:val="0"/>
        <w:spacing w:line="360" w:lineRule="auto"/>
        <w:ind w:firstLine="709"/>
        <w:jc w:val="both"/>
      </w:pPr>
      <w:r w:rsidRPr="00072D28">
        <w:t xml:space="preserve">Населенных пунктов с численность населения, которых превышает 100 тыс. человек – нет. </w:t>
      </w:r>
    </w:p>
    <w:p w:rsidR="00D169A0" w:rsidRDefault="00A45059" w:rsidP="00D169A0">
      <w:pPr>
        <w:widowControl w:val="0"/>
        <w:autoSpaceDE w:val="0"/>
        <w:autoSpaceDN w:val="0"/>
        <w:adjustRightInd w:val="0"/>
        <w:spacing w:line="360" w:lineRule="auto"/>
        <w:ind w:firstLine="709"/>
        <w:jc w:val="both"/>
        <w:rPr>
          <w:bCs/>
          <w:kern w:val="36"/>
        </w:rPr>
      </w:pPr>
      <w:r w:rsidRPr="00A45059">
        <w:rPr>
          <w:bCs/>
          <w:kern w:val="36"/>
        </w:rPr>
        <w:t xml:space="preserve">В 2015 году  в соответствии с Законом Чукотского автономного округа от 8 июня 2015 года № 50-ОЗ «Об объединении поселений, входящих в состав Чаунского муниципального </w:t>
      </w:r>
      <w:r w:rsidRPr="00A45059">
        <w:rPr>
          <w:bCs/>
          <w:kern w:val="36"/>
        </w:rPr>
        <w:lastRenderedPageBreak/>
        <w:t>района, и организации местного самоуправления на объединенной территории» городское поселение, образованное путем объединения территории городского поселения Певек, сельского поселения Айон, сельского поселения Биллингс, сельского поселения Рыткучи наделено статусом городского округа и ему присвоено наименование городской округ Певек.</w:t>
      </w:r>
    </w:p>
    <w:p w:rsidR="00D169A0" w:rsidRDefault="00A45059" w:rsidP="00D169A0">
      <w:pPr>
        <w:widowControl w:val="0"/>
        <w:autoSpaceDE w:val="0"/>
        <w:autoSpaceDN w:val="0"/>
        <w:adjustRightInd w:val="0"/>
        <w:spacing w:line="360" w:lineRule="auto"/>
        <w:ind w:firstLine="709"/>
        <w:jc w:val="both"/>
        <w:rPr>
          <w:bCs/>
          <w:kern w:val="36"/>
        </w:rPr>
      </w:pPr>
      <w:r w:rsidRPr="00A45059">
        <w:rPr>
          <w:bCs/>
          <w:kern w:val="36"/>
        </w:rPr>
        <w:t>Городской округ Эгвекинот Чукотского автономного округа в соответствии с Законом Чукотского автономного округа от 23 сентября 2015 года № 67-ОЗ «Об объединении поселений, входящих в состав Иультинского муниципального района, и организации местного самоуправления на объединенной территории» является муниципальным образованием и наделен статусом городского округа. Является правопреемником муниципального образования «Иультинский муниципальный район»</w:t>
      </w:r>
      <w:r w:rsidR="00D169A0">
        <w:rPr>
          <w:bCs/>
          <w:kern w:val="36"/>
        </w:rPr>
        <w:t>.</w:t>
      </w:r>
    </w:p>
    <w:p w:rsidR="00D169A0" w:rsidRDefault="00A45059" w:rsidP="00D169A0">
      <w:pPr>
        <w:widowControl w:val="0"/>
        <w:autoSpaceDE w:val="0"/>
        <w:autoSpaceDN w:val="0"/>
        <w:adjustRightInd w:val="0"/>
        <w:spacing w:line="360" w:lineRule="auto"/>
        <w:ind w:firstLine="709"/>
        <w:jc w:val="both"/>
        <w:rPr>
          <w:bCs/>
          <w:kern w:val="36"/>
        </w:rPr>
      </w:pPr>
      <w:r w:rsidRPr="00A45059">
        <w:rPr>
          <w:bCs/>
          <w:kern w:val="36"/>
        </w:rPr>
        <w:t>Границы территории Провиденского городского округа утверждены законом Чукотского автономного ок</w:t>
      </w:r>
      <w:r>
        <w:rPr>
          <w:bCs/>
          <w:kern w:val="36"/>
        </w:rPr>
        <w:t>руга от 8 июня 2015 г. № 51-ОЗ «</w:t>
      </w:r>
      <w:r w:rsidRPr="00A45059">
        <w:rPr>
          <w:bCs/>
          <w:kern w:val="36"/>
        </w:rPr>
        <w:t>Об объединении поселений, входящих в состав Провиденского городского округа, и организации местного самоуправления на объединенной территории</w:t>
      </w:r>
      <w:r>
        <w:rPr>
          <w:bCs/>
          <w:kern w:val="36"/>
        </w:rPr>
        <w:t>»</w:t>
      </w:r>
      <w:r w:rsidRPr="00A45059">
        <w:rPr>
          <w:bCs/>
          <w:kern w:val="36"/>
        </w:rPr>
        <w:t>.</w:t>
      </w:r>
    </w:p>
    <w:p w:rsidR="00A45059" w:rsidRPr="00A45059" w:rsidRDefault="00A45059" w:rsidP="00D169A0">
      <w:pPr>
        <w:widowControl w:val="0"/>
        <w:autoSpaceDE w:val="0"/>
        <w:autoSpaceDN w:val="0"/>
        <w:adjustRightInd w:val="0"/>
        <w:spacing w:line="360" w:lineRule="auto"/>
        <w:ind w:firstLine="709"/>
        <w:jc w:val="both"/>
        <w:rPr>
          <w:bCs/>
          <w:kern w:val="36"/>
        </w:rPr>
      </w:pPr>
      <w:r w:rsidRPr="00A45059">
        <w:rPr>
          <w:bCs/>
          <w:kern w:val="36"/>
        </w:rPr>
        <w:t>Таким образом, территория Чукотского АО в настоящее время включает в себя следующие муниципальные образования</w:t>
      </w:r>
      <w:r>
        <w:rPr>
          <w:bCs/>
          <w:kern w:val="36"/>
        </w:rPr>
        <w:t xml:space="preserve"> (таблица 2)</w:t>
      </w:r>
      <w:r w:rsidRPr="00A45059">
        <w:rPr>
          <w:bCs/>
          <w:kern w:val="36"/>
        </w:rPr>
        <w:t xml:space="preserve">: </w:t>
      </w:r>
    </w:p>
    <w:p w:rsidR="00A45059" w:rsidRPr="00A45059" w:rsidRDefault="00A45059" w:rsidP="00A45059">
      <w:pPr>
        <w:widowControl w:val="0"/>
        <w:autoSpaceDE w:val="0"/>
        <w:autoSpaceDN w:val="0"/>
        <w:adjustRightInd w:val="0"/>
        <w:spacing w:line="360" w:lineRule="auto"/>
        <w:jc w:val="both"/>
        <w:rPr>
          <w:bCs/>
          <w:iCs/>
        </w:rPr>
      </w:pPr>
      <w:r w:rsidRPr="00C8211F">
        <w:t>Таблица 2 –</w:t>
      </w:r>
      <w:r w:rsidRPr="00A45059">
        <w:rPr>
          <w:b/>
        </w:rPr>
        <w:t xml:space="preserve"> </w:t>
      </w:r>
      <w:r w:rsidRPr="00A45059">
        <w:t>Муниципальные образования</w:t>
      </w:r>
      <w:r w:rsidRPr="00A45059">
        <w:rPr>
          <w:bCs/>
          <w:iCs/>
        </w:rPr>
        <w:t xml:space="preserve"> </w:t>
      </w:r>
      <w:r w:rsidRPr="00A45059">
        <w:t>Чукотского автономного округа</w:t>
      </w:r>
      <w:r w:rsidRPr="00A45059">
        <w:rPr>
          <w:bCs/>
          <w:i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991"/>
        <w:gridCol w:w="2978"/>
        <w:gridCol w:w="3699"/>
      </w:tblGrid>
      <w:tr w:rsidR="00A45059" w:rsidRPr="00A45059" w:rsidTr="00165BF1">
        <w:trPr>
          <w:trHeight w:val="357"/>
        </w:trPr>
        <w:tc>
          <w:tcPr>
            <w:tcW w:w="1547" w:type="pct"/>
            <w:shd w:val="clear" w:color="auto" w:fill="auto"/>
            <w:tcMar>
              <w:top w:w="15" w:type="dxa"/>
              <w:left w:w="15" w:type="dxa"/>
              <w:bottom w:w="0" w:type="dxa"/>
              <w:right w:w="15" w:type="dxa"/>
            </w:tcMar>
            <w:vAlign w:val="center"/>
            <w:hideMark/>
          </w:tcPr>
          <w:p w:rsidR="00A45059" w:rsidRPr="00A45059" w:rsidRDefault="00A45059" w:rsidP="00A45059">
            <w:pPr>
              <w:jc w:val="center"/>
              <w:rPr>
                <w:sz w:val="20"/>
                <w:szCs w:val="20"/>
              </w:rPr>
            </w:pPr>
            <w:r w:rsidRPr="00A45059">
              <w:rPr>
                <w:sz w:val="20"/>
                <w:szCs w:val="20"/>
              </w:rPr>
              <w:t>Наименование  муниципального образования</w:t>
            </w:r>
          </w:p>
        </w:tc>
        <w:tc>
          <w:tcPr>
            <w:tcW w:w="1540" w:type="pct"/>
            <w:shd w:val="clear" w:color="auto" w:fill="auto"/>
            <w:vAlign w:val="center"/>
          </w:tcPr>
          <w:p w:rsidR="00A45059" w:rsidRPr="00A45059" w:rsidRDefault="00A45059" w:rsidP="00A45059">
            <w:pPr>
              <w:jc w:val="center"/>
              <w:rPr>
                <w:sz w:val="20"/>
                <w:szCs w:val="20"/>
              </w:rPr>
            </w:pPr>
            <w:r w:rsidRPr="00A45059">
              <w:rPr>
                <w:sz w:val="20"/>
                <w:szCs w:val="20"/>
              </w:rPr>
              <w:t>Административный центр муниципального образования</w:t>
            </w:r>
          </w:p>
        </w:tc>
        <w:tc>
          <w:tcPr>
            <w:tcW w:w="1913" w:type="pct"/>
            <w:shd w:val="clear" w:color="auto" w:fill="auto"/>
            <w:tcMar>
              <w:top w:w="15" w:type="dxa"/>
              <w:left w:w="15" w:type="dxa"/>
              <w:bottom w:w="0" w:type="dxa"/>
              <w:right w:w="15" w:type="dxa"/>
            </w:tcMar>
            <w:vAlign w:val="center"/>
            <w:hideMark/>
          </w:tcPr>
          <w:p w:rsidR="00A45059" w:rsidRPr="00A45059" w:rsidRDefault="00A45059" w:rsidP="00A45059">
            <w:pPr>
              <w:jc w:val="center"/>
              <w:rPr>
                <w:sz w:val="20"/>
                <w:szCs w:val="20"/>
              </w:rPr>
            </w:pPr>
            <w:r w:rsidRPr="00A45059">
              <w:rPr>
                <w:sz w:val="20"/>
                <w:szCs w:val="20"/>
              </w:rPr>
              <w:t>Среднегодовая численность постоянного населения в 2016 году, тыс. чел.</w:t>
            </w:r>
          </w:p>
        </w:tc>
      </w:tr>
      <w:tr w:rsidR="00A45059" w:rsidRPr="00A45059" w:rsidTr="00165BF1">
        <w:trPr>
          <w:trHeight w:val="20"/>
        </w:trPr>
        <w:tc>
          <w:tcPr>
            <w:tcW w:w="1547" w:type="pct"/>
            <w:shd w:val="clear" w:color="auto" w:fill="auto"/>
            <w:tcMar>
              <w:top w:w="15" w:type="dxa"/>
              <w:left w:w="15" w:type="dxa"/>
              <w:bottom w:w="0" w:type="dxa"/>
              <w:right w:w="15" w:type="dxa"/>
            </w:tcMar>
            <w:vAlign w:val="center"/>
            <w:hideMark/>
          </w:tcPr>
          <w:p w:rsidR="00A45059" w:rsidRPr="00A45059" w:rsidRDefault="00A45059" w:rsidP="004241A0">
            <w:pPr>
              <w:jc w:val="center"/>
              <w:rPr>
                <w:sz w:val="20"/>
                <w:szCs w:val="20"/>
              </w:rPr>
            </w:pPr>
            <w:r w:rsidRPr="00A45059">
              <w:rPr>
                <w:iCs/>
                <w:sz w:val="20"/>
                <w:szCs w:val="20"/>
              </w:rPr>
              <w:t>ГО Анадырь</w:t>
            </w:r>
          </w:p>
        </w:tc>
        <w:tc>
          <w:tcPr>
            <w:tcW w:w="1540" w:type="pct"/>
            <w:shd w:val="clear" w:color="auto" w:fill="auto"/>
            <w:vAlign w:val="center"/>
          </w:tcPr>
          <w:p w:rsidR="00A45059" w:rsidRPr="00A45059" w:rsidRDefault="00A45059" w:rsidP="004241A0">
            <w:pPr>
              <w:jc w:val="center"/>
              <w:rPr>
                <w:sz w:val="20"/>
                <w:szCs w:val="20"/>
              </w:rPr>
            </w:pPr>
            <w:r w:rsidRPr="00A45059">
              <w:rPr>
                <w:bCs/>
                <w:sz w:val="20"/>
                <w:szCs w:val="20"/>
              </w:rPr>
              <w:t>г. Анадырь</w:t>
            </w:r>
          </w:p>
        </w:tc>
        <w:tc>
          <w:tcPr>
            <w:tcW w:w="1913" w:type="pct"/>
            <w:shd w:val="clear" w:color="auto" w:fill="auto"/>
            <w:tcMar>
              <w:top w:w="15" w:type="dxa"/>
              <w:left w:w="15" w:type="dxa"/>
              <w:bottom w:w="0" w:type="dxa"/>
              <w:right w:w="15" w:type="dxa"/>
            </w:tcMar>
            <w:vAlign w:val="center"/>
            <w:hideMark/>
          </w:tcPr>
          <w:p w:rsidR="00A45059" w:rsidRPr="00A45059" w:rsidRDefault="00A45059" w:rsidP="004241A0">
            <w:pPr>
              <w:jc w:val="center"/>
              <w:rPr>
                <w:sz w:val="20"/>
                <w:szCs w:val="20"/>
              </w:rPr>
            </w:pPr>
            <w:r w:rsidRPr="00A45059">
              <w:rPr>
                <w:iCs/>
                <w:sz w:val="20"/>
                <w:szCs w:val="20"/>
              </w:rPr>
              <w:t>15,6</w:t>
            </w:r>
          </w:p>
        </w:tc>
      </w:tr>
      <w:tr w:rsidR="00A45059" w:rsidRPr="00A45059" w:rsidTr="00165BF1">
        <w:trPr>
          <w:trHeight w:val="20"/>
        </w:trPr>
        <w:tc>
          <w:tcPr>
            <w:tcW w:w="1547" w:type="pct"/>
            <w:shd w:val="clear" w:color="auto" w:fill="auto"/>
            <w:tcMar>
              <w:top w:w="15" w:type="dxa"/>
              <w:left w:w="15" w:type="dxa"/>
              <w:bottom w:w="0" w:type="dxa"/>
              <w:right w:w="15" w:type="dxa"/>
            </w:tcMar>
            <w:vAlign w:val="center"/>
            <w:hideMark/>
          </w:tcPr>
          <w:p w:rsidR="00A45059" w:rsidRPr="00A45059" w:rsidRDefault="00A45059" w:rsidP="004241A0">
            <w:pPr>
              <w:jc w:val="center"/>
              <w:rPr>
                <w:sz w:val="20"/>
                <w:szCs w:val="20"/>
              </w:rPr>
            </w:pPr>
            <w:r w:rsidRPr="00A45059">
              <w:rPr>
                <w:iCs/>
                <w:sz w:val="20"/>
                <w:szCs w:val="20"/>
              </w:rPr>
              <w:t>ГО Эгвекинот</w:t>
            </w:r>
          </w:p>
        </w:tc>
        <w:tc>
          <w:tcPr>
            <w:tcW w:w="1540" w:type="pct"/>
            <w:shd w:val="clear" w:color="auto" w:fill="auto"/>
            <w:vAlign w:val="center"/>
          </w:tcPr>
          <w:p w:rsidR="00A45059" w:rsidRPr="00A45059" w:rsidRDefault="00A45059" w:rsidP="004241A0">
            <w:pPr>
              <w:jc w:val="center"/>
              <w:rPr>
                <w:sz w:val="20"/>
                <w:szCs w:val="20"/>
              </w:rPr>
            </w:pPr>
            <w:r w:rsidRPr="00A45059">
              <w:rPr>
                <w:bCs/>
                <w:sz w:val="20"/>
                <w:szCs w:val="20"/>
              </w:rPr>
              <w:t>п. Эгвекинот</w:t>
            </w:r>
          </w:p>
        </w:tc>
        <w:tc>
          <w:tcPr>
            <w:tcW w:w="1913" w:type="pct"/>
            <w:shd w:val="clear" w:color="auto" w:fill="auto"/>
            <w:tcMar>
              <w:top w:w="15" w:type="dxa"/>
              <w:left w:w="15" w:type="dxa"/>
              <w:bottom w:w="0" w:type="dxa"/>
              <w:right w:w="15" w:type="dxa"/>
            </w:tcMar>
            <w:vAlign w:val="center"/>
            <w:hideMark/>
          </w:tcPr>
          <w:p w:rsidR="00A45059" w:rsidRPr="00A45059" w:rsidRDefault="00A45059" w:rsidP="004241A0">
            <w:pPr>
              <w:jc w:val="center"/>
              <w:rPr>
                <w:sz w:val="20"/>
                <w:szCs w:val="20"/>
              </w:rPr>
            </w:pPr>
            <w:r w:rsidRPr="00A45059">
              <w:rPr>
                <w:iCs/>
                <w:sz w:val="20"/>
                <w:szCs w:val="20"/>
              </w:rPr>
              <w:t>4,7</w:t>
            </w:r>
          </w:p>
        </w:tc>
      </w:tr>
      <w:tr w:rsidR="00A45059" w:rsidRPr="00A45059" w:rsidTr="00165BF1">
        <w:trPr>
          <w:trHeight w:val="20"/>
        </w:trPr>
        <w:tc>
          <w:tcPr>
            <w:tcW w:w="1547" w:type="pct"/>
            <w:shd w:val="clear" w:color="auto" w:fill="auto"/>
            <w:tcMar>
              <w:top w:w="15" w:type="dxa"/>
              <w:left w:w="15" w:type="dxa"/>
              <w:bottom w:w="0" w:type="dxa"/>
              <w:right w:w="15" w:type="dxa"/>
            </w:tcMar>
            <w:vAlign w:val="center"/>
            <w:hideMark/>
          </w:tcPr>
          <w:p w:rsidR="00A45059" w:rsidRPr="00A45059" w:rsidRDefault="00A45059" w:rsidP="004241A0">
            <w:pPr>
              <w:jc w:val="center"/>
              <w:rPr>
                <w:sz w:val="20"/>
                <w:szCs w:val="20"/>
              </w:rPr>
            </w:pPr>
            <w:r w:rsidRPr="00A45059">
              <w:rPr>
                <w:iCs/>
                <w:sz w:val="20"/>
                <w:szCs w:val="20"/>
              </w:rPr>
              <w:t>ГО Провиденский</w:t>
            </w:r>
          </w:p>
        </w:tc>
        <w:tc>
          <w:tcPr>
            <w:tcW w:w="1540" w:type="pct"/>
            <w:shd w:val="clear" w:color="auto" w:fill="auto"/>
            <w:vAlign w:val="center"/>
          </w:tcPr>
          <w:p w:rsidR="00A45059" w:rsidRPr="00A45059" w:rsidRDefault="00A45059" w:rsidP="004241A0">
            <w:pPr>
              <w:jc w:val="center"/>
              <w:rPr>
                <w:sz w:val="20"/>
                <w:szCs w:val="20"/>
              </w:rPr>
            </w:pPr>
            <w:r w:rsidRPr="00A45059">
              <w:rPr>
                <w:bCs/>
                <w:sz w:val="20"/>
                <w:szCs w:val="20"/>
              </w:rPr>
              <w:t>п. Провидения</w:t>
            </w:r>
          </w:p>
        </w:tc>
        <w:tc>
          <w:tcPr>
            <w:tcW w:w="1913" w:type="pct"/>
            <w:shd w:val="clear" w:color="auto" w:fill="auto"/>
            <w:tcMar>
              <w:top w:w="15" w:type="dxa"/>
              <w:left w:w="15" w:type="dxa"/>
              <w:bottom w:w="0" w:type="dxa"/>
              <w:right w:w="15" w:type="dxa"/>
            </w:tcMar>
            <w:vAlign w:val="center"/>
            <w:hideMark/>
          </w:tcPr>
          <w:p w:rsidR="00A45059" w:rsidRPr="00A45059" w:rsidRDefault="00A45059" w:rsidP="004241A0">
            <w:pPr>
              <w:jc w:val="center"/>
              <w:rPr>
                <w:sz w:val="20"/>
                <w:szCs w:val="20"/>
              </w:rPr>
            </w:pPr>
            <w:r w:rsidRPr="00A45059">
              <w:rPr>
                <w:iCs/>
                <w:sz w:val="20"/>
                <w:szCs w:val="20"/>
              </w:rPr>
              <w:t>4,2</w:t>
            </w:r>
          </w:p>
        </w:tc>
      </w:tr>
      <w:tr w:rsidR="00A45059" w:rsidRPr="00A45059" w:rsidTr="00165BF1">
        <w:trPr>
          <w:trHeight w:val="20"/>
        </w:trPr>
        <w:tc>
          <w:tcPr>
            <w:tcW w:w="1547" w:type="pct"/>
            <w:shd w:val="clear" w:color="auto" w:fill="auto"/>
            <w:tcMar>
              <w:top w:w="15" w:type="dxa"/>
              <w:left w:w="15" w:type="dxa"/>
              <w:bottom w:w="0" w:type="dxa"/>
              <w:right w:w="15" w:type="dxa"/>
            </w:tcMar>
            <w:vAlign w:val="center"/>
            <w:hideMark/>
          </w:tcPr>
          <w:p w:rsidR="00A45059" w:rsidRPr="00A45059" w:rsidRDefault="00A45059" w:rsidP="004241A0">
            <w:pPr>
              <w:jc w:val="center"/>
              <w:rPr>
                <w:sz w:val="20"/>
                <w:szCs w:val="20"/>
              </w:rPr>
            </w:pPr>
            <w:r w:rsidRPr="00A45059">
              <w:rPr>
                <w:iCs/>
                <w:sz w:val="20"/>
                <w:szCs w:val="20"/>
              </w:rPr>
              <w:t>ГО Певек</w:t>
            </w:r>
          </w:p>
        </w:tc>
        <w:tc>
          <w:tcPr>
            <w:tcW w:w="1540" w:type="pct"/>
            <w:shd w:val="clear" w:color="auto" w:fill="auto"/>
            <w:vAlign w:val="center"/>
          </w:tcPr>
          <w:p w:rsidR="00A45059" w:rsidRPr="00A45059" w:rsidRDefault="00A45059" w:rsidP="004241A0">
            <w:pPr>
              <w:jc w:val="center"/>
              <w:rPr>
                <w:sz w:val="20"/>
                <w:szCs w:val="20"/>
              </w:rPr>
            </w:pPr>
            <w:r w:rsidRPr="00A45059">
              <w:rPr>
                <w:bCs/>
                <w:sz w:val="20"/>
                <w:szCs w:val="20"/>
              </w:rPr>
              <w:t>г. Певек</w:t>
            </w:r>
          </w:p>
        </w:tc>
        <w:tc>
          <w:tcPr>
            <w:tcW w:w="1913" w:type="pct"/>
            <w:shd w:val="clear" w:color="auto" w:fill="auto"/>
            <w:tcMar>
              <w:top w:w="15" w:type="dxa"/>
              <w:left w:w="15" w:type="dxa"/>
              <w:bottom w:w="0" w:type="dxa"/>
              <w:right w:w="15" w:type="dxa"/>
            </w:tcMar>
            <w:vAlign w:val="center"/>
            <w:hideMark/>
          </w:tcPr>
          <w:p w:rsidR="00A45059" w:rsidRPr="00A45059" w:rsidRDefault="00A45059" w:rsidP="004241A0">
            <w:pPr>
              <w:jc w:val="center"/>
              <w:rPr>
                <w:sz w:val="20"/>
                <w:szCs w:val="20"/>
              </w:rPr>
            </w:pPr>
            <w:r w:rsidRPr="00A45059">
              <w:rPr>
                <w:iCs/>
                <w:sz w:val="20"/>
                <w:szCs w:val="20"/>
              </w:rPr>
              <w:t>5,7</w:t>
            </w:r>
          </w:p>
        </w:tc>
      </w:tr>
      <w:tr w:rsidR="00A45059" w:rsidRPr="00A45059" w:rsidTr="00165BF1">
        <w:trPr>
          <w:trHeight w:val="20"/>
        </w:trPr>
        <w:tc>
          <w:tcPr>
            <w:tcW w:w="1547" w:type="pct"/>
            <w:shd w:val="clear" w:color="auto" w:fill="auto"/>
            <w:tcMar>
              <w:top w:w="15" w:type="dxa"/>
              <w:left w:w="15" w:type="dxa"/>
              <w:bottom w:w="0" w:type="dxa"/>
              <w:right w:w="15" w:type="dxa"/>
            </w:tcMar>
            <w:vAlign w:val="center"/>
            <w:hideMark/>
          </w:tcPr>
          <w:p w:rsidR="00A45059" w:rsidRPr="00A45059" w:rsidRDefault="00A45059" w:rsidP="004241A0">
            <w:pPr>
              <w:jc w:val="center"/>
              <w:rPr>
                <w:sz w:val="20"/>
                <w:szCs w:val="20"/>
              </w:rPr>
            </w:pPr>
            <w:r w:rsidRPr="00A45059">
              <w:rPr>
                <w:iCs/>
                <w:sz w:val="20"/>
                <w:szCs w:val="20"/>
              </w:rPr>
              <w:t>Анадырский МР</w:t>
            </w:r>
          </w:p>
        </w:tc>
        <w:tc>
          <w:tcPr>
            <w:tcW w:w="1540" w:type="pct"/>
            <w:shd w:val="clear" w:color="auto" w:fill="auto"/>
            <w:vAlign w:val="center"/>
          </w:tcPr>
          <w:p w:rsidR="00A45059" w:rsidRPr="00A45059" w:rsidRDefault="00A45059" w:rsidP="004241A0">
            <w:pPr>
              <w:jc w:val="center"/>
              <w:rPr>
                <w:sz w:val="20"/>
                <w:szCs w:val="20"/>
              </w:rPr>
            </w:pPr>
            <w:r w:rsidRPr="00A45059">
              <w:rPr>
                <w:bCs/>
                <w:sz w:val="20"/>
                <w:szCs w:val="20"/>
              </w:rPr>
              <w:t>г. Анадырь</w:t>
            </w:r>
          </w:p>
        </w:tc>
        <w:tc>
          <w:tcPr>
            <w:tcW w:w="1913" w:type="pct"/>
            <w:shd w:val="clear" w:color="auto" w:fill="auto"/>
            <w:tcMar>
              <w:top w:w="15" w:type="dxa"/>
              <w:left w:w="15" w:type="dxa"/>
              <w:bottom w:w="0" w:type="dxa"/>
              <w:right w:w="15" w:type="dxa"/>
            </w:tcMar>
            <w:vAlign w:val="center"/>
            <w:hideMark/>
          </w:tcPr>
          <w:p w:rsidR="00A45059" w:rsidRPr="00A45059" w:rsidRDefault="00A45059" w:rsidP="004241A0">
            <w:pPr>
              <w:jc w:val="center"/>
              <w:rPr>
                <w:sz w:val="20"/>
                <w:szCs w:val="20"/>
              </w:rPr>
            </w:pPr>
            <w:r w:rsidRPr="00A45059">
              <w:rPr>
                <w:iCs/>
                <w:sz w:val="20"/>
                <w:szCs w:val="20"/>
              </w:rPr>
              <w:t>8,4</w:t>
            </w:r>
          </w:p>
        </w:tc>
      </w:tr>
      <w:tr w:rsidR="00A45059" w:rsidRPr="00A45059" w:rsidTr="00165BF1">
        <w:trPr>
          <w:trHeight w:val="20"/>
        </w:trPr>
        <w:tc>
          <w:tcPr>
            <w:tcW w:w="1547" w:type="pct"/>
            <w:shd w:val="clear" w:color="auto" w:fill="auto"/>
            <w:tcMar>
              <w:top w:w="15" w:type="dxa"/>
              <w:left w:w="15" w:type="dxa"/>
              <w:bottom w:w="0" w:type="dxa"/>
              <w:right w:w="15" w:type="dxa"/>
            </w:tcMar>
            <w:vAlign w:val="center"/>
            <w:hideMark/>
          </w:tcPr>
          <w:p w:rsidR="00A45059" w:rsidRPr="00A45059" w:rsidRDefault="00A45059" w:rsidP="004241A0">
            <w:pPr>
              <w:jc w:val="center"/>
              <w:rPr>
                <w:sz w:val="20"/>
                <w:szCs w:val="20"/>
              </w:rPr>
            </w:pPr>
            <w:r w:rsidRPr="00A45059">
              <w:rPr>
                <w:iCs/>
                <w:sz w:val="20"/>
                <w:szCs w:val="20"/>
              </w:rPr>
              <w:t>Билибинский МР</w:t>
            </w:r>
          </w:p>
        </w:tc>
        <w:tc>
          <w:tcPr>
            <w:tcW w:w="1540" w:type="pct"/>
            <w:shd w:val="clear" w:color="auto" w:fill="auto"/>
            <w:vAlign w:val="center"/>
          </w:tcPr>
          <w:p w:rsidR="00A45059" w:rsidRPr="00A45059" w:rsidRDefault="00A45059" w:rsidP="004241A0">
            <w:pPr>
              <w:jc w:val="center"/>
              <w:rPr>
                <w:sz w:val="20"/>
                <w:szCs w:val="20"/>
              </w:rPr>
            </w:pPr>
            <w:r w:rsidRPr="00A45059">
              <w:rPr>
                <w:bCs/>
                <w:sz w:val="20"/>
                <w:szCs w:val="20"/>
              </w:rPr>
              <w:t>г. Билибино</w:t>
            </w:r>
          </w:p>
        </w:tc>
        <w:tc>
          <w:tcPr>
            <w:tcW w:w="1913" w:type="pct"/>
            <w:shd w:val="clear" w:color="auto" w:fill="auto"/>
            <w:tcMar>
              <w:top w:w="15" w:type="dxa"/>
              <w:left w:w="15" w:type="dxa"/>
              <w:bottom w:w="0" w:type="dxa"/>
              <w:right w:w="15" w:type="dxa"/>
            </w:tcMar>
            <w:vAlign w:val="center"/>
            <w:hideMark/>
          </w:tcPr>
          <w:p w:rsidR="00A45059" w:rsidRPr="00A45059" w:rsidRDefault="00A45059" w:rsidP="004241A0">
            <w:pPr>
              <w:jc w:val="center"/>
              <w:rPr>
                <w:sz w:val="20"/>
                <w:szCs w:val="20"/>
              </w:rPr>
            </w:pPr>
            <w:r w:rsidRPr="00A45059">
              <w:rPr>
                <w:iCs/>
                <w:sz w:val="20"/>
                <w:szCs w:val="20"/>
              </w:rPr>
              <w:t>7,5</w:t>
            </w:r>
          </w:p>
        </w:tc>
      </w:tr>
      <w:tr w:rsidR="00A45059" w:rsidRPr="00A45059" w:rsidTr="00165BF1">
        <w:trPr>
          <w:trHeight w:val="20"/>
        </w:trPr>
        <w:tc>
          <w:tcPr>
            <w:tcW w:w="1547" w:type="pct"/>
            <w:shd w:val="clear" w:color="auto" w:fill="auto"/>
            <w:tcMar>
              <w:top w:w="15" w:type="dxa"/>
              <w:left w:w="15" w:type="dxa"/>
              <w:bottom w:w="0" w:type="dxa"/>
              <w:right w:w="15" w:type="dxa"/>
            </w:tcMar>
            <w:vAlign w:val="center"/>
            <w:hideMark/>
          </w:tcPr>
          <w:p w:rsidR="00A45059" w:rsidRPr="00A45059" w:rsidRDefault="00A45059" w:rsidP="004241A0">
            <w:pPr>
              <w:jc w:val="center"/>
              <w:rPr>
                <w:sz w:val="20"/>
                <w:szCs w:val="20"/>
              </w:rPr>
            </w:pPr>
            <w:r w:rsidRPr="00A45059">
              <w:rPr>
                <w:iCs/>
                <w:sz w:val="20"/>
                <w:szCs w:val="20"/>
              </w:rPr>
              <w:t>Чукотский МР</w:t>
            </w:r>
          </w:p>
        </w:tc>
        <w:tc>
          <w:tcPr>
            <w:tcW w:w="1540" w:type="pct"/>
            <w:shd w:val="clear" w:color="auto" w:fill="auto"/>
            <w:vAlign w:val="center"/>
          </w:tcPr>
          <w:p w:rsidR="00A45059" w:rsidRPr="00A45059" w:rsidRDefault="00A45059" w:rsidP="004241A0">
            <w:pPr>
              <w:jc w:val="center"/>
              <w:rPr>
                <w:sz w:val="20"/>
                <w:szCs w:val="20"/>
              </w:rPr>
            </w:pPr>
            <w:r w:rsidRPr="00A45059">
              <w:rPr>
                <w:bCs/>
                <w:sz w:val="20"/>
                <w:szCs w:val="20"/>
              </w:rPr>
              <w:t>с. Лаврентия</w:t>
            </w:r>
          </w:p>
        </w:tc>
        <w:tc>
          <w:tcPr>
            <w:tcW w:w="1913" w:type="pct"/>
            <w:shd w:val="clear" w:color="auto" w:fill="auto"/>
            <w:tcMar>
              <w:top w:w="15" w:type="dxa"/>
              <w:left w:w="15" w:type="dxa"/>
              <w:bottom w:w="0" w:type="dxa"/>
              <w:right w:w="15" w:type="dxa"/>
            </w:tcMar>
            <w:vAlign w:val="center"/>
            <w:hideMark/>
          </w:tcPr>
          <w:p w:rsidR="00A45059" w:rsidRPr="00A45059" w:rsidRDefault="00A45059" w:rsidP="004241A0">
            <w:pPr>
              <w:jc w:val="center"/>
              <w:rPr>
                <w:sz w:val="20"/>
                <w:szCs w:val="20"/>
              </w:rPr>
            </w:pPr>
            <w:r w:rsidRPr="00A45059">
              <w:rPr>
                <w:iCs/>
                <w:sz w:val="20"/>
                <w:szCs w:val="20"/>
              </w:rPr>
              <w:t>5,3</w:t>
            </w:r>
          </w:p>
        </w:tc>
      </w:tr>
    </w:tbl>
    <w:p w:rsidR="00A45059" w:rsidRPr="00072D28" w:rsidRDefault="00A45059" w:rsidP="00A45059">
      <w:pPr>
        <w:ind w:firstLine="709"/>
        <w:jc w:val="both"/>
      </w:pPr>
      <w:r w:rsidRPr="00A45059">
        <w:rPr>
          <w:iCs/>
          <w:sz w:val="20"/>
          <w:szCs w:val="20"/>
        </w:rPr>
        <w:t>Источник:</w:t>
      </w:r>
      <w:r w:rsidRPr="00A45059">
        <w:rPr>
          <w:rFonts w:ascii="Arial" w:eastAsia="+mn-ea" w:hAnsi="Arial" w:cs="Arial"/>
          <w:b/>
          <w:bCs/>
          <w:color w:val="000000"/>
          <w:kern w:val="24"/>
          <w:sz w:val="20"/>
          <w:szCs w:val="20"/>
        </w:rPr>
        <w:t xml:space="preserve"> </w:t>
      </w:r>
      <w:r w:rsidRPr="00A45059">
        <w:rPr>
          <w:bCs/>
          <w:iCs/>
          <w:sz w:val="20"/>
          <w:szCs w:val="20"/>
        </w:rPr>
        <w:t>Сводный доклад о результатах мониторинга и оценки эффективности деятельности органов местного самоуправления по итогам 2016 года. Официальный сайт Чукотского АО http://chuk.dot.ru/power/municipalities/</w:t>
      </w:r>
    </w:p>
    <w:p w:rsidR="00072D28" w:rsidRPr="00072D28" w:rsidRDefault="00072D28" w:rsidP="00A45059">
      <w:pPr>
        <w:spacing w:line="360" w:lineRule="auto"/>
        <w:ind w:firstLine="709"/>
        <w:jc w:val="both"/>
        <w:rPr>
          <w:b/>
        </w:rPr>
      </w:pPr>
      <w:r w:rsidRPr="00072D28">
        <w:rPr>
          <w:rFonts w:eastAsia="Calibri"/>
          <w:lang w:eastAsia="en-US"/>
        </w:rPr>
        <w:t xml:space="preserve">В </w:t>
      </w:r>
      <w:r w:rsidRPr="00072D28">
        <w:rPr>
          <w:rFonts w:eastAsia="Calibri"/>
          <w:bCs/>
          <w:lang w:eastAsia="en-US"/>
        </w:rPr>
        <w:t>Чукотском АО</w:t>
      </w:r>
      <w:r w:rsidRPr="00072D28">
        <w:rPr>
          <w:rFonts w:eastAsia="Calibri"/>
          <w:lang w:eastAsia="en-US"/>
        </w:rPr>
        <w:t xml:space="preserve"> по состоянию на 01.01.2018 года находятся </w:t>
      </w:r>
      <w:r w:rsidRPr="00072D28">
        <w:rPr>
          <w:rFonts w:eastAsia="Calibri"/>
          <w:bCs/>
          <w:lang w:eastAsia="en-US"/>
        </w:rPr>
        <w:t>44</w:t>
      </w:r>
      <w:r w:rsidRPr="00072D28">
        <w:rPr>
          <w:rFonts w:eastAsia="Calibri"/>
          <w:b/>
          <w:bCs/>
          <w:lang w:eastAsia="en-US"/>
        </w:rPr>
        <w:t xml:space="preserve"> </w:t>
      </w:r>
      <w:r w:rsidR="00C8211F">
        <w:rPr>
          <w:rFonts w:eastAsia="Calibri"/>
          <w:bCs/>
          <w:lang w:eastAsia="en-US"/>
        </w:rPr>
        <w:t>населе</w:t>
      </w:r>
      <w:r w:rsidRPr="00072D28">
        <w:rPr>
          <w:rFonts w:eastAsia="Calibri"/>
          <w:bCs/>
          <w:lang w:eastAsia="en-US"/>
        </w:rPr>
        <w:t>нных пункта</w:t>
      </w:r>
      <w:r w:rsidRPr="00072D28">
        <w:rPr>
          <w:rFonts w:eastAsia="Calibri"/>
          <w:lang w:eastAsia="en-US"/>
        </w:rPr>
        <w:t>, в том числе 3 города (Ан</w:t>
      </w:r>
      <w:r w:rsidR="00C8211F">
        <w:rPr>
          <w:rFonts w:eastAsia="Calibri"/>
          <w:lang w:eastAsia="en-US"/>
        </w:rPr>
        <w:t>адырь, Билибино и Певек), 5 посе</w:t>
      </w:r>
      <w:r w:rsidRPr="00072D28">
        <w:rPr>
          <w:rFonts w:eastAsia="Calibri"/>
          <w:lang w:eastAsia="en-US"/>
        </w:rPr>
        <w:t>лков городского типа (численность населения  в которых не превышае</w:t>
      </w:r>
      <w:r w:rsidR="00C8211F">
        <w:rPr>
          <w:rFonts w:eastAsia="Calibri"/>
          <w:lang w:eastAsia="en-US"/>
        </w:rPr>
        <w:t>т 4000 чел) и 36 сельских населе</w:t>
      </w:r>
      <w:r w:rsidRPr="00072D28">
        <w:rPr>
          <w:rFonts w:eastAsia="Calibri"/>
          <w:lang w:eastAsia="en-US"/>
        </w:rPr>
        <w:t>нных пунктов (Самое большое село – Лаврентия с численностью населения 1185 человек).</w:t>
      </w:r>
      <w:r w:rsidRPr="00072D28">
        <w:rPr>
          <w:b/>
        </w:rPr>
        <w:t xml:space="preserve"> </w:t>
      </w:r>
    </w:p>
    <w:p w:rsidR="00072D28" w:rsidRPr="00072D28" w:rsidRDefault="00072D28" w:rsidP="00072D28">
      <w:pPr>
        <w:spacing w:line="360" w:lineRule="auto"/>
        <w:ind w:firstLine="709"/>
        <w:jc w:val="both"/>
      </w:pPr>
      <w:r w:rsidRPr="00072D28">
        <w:t>Самый крупны</w:t>
      </w:r>
      <w:r w:rsidR="00A254EB">
        <w:t>й</w:t>
      </w:r>
      <w:r w:rsidRPr="00072D28">
        <w:t xml:space="preserve"> город Чукотского АО – г. Анадырь, с численностью населения 15604 человека, далее по количеству проживающих: г. Билибино (5292 чел.);  г. Певек (4329 чел.).</w:t>
      </w:r>
    </w:p>
    <w:p w:rsidR="00072D28" w:rsidRPr="00550A79" w:rsidRDefault="00072D28" w:rsidP="00402BE1">
      <w:pPr>
        <w:pStyle w:val="41"/>
        <w:rPr>
          <w:b/>
        </w:rPr>
      </w:pPr>
      <w:r w:rsidRPr="00550A79">
        <w:rPr>
          <w:rStyle w:val="34"/>
          <w:b w:val="0"/>
        </w:rPr>
        <w:t>1.3.5. Отрасли хозяйства, в которых занято население</w:t>
      </w:r>
      <w:r w:rsidRPr="00550A79">
        <w:rPr>
          <w:b/>
        </w:rPr>
        <w:t xml:space="preserve"> </w:t>
      </w:r>
    </w:p>
    <w:p w:rsidR="00072D28" w:rsidRPr="00072D28" w:rsidRDefault="00072D28" w:rsidP="00072D28">
      <w:pPr>
        <w:widowControl w:val="0"/>
        <w:autoSpaceDE w:val="0"/>
        <w:autoSpaceDN w:val="0"/>
        <w:adjustRightInd w:val="0"/>
        <w:spacing w:line="360" w:lineRule="auto"/>
        <w:ind w:firstLine="709"/>
        <w:jc w:val="both"/>
      </w:pPr>
      <w:r w:rsidRPr="00072D28">
        <w:t>Среднегодовая численность занятых в экономике округа составляет чуть более 30 тыс. человек. В 2017 г. она составила 31,3 тыс.</w:t>
      </w:r>
      <w:r>
        <w:t xml:space="preserve"> </w:t>
      </w:r>
      <w:r w:rsidRPr="00072D28">
        <w:t>чел., уровень занятости населения составил 77,2</w:t>
      </w:r>
      <w:r w:rsidR="004241A0">
        <w:t xml:space="preserve"> </w:t>
      </w:r>
      <w:r w:rsidRPr="00072D28">
        <w:t>%</w:t>
      </w:r>
      <w:r>
        <w:t xml:space="preserve"> (таблица </w:t>
      </w:r>
      <w:r w:rsidR="00A45059">
        <w:t>3</w:t>
      </w:r>
      <w:r>
        <w:t>)</w:t>
      </w:r>
      <w:r w:rsidRPr="00072D28">
        <w:t>.</w:t>
      </w:r>
    </w:p>
    <w:p w:rsidR="001F42FC" w:rsidRDefault="001F42FC" w:rsidP="00072D28">
      <w:pPr>
        <w:spacing w:line="360" w:lineRule="auto"/>
        <w:jc w:val="both"/>
        <w:rPr>
          <w:rFonts w:cs="Arial"/>
          <w:bCs/>
        </w:rPr>
      </w:pPr>
    </w:p>
    <w:p w:rsidR="00072D28" w:rsidRPr="00072D28" w:rsidRDefault="00072D28" w:rsidP="00072D28">
      <w:pPr>
        <w:spacing w:line="360" w:lineRule="auto"/>
        <w:jc w:val="both"/>
      </w:pPr>
      <w:r w:rsidRPr="00072D28">
        <w:rPr>
          <w:rFonts w:cs="Arial"/>
          <w:bCs/>
        </w:rPr>
        <w:lastRenderedPageBreak/>
        <w:t xml:space="preserve">Таблица </w:t>
      </w:r>
      <w:r w:rsidR="00A45059">
        <w:rPr>
          <w:rFonts w:cs="Arial"/>
          <w:bCs/>
        </w:rPr>
        <w:t>3</w:t>
      </w:r>
      <w:r w:rsidRPr="00072D28">
        <w:rPr>
          <w:rFonts w:cs="Arial"/>
          <w:bCs/>
        </w:rPr>
        <w:t xml:space="preserve"> -Численность рабочей силы в Чукотском автономном округе</w:t>
      </w:r>
    </w:p>
    <w:tbl>
      <w:tblPr>
        <w:tblW w:w="0" w:type="auto"/>
        <w:jc w:val="center"/>
        <w:tblInd w:w="108" w:type="dxa"/>
        <w:tblBorders>
          <w:top w:val="single" w:sz="4" w:space="0" w:color="auto"/>
          <w:bottom w:val="single" w:sz="4" w:space="0" w:color="auto"/>
          <w:insideH w:val="single" w:sz="4" w:space="0" w:color="auto"/>
          <w:insideV w:val="single" w:sz="4" w:space="0" w:color="auto"/>
        </w:tblBorders>
        <w:tblLook w:val="01E0"/>
      </w:tblPr>
      <w:tblGrid>
        <w:gridCol w:w="683"/>
        <w:gridCol w:w="1072"/>
        <w:gridCol w:w="972"/>
        <w:gridCol w:w="1407"/>
        <w:gridCol w:w="2678"/>
        <w:gridCol w:w="1200"/>
        <w:gridCol w:w="1682"/>
      </w:tblGrid>
      <w:tr w:rsidR="00072D28" w:rsidRPr="000E70EC" w:rsidTr="00072D28">
        <w:trPr>
          <w:jc w:val="center"/>
        </w:trPr>
        <w:tc>
          <w:tcPr>
            <w:tcW w:w="627" w:type="dxa"/>
            <w:vMerge w:val="restart"/>
            <w:tcBorders>
              <w:top w:val="single" w:sz="4" w:space="0" w:color="auto"/>
              <w:left w:val="single" w:sz="4" w:space="0" w:color="auto"/>
              <w:bottom w:val="single" w:sz="4" w:space="0" w:color="auto"/>
              <w:right w:val="single" w:sz="4" w:space="0" w:color="auto"/>
            </w:tcBorders>
            <w:hideMark/>
          </w:tcPr>
          <w:p w:rsidR="00072D28" w:rsidRPr="000E70EC" w:rsidRDefault="00072D28" w:rsidP="00072D28">
            <w:pPr>
              <w:spacing w:before="100" w:beforeAutospacing="1" w:after="100" w:afterAutospacing="1" w:line="216" w:lineRule="auto"/>
              <w:rPr>
                <w:sz w:val="20"/>
                <w:szCs w:val="20"/>
              </w:rPr>
            </w:pPr>
            <w:r w:rsidRPr="000E70EC">
              <w:rPr>
                <w:rFonts w:cs="Arial"/>
                <w:sz w:val="20"/>
                <w:szCs w:val="20"/>
              </w:rPr>
              <w:t> </w:t>
            </w:r>
          </w:p>
        </w:tc>
        <w:tc>
          <w:tcPr>
            <w:tcW w:w="0" w:type="auto"/>
            <w:vMerge w:val="restart"/>
            <w:tcBorders>
              <w:top w:val="single" w:sz="4" w:space="0" w:color="auto"/>
              <w:left w:val="single" w:sz="4" w:space="0" w:color="auto"/>
              <w:bottom w:val="single" w:sz="4" w:space="0" w:color="auto"/>
              <w:right w:val="single" w:sz="4" w:space="0" w:color="auto"/>
            </w:tcBorders>
            <w:hideMark/>
          </w:tcPr>
          <w:p w:rsidR="00072D28" w:rsidRPr="000E70EC" w:rsidRDefault="00072D28" w:rsidP="00072D28">
            <w:pPr>
              <w:spacing w:before="100" w:beforeAutospacing="1"/>
              <w:jc w:val="center"/>
              <w:rPr>
                <w:sz w:val="20"/>
                <w:szCs w:val="20"/>
              </w:rPr>
            </w:pPr>
            <w:r w:rsidRPr="000E70EC">
              <w:rPr>
                <w:rFonts w:cs="Arial"/>
                <w:iCs/>
                <w:sz w:val="20"/>
                <w:szCs w:val="20"/>
              </w:rPr>
              <w:t xml:space="preserve">Рабочая </w:t>
            </w:r>
          </w:p>
          <w:p w:rsidR="00072D28" w:rsidRPr="000E70EC" w:rsidRDefault="00072D28" w:rsidP="00072D28">
            <w:pPr>
              <w:jc w:val="center"/>
              <w:rPr>
                <w:sz w:val="20"/>
                <w:szCs w:val="20"/>
              </w:rPr>
            </w:pPr>
            <w:r w:rsidRPr="000E70EC">
              <w:rPr>
                <w:rFonts w:cs="Arial"/>
                <w:iCs/>
                <w:sz w:val="20"/>
                <w:szCs w:val="20"/>
              </w:rPr>
              <w:t>сила,</w:t>
            </w:r>
          </w:p>
          <w:p w:rsidR="00072D28" w:rsidRPr="000E70EC" w:rsidRDefault="00072D28" w:rsidP="00072D28">
            <w:pPr>
              <w:jc w:val="center"/>
              <w:rPr>
                <w:sz w:val="20"/>
                <w:szCs w:val="20"/>
              </w:rPr>
            </w:pPr>
            <w:r w:rsidRPr="000E70EC">
              <w:rPr>
                <w:rFonts w:cs="Arial"/>
                <w:bCs/>
                <w:sz w:val="20"/>
                <w:szCs w:val="20"/>
              </w:rPr>
              <w:t xml:space="preserve"> человек</w:t>
            </w:r>
            <w:r w:rsidRPr="000E70EC">
              <w:rPr>
                <w:rFonts w:cs="Arial"/>
                <w:sz w:val="20"/>
                <w:szCs w:val="20"/>
              </w:rPr>
              <w:t> </w:t>
            </w:r>
          </w:p>
        </w:tc>
        <w:tc>
          <w:tcPr>
            <w:tcW w:w="0" w:type="auto"/>
            <w:gridSpan w:val="2"/>
            <w:tcBorders>
              <w:top w:val="single" w:sz="4" w:space="0" w:color="auto"/>
              <w:left w:val="single" w:sz="4" w:space="0" w:color="auto"/>
              <w:bottom w:val="single" w:sz="4" w:space="0" w:color="auto"/>
              <w:right w:val="single" w:sz="4" w:space="0" w:color="auto"/>
            </w:tcBorders>
            <w:hideMark/>
          </w:tcPr>
          <w:p w:rsidR="00072D28" w:rsidRPr="000E70EC" w:rsidRDefault="00072D28" w:rsidP="00072D28">
            <w:pPr>
              <w:spacing w:before="100" w:beforeAutospacing="1" w:after="100" w:afterAutospacing="1"/>
              <w:jc w:val="center"/>
              <w:rPr>
                <w:sz w:val="20"/>
                <w:szCs w:val="20"/>
              </w:rPr>
            </w:pPr>
            <w:r w:rsidRPr="000E70EC">
              <w:rPr>
                <w:rFonts w:cs="Arial"/>
                <w:iCs/>
                <w:sz w:val="20"/>
                <w:szCs w:val="20"/>
              </w:rPr>
              <w:t>в том числе</w:t>
            </w:r>
          </w:p>
        </w:tc>
        <w:tc>
          <w:tcPr>
            <w:tcW w:w="0" w:type="auto"/>
            <w:vMerge w:val="restart"/>
            <w:tcBorders>
              <w:top w:val="single" w:sz="4" w:space="0" w:color="auto"/>
              <w:left w:val="single" w:sz="4" w:space="0" w:color="auto"/>
              <w:bottom w:val="single" w:sz="4" w:space="0" w:color="auto"/>
              <w:right w:val="single" w:sz="4" w:space="0" w:color="auto"/>
            </w:tcBorders>
            <w:hideMark/>
          </w:tcPr>
          <w:p w:rsidR="00072D28" w:rsidRPr="000E70EC" w:rsidRDefault="00072D28" w:rsidP="00BF7AFB">
            <w:pPr>
              <w:spacing w:before="100" w:beforeAutospacing="1" w:after="100" w:afterAutospacing="1"/>
              <w:jc w:val="center"/>
              <w:rPr>
                <w:sz w:val="20"/>
                <w:szCs w:val="20"/>
              </w:rPr>
            </w:pPr>
            <w:r w:rsidRPr="000E70EC">
              <w:rPr>
                <w:rFonts w:cs="Arial"/>
                <w:iCs/>
                <w:sz w:val="20"/>
                <w:szCs w:val="20"/>
              </w:rPr>
              <w:t>Уровень</w:t>
            </w:r>
            <w:r w:rsidRPr="000E70EC">
              <w:rPr>
                <w:rFonts w:cs="Arial"/>
                <w:iCs/>
                <w:sz w:val="20"/>
                <w:szCs w:val="20"/>
              </w:rPr>
              <w:br/>
              <w:t>участия в рабочей силе, %</w:t>
            </w:r>
          </w:p>
        </w:tc>
        <w:tc>
          <w:tcPr>
            <w:tcW w:w="0" w:type="auto"/>
            <w:vMerge w:val="restart"/>
            <w:tcBorders>
              <w:top w:val="single" w:sz="4" w:space="0" w:color="auto"/>
              <w:left w:val="single" w:sz="4" w:space="0" w:color="auto"/>
              <w:bottom w:val="single" w:sz="4" w:space="0" w:color="auto"/>
              <w:right w:val="single" w:sz="4" w:space="0" w:color="auto"/>
            </w:tcBorders>
            <w:hideMark/>
          </w:tcPr>
          <w:p w:rsidR="00072D28" w:rsidRPr="000E70EC" w:rsidRDefault="00072D28" w:rsidP="00072D28">
            <w:pPr>
              <w:spacing w:before="100" w:beforeAutospacing="1" w:after="100" w:afterAutospacing="1"/>
              <w:jc w:val="center"/>
              <w:rPr>
                <w:sz w:val="20"/>
                <w:szCs w:val="20"/>
              </w:rPr>
            </w:pPr>
            <w:r w:rsidRPr="000E70EC">
              <w:rPr>
                <w:rFonts w:cs="Arial"/>
                <w:iCs/>
                <w:sz w:val="20"/>
                <w:szCs w:val="20"/>
              </w:rPr>
              <w:t>Уровень</w:t>
            </w:r>
            <w:r w:rsidRPr="000E70EC">
              <w:rPr>
                <w:rFonts w:cs="Arial"/>
                <w:iCs/>
                <w:sz w:val="20"/>
                <w:szCs w:val="20"/>
              </w:rPr>
              <w:br/>
              <w:t xml:space="preserve">занятости, </w:t>
            </w:r>
            <w:r w:rsidRPr="000E70EC">
              <w:rPr>
                <w:rFonts w:cs="Arial"/>
                <w:iCs/>
                <w:sz w:val="20"/>
                <w:szCs w:val="20"/>
              </w:rPr>
              <w:br/>
              <w:t>%</w:t>
            </w:r>
          </w:p>
        </w:tc>
        <w:tc>
          <w:tcPr>
            <w:tcW w:w="1547" w:type="dxa"/>
            <w:vMerge w:val="restart"/>
            <w:tcBorders>
              <w:top w:val="single" w:sz="4" w:space="0" w:color="auto"/>
              <w:left w:val="single" w:sz="4" w:space="0" w:color="auto"/>
              <w:bottom w:val="single" w:sz="4" w:space="0" w:color="auto"/>
              <w:right w:val="single" w:sz="4" w:space="0" w:color="auto"/>
            </w:tcBorders>
            <w:hideMark/>
          </w:tcPr>
          <w:p w:rsidR="00072D28" w:rsidRPr="000E70EC" w:rsidRDefault="00072D28" w:rsidP="00072D28">
            <w:pPr>
              <w:spacing w:before="100" w:beforeAutospacing="1" w:after="100" w:afterAutospacing="1"/>
              <w:jc w:val="center"/>
              <w:rPr>
                <w:sz w:val="20"/>
                <w:szCs w:val="20"/>
              </w:rPr>
            </w:pPr>
            <w:r w:rsidRPr="000E70EC">
              <w:rPr>
                <w:rFonts w:cs="Arial"/>
                <w:iCs/>
                <w:sz w:val="20"/>
                <w:szCs w:val="20"/>
              </w:rPr>
              <w:t>Уровень</w:t>
            </w:r>
            <w:r w:rsidRPr="000E70EC">
              <w:rPr>
                <w:rFonts w:cs="Arial"/>
                <w:iCs/>
                <w:sz w:val="20"/>
                <w:szCs w:val="20"/>
              </w:rPr>
              <w:br/>
              <w:t xml:space="preserve">безработицы, </w:t>
            </w:r>
            <w:r w:rsidRPr="000E70EC">
              <w:rPr>
                <w:rFonts w:cs="Arial"/>
                <w:iCs/>
                <w:sz w:val="20"/>
                <w:szCs w:val="20"/>
              </w:rPr>
              <w:br/>
              <w:t>%</w:t>
            </w:r>
          </w:p>
        </w:tc>
      </w:tr>
      <w:tr w:rsidR="00072D28" w:rsidRPr="000E70EC" w:rsidTr="00072D28">
        <w:trPr>
          <w:trHeight w:val="416"/>
          <w:jc w:val="center"/>
        </w:trPr>
        <w:tc>
          <w:tcPr>
            <w:tcW w:w="627" w:type="dxa"/>
            <w:vMerge/>
            <w:tcBorders>
              <w:top w:val="single" w:sz="4" w:space="0" w:color="auto"/>
              <w:left w:val="single" w:sz="4" w:space="0" w:color="auto"/>
              <w:bottom w:val="single" w:sz="4" w:space="0" w:color="auto"/>
              <w:right w:val="single" w:sz="4" w:space="0" w:color="auto"/>
            </w:tcBorders>
            <w:vAlign w:val="center"/>
            <w:hideMark/>
          </w:tcPr>
          <w:p w:rsidR="00072D28" w:rsidRPr="000E70EC" w:rsidRDefault="00072D28" w:rsidP="00072D28">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2D28" w:rsidRPr="000E70EC" w:rsidRDefault="00072D28" w:rsidP="00072D28">
            <w:pPr>
              <w:rPr>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072D28" w:rsidRPr="000E70EC" w:rsidRDefault="00072D28" w:rsidP="00072D28">
            <w:pPr>
              <w:spacing w:before="100" w:beforeAutospacing="1" w:after="100" w:afterAutospacing="1"/>
              <w:jc w:val="center"/>
              <w:rPr>
                <w:sz w:val="20"/>
                <w:szCs w:val="20"/>
              </w:rPr>
            </w:pPr>
            <w:r w:rsidRPr="000E70EC">
              <w:rPr>
                <w:rFonts w:cs="Arial"/>
                <w:iCs/>
                <w:sz w:val="20"/>
                <w:szCs w:val="20"/>
              </w:rPr>
              <w:t>занятые</w:t>
            </w:r>
          </w:p>
        </w:tc>
        <w:tc>
          <w:tcPr>
            <w:tcW w:w="0" w:type="auto"/>
            <w:tcBorders>
              <w:top w:val="single" w:sz="4" w:space="0" w:color="auto"/>
              <w:left w:val="single" w:sz="4" w:space="0" w:color="auto"/>
              <w:bottom w:val="single" w:sz="4" w:space="0" w:color="auto"/>
              <w:right w:val="single" w:sz="4" w:space="0" w:color="auto"/>
            </w:tcBorders>
            <w:hideMark/>
          </w:tcPr>
          <w:p w:rsidR="00072D28" w:rsidRPr="000E70EC" w:rsidRDefault="00072D28" w:rsidP="00072D28">
            <w:pPr>
              <w:spacing w:before="100" w:beforeAutospacing="1" w:after="100" w:afterAutospacing="1"/>
              <w:jc w:val="center"/>
              <w:rPr>
                <w:sz w:val="20"/>
                <w:szCs w:val="20"/>
              </w:rPr>
            </w:pPr>
            <w:r w:rsidRPr="000E70EC">
              <w:rPr>
                <w:rFonts w:cs="Arial"/>
                <w:iCs/>
                <w:sz w:val="20"/>
                <w:szCs w:val="20"/>
              </w:rPr>
              <w:t>безработные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2D28" w:rsidRPr="000E70EC" w:rsidRDefault="00072D28" w:rsidP="00072D28">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2D28" w:rsidRPr="000E70EC" w:rsidRDefault="00072D28" w:rsidP="00072D28">
            <w:pPr>
              <w:rPr>
                <w:sz w:val="20"/>
                <w:szCs w:val="20"/>
              </w:rPr>
            </w:pPr>
          </w:p>
        </w:tc>
        <w:tc>
          <w:tcPr>
            <w:tcW w:w="1547" w:type="dxa"/>
            <w:vMerge/>
            <w:tcBorders>
              <w:top w:val="single" w:sz="4" w:space="0" w:color="auto"/>
              <w:left w:val="single" w:sz="4" w:space="0" w:color="auto"/>
              <w:bottom w:val="single" w:sz="4" w:space="0" w:color="auto"/>
              <w:right w:val="single" w:sz="4" w:space="0" w:color="auto"/>
            </w:tcBorders>
            <w:vAlign w:val="center"/>
            <w:hideMark/>
          </w:tcPr>
          <w:p w:rsidR="00072D28" w:rsidRPr="000E70EC" w:rsidRDefault="00072D28" w:rsidP="00072D28">
            <w:pPr>
              <w:rPr>
                <w:sz w:val="20"/>
                <w:szCs w:val="20"/>
              </w:rPr>
            </w:pPr>
          </w:p>
        </w:tc>
      </w:tr>
      <w:tr w:rsidR="00072D28" w:rsidRPr="000E70EC" w:rsidTr="00072D28">
        <w:trPr>
          <w:jc w:val="center"/>
        </w:trPr>
        <w:tc>
          <w:tcPr>
            <w:tcW w:w="9694" w:type="dxa"/>
            <w:gridSpan w:val="7"/>
            <w:tcBorders>
              <w:top w:val="single" w:sz="4" w:space="0" w:color="auto"/>
              <w:left w:val="single" w:sz="4" w:space="0" w:color="auto"/>
              <w:bottom w:val="single" w:sz="4" w:space="0" w:color="auto"/>
              <w:right w:val="single" w:sz="4" w:space="0" w:color="auto"/>
            </w:tcBorders>
            <w:hideMark/>
          </w:tcPr>
          <w:p w:rsidR="00072D28" w:rsidRPr="000E70EC" w:rsidRDefault="00072D28" w:rsidP="00072D28">
            <w:pPr>
              <w:spacing w:before="100" w:beforeAutospacing="1" w:after="100" w:afterAutospacing="1"/>
              <w:jc w:val="center"/>
              <w:rPr>
                <w:sz w:val="20"/>
                <w:szCs w:val="20"/>
              </w:rPr>
            </w:pPr>
            <w:r w:rsidRPr="000E70EC">
              <w:rPr>
                <w:rFonts w:cs="Arial"/>
                <w:color w:val="000000"/>
                <w:sz w:val="20"/>
                <w:szCs w:val="20"/>
              </w:rPr>
              <w:t>2017г.</w:t>
            </w:r>
          </w:p>
        </w:tc>
      </w:tr>
      <w:tr w:rsidR="00072D28" w:rsidRPr="000E70EC" w:rsidTr="00BF7AFB">
        <w:trPr>
          <w:jc w:val="center"/>
        </w:trPr>
        <w:tc>
          <w:tcPr>
            <w:tcW w:w="627" w:type="dxa"/>
            <w:tcBorders>
              <w:top w:val="single" w:sz="4" w:space="0" w:color="auto"/>
              <w:left w:val="single" w:sz="4" w:space="0" w:color="auto"/>
              <w:bottom w:val="single" w:sz="4" w:space="0" w:color="auto"/>
              <w:right w:val="single" w:sz="4" w:space="0" w:color="auto"/>
            </w:tcBorders>
            <w:hideMark/>
          </w:tcPr>
          <w:p w:rsidR="00072D28" w:rsidRPr="000E70EC" w:rsidRDefault="00072D28" w:rsidP="00072D28">
            <w:pPr>
              <w:spacing w:before="20" w:after="20"/>
              <w:rPr>
                <w:sz w:val="20"/>
                <w:szCs w:val="20"/>
              </w:rPr>
            </w:pPr>
            <w:r w:rsidRPr="000E70EC">
              <w:rPr>
                <w:rFonts w:cs="Arial"/>
                <w:bCs/>
                <w:sz w:val="20"/>
                <w:szCs w:val="20"/>
              </w:rPr>
              <w:t>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072D28" w:rsidRPr="000E70EC" w:rsidRDefault="00072D28" w:rsidP="00BF7AFB">
            <w:pPr>
              <w:spacing w:before="100" w:beforeAutospacing="1" w:after="100" w:afterAutospacing="1"/>
              <w:ind w:right="-130"/>
              <w:jc w:val="center"/>
              <w:rPr>
                <w:sz w:val="20"/>
                <w:szCs w:val="20"/>
              </w:rPr>
            </w:pPr>
            <w:r w:rsidRPr="000E70EC">
              <w:rPr>
                <w:rFonts w:cs="Arial"/>
                <w:color w:val="000000"/>
                <w:sz w:val="20"/>
                <w:szCs w:val="20"/>
              </w:rPr>
              <w:t>31343</w:t>
            </w:r>
          </w:p>
        </w:tc>
        <w:tc>
          <w:tcPr>
            <w:tcW w:w="0" w:type="auto"/>
            <w:tcBorders>
              <w:top w:val="single" w:sz="4" w:space="0" w:color="auto"/>
              <w:left w:val="single" w:sz="4" w:space="0" w:color="auto"/>
              <w:bottom w:val="single" w:sz="4" w:space="0" w:color="auto"/>
              <w:right w:val="single" w:sz="4" w:space="0" w:color="auto"/>
            </w:tcBorders>
            <w:vAlign w:val="center"/>
            <w:hideMark/>
          </w:tcPr>
          <w:p w:rsidR="00072D28" w:rsidRPr="000E70EC" w:rsidRDefault="00072D28" w:rsidP="00BF7AFB">
            <w:pPr>
              <w:spacing w:before="100" w:beforeAutospacing="1" w:after="100" w:afterAutospacing="1"/>
              <w:ind w:right="-130"/>
              <w:jc w:val="center"/>
              <w:rPr>
                <w:sz w:val="20"/>
                <w:szCs w:val="20"/>
              </w:rPr>
            </w:pPr>
            <w:r w:rsidRPr="000E70EC">
              <w:rPr>
                <w:rFonts w:cs="Arial"/>
                <w:color w:val="000000"/>
                <w:sz w:val="20"/>
                <w:szCs w:val="20"/>
              </w:rPr>
              <w:t>30427</w:t>
            </w:r>
          </w:p>
        </w:tc>
        <w:tc>
          <w:tcPr>
            <w:tcW w:w="0" w:type="auto"/>
            <w:tcBorders>
              <w:top w:val="single" w:sz="4" w:space="0" w:color="auto"/>
              <w:left w:val="single" w:sz="4" w:space="0" w:color="auto"/>
              <w:bottom w:val="single" w:sz="4" w:space="0" w:color="auto"/>
              <w:right w:val="single" w:sz="4" w:space="0" w:color="auto"/>
            </w:tcBorders>
            <w:vAlign w:val="center"/>
            <w:hideMark/>
          </w:tcPr>
          <w:p w:rsidR="00072D28" w:rsidRPr="000E70EC" w:rsidRDefault="00072D28" w:rsidP="00BF7AFB">
            <w:pPr>
              <w:spacing w:before="100" w:beforeAutospacing="1" w:after="100" w:afterAutospacing="1"/>
              <w:ind w:right="-130"/>
              <w:jc w:val="center"/>
              <w:rPr>
                <w:sz w:val="20"/>
                <w:szCs w:val="20"/>
              </w:rPr>
            </w:pPr>
            <w:r w:rsidRPr="000E70EC">
              <w:rPr>
                <w:rFonts w:cs="Arial"/>
                <w:color w:val="000000"/>
                <w:sz w:val="20"/>
                <w:szCs w:val="20"/>
              </w:rPr>
              <w:t>916</w:t>
            </w:r>
          </w:p>
        </w:tc>
        <w:tc>
          <w:tcPr>
            <w:tcW w:w="0" w:type="auto"/>
            <w:tcBorders>
              <w:top w:val="single" w:sz="4" w:space="0" w:color="auto"/>
              <w:left w:val="single" w:sz="4" w:space="0" w:color="auto"/>
              <w:bottom w:val="single" w:sz="4" w:space="0" w:color="auto"/>
              <w:right w:val="single" w:sz="4" w:space="0" w:color="auto"/>
            </w:tcBorders>
            <w:vAlign w:val="center"/>
            <w:hideMark/>
          </w:tcPr>
          <w:p w:rsidR="00072D28" w:rsidRPr="000E70EC" w:rsidRDefault="00072D28" w:rsidP="00BF7AFB">
            <w:pPr>
              <w:spacing w:before="100" w:beforeAutospacing="1" w:after="100" w:afterAutospacing="1"/>
              <w:ind w:right="-130"/>
              <w:jc w:val="center"/>
              <w:rPr>
                <w:sz w:val="20"/>
                <w:szCs w:val="20"/>
              </w:rPr>
            </w:pPr>
            <w:r w:rsidRPr="000E70EC">
              <w:rPr>
                <w:rFonts w:cs="Arial"/>
                <w:color w:val="000000"/>
                <w:sz w:val="20"/>
                <w:szCs w:val="20"/>
              </w:rPr>
              <w:t>79,5</w:t>
            </w:r>
          </w:p>
        </w:tc>
        <w:tc>
          <w:tcPr>
            <w:tcW w:w="0" w:type="auto"/>
            <w:tcBorders>
              <w:top w:val="single" w:sz="4" w:space="0" w:color="auto"/>
              <w:left w:val="single" w:sz="4" w:space="0" w:color="auto"/>
              <w:bottom w:val="single" w:sz="4" w:space="0" w:color="auto"/>
              <w:right w:val="single" w:sz="4" w:space="0" w:color="auto"/>
            </w:tcBorders>
            <w:vAlign w:val="center"/>
            <w:hideMark/>
          </w:tcPr>
          <w:p w:rsidR="00072D28" w:rsidRPr="000E70EC" w:rsidRDefault="00072D28" w:rsidP="00BF7AFB">
            <w:pPr>
              <w:spacing w:before="100" w:beforeAutospacing="1" w:after="100" w:afterAutospacing="1"/>
              <w:ind w:right="-130"/>
              <w:jc w:val="center"/>
              <w:rPr>
                <w:sz w:val="20"/>
                <w:szCs w:val="20"/>
              </w:rPr>
            </w:pPr>
            <w:r w:rsidRPr="000E70EC">
              <w:rPr>
                <w:rFonts w:cs="Arial"/>
                <w:color w:val="000000"/>
                <w:sz w:val="20"/>
                <w:szCs w:val="20"/>
              </w:rPr>
              <w:t>77,2</w:t>
            </w:r>
          </w:p>
        </w:tc>
        <w:tc>
          <w:tcPr>
            <w:tcW w:w="1547" w:type="dxa"/>
            <w:tcBorders>
              <w:top w:val="single" w:sz="4" w:space="0" w:color="auto"/>
              <w:left w:val="single" w:sz="4" w:space="0" w:color="auto"/>
              <w:bottom w:val="single" w:sz="4" w:space="0" w:color="auto"/>
              <w:right w:val="single" w:sz="4" w:space="0" w:color="auto"/>
            </w:tcBorders>
            <w:vAlign w:val="center"/>
            <w:hideMark/>
          </w:tcPr>
          <w:p w:rsidR="00072D28" w:rsidRPr="000E70EC" w:rsidRDefault="00072D28" w:rsidP="00BF7AFB">
            <w:pPr>
              <w:spacing w:before="100" w:beforeAutospacing="1" w:after="100" w:afterAutospacing="1"/>
              <w:ind w:right="-130"/>
              <w:jc w:val="center"/>
              <w:rPr>
                <w:sz w:val="20"/>
                <w:szCs w:val="20"/>
              </w:rPr>
            </w:pPr>
            <w:r w:rsidRPr="000E70EC">
              <w:rPr>
                <w:rFonts w:cs="Arial"/>
                <w:color w:val="000000"/>
                <w:sz w:val="20"/>
                <w:szCs w:val="20"/>
              </w:rPr>
              <w:t>2,9</w:t>
            </w:r>
          </w:p>
        </w:tc>
      </w:tr>
    </w:tbl>
    <w:p w:rsidR="00072D28" w:rsidRPr="00072D28" w:rsidRDefault="00072D28" w:rsidP="00072D28">
      <w:pPr>
        <w:widowControl w:val="0"/>
        <w:autoSpaceDE w:val="0"/>
        <w:autoSpaceDN w:val="0"/>
        <w:adjustRightInd w:val="0"/>
        <w:spacing w:line="360" w:lineRule="auto"/>
        <w:ind w:firstLine="709"/>
        <w:jc w:val="both"/>
      </w:pPr>
      <w:r w:rsidRPr="00072D28">
        <w:rPr>
          <w:rFonts w:cs="Arial"/>
          <w:sz w:val="20"/>
          <w:szCs w:val="22"/>
        </w:rPr>
        <w:t xml:space="preserve">Источник Управление Федеральной службы государственной статистики: </w:t>
      </w:r>
      <w:hyperlink r:id="rId8" w:history="1">
        <w:r w:rsidRPr="007B393C">
          <w:rPr>
            <w:rFonts w:cs="Arial"/>
            <w:sz w:val="20"/>
            <w:szCs w:val="22"/>
            <w:u w:val="single"/>
          </w:rPr>
          <w:t>http://habstat.gks.ru/wps/wcm/connect/rosstat_ts/habstat/ru/statistics/chukot_stat/employment</w:t>
        </w:r>
      </w:hyperlink>
    </w:p>
    <w:p w:rsidR="00BF7AFB" w:rsidRDefault="00072D28" w:rsidP="00BF7AFB">
      <w:pPr>
        <w:spacing w:line="360" w:lineRule="auto"/>
        <w:ind w:firstLine="709"/>
        <w:jc w:val="both"/>
      </w:pPr>
      <w:r w:rsidRPr="00072D28">
        <w:t>Базовым направлением экономической деятельности в регионе определено развитие добывающих отраслей. В результате реализации первого этапа Стратегии развития округа</w:t>
      </w:r>
      <w:r w:rsidRPr="00072D28">
        <w:rPr>
          <w:vertAlign w:val="superscript"/>
        </w:rPr>
        <w:footnoteReference w:id="2"/>
      </w:r>
      <w:r w:rsidRPr="00072D28">
        <w:t xml:space="preserve"> горнорудная отрасль стала основой промышленности региона. Основными драйверами развития экономики региона являются добыча драгоценных металлов и угольная промышленность (рис</w:t>
      </w:r>
      <w:r w:rsidR="007B393C">
        <w:t>унок</w:t>
      </w:r>
      <w:r w:rsidRPr="00072D28">
        <w:t xml:space="preserve"> 1).</w:t>
      </w:r>
    </w:p>
    <w:p w:rsidR="00072D28" w:rsidRPr="00072D28" w:rsidRDefault="00072D28" w:rsidP="00BF7AFB">
      <w:pPr>
        <w:tabs>
          <w:tab w:val="left" w:pos="709"/>
        </w:tabs>
        <w:spacing w:line="360" w:lineRule="auto"/>
        <w:jc w:val="center"/>
        <w:rPr>
          <w:rFonts w:eastAsia="Calibri"/>
          <w:highlight w:val="yellow"/>
          <w:lang w:eastAsia="en-US"/>
        </w:rPr>
      </w:pPr>
      <w:r w:rsidRPr="00072D28">
        <w:rPr>
          <w:rFonts w:eastAsia="Calibri"/>
          <w:noProof/>
        </w:rPr>
        <w:drawing>
          <wp:inline distT="0" distB="0" distL="0" distR="0">
            <wp:extent cx="4100946" cy="2369141"/>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5199" t="21960" r="7819" b="15245"/>
                    <a:stretch>
                      <a:fillRect/>
                    </a:stretch>
                  </pic:blipFill>
                  <pic:spPr bwMode="auto">
                    <a:xfrm>
                      <a:off x="0" y="0"/>
                      <a:ext cx="4100946" cy="2369141"/>
                    </a:xfrm>
                    <a:prstGeom prst="rect">
                      <a:avLst/>
                    </a:prstGeom>
                    <a:noFill/>
                    <a:ln w="9525">
                      <a:noFill/>
                      <a:miter lim="800000"/>
                      <a:headEnd/>
                      <a:tailEnd/>
                    </a:ln>
                  </pic:spPr>
                </pic:pic>
              </a:graphicData>
            </a:graphic>
          </wp:inline>
        </w:drawing>
      </w:r>
    </w:p>
    <w:p w:rsidR="00072D28" w:rsidRPr="00072D28" w:rsidRDefault="00072D28" w:rsidP="00072D28">
      <w:pPr>
        <w:widowControl w:val="0"/>
        <w:autoSpaceDE w:val="0"/>
        <w:autoSpaceDN w:val="0"/>
        <w:adjustRightInd w:val="0"/>
        <w:spacing w:line="276" w:lineRule="auto"/>
        <w:ind w:firstLine="709"/>
        <w:jc w:val="center"/>
        <w:rPr>
          <w:b/>
        </w:rPr>
      </w:pPr>
      <w:r w:rsidRPr="00072D28">
        <w:t>Рисунок 1 – Структура занятости населения по отраслям хозяйства Чукотского АО, %</w:t>
      </w:r>
    </w:p>
    <w:p w:rsidR="00EB6A88" w:rsidRPr="00072D28" w:rsidRDefault="00EB6A88" w:rsidP="00EB6A88">
      <w:pPr>
        <w:spacing w:line="360" w:lineRule="auto"/>
        <w:ind w:firstLine="709"/>
        <w:jc w:val="both"/>
      </w:pPr>
      <w:r w:rsidRPr="00072D28">
        <w:t>Сельское хозяйство округа – главная сфера приложения труда коренных малочисленных народов Чукотки в традиционных для них отраслях – оленеводстве и морском зверобойном промысле, обеспечивающих занятость более 70</w:t>
      </w:r>
      <w:r>
        <w:t xml:space="preserve"> </w:t>
      </w:r>
      <w:r w:rsidRPr="00072D28">
        <w:t xml:space="preserve">% коренного населения округа. </w:t>
      </w:r>
    </w:p>
    <w:p w:rsidR="00EB6A88" w:rsidRPr="00072D28" w:rsidRDefault="00EB6A88" w:rsidP="00EB6A88">
      <w:pPr>
        <w:spacing w:line="360" w:lineRule="auto"/>
        <w:ind w:firstLine="709"/>
        <w:jc w:val="both"/>
      </w:pPr>
      <w:r w:rsidRPr="00072D28">
        <w:t>Базовой отраслью сельского хозяйства Чукотского АО является –</w:t>
      </w:r>
      <w:r w:rsidRPr="00072D28">
        <w:rPr>
          <w:bCs/>
        </w:rPr>
        <w:t xml:space="preserve"> Оленеводство. </w:t>
      </w:r>
      <w:r w:rsidRPr="00072D28">
        <w:t>Эта отрасль вносит существенный вклад в  формирование  продовольственного баланса региона.</w:t>
      </w:r>
    </w:p>
    <w:p w:rsidR="00072D28" w:rsidRPr="00072D28" w:rsidRDefault="00072D28" w:rsidP="00072D28">
      <w:pPr>
        <w:spacing w:line="360" w:lineRule="auto"/>
        <w:ind w:firstLine="709"/>
        <w:jc w:val="both"/>
      </w:pPr>
      <w:r w:rsidRPr="00072D28">
        <w:rPr>
          <w:bCs/>
        </w:rPr>
        <w:t xml:space="preserve">Также </w:t>
      </w:r>
      <w:r w:rsidRPr="00072D28">
        <w:t>исторически и до настоящего времени – основной вид деятельности коренного населения в прибрежных селах Чукотки</w:t>
      </w:r>
      <w:r w:rsidRPr="00072D28">
        <w:rPr>
          <w:bCs/>
        </w:rPr>
        <w:t xml:space="preserve"> является морской зверобойный промысел</w:t>
      </w:r>
      <w:r w:rsidRPr="00072D28">
        <w:t xml:space="preserve">. Ежегодно добывается более 4 тыс. голов морских млекопитающих (серый и гренландский киты, морж, мелкие ластоногие) общим весом около 2,0 тыс. тонн в живой массе или 0,9 тыс. тонн </w:t>
      </w:r>
      <w:r w:rsidRPr="00072D28">
        <w:lastRenderedPageBreak/>
        <w:t>чистого мяса, что позволяет полностью удовлетворить потребность коренного населения, для которых мясо мор</w:t>
      </w:r>
      <w:r w:rsidR="00853773">
        <w:t>ского з</w:t>
      </w:r>
      <w:r w:rsidRPr="00072D28">
        <w:t>веря – неотъемлемая часть традиционного рациона питания.</w:t>
      </w:r>
    </w:p>
    <w:p w:rsidR="00BB1B26" w:rsidRPr="006B226F" w:rsidRDefault="00BB1B26" w:rsidP="00206E82">
      <w:pPr>
        <w:pStyle w:val="5"/>
        <w:numPr>
          <w:ilvl w:val="0"/>
          <w:numId w:val="0"/>
        </w:numPr>
        <w:ind w:left="709"/>
      </w:pPr>
      <w:r w:rsidRPr="006B226F">
        <w:t xml:space="preserve">1.4. Сведения о распределении площади лесов </w:t>
      </w:r>
      <w:r>
        <w:t>Чукотского автономного округа</w:t>
      </w:r>
    </w:p>
    <w:p w:rsidR="00BB1B26" w:rsidRPr="007B393C" w:rsidRDefault="00BB1B26" w:rsidP="00550A79">
      <w:pPr>
        <w:spacing w:line="360" w:lineRule="auto"/>
        <w:ind w:firstLine="709"/>
        <w:jc w:val="both"/>
      </w:pPr>
      <w:r w:rsidRPr="00550A79">
        <w:rPr>
          <w:rStyle w:val="42"/>
        </w:rPr>
        <w:t>1.4.1. Сведения о распределении площади лесов, расположенных на землях лесного фонда по административным районам и лесничествам Чукотского автономного округа</w:t>
      </w:r>
      <w:r w:rsidRPr="007B393C">
        <w:t xml:space="preserve"> на 01.01.2018 г. приведены в таблице </w:t>
      </w:r>
      <w:r w:rsidR="00A45059">
        <w:t>4</w:t>
      </w:r>
      <w:r w:rsidRPr="007B393C">
        <w:t>.</w:t>
      </w:r>
    </w:p>
    <w:p w:rsidR="00BB1B26" w:rsidRDefault="00BB1B26" w:rsidP="00BB1B26">
      <w:pPr>
        <w:spacing w:line="360" w:lineRule="auto"/>
        <w:jc w:val="both"/>
      </w:pPr>
      <w:r w:rsidRPr="007B393C">
        <w:t xml:space="preserve">Таблица </w:t>
      </w:r>
      <w:r w:rsidR="00A45059">
        <w:t>4</w:t>
      </w:r>
      <w:r w:rsidRPr="007B393C">
        <w:t xml:space="preserve"> - П</w:t>
      </w:r>
      <w:r>
        <w:t xml:space="preserve">лощади лесов </w:t>
      </w:r>
      <w:bookmarkStart w:id="3" w:name="_Hlk515392431"/>
      <w:r>
        <w:t xml:space="preserve">Чукотского автономного округа </w:t>
      </w:r>
      <w:bookmarkEnd w:id="3"/>
      <w:r>
        <w:t>по административным районам и лесничествам</w:t>
      </w:r>
    </w:p>
    <w:p w:rsidR="00BB1B26" w:rsidRDefault="00BB1B26" w:rsidP="00BB1B26">
      <w:pPr>
        <w:jc w:val="center"/>
      </w:pPr>
      <w:r w:rsidRPr="001260FE">
        <w:rPr>
          <w:noProof/>
          <w:sz w:val="20"/>
          <w:szCs w:val="20"/>
        </w:rPr>
        <w:drawing>
          <wp:inline distT="0" distB="0" distL="0" distR="0">
            <wp:extent cx="6123007" cy="137642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7418" cy="1388652"/>
                    </a:xfrm>
                    <a:prstGeom prst="rect">
                      <a:avLst/>
                    </a:prstGeom>
                    <a:noFill/>
                    <a:ln>
                      <a:noFill/>
                    </a:ln>
                  </pic:spPr>
                </pic:pic>
              </a:graphicData>
            </a:graphic>
          </wp:inline>
        </w:drawing>
      </w:r>
    </w:p>
    <w:p w:rsidR="00BB1B26" w:rsidRDefault="00BB1B26" w:rsidP="00BB1B26">
      <w:pPr>
        <w:spacing w:before="240" w:line="360" w:lineRule="auto"/>
        <w:ind w:firstLine="709"/>
        <w:jc w:val="both"/>
      </w:pPr>
      <w:r w:rsidRPr="00550A79">
        <w:rPr>
          <w:rStyle w:val="42"/>
        </w:rPr>
        <w:t>1.4.2. Сведения о распределении площади лесов</w:t>
      </w:r>
      <w:r w:rsidR="00C8211F" w:rsidRPr="00550A79">
        <w:rPr>
          <w:rStyle w:val="42"/>
        </w:rPr>
        <w:t>, расположенных на землях населе</w:t>
      </w:r>
      <w:r w:rsidRPr="00550A79">
        <w:rPr>
          <w:rStyle w:val="42"/>
        </w:rPr>
        <w:t xml:space="preserve">нных пунктов по административным районам и лесничествам </w:t>
      </w:r>
      <w:bookmarkStart w:id="4" w:name="_Hlk515393560"/>
      <w:r w:rsidRPr="00550A79">
        <w:rPr>
          <w:rStyle w:val="42"/>
        </w:rPr>
        <w:t>Чукотского автономного округа</w:t>
      </w:r>
      <w:r>
        <w:t xml:space="preserve"> </w:t>
      </w:r>
      <w:bookmarkEnd w:id="4"/>
      <w:r w:rsidRPr="00217111">
        <w:t>на 01.01.2018</w:t>
      </w:r>
      <w:r>
        <w:t xml:space="preserve"> </w:t>
      </w:r>
      <w:r w:rsidRPr="00217111">
        <w:t>г.</w:t>
      </w:r>
    </w:p>
    <w:p w:rsidR="00BB1B26" w:rsidRDefault="00BB1B26" w:rsidP="00BB1B26">
      <w:pPr>
        <w:spacing w:line="360" w:lineRule="auto"/>
        <w:ind w:firstLine="709"/>
        <w:jc w:val="both"/>
      </w:pPr>
      <w:r w:rsidRPr="00D83E92">
        <w:t>Лес</w:t>
      </w:r>
      <w:r>
        <w:t>а</w:t>
      </w:r>
      <w:r w:rsidRPr="00D83E92">
        <w:t>,</w:t>
      </w:r>
      <w:r w:rsidR="007F72A6">
        <w:t xml:space="preserve"> расположенные на землях населе</w:t>
      </w:r>
      <w:r>
        <w:t>нных пунктов в Чукотском автономном округе, отсутствуют.</w:t>
      </w:r>
    </w:p>
    <w:p w:rsidR="00BB1B26" w:rsidRDefault="00BB1B26" w:rsidP="00BB1B26">
      <w:pPr>
        <w:spacing w:line="360" w:lineRule="auto"/>
        <w:ind w:firstLine="709"/>
        <w:jc w:val="both"/>
      </w:pPr>
      <w:r w:rsidRPr="00550A79">
        <w:rPr>
          <w:rStyle w:val="42"/>
        </w:rPr>
        <w:t>1.4.3. Сведения о распределении площади лесов, расположенных на землях обороны и безопасности по административным районам и лесничествам Чукотского автономного округа</w:t>
      </w:r>
      <w:r>
        <w:t xml:space="preserve"> </w:t>
      </w:r>
      <w:r w:rsidRPr="00217111">
        <w:t>на 01.01.2018</w:t>
      </w:r>
      <w:r w:rsidR="004241A0">
        <w:t xml:space="preserve"> </w:t>
      </w:r>
      <w:r w:rsidRPr="00217111">
        <w:t>г.</w:t>
      </w:r>
    </w:p>
    <w:p w:rsidR="00BB1B26" w:rsidRDefault="00BB1B26" w:rsidP="00BB1B26">
      <w:pPr>
        <w:spacing w:line="360" w:lineRule="auto"/>
        <w:jc w:val="both"/>
      </w:pPr>
      <w:r>
        <w:tab/>
        <w:t>Леса, расположенные на землях обороны и безопасности на территории о</w:t>
      </w:r>
      <w:r w:rsidR="0089266A">
        <w:t>круга</w:t>
      </w:r>
      <w:r>
        <w:t xml:space="preserve"> отсутствуют.</w:t>
      </w:r>
    </w:p>
    <w:p w:rsidR="00BB1B26" w:rsidRDefault="00BB1B26" w:rsidP="00BB1B26">
      <w:pPr>
        <w:spacing w:line="360" w:lineRule="auto"/>
        <w:ind w:firstLine="709"/>
        <w:jc w:val="both"/>
      </w:pPr>
      <w:r w:rsidRPr="00550A79">
        <w:rPr>
          <w:rStyle w:val="42"/>
        </w:rPr>
        <w:t>1.4.4. Сведения о распределении площади лесов, расположенных на землях особо охраняемых природных территорий по административным районам и лесничествам Чукотского автономного округа</w:t>
      </w:r>
      <w:r w:rsidRPr="00217111">
        <w:t xml:space="preserve"> на 01.01.2018</w:t>
      </w:r>
      <w:r>
        <w:t xml:space="preserve"> </w:t>
      </w:r>
      <w:r w:rsidRPr="00217111">
        <w:t>г.</w:t>
      </w:r>
      <w:r>
        <w:t xml:space="preserve"> </w:t>
      </w:r>
    </w:p>
    <w:p w:rsidR="00BB1B26" w:rsidRDefault="00BB1B26" w:rsidP="004241A0">
      <w:pPr>
        <w:spacing w:line="360" w:lineRule="auto"/>
        <w:ind w:firstLine="709"/>
        <w:jc w:val="both"/>
      </w:pPr>
      <w:r>
        <w:t>Лесов, расположенных на землях особо охраняемых природных территорий в Чукотском автономном округе в настоящее время не выделено.</w:t>
      </w:r>
    </w:p>
    <w:p w:rsidR="007B393C" w:rsidRPr="00550A79" w:rsidRDefault="007B393C" w:rsidP="00206E82">
      <w:pPr>
        <w:pStyle w:val="5"/>
        <w:numPr>
          <w:ilvl w:val="0"/>
          <w:numId w:val="0"/>
        </w:numPr>
        <w:ind w:left="142" w:firstLine="567"/>
      </w:pPr>
      <w:bookmarkStart w:id="5" w:name="_Toc512335414"/>
      <w:r w:rsidRPr="00550A79">
        <w:t xml:space="preserve">1.5. Сведения об источниках исходных данных, используемых при разработке  лесного  плана </w:t>
      </w:r>
      <w:bookmarkEnd w:id="5"/>
      <w:r w:rsidR="004A2421" w:rsidRPr="00550A79">
        <w:t>Чукотского автономного округа</w:t>
      </w:r>
    </w:p>
    <w:p w:rsidR="007B393C" w:rsidRPr="007B393C" w:rsidRDefault="007B393C" w:rsidP="007B393C">
      <w:pPr>
        <w:spacing w:line="360" w:lineRule="auto"/>
        <w:ind w:firstLine="709"/>
        <w:jc w:val="both"/>
        <w:rPr>
          <w:rFonts w:eastAsia="Calibri"/>
          <w:lang w:eastAsia="en-US"/>
        </w:rPr>
      </w:pPr>
      <w:r w:rsidRPr="007B393C">
        <w:rPr>
          <w:rFonts w:eastAsia="Calibri"/>
          <w:lang w:eastAsia="en-US"/>
        </w:rPr>
        <w:t xml:space="preserve">Лесной план Чукотского АО, составлен в соответствии с утвержденной типовой формой состава лесного плана субъекта Российской Федерации (Приказ № 692 от </w:t>
      </w:r>
      <w:r>
        <w:rPr>
          <w:rFonts w:eastAsia="Calibri"/>
          <w:lang w:eastAsia="en-US"/>
        </w:rPr>
        <w:t xml:space="preserve">         </w:t>
      </w:r>
      <w:r w:rsidRPr="007B393C">
        <w:rPr>
          <w:rFonts w:eastAsia="Calibri"/>
          <w:lang w:eastAsia="en-US"/>
        </w:rPr>
        <w:t>20.12.2017</w:t>
      </w:r>
      <w:r>
        <w:rPr>
          <w:rFonts w:eastAsia="Calibri"/>
          <w:lang w:eastAsia="en-US"/>
        </w:rPr>
        <w:t xml:space="preserve"> </w:t>
      </w:r>
      <w:r w:rsidRPr="007B393C">
        <w:rPr>
          <w:rFonts w:eastAsia="Calibri"/>
          <w:lang w:eastAsia="en-US"/>
        </w:rPr>
        <w:t>г.)</w:t>
      </w:r>
    </w:p>
    <w:p w:rsidR="007B393C" w:rsidRPr="007B393C" w:rsidRDefault="007B393C" w:rsidP="007B393C">
      <w:pPr>
        <w:spacing w:line="360" w:lineRule="auto"/>
        <w:ind w:firstLine="709"/>
        <w:jc w:val="both"/>
        <w:rPr>
          <w:rFonts w:eastAsia="Calibri"/>
          <w:lang w:eastAsia="en-US"/>
        </w:rPr>
      </w:pPr>
      <w:r w:rsidRPr="007B393C">
        <w:rPr>
          <w:rFonts w:eastAsia="Calibri"/>
          <w:lang w:eastAsia="en-US"/>
        </w:rPr>
        <w:lastRenderedPageBreak/>
        <w:t>В основу разработки настоящего плана наряду с нормативно-правовыми и директивными актами действующего Федерального лесного законодательства положены следующие базовые документы:</w:t>
      </w:r>
    </w:p>
    <w:p w:rsidR="007B393C" w:rsidRPr="007B393C" w:rsidRDefault="007B393C" w:rsidP="007B393C">
      <w:pPr>
        <w:numPr>
          <w:ilvl w:val="1"/>
          <w:numId w:val="16"/>
        </w:numPr>
        <w:tabs>
          <w:tab w:val="clear" w:pos="1440"/>
          <w:tab w:val="num" w:pos="709"/>
          <w:tab w:val="left" w:pos="993"/>
        </w:tabs>
        <w:spacing w:line="360" w:lineRule="auto"/>
        <w:ind w:left="0" w:firstLine="709"/>
        <w:jc w:val="both"/>
        <w:rPr>
          <w:rFonts w:eastAsia="Calibri"/>
          <w:lang w:eastAsia="en-US"/>
        </w:rPr>
      </w:pPr>
      <w:r w:rsidRPr="007B393C">
        <w:rPr>
          <w:rFonts w:eastAsia="Calibri"/>
          <w:lang w:eastAsia="en-US"/>
        </w:rPr>
        <w:t xml:space="preserve">Стратегия социально-экономического развития </w:t>
      </w:r>
      <w:r w:rsidRPr="007B393C">
        <w:rPr>
          <w:bCs/>
        </w:rPr>
        <w:t>Чукотского автономного округа до 2030 года</w:t>
      </w:r>
      <w:r w:rsidRPr="007B393C">
        <w:rPr>
          <w:rFonts w:eastAsia="Calibri"/>
          <w:lang w:eastAsia="en-US"/>
        </w:rPr>
        <w:t xml:space="preserve"> </w:t>
      </w:r>
      <w:r w:rsidR="00E53B42">
        <w:rPr>
          <w:rFonts w:eastAsia="Calibri"/>
          <w:lang w:eastAsia="en-US"/>
        </w:rPr>
        <w:t>(</w:t>
      </w:r>
      <w:r w:rsidRPr="007B393C">
        <w:rPr>
          <w:rFonts w:eastAsia="Calibri"/>
          <w:lang w:eastAsia="en-US"/>
        </w:rPr>
        <w:t>официальный портал Правительства Чукотского АО</w:t>
      </w:r>
      <w:r w:rsidR="00E53B42">
        <w:rPr>
          <w:rFonts w:eastAsia="Calibri"/>
          <w:lang w:eastAsia="en-US"/>
        </w:rPr>
        <w:t>)</w:t>
      </w:r>
      <w:r>
        <w:rPr>
          <w:rFonts w:eastAsia="Calibri"/>
          <w:lang w:eastAsia="en-US"/>
        </w:rPr>
        <w:t>;</w:t>
      </w:r>
    </w:p>
    <w:p w:rsidR="007B393C" w:rsidRPr="007B393C" w:rsidRDefault="007B393C" w:rsidP="007B393C">
      <w:pPr>
        <w:numPr>
          <w:ilvl w:val="1"/>
          <w:numId w:val="16"/>
        </w:numPr>
        <w:tabs>
          <w:tab w:val="clear" w:pos="1440"/>
          <w:tab w:val="num" w:pos="709"/>
          <w:tab w:val="left" w:pos="993"/>
        </w:tabs>
        <w:spacing w:line="360" w:lineRule="auto"/>
        <w:ind w:left="0" w:firstLine="709"/>
        <w:jc w:val="both"/>
        <w:rPr>
          <w:rFonts w:eastAsia="Calibri"/>
          <w:lang w:eastAsia="en-US"/>
        </w:rPr>
      </w:pPr>
      <w:r w:rsidRPr="007B393C">
        <w:rPr>
          <w:rFonts w:eastAsia="Calibri"/>
          <w:lang w:eastAsia="en-US"/>
        </w:rPr>
        <w:t>Стратегии социально-экономического развития Дальнего Востока и Байкальского региона на период до 2025 года.</w:t>
      </w:r>
    </w:p>
    <w:p w:rsidR="007B393C" w:rsidRPr="007B393C" w:rsidRDefault="007B393C" w:rsidP="007B393C">
      <w:pPr>
        <w:tabs>
          <w:tab w:val="num" w:pos="709"/>
          <w:tab w:val="left" w:pos="993"/>
          <w:tab w:val="num" w:pos="1080"/>
        </w:tabs>
        <w:spacing w:line="360" w:lineRule="auto"/>
        <w:ind w:left="709"/>
        <w:jc w:val="both"/>
        <w:rPr>
          <w:rFonts w:eastAsia="Calibri"/>
          <w:lang w:eastAsia="en-US"/>
        </w:rPr>
      </w:pPr>
      <w:r w:rsidRPr="007B393C">
        <w:rPr>
          <w:rFonts w:eastAsia="Calibri"/>
          <w:lang w:eastAsia="en-US"/>
        </w:rPr>
        <w:t>Источники информационных материалов</w:t>
      </w:r>
      <w:r>
        <w:rPr>
          <w:rFonts w:eastAsia="Calibri"/>
          <w:lang w:eastAsia="en-US"/>
        </w:rPr>
        <w:t>.</w:t>
      </w:r>
      <w:r w:rsidRPr="007B393C">
        <w:rPr>
          <w:rFonts w:eastAsia="Calibri"/>
          <w:lang w:eastAsia="en-US"/>
        </w:rPr>
        <w:t xml:space="preserve"> </w:t>
      </w:r>
    </w:p>
    <w:p w:rsidR="007B393C" w:rsidRPr="007B393C" w:rsidRDefault="007B393C" w:rsidP="007B393C">
      <w:pPr>
        <w:tabs>
          <w:tab w:val="num" w:pos="0"/>
          <w:tab w:val="num" w:pos="1080"/>
        </w:tabs>
        <w:spacing w:line="360" w:lineRule="auto"/>
        <w:ind w:firstLine="709"/>
        <w:jc w:val="both"/>
        <w:rPr>
          <w:rFonts w:eastAsia="Calibri"/>
          <w:lang w:eastAsia="en-US"/>
        </w:rPr>
      </w:pPr>
      <w:r w:rsidRPr="007B393C">
        <w:rPr>
          <w:rFonts w:eastAsia="Calibri"/>
          <w:lang w:eastAsia="en-US"/>
        </w:rPr>
        <w:t xml:space="preserve">Для разработки лесного плана использовалась статистическая база данных. Материалы, предоставленные различными ведомствами и организациями, предприятиями по запросам исполнителей работ по подготовке лесного плана Чукотского АО. Статистические сборники по Чукотскому АО. Материалы учета лесного фонда, лесоустройства, официальная статистика и финансовая отчетность по лесному хозяйству, охотничьему хозяйству, сельскому хозяйству, отчетные материалы о производственной деятельности смежных с лесными отраслями хозяйства, директивные документы Правительства </w:t>
      </w:r>
      <w:r w:rsidR="009725BC">
        <w:rPr>
          <w:rFonts w:eastAsia="Calibri"/>
          <w:lang w:eastAsia="en-US"/>
        </w:rPr>
        <w:t>округа</w:t>
      </w:r>
      <w:r w:rsidRPr="007B393C">
        <w:rPr>
          <w:rFonts w:eastAsia="Calibri"/>
          <w:lang w:eastAsia="en-US"/>
        </w:rPr>
        <w:t>, научные фонды, литературные источники, материалы собственных исследований и изысканий, и другие.</w:t>
      </w:r>
    </w:p>
    <w:p w:rsidR="00BB1B26" w:rsidRDefault="00BB1B26" w:rsidP="00206E82">
      <w:pPr>
        <w:pStyle w:val="5"/>
        <w:numPr>
          <w:ilvl w:val="0"/>
          <w:numId w:val="0"/>
        </w:numPr>
        <w:ind w:left="709"/>
      </w:pPr>
      <w:r w:rsidRPr="006B226F">
        <w:t>1.6.</w:t>
      </w:r>
      <w:r w:rsidR="004A2421">
        <w:t xml:space="preserve"> Лесорастительное районирование</w:t>
      </w:r>
    </w:p>
    <w:p w:rsidR="00BB1B26" w:rsidRDefault="00BB1B26" w:rsidP="00BB1B26">
      <w:pPr>
        <w:spacing w:line="360" w:lineRule="auto"/>
        <w:jc w:val="both"/>
      </w:pPr>
      <w:r>
        <w:tab/>
      </w:r>
      <w:r w:rsidRPr="00217111">
        <w:t>В соответствии с Приказом Министерства природных ресурсов и экологии РФ от 18.0</w:t>
      </w:r>
      <w:r w:rsidR="007F72A6">
        <w:t>8</w:t>
      </w:r>
      <w:r w:rsidRPr="00217111">
        <w:t>.2014</w:t>
      </w:r>
      <w:r>
        <w:t xml:space="preserve"> </w:t>
      </w:r>
      <w:r w:rsidRPr="00217111">
        <w:t xml:space="preserve">г. № </w:t>
      </w:r>
      <w:r w:rsidRPr="007F72A6">
        <w:t>367</w:t>
      </w:r>
      <w:r w:rsidR="007F72A6" w:rsidRPr="007F72A6">
        <w:rPr>
          <w:bCs/>
          <w:color w:val="333333"/>
        </w:rPr>
        <w:t xml:space="preserve"> (ред. от 21.03.2016</w:t>
      </w:r>
      <w:r w:rsidR="007F72A6">
        <w:rPr>
          <w:bCs/>
          <w:color w:val="333333"/>
        </w:rPr>
        <w:t xml:space="preserve"> г.</w:t>
      </w:r>
      <w:r w:rsidR="007F72A6" w:rsidRPr="007F72A6">
        <w:rPr>
          <w:bCs/>
          <w:color w:val="333333"/>
        </w:rPr>
        <w:t>) </w:t>
      </w:r>
      <w:r w:rsidRPr="007F72A6">
        <w:t>«</w:t>
      </w:r>
      <w:r w:rsidRPr="00217111">
        <w:t>Об утверждении Перечня лесорастительных зон РФ и Перечня лесных районов РФ</w:t>
      </w:r>
      <w:r>
        <w:t>» все</w:t>
      </w:r>
      <w:r w:rsidRPr="00217111">
        <w:t xml:space="preserve"> леса </w:t>
      </w:r>
      <w:r>
        <w:t xml:space="preserve">Чукотского автономного округа (Чукотского лесничества) </w:t>
      </w:r>
      <w:r w:rsidRPr="00217111">
        <w:t>отн</w:t>
      </w:r>
      <w:r>
        <w:t>есены к зоне притундровых лесов и редкостойной тайги и расположены в Дальневосточном районе притундровых лесов и редкостойной тайги (</w:t>
      </w:r>
      <w:r w:rsidR="008419FF">
        <w:t>П</w:t>
      </w:r>
      <w:r w:rsidRPr="007B393C">
        <w:t>риложение 3).</w:t>
      </w:r>
    </w:p>
    <w:p w:rsidR="00BB1B26" w:rsidRDefault="00BB1B26" w:rsidP="00206E82">
      <w:pPr>
        <w:pStyle w:val="5"/>
        <w:numPr>
          <w:ilvl w:val="0"/>
          <w:numId w:val="0"/>
        </w:numPr>
        <w:ind w:firstLine="709"/>
      </w:pPr>
      <w:r w:rsidRPr="006B226F">
        <w:t>1.7. Динамика распределения площади лесов и состава лесов по целевому назначению и категориям защитных лесов</w:t>
      </w:r>
    </w:p>
    <w:p w:rsidR="00BB1B26" w:rsidRDefault="00BB1B26" w:rsidP="00BB1B26">
      <w:pPr>
        <w:spacing w:line="360" w:lineRule="auto"/>
        <w:jc w:val="both"/>
      </w:pPr>
      <w:r>
        <w:tab/>
        <w:t>По данным государственного лесного реестра общая площадь лесов Чукотского автономного ок</w:t>
      </w:r>
      <w:r w:rsidR="00EB020C">
        <w:t>руга составляет 27734,3 тыс. га.</w:t>
      </w:r>
      <w:r>
        <w:t xml:space="preserve"> Лесные земл</w:t>
      </w:r>
      <w:r w:rsidR="008348D4">
        <w:t>и</w:t>
      </w:r>
      <w:r>
        <w:t xml:space="preserve"> занимают 9788,9 тыс. га или 35,3 % лесного фонда, из них покрытые лесной растительностью </w:t>
      </w:r>
      <w:r w:rsidR="00E53B42">
        <w:t xml:space="preserve">4896,4 тыс. га </w:t>
      </w:r>
      <w:r>
        <w:t xml:space="preserve">– 50,0 </w:t>
      </w:r>
      <w:r w:rsidRPr="007B393C">
        <w:t>% (</w:t>
      </w:r>
      <w:r w:rsidR="008419FF">
        <w:t>П</w:t>
      </w:r>
      <w:r w:rsidRPr="007B393C">
        <w:t>риложение 4).</w:t>
      </w:r>
    </w:p>
    <w:p w:rsidR="00BB1B26" w:rsidRDefault="00BB1B26" w:rsidP="00BB1B26">
      <w:pPr>
        <w:spacing w:line="360" w:lineRule="auto"/>
        <w:jc w:val="both"/>
      </w:pPr>
      <w:r>
        <w:tab/>
        <w:t xml:space="preserve">Все леса Чукотского автономного округа отнесены к защитным лесам. Указанные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если это совместимо с целевым назначением защитных лесов и выполняемыми ими полезными функциями. </w:t>
      </w:r>
    </w:p>
    <w:p w:rsidR="00BB1B26" w:rsidRDefault="00BB1B26" w:rsidP="00BB1B26">
      <w:pPr>
        <w:spacing w:line="360" w:lineRule="auto"/>
        <w:jc w:val="both"/>
      </w:pPr>
      <w:r>
        <w:lastRenderedPageBreak/>
        <w:tab/>
        <w:t xml:space="preserve">На территории округа выделены две категории защитных лесов: леса выполняющие функции защиты природных и иных объектов – 7,3 тыс. га и ценные леса – 27727,0 тыс. га. </w:t>
      </w:r>
    </w:p>
    <w:p w:rsidR="00BB1B26" w:rsidRDefault="00BB1B26" w:rsidP="00BB1B26">
      <w:pPr>
        <w:spacing w:line="360" w:lineRule="auto"/>
        <w:ind w:firstLine="708"/>
        <w:jc w:val="both"/>
      </w:pPr>
      <w:r>
        <w:t>Практически все защитные леса являются ценными (99,97 %). Они подразделяются на</w:t>
      </w:r>
      <w:r w:rsidR="00E53B42">
        <w:t xml:space="preserve"> категории: </w:t>
      </w:r>
      <w:r>
        <w:t>леса</w:t>
      </w:r>
      <w:r w:rsidR="00E53B42">
        <w:t>,</w:t>
      </w:r>
      <w:r>
        <w:t xml:space="preserve"> расположенные в лесотундровых зонах, горах – 26534,5 тыс. га (95,7 %) и нерестоохранные полосы лесов – 1192,5 тыс. га  (4,3 %).</w:t>
      </w:r>
    </w:p>
    <w:p w:rsidR="00BB1B26" w:rsidRDefault="00BB1B26" w:rsidP="00BB1B26">
      <w:pPr>
        <w:spacing w:line="360" w:lineRule="auto"/>
        <w:ind w:firstLine="708"/>
        <w:jc w:val="both"/>
      </w:pPr>
      <w:r>
        <w:t>Леса, выполняющие функции защиты природных и</w:t>
      </w:r>
      <w:r w:rsidR="00C8211F">
        <w:t xml:space="preserve"> иных объектов представлены зеле</w:t>
      </w:r>
      <w:r>
        <w:t>ной зоной площадью 7281 га.</w:t>
      </w:r>
    </w:p>
    <w:p w:rsidR="00BB1B26" w:rsidRDefault="00BB1B26" w:rsidP="00BB1B26">
      <w:pPr>
        <w:spacing w:line="360" w:lineRule="auto"/>
        <w:ind w:firstLine="708"/>
        <w:jc w:val="both"/>
      </w:pPr>
      <w:r>
        <w:t xml:space="preserve">За период действия предыдущего лесного плана существенных изменений в лесном фонде не произошло. Незначительно увеличилась общая площадь лесов округа (менее         </w:t>
      </w:r>
      <w:r w:rsidR="007B393C">
        <w:t xml:space="preserve">1,0 </w:t>
      </w:r>
      <w:r w:rsidR="00C8211F">
        <w:t>%). Изменения произошли за сче</w:t>
      </w:r>
      <w:r>
        <w:t>т включения в лесной фонд бывших земель сельхозорганизаций.</w:t>
      </w:r>
    </w:p>
    <w:p w:rsidR="00BB1B26" w:rsidRDefault="00BB1B26" w:rsidP="00206E82">
      <w:pPr>
        <w:pStyle w:val="5"/>
        <w:numPr>
          <w:ilvl w:val="0"/>
          <w:numId w:val="0"/>
        </w:numPr>
        <w:ind w:firstLine="709"/>
      </w:pPr>
      <w:r w:rsidRPr="006B4548">
        <w:t>1.8.</w:t>
      </w:r>
      <w:r>
        <w:t xml:space="preserve"> Сведения о лесах, расположенные в границах особо охраняемых природных территорий</w:t>
      </w:r>
    </w:p>
    <w:p w:rsidR="0089266A" w:rsidRPr="0089266A" w:rsidRDefault="0089266A" w:rsidP="0089266A">
      <w:pPr>
        <w:tabs>
          <w:tab w:val="left" w:pos="709"/>
        </w:tabs>
        <w:spacing w:line="360" w:lineRule="auto"/>
        <w:ind w:firstLine="709"/>
        <w:jc w:val="both"/>
        <w:rPr>
          <w:rFonts w:eastAsia="Calibri"/>
          <w:lang w:eastAsia="en-US"/>
        </w:rPr>
      </w:pPr>
      <w:r w:rsidRPr="0089266A">
        <w:rPr>
          <w:rFonts w:eastAsia="Calibri"/>
          <w:lang w:eastAsia="en-US"/>
        </w:rPr>
        <w:t xml:space="preserve">В настоящее время на территории Чукотского автономного округа функционирует 28 особо охраняемых природных территорий различного статуса: </w:t>
      </w:r>
    </w:p>
    <w:p w:rsidR="0089266A" w:rsidRDefault="0089266A" w:rsidP="0089266A">
      <w:pPr>
        <w:tabs>
          <w:tab w:val="left" w:pos="709"/>
        </w:tabs>
        <w:spacing w:line="360" w:lineRule="auto"/>
        <w:ind w:firstLine="709"/>
        <w:jc w:val="both"/>
        <w:rPr>
          <w:rFonts w:eastAsia="Calibri"/>
          <w:lang w:eastAsia="en-US"/>
        </w:rPr>
      </w:pPr>
      <w:r w:rsidRPr="0089266A">
        <w:rPr>
          <w:rFonts w:eastAsia="Calibri"/>
          <w:lang w:eastAsia="en-US"/>
        </w:rPr>
        <w:t>- Государственный природный заповедник «Остров Врангеля», общая площадь 795,7 тыс. га;</w:t>
      </w:r>
    </w:p>
    <w:p w:rsidR="0089266A" w:rsidRPr="0089266A" w:rsidRDefault="0089266A" w:rsidP="0089266A">
      <w:pPr>
        <w:tabs>
          <w:tab w:val="left" w:pos="709"/>
        </w:tabs>
        <w:spacing w:line="360" w:lineRule="auto"/>
        <w:ind w:firstLine="709"/>
        <w:jc w:val="both"/>
        <w:rPr>
          <w:rFonts w:eastAsia="Calibri"/>
          <w:lang w:eastAsia="en-US"/>
        </w:rPr>
      </w:pPr>
      <w:r w:rsidRPr="0089266A">
        <w:rPr>
          <w:rFonts w:eastAsia="Calibri"/>
          <w:lang w:eastAsia="en-US"/>
        </w:rPr>
        <w:t>- Национальный парк «Берингия», общая площадь 3053,3 тыс. га;</w:t>
      </w:r>
    </w:p>
    <w:p w:rsidR="0089266A" w:rsidRPr="0089266A" w:rsidRDefault="0089266A" w:rsidP="0089266A">
      <w:pPr>
        <w:spacing w:line="360" w:lineRule="auto"/>
        <w:ind w:firstLine="709"/>
        <w:jc w:val="both"/>
        <w:rPr>
          <w:rFonts w:eastAsia="Calibri"/>
          <w:lang w:eastAsia="en-US"/>
        </w:rPr>
      </w:pPr>
      <w:r w:rsidRPr="0089266A">
        <w:rPr>
          <w:rFonts w:eastAsia="Calibri"/>
          <w:lang w:eastAsia="en-US"/>
        </w:rPr>
        <w:t>- 5 государственных природных охотничьих заказник</w:t>
      </w:r>
      <w:r w:rsidR="00A254EB">
        <w:rPr>
          <w:rFonts w:eastAsia="Calibri"/>
          <w:lang w:eastAsia="en-US"/>
        </w:rPr>
        <w:t>ов</w:t>
      </w:r>
      <w:r w:rsidRPr="0089266A">
        <w:rPr>
          <w:rFonts w:eastAsia="Calibri"/>
          <w:lang w:eastAsia="en-US"/>
        </w:rPr>
        <w:t xml:space="preserve"> регионального значения («Автоткууль», «Усть-Танюрерский», «Чаунская губа», «Озеро Эльгыгытгын», «Лебединый»);</w:t>
      </w:r>
    </w:p>
    <w:p w:rsidR="0089266A" w:rsidRPr="0089266A" w:rsidRDefault="0089266A" w:rsidP="0089266A">
      <w:pPr>
        <w:spacing w:line="360" w:lineRule="auto"/>
        <w:ind w:firstLine="709"/>
        <w:jc w:val="both"/>
        <w:rPr>
          <w:rFonts w:eastAsia="Calibri"/>
          <w:lang w:eastAsia="en-US"/>
        </w:rPr>
      </w:pPr>
      <w:r w:rsidRPr="0089266A">
        <w:rPr>
          <w:rFonts w:eastAsia="Calibri"/>
          <w:lang w:eastAsia="en-US"/>
        </w:rPr>
        <w:t>- 21 памятник природы регионального значения.</w:t>
      </w:r>
    </w:p>
    <w:p w:rsidR="0089266A" w:rsidRPr="0089266A" w:rsidRDefault="0089266A" w:rsidP="0089266A">
      <w:pPr>
        <w:spacing w:line="360" w:lineRule="auto"/>
        <w:ind w:firstLine="709"/>
        <w:jc w:val="both"/>
        <w:rPr>
          <w:rFonts w:eastAsia="Calibri"/>
          <w:lang w:eastAsia="en-US"/>
        </w:rPr>
      </w:pPr>
      <w:r w:rsidRPr="0089266A">
        <w:rPr>
          <w:rFonts w:eastAsia="Calibri"/>
          <w:lang w:eastAsia="en-US"/>
        </w:rPr>
        <w:t>Суммарно территории ООПТ занимают 5,44</w:t>
      </w:r>
      <w:r w:rsidR="004241A0">
        <w:rPr>
          <w:rFonts w:eastAsia="Calibri"/>
          <w:lang w:eastAsia="en-US"/>
        </w:rPr>
        <w:t xml:space="preserve"> </w:t>
      </w:r>
      <w:r w:rsidRPr="0089266A">
        <w:rPr>
          <w:rFonts w:eastAsia="Calibri"/>
          <w:lang w:eastAsia="en-US"/>
        </w:rPr>
        <w:t>% от общей площади Чукотского автономного округа, в том числе заповедник – 1,1</w:t>
      </w:r>
      <w:r w:rsidR="004241A0">
        <w:rPr>
          <w:rFonts w:eastAsia="Calibri"/>
          <w:lang w:eastAsia="en-US"/>
        </w:rPr>
        <w:t xml:space="preserve"> </w:t>
      </w:r>
      <w:r w:rsidRPr="0089266A">
        <w:rPr>
          <w:rFonts w:eastAsia="Calibri"/>
          <w:lang w:eastAsia="en-US"/>
        </w:rPr>
        <w:t>%, национальный парк – 2,5</w:t>
      </w:r>
      <w:r w:rsidR="004241A0">
        <w:rPr>
          <w:rFonts w:eastAsia="Calibri"/>
          <w:lang w:eastAsia="en-US"/>
        </w:rPr>
        <w:t xml:space="preserve"> </w:t>
      </w:r>
      <w:r w:rsidRPr="0089266A">
        <w:rPr>
          <w:rFonts w:eastAsia="Calibri"/>
          <w:lang w:eastAsia="en-US"/>
        </w:rPr>
        <w:t>%, заказники – 1,8</w:t>
      </w:r>
      <w:r w:rsidR="004241A0">
        <w:rPr>
          <w:rFonts w:eastAsia="Calibri"/>
          <w:lang w:eastAsia="en-US"/>
        </w:rPr>
        <w:t xml:space="preserve"> </w:t>
      </w:r>
      <w:r w:rsidRPr="0089266A">
        <w:rPr>
          <w:rFonts w:eastAsia="Calibri"/>
          <w:lang w:eastAsia="en-US"/>
        </w:rPr>
        <w:t>% и памятники природы – 0,04</w:t>
      </w:r>
      <w:r w:rsidR="004241A0">
        <w:rPr>
          <w:rFonts w:eastAsia="Calibri"/>
          <w:lang w:eastAsia="en-US"/>
        </w:rPr>
        <w:t xml:space="preserve"> </w:t>
      </w:r>
      <w:r w:rsidRPr="0089266A">
        <w:rPr>
          <w:rFonts w:eastAsia="Calibri"/>
          <w:lang w:eastAsia="en-US"/>
        </w:rPr>
        <w:t>% (Приложение 5). Площадь ООПТ федерального значения составляет 3,6</w:t>
      </w:r>
      <w:r w:rsidR="004241A0">
        <w:rPr>
          <w:rFonts w:eastAsia="Calibri"/>
          <w:lang w:eastAsia="en-US"/>
        </w:rPr>
        <w:t xml:space="preserve"> </w:t>
      </w:r>
      <w:r w:rsidRPr="0089266A">
        <w:rPr>
          <w:rFonts w:eastAsia="Calibri"/>
          <w:lang w:eastAsia="en-US"/>
        </w:rPr>
        <w:t>%, а регионального – 1,8</w:t>
      </w:r>
      <w:r w:rsidR="004241A0">
        <w:rPr>
          <w:rFonts w:eastAsia="Calibri"/>
          <w:lang w:eastAsia="en-US"/>
        </w:rPr>
        <w:t xml:space="preserve"> </w:t>
      </w:r>
      <w:r w:rsidRPr="0089266A">
        <w:rPr>
          <w:rFonts w:eastAsia="Calibri"/>
          <w:lang w:eastAsia="en-US"/>
        </w:rPr>
        <w:t>%.</w:t>
      </w:r>
    </w:p>
    <w:p w:rsidR="0089266A" w:rsidRPr="0089266A" w:rsidRDefault="0089266A" w:rsidP="0089266A">
      <w:pPr>
        <w:spacing w:line="360" w:lineRule="auto"/>
        <w:ind w:firstLine="709"/>
        <w:jc w:val="both"/>
        <w:rPr>
          <w:rFonts w:eastAsia="Calibri"/>
          <w:lang w:eastAsia="en-US"/>
        </w:rPr>
      </w:pPr>
      <w:r w:rsidRPr="0089266A">
        <w:rPr>
          <w:rFonts w:eastAsia="Calibri"/>
          <w:lang w:eastAsia="en-US"/>
        </w:rPr>
        <w:t>Большая часть особо охраняемых природных территорий округа в силу специфических природных условий, в том числе низкой лесистости, расположена вне лесного фонда региона.</w:t>
      </w:r>
    </w:p>
    <w:p w:rsidR="0089266A" w:rsidRPr="0089266A" w:rsidRDefault="0089266A" w:rsidP="0089266A">
      <w:pPr>
        <w:spacing w:line="360" w:lineRule="auto"/>
        <w:ind w:firstLine="709"/>
        <w:jc w:val="both"/>
        <w:rPr>
          <w:rFonts w:eastAsia="Calibri"/>
          <w:lang w:eastAsia="en-US"/>
        </w:rPr>
      </w:pPr>
      <w:r w:rsidRPr="0089266A">
        <w:rPr>
          <w:rFonts w:eastAsia="Calibri"/>
          <w:lang w:eastAsia="en-US"/>
        </w:rPr>
        <w:t>На землях лесного фонда расположены две особо охраняемые природные территории регионального значения:</w:t>
      </w:r>
    </w:p>
    <w:p w:rsidR="0089266A" w:rsidRPr="0089266A" w:rsidRDefault="0089266A" w:rsidP="0089266A">
      <w:pPr>
        <w:spacing w:line="360" w:lineRule="auto"/>
        <w:ind w:firstLine="709"/>
        <w:jc w:val="both"/>
        <w:rPr>
          <w:rFonts w:eastAsia="Calibri"/>
          <w:lang w:eastAsia="en-US"/>
        </w:rPr>
      </w:pPr>
      <w:r w:rsidRPr="0089266A">
        <w:rPr>
          <w:rFonts w:eastAsia="Calibri"/>
          <w:lang w:eastAsia="en-US"/>
        </w:rPr>
        <w:t>- государственный природный заказник «Лебединый»;</w:t>
      </w:r>
    </w:p>
    <w:p w:rsidR="0089266A" w:rsidRPr="0089266A" w:rsidRDefault="0089266A" w:rsidP="0089266A">
      <w:pPr>
        <w:spacing w:line="360" w:lineRule="auto"/>
        <w:ind w:firstLine="709"/>
        <w:jc w:val="both"/>
        <w:rPr>
          <w:rFonts w:eastAsia="Calibri"/>
          <w:lang w:eastAsia="en-US"/>
        </w:rPr>
      </w:pPr>
      <w:r w:rsidRPr="0089266A">
        <w:rPr>
          <w:rFonts w:eastAsia="Calibri"/>
          <w:lang w:eastAsia="en-US"/>
        </w:rPr>
        <w:t>- памятник природы «Анюйский вулкан».</w:t>
      </w:r>
    </w:p>
    <w:p w:rsidR="0089266A" w:rsidRPr="0089266A" w:rsidRDefault="0089266A" w:rsidP="0089266A">
      <w:pPr>
        <w:spacing w:line="360" w:lineRule="auto"/>
        <w:ind w:firstLine="709"/>
        <w:jc w:val="both"/>
        <w:rPr>
          <w:rFonts w:eastAsia="Calibri"/>
          <w:lang w:eastAsia="en-US"/>
        </w:rPr>
      </w:pPr>
      <w:r w:rsidRPr="0089266A">
        <w:rPr>
          <w:rFonts w:eastAsia="Calibri"/>
          <w:lang w:eastAsia="en-US"/>
        </w:rPr>
        <w:lastRenderedPageBreak/>
        <w:t>В настоящее время проводится работа по уточнению границ памятников природы, определению режимов охраны их территорий, по разработке паспортов и положений о памятниках природы регионального значения в соответствии с законодательством Российской Федерации.</w:t>
      </w:r>
    </w:p>
    <w:p w:rsidR="006348A5" w:rsidRDefault="006348A5" w:rsidP="00206E82">
      <w:pPr>
        <w:pStyle w:val="5"/>
        <w:numPr>
          <w:ilvl w:val="0"/>
          <w:numId w:val="0"/>
        </w:numPr>
        <w:ind w:firstLine="709"/>
      </w:pPr>
      <w:r w:rsidRPr="00B022DA">
        <w:t>1.9</w:t>
      </w:r>
      <w:r>
        <w:t>.</w:t>
      </w:r>
      <w:r w:rsidRPr="00B022DA">
        <w:t xml:space="preserve"> Методологические и методические особенности разработки лесного плана </w:t>
      </w:r>
      <w:r w:rsidR="004A2421">
        <w:t>Чукотского автономного округа</w:t>
      </w:r>
    </w:p>
    <w:p w:rsidR="006348A5" w:rsidRPr="00290188" w:rsidRDefault="006348A5" w:rsidP="006348A5">
      <w:pPr>
        <w:spacing w:line="360" w:lineRule="auto"/>
        <w:ind w:firstLine="709"/>
        <w:jc w:val="both"/>
      </w:pPr>
      <w:r w:rsidRPr="00290188">
        <w:t>Лесной план является документом планирования лесного хозяйства и смежных секторов экономики субъекта Российской Федерации. Лесное планирование базируется на Федеральном законе Российской Федерации от 28.06.2014</w:t>
      </w:r>
      <w:r>
        <w:t xml:space="preserve"> г.</w:t>
      </w:r>
      <w:r w:rsidRPr="00290188">
        <w:t xml:space="preserve"> № 172-ФЗ «О стратегическом планировании в Российской Федерации».</w:t>
      </w:r>
    </w:p>
    <w:p w:rsidR="006348A5" w:rsidRDefault="006348A5" w:rsidP="006348A5">
      <w:pPr>
        <w:spacing w:line="360" w:lineRule="auto"/>
        <w:ind w:firstLine="709"/>
        <w:jc w:val="both"/>
      </w:pPr>
      <w:r w:rsidRPr="00290188">
        <w:t>Цели и задачи, а также основные индикаторы развития лесного хозяйства задаются   Государственной программой Российской Федерации «Развитие лесного хозяйства» на 2013-2020 годы с внесенными изменениями, утвержденными постановлением Правительства Российской Федерации от 30 марта 2018</w:t>
      </w:r>
      <w:r>
        <w:t xml:space="preserve"> г.</w:t>
      </w:r>
      <w:r w:rsidRPr="00290188">
        <w:t xml:space="preserve"> № 370; Государственной программой «Развитие Дальнего Востока и Байкальского региона», утвержденной постановлением Правительства РФ от 15.04.2014 г. № 308 (ред. от 30.03.2018</w:t>
      </w:r>
      <w:r>
        <w:t xml:space="preserve"> г.</w:t>
      </w:r>
      <w:r w:rsidRPr="00290188">
        <w:t xml:space="preserve">). Региональные особенности, а также перспективы развития лесного комплекса и смежных отраслей </w:t>
      </w:r>
      <w:r>
        <w:t>Чукотского автономного округа определяются «Стратегией социально-</w:t>
      </w:r>
      <w:r w:rsidRPr="00946184">
        <w:t xml:space="preserve">экономического развития </w:t>
      </w:r>
      <w:r>
        <w:t xml:space="preserve">Чукотского автономного округа </w:t>
      </w:r>
      <w:r w:rsidRPr="00946184">
        <w:t xml:space="preserve"> </w:t>
      </w:r>
      <w:r>
        <w:t>до 2030</w:t>
      </w:r>
      <w:r w:rsidRPr="00946184">
        <w:t xml:space="preserve"> года»</w:t>
      </w:r>
      <w:r>
        <w:t>, утвержденной распоряжением Правительства Чукотского автономного округа от 16.07.2014 г. № 290-рп   (</w:t>
      </w:r>
      <w:r w:rsidR="008419FF">
        <w:t>П</w:t>
      </w:r>
      <w:r>
        <w:t>риложение 6).</w:t>
      </w:r>
    </w:p>
    <w:p w:rsidR="006348A5" w:rsidRDefault="006348A5" w:rsidP="006348A5">
      <w:pPr>
        <w:spacing w:line="360" w:lineRule="auto"/>
        <w:ind w:firstLine="709"/>
        <w:jc w:val="both"/>
      </w:pPr>
      <w:r>
        <w:t>Оценка экологического потенциала, потенциала средообразующих, водоохранных, защитных, санитарно-</w:t>
      </w:r>
      <w:r w:rsidR="007B393C">
        <w:t>гигиенических</w:t>
      </w:r>
      <w:r>
        <w:t>, оздоровительных и иных полезных функций лесов     определялась по «</w:t>
      </w:r>
      <w:r w:rsidRPr="00EE4BCB">
        <w:t>Методик</w:t>
      </w:r>
      <w:r>
        <w:t>е</w:t>
      </w:r>
      <w:r w:rsidRPr="00EE4BCB">
        <w:t xml:space="preserve"> региональной оценки бюджета углерода лесов</w:t>
      </w:r>
      <w:r>
        <w:t xml:space="preserve">» с помощью программного обеспечения </w:t>
      </w:r>
      <w:r w:rsidRPr="00EE4BCB">
        <w:t>«</w:t>
      </w:r>
      <w:r>
        <w:t>РОБУЛ</w:t>
      </w:r>
      <w:r w:rsidRPr="00EE4BCB">
        <w:t>». Версия 1.1.</w:t>
      </w:r>
      <w:r>
        <w:t>, раз</w:t>
      </w:r>
      <w:r w:rsidRPr="00EE4BCB">
        <w:t>работанно</w:t>
      </w:r>
      <w:r>
        <w:t xml:space="preserve">й ЦЭПЛ РАН в </w:t>
      </w:r>
      <w:r w:rsidRPr="00EE4BCB">
        <w:t xml:space="preserve">2011 </w:t>
      </w:r>
      <w:r w:rsidR="00E53B42">
        <w:t>г</w:t>
      </w:r>
      <w:r>
        <w:t xml:space="preserve">оду </w:t>
      </w:r>
      <w:r w:rsidRPr="00EE4BCB">
        <w:t>под руководством Д.Г.</w:t>
      </w:r>
      <w:r>
        <w:t xml:space="preserve"> </w:t>
      </w:r>
      <w:r w:rsidRPr="00EE4BCB">
        <w:t>Замолодчикова</w:t>
      </w:r>
      <w:r>
        <w:t>. Программное обеспечение производит расчет нетто-поглощения углерода, потери углерода, бюджет углерода по пулам с использованием   материалов</w:t>
      </w:r>
      <w:r w:rsidRPr="00EE4BCB">
        <w:t xml:space="preserve"> Госуд</w:t>
      </w:r>
      <w:r>
        <w:t>арственного лесного реестра</w:t>
      </w:r>
      <w:r w:rsidRPr="00EE4BCB">
        <w:t>.</w:t>
      </w:r>
    </w:p>
    <w:p w:rsidR="006348A5" w:rsidRDefault="006348A5" w:rsidP="006348A5">
      <w:pPr>
        <w:spacing w:line="360" w:lineRule="auto"/>
        <w:ind w:firstLine="709"/>
        <w:jc w:val="both"/>
      </w:pPr>
      <w:r>
        <w:t>Экономическая оценка средообразующих, водоохранных, защитных, санитарно-гигиенических и иных по</w:t>
      </w:r>
      <w:r w:rsidR="008348D4">
        <w:t xml:space="preserve">лезных функций леса определялась </w:t>
      </w:r>
      <w:r>
        <w:t>по «Методике</w:t>
      </w:r>
      <w:r w:rsidRPr="00B7730E">
        <w:t xml:space="preserve"> экономической оценки лесов Дальневосточного федерального округа</w:t>
      </w:r>
      <w:r>
        <w:t xml:space="preserve">», разработанной  </w:t>
      </w:r>
      <w:r w:rsidRPr="00B7730E">
        <w:t>ФБУ «ДальНИИЛХ</w:t>
      </w:r>
      <w:r w:rsidR="008348D4">
        <w:t>»</w:t>
      </w:r>
      <w:r w:rsidRPr="00B7730E">
        <w:t xml:space="preserve">, </w:t>
      </w:r>
      <w:r>
        <w:t xml:space="preserve">в </w:t>
      </w:r>
      <w:r w:rsidRPr="00B7730E">
        <w:t>2013 г</w:t>
      </w:r>
      <w:r w:rsidR="008419FF">
        <w:t>оду (П</w:t>
      </w:r>
      <w:r>
        <w:t>риложение 6). Экономическая оценка</w:t>
      </w:r>
      <w:r w:rsidRPr="00B7730E">
        <w:t xml:space="preserve"> лесов </w:t>
      </w:r>
      <w:r>
        <w:t>основывается на определении</w:t>
      </w:r>
      <w:r w:rsidRPr="00B7730E">
        <w:t xml:space="preserve"> стоимости земель лесного фонда, учитывающей дифференциацию лесорастительных условий, а также других природных, экологических, социальных особенностей в пределах отдельных лесничеств, лесных участков</w:t>
      </w:r>
      <w:r>
        <w:t>.</w:t>
      </w:r>
      <w:r w:rsidRPr="00B7730E">
        <w:t xml:space="preserve"> </w:t>
      </w:r>
    </w:p>
    <w:p w:rsidR="002C6C38" w:rsidRPr="002C6C38" w:rsidRDefault="002C6C38" w:rsidP="00206E82">
      <w:pPr>
        <w:pStyle w:val="5"/>
        <w:rPr>
          <w:rFonts w:eastAsia="Calibri"/>
        </w:rPr>
      </w:pPr>
      <w:r w:rsidRPr="002C6C38">
        <w:rPr>
          <w:rFonts w:eastAsia="Calibri"/>
        </w:rPr>
        <w:lastRenderedPageBreak/>
        <w:t xml:space="preserve">Оценка организации использования лесов, выполнения мероприятий по охране, защите, воспроизводству лесов и изменения характеристик лесов за период действия предыдущего лесного плана </w:t>
      </w:r>
      <w:r w:rsidRPr="002C6C38">
        <w:t>Чукотского автономного округа</w:t>
      </w:r>
    </w:p>
    <w:p w:rsidR="002C6C38" w:rsidRDefault="002C6C38" w:rsidP="00206E82">
      <w:pPr>
        <w:pStyle w:val="5"/>
        <w:numPr>
          <w:ilvl w:val="0"/>
          <w:numId w:val="0"/>
        </w:numPr>
        <w:ind w:left="709"/>
        <w:rPr>
          <w:rFonts w:eastAsiaTheme="minorHAnsi"/>
          <w:lang w:eastAsia="en-US"/>
        </w:rPr>
      </w:pPr>
    </w:p>
    <w:p w:rsidR="002C6C38" w:rsidRDefault="002C6C38" w:rsidP="00206E82">
      <w:pPr>
        <w:pStyle w:val="5"/>
        <w:numPr>
          <w:ilvl w:val="0"/>
          <w:numId w:val="0"/>
        </w:numPr>
        <w:ind w:firstLine="709"/>
        <w:rPr>
          <w:color w:val="000000" w:themeColor="text1"/>
        </w:rPr>
      </w:pPr>
      <w:r w:rsidRPr="002C6C38">
        <w:rPr>
          <w:rFonts w:eastAsia="Calibri"/>
        </w:rPr>
        <w:t>2.1. Оценка достижения планируемых объемов использования лесов по видам использования лесов</w:t>
      </w:r>
      <w:r w:rsidRPr="002C6C38">
        <w:t xml:space="preserve"> за период действия предыдущего лесного плана Чукотского автономного округа</w:t>
      </w:r>
    </w:p>
    <w:p w:rsidR="0071173E" w:rsidRPr="005E2D99" w:rsidRDefault="0071173E" w:rsidP="0071173E">
      <w:pPr>
        <w:spacing w:line="360" w:lineRule="auto"/>
        <w:ind w:firstLine="709"/>
        <w:jc w:val="both"/>
        <w:rPr>
          <w:color w:val="000000" w:themeColor="text1"/>
        </w:rPr>
      </w:pPr>
      <w:r w:rsidRPr="005E2D99">
        <w:rPr>
          <w:color w:val="000000" w:themeColor="text1"/>
        </w:rPr>
        <w:t>Из всех видов использования лесов согласно ст</w:t>
      </w:r>
      <w:r>
        <w:rPr>
          <w:color w:val="000000" w:themeColor="text1"/>
        </w:rPr>
        <w:t>.</w:t>
      </w:r>
      <w:r w:rsidRPr="005E2D99">
        <w:rPr>
          <w:color w:val="000000" w:themeColor="text1"/>
        </w:rPr>
        <w:t xml:space="preserve"> 25 Лесного кодекса Российской Федерации в Чукотск</w:t>
      </w:r>
      <w:r>
        <w:rPr>
          <w:color w:val="000000" w:themeColor="text1"/>
        </w:rPr>
        <w:t>ом</w:t>
      </w:r>
      <w:r w:rsidRPr="005E2D99">
        <w:rPr>
          <w:color w:val="000000" w:themeColor="text1"/>
        </w:rPr>
        <w:t xml:space="preserve"> автономно</w:t>
      </w:r>
      <w:r>
        <w:rPr>
          <w:color w:val="000000" w:themeColor="text1"/>
        </w:rPr>
        <w:t>м</w:t>
      </w:r>
      <w:r w:rsidRPr="005E2D99">
        <w:rPr>
          <w:color w:val="000000" w:themeColor="text1"/>
        </w:rPr>
        <w:t xml:space="preserve"> </w:t>
      </w:r>
      <w:r>
        <w:rPr>
          <w:color w:val="000000" w:themeColor="text1"/>
        </w:rPr>
        <w:t>округе осуществляются 3 вида (П</w:t>
      </w:r>
      <w:r w:rsidRPr="005E2D99">
        <w:rPr>
          <w:color w:val="000000" w:themeColor="text1"/>
        </w:rPr>
        <w:t xml:space="preserve">риложение 7).  </w:t>
      </w:r>
    </w:p>
    <w:p w:rsidR="0071173E" w:rsidRPr="005E2D99" w:rsidRDefault="0071173E" w:rsidP="0071173E">
      <w:pPr>
        <w:spacing w:line="360" w:lineRule="auto"/>
        <w:ind w:firstLine="709"/>
        <w:jc w:val="both"/>
        <w:rPr>
          <w:rFonts w:eastAsiaTheme="minorHAnsi"/>
          <w:lang w:eastAsia="en-US"/>
        </w:rPr>
      </w:pPr>
      <w:r w:rsidRPr="005E2D99">
        <w:rPr>
          <w:rFonts w:eastAsiaTheme="minorHAnsi"/>
          <w:lang w:eastAsia="en-US"/>
        </w:rPr>
        <w:t>Заготовкой древесины занимаются несколько мелких предприятий и местное население для собственных нужд. Фактический объем заготовки древесины за период действия предыдущего лесного плана составил - 56,6 тыс.</w:t>
      </w:r>
      <w:r>
        <w:rPr>
          <w:rFonts w:eastAsiaTheme="minorHAnsi"/>
          <w:lang w:eastAsia="en-US"/>
        </w:rPr>
        <w:t xml:space="preserve"> </w:t>
      </w:r>
      <w:r w:rsidRPr="005E2D99">
        <w:rPr>
          <w:rFonts w:eastAsiaTheme="minorHAnsi"/>
          <w:lang w:eastAsia="en-US"/>
        </w:rPr>
        <w:t>м</w:t>
      </w:r>
      <w:r w:rsidRPr="005E2D99">
        <w:rPr>
          <w:rFonts w:eastAsiaTheme="minorHAnsi"/>
          <w:vertAlign w:val="superscript"/>
          <w:lang w:eastAsia="en-US"/>
        </w:rPr>
        <w:t>3</w:t>
      </w:r>
      <w:r w:rsidRPr="005E2D99">
        <w:rPr>
          <w:rFonts w:eastAsiaTheme="minorHAnsi"/>
          <w:lang w:eastAsia="en-US"/>
        </w:rPr>
        <w:t>, что составляет – 80,9</w:t>
      </w:r>
      <w:r>
        <w:rPr>
          <w:rFonts w:eastAsiaTheme="minorHAnsi"/>
          <w:lang w:eastAsia="en-US"/>
        </w:rPr>
        <w:t xml:space="preserve"> </w:t>
      </w:r>
      <w:r w:rsidRPr="005E2D99">
        <w:rPr>
          <w:rFonts w:eastAsiaTheme="minorHAnsi"/>
          <w:lang w:eastAsia="en-US"/>
        </w:rPr>
        <w:t>% от запланированного объема использования.</w:t>
      </w:r>
    </w:p>
    <w:p w:rsidR="0071173E" w:rsidRPr="005E2D99" w:rsidRDefault="0071173E" w:rsidP="0071173E">
      <w:pPr>
        <w:spacing w:line="360" w:lineRule="auto"/>
        <w:ind w:firstLine="709"/>
        <w:jc w:val="both"/>
        <w:rPr>
          <w:rFonts w:eastAsiaTheme="minorHAnsi"/>
          <w:lang w:eastAsia="en-US"/>
        </w:rPr>
      </w:pPr>
      <w:r w:rsidRPr="005E2D99">
        <w:rPr>
          <w:rFonts w:eastAsiaTheme="minorHAnsi"/>
          <w:lang w:eastAsia="en-US"/>
        </w:rPr>
        <w:t>Ежегодно заготавливается от 3 до 10 тыс.</w:t>
      </w:r>
      <w:r>
        <w:rPr>
          <w:rFonts w:eastAsiaTheme="minorHAnsi"/>
          <w:lang w:eastAsia="en-US"/>
        </w:rPr>
        <w:t xml:space="preserve"> </w:t>
      </w:r>
      <w:r w:rsidRPr="005E2D99">
        <w:rPr>
          <w:rFonts w:eastAsiaTheme="minorHAnsi"/>
          <w:lang w:eastAsia="en-US"/>
        </w:rPr>
        <w:t>м</w:t>
      </w:r>
      <w:r w:rsidRPr="005E2D99">
        <w:rPr>
          <w:rFonts w:eastAsiaTheme="minorHAnsi"/>
          <w:vertAlign w:val="superscript"/>
          <w:lang w:eastAsia="en-US"/>
        </w:rPr>
        <w:t>3</w:t>
      </w:r>
      <w:r w:rsidRPr="005E2D99">
        <w:rPr>
          <w:rFonts w:eastAsiaTheme="minorHAnsi"/>
          <w:lang w:eastAsia="en-US"/>
        </w:rPr>
        <w:t>. Вся заготовленная древесина используется только на собственные нужды.</w:t>
      </w:r>
    </w:p>
    <w:p w:rsidR="0071173E" w:rsidRPr="005E2D99" w:rsidRDefault="0071173E" w:rsidP="0071173E">
      <w:pPr>
        <w:shd w:val="clear" w:color="auto" w:fill="FFFFFF"/>
        <w:spacing w:line="360" w:lineRule="auto"/>
        <w:ind w:firstLine="709"/>
        <w:jc w:val="both"/>
        <w:textAlignment w:val="baseline"/>
        <w:rPr>
          <w:rFonts w:eastAsiaTheme="minorHAnsi"/>
          <w:lang w:eastAsia="en-US"/>
        </w:rPr>
      </w:pPr>
      <w:r w:rsidRPr="005E2D99">
        <w:rPr>
          <w:rFonts w:eastAsiaTheme="minorHAnsi"/>
          <w:lang w:eastAsia="en-US"/>
        </w:rPr>
        <w:t>Для выполнения работ по геологическому изучению недр, разработки месторождений полезных ископаемых передано в аренду - 71,76 тыс.</w:t>
      </w:r>
      <w:r>
        <w:rPr>
          <w:rFonts w:eastAsiaTheme="minorHAnsi"/>
          <w:lang w:eastAsia="en-US"/>
        </w:rPr>
        <w:t xml:space="preserve"> </w:t>
      </w:r>
      <w:r w:rsidRPr="005E2D99">
        <w:rPr>
          <w:rFonts w:eastAsiaTheme="minorHAnsi"/>
          <w:lang w:eastAsia="en-US"/>
        </w:rPr>
        <w:t xml:space="preserve">га, что фактически превышает более, чем в 3 раза запланированный объем на период 2008-2017 гг. Такое превышение связанно с большим выделением средств на геологоразведку. </w:t>
      </w:r>
    </w:p>
    <w:p w:rsidR="0071173E" w:rsidRPr="005E2D99" w:rsidRDefault="0071173E" w:rsidP="0071173E">
      <w:pPr>
        <w:autoSpaceDE w:val="0"/>
        <w:autoSpaceDN w:val="0"/>
        <w:adjustRightInd w:val="0"/>
        <w:spacing w:line="360" w:lineRule="auto"/>
        <w:ind w:firstLine="709"/>
        <w:jc w:val="both"/>
        <w:rPr>
          <w:rFonts w:eastAsia="TimesNewRomanPSMT"/>
          <w:lang w:eastAsia="en-US"/>
        </w:rPr>
      </w:pPr>
      <w:r w:rsidRPr="005E2D99">
        <w:rPr>
          <w:rFonts w:eastAsia="TimesNewRomanPSMT"/>
          <w:lang w:eastAsia="en-US"/>
        </w:rPr>
        <w:t>Доля использования лесов для строительства дорог, линейных объектов энергетики, связи, газопровода, гидротехнических сооружений и других объектов промышленной инфраструктуры практически в 2 раза  превышает плановые показатели.</w:t>
      </w:r>
    </w:p>
    <w:p w:rsidR="0071173E" w:rsidRPr="005E2D99" w:rsidRDefault="0071173E" w:rsidP="0071173E">
      <w:pPr>
        <w:autoSpaceDE w:val="0"/>
        <w:autoSpaceDN w:val="0"/>
        <w:adjustRightInd w:val="0"/>
        <w:spacing w:line="360" w:lineRule="auto"/>
        <w:ind w:firstLine="709"/>
        <w:jc w:val="both"/>
        <w:rPr>
          <w:rFonts w:eastAsia="TimesNewRomanPSMT"/>
          <w:lang w:eastAsia="en-US"/>
        </w:rPr>
      </w:pPr>
      <w:r w:rsidRPr="005E2D99">
        <w:rPr>
          <w:rFonts w:eastAsia="TimesNewRomanPSMT"/>
          <w:lang w:eastAsia="en-US"/>
        </w:rPr>
        <w:t xml:space="preserve">А за последний год действия лесного плана в 6,5 раз. Такое отклонение от плановых объемов </w:t>
      </w:r>
      <w:r w:rsidR="00A254EB">
        <w:rPr>
          <w:rFonts w:eastAsia="TimesNewRomanPSMT"/>
          <w:lang w:eastAsia="en-US"/>
        </w:rPr>
        <w:t>заключается</w:t>
      </w:r>
      <w:r w:rsidRPr="005E2D99">
        <w:rPr>
          <w:rFonts w:eastAsia="TimesNewRomanPSMT"/>
          <w:lang w:eastAsia="en-US"/>
        </w:rPr>
        <w:t xml:space="preserve"> необходимостью создания инфраструктуры для ввода в работу новых производств.</w:t>
      </w:r>
    </w:p>
    <w:p w:rsidR="005E2D99" w:rsidRPr="005E2D99" w:rsidRDefault="005E2D99" w:rsidP="00206E82">
      <w:pPr>
        <w:pStyle w:val="5"/>
        <w:numPr>
          <w:ilvl w:val="0"/>
          <w:numId w:val="0"/>
        </w:numPr>
        <w:ind w:firstLine="709"/>
        <w:rPr>
          <w:rFonts w:eastAsiaTheme="minorHAnsi"/>
        </w:rPr>
      </w:pPr>
      <w:r w:rsidRPr="005E2D99">
        <w:rPr>
          <w:rFonts w:eastAsiaTheme="minorHAnsi"/>
        </w:rPr>
        <w:t>2.2. Анализ фактического освоения лесов и допустимого объема изъятия древесины</w:t>
      </w:r>
    </w:p>
    <w:p w:rsidR="0071173E" w:rsidRPr="005E2D99" w:rsidRDefault="0071173E" w:rsidP="0071173E">
      <w:pPr>
        <w:spacing w:line="360" w:lineRule="auto"/>
        <w:ind w:firstLine="709"/>
        <w:jc w:val="both"/>
        <w:rPr>
          <w:rFonts w:eastAsiaTheme="minorHAnsi"/>
          <w:lang w:eastAsia="en-US"/>
        </w:rPr>
      </w:pPr>
      <w:r w:rsidRPr="005E2D99">
        <w:rPr>
          <w:rFonts w:eastAsiaTheme="minorHAnsi"/>
          <w:lang w:eastAsia="en-US"/>
        </w:rPr>
        <w:t>За период действия предыдущего лесного плана 2008 - 2018 гг. планируемый объем заготовки древесины в соответствие с расчетной лесосекой составил 145,3 тыс.</w:t>
      </w:r>
      <w:r>
        <w:rPr>
          <w:rFonts w:eastAsiaTheme="minorHAnsi"/>
          <w:lang w:eastAsia="en-US"/>
        </w:rPr>
        <w:t xml:space="preserve"> </w:t>
      </w:r>
      <w:r w:rsidRPr="005E2D99">
        <w:rPr>
          <w:rFonts w:eastAsiaTheme="minorHAnsi"/>
          <w:lang w:eastAsia="en-US"/>
        </w:rPr>
        <w:t>м</w:t>
      </w:r>
      <w:r w:rsidRPr="005E2D99">
        <w:rPr>
          <w:rFonts w:eastAsiaTheme="minorHAnsi"/>
          <w:vertAlign w:val="superscript"/>
          <w:lang w:eastAsia="en-US"/>
        </w:rPr>
        <w:t>3</w:t>
      </w:r>
      <w:r w:rsidRPr="005E2D99">
        <w:rPr>
          <w:rFonts w:eastAsiaTheme="minorHAnsi"/>
          <w:lang w:eastAsia="en-US"/>
        </w:rPr>
        <w:t>, в том числе по хвойному хозяйству – 145,3 тыс.</w:t>
      </w:r>
      <w:r>
        <w:rPr>
          <w:rFonts w:eastAsiaTheme="minorHAnsi"/>
          <w:lang w:eastAsia="en-US"/>
        </w:rPr>
        <w:t xml:space="preserve"> </w:t>
      </w:r>
      <w:r w:rsidRPr="005E2D99">
        <w:rPr>
          <w:rFonts w:eastAsiaTheme="minorHAnsi"/>
          <w:lang w:eastAsia="en-US"/>
        </w:rPr>
        <w:t>м</w:t>
      </w:r>
      <w:r w:rsidRPr="005E2D99">
        <w:rPr>
          <w:rFonts w:eastAsiaTheme="minorHAnsi"/>
          <w:vertAlign w:val="superscript"/>
          <w:lang w:eastAsia="en-US"/>
        </w:rPr>
        <w:t>3</w:t>
      </w:r>
      <w:r>
        <w:rPr>
          <w:rFonts w:eastAsiaTheme="minorHAnsi"/>
          <w:lang w:eastAsia="en-US"/>
        </w:rPr>
        <w:t xml:space="preserve"> (П</w:t>
      </w:r>
      <w:r w:rsidRPr="005E2D99">
        <w:rPr>
          <w:rFonts w:eastAsiaTheme="minorHAnsi"/>
          <w:lang w:eastAsia="en-US"/>
        </w:rPr>
        <w:t>риложение 8).</w:t>
      </w:r>
    </w:p>
    <w:p w:rsidR="0071173E" w:rsidRPr="005E2D99" w:rsidRDefault="0071173E" w:rsidP="0071173E">
      <w:pPr>
        <w:spacing w:line="360" w:lineRule="auto"/>
        <w:ind w:firstLine="709"/>
        <w:jc w:val="both"/>
        <w:rPr>
          <w:rFonts w:eastAsiaTheme="minorHAnsi"/>
          <w:vertAlign w:val="superscript"/>
          <w:lang w:eastAsia="en-US"/>
        </w:rPr>
      </w:pPr>
      <w:r w:rsidRPr="005E2D99">
        <w:rPr>
          <w:rFonts w:eastAsiaTheme="minorHAnsi"/>
          <w:lang w:eastAsia="en-US"/>
        </w:rPr>
        <w:t>Фактический объем заготовленной древесины за данный период не превышал – 56,6 тыс.</w:t>
      </w:r>
      <w:r>
        <w:rPr>
          <w:rFonts w:eastAsiaTheme="minorHAnsi"/>
          <w:lang w:eastAsia="en-US"/>
        </w:rPr>
        <w:t xml:space="preserve"> </w:t>
      </w:r>
      <w:r w:rsidRPr="005E2D99">
        <w:rPr>
          <w:rFonts w:eastAsiaTheme="minorHAnsi"/>
          <w:lang w:eastAsia="en-US"/>
        </w:rPr>
        <w:t>м</w:t>
      </w:r>
      <w:r w:rsidRPr="005E2D99">
        <w:rPr>
          <w:rFonts w:eastAsiaTheme="minorHAnsi"/>
          <w:vertAlign w:val="superscript"/>
          <w:lang w:eastAsia="en-US"/>
        </w:rPr>
        <w:t>3</w:t>
      </w:r>
      <w:r w:rsidRPr="005E2D99">
        <w:rPr>
          <w:rFonts w:eastAsiaTheme="minorHAnsi"/>
          <w:lang w:eastAsia="en-US"/>
        </w:rPr>
        <w:t>, в том числе по хвойному хозяйству – 56,6 тыс.</w:t>
      </w:r>
      <w:r>
        <w:rPr>
          <w:rFonts w:eastAsiaTheme="minorHAnsi"/>
          <w:lang w:eastAsia="en-US"/>
        </w:rPr>
        <w:t xml:space="preserve"> </w:t>
      </w:r>
      <w:r w:rsidRPr="005E2D99">
        <w:rPr>
          <w:rFonts w:eastAsiaTheme="minorHAnsi"/>
          <w:lang w:eastAsia="en-US"/>
        </w:rPr>
        <w:t>м</w:t>
      </w:r>
      <w:r w:rsidRPr="005E2D99">
        <w:rPr>
          <w:rFonts w:eastAsiaTheme="minorHAnsi"/>
          <w:vertAlign w:val="superscript"/>
          <w:lang w:eastAsia="en-US"/>
        </w:rPr>
        <w:t>3</w:t>
      </w:r>
    </w:p>
    <w:p w:rsidR="0071173E" w:rsidRPr="005E2D99" w:rsidRDefault="0071173E" w:rsidP="0071173E">
      <w:pPr>
        <w:spacing w:line="360" w:lineRule="auto"/>
        <w:ind w:firstLine="709"/>
        <w:jc w:val="both"/>
        <w:rPr>
          <w:rFonts w:eastAsiaTheme="minorHAnsi"/>
          <w:lang w:eastAsia="en-US"/>
        </w:rPr>
      </w:pPr>
      <w:r w:rsidRPr="005E2D99">
        <w:rPr>
          <w:rFonts w:eastAsiaTheme="minorHAnsi"/>
          <w:lang w:eastAsia="en-US"/>
        </w:rPr>
        <w:t xml:space="preserve">Использование расчетной лесосеки составило </w:t>
      </w:r>
      <w:r>
        <w:rPr>
          <w:rFonts w:eastAsiaTheme="minorHAnsi"/>
          <w:lang w:eastAsia="en-US"/>
        </w:rPr>
        <w:t>–</w:t>
      </w:r>
      <w:r w:rsidRPr="005E2D99">
        <w:rPr>
          <w:rFonts w:eastAsiaTheme="minorHAnsi"/>
          <w:lang w:eastAsia="en-US"/>
        </w:rPr>
        <w:t xml:space="preserve"> 39</w:t>
      </w:r>
      <w:r>
        <w:rPr>
          <w:rFonts w:eastAsiaTheme="minorHAnsi"/>
          <w:lang w:eastAsia="en-US"/>
        </w:rPr>
        <w:t xml:space="preserve"> </w:t>
      </w:r>
      <w:r w:rsidRPr="005E2D99">
        <w:rPr>
          <w:rFonts w:eastAsiaTheme="minorHAnsi"/>
          <w:lang w:eastAsia="en-US"/>
        </w:rPr>
        <w:t>%, в том числе по хвойному  хозяйству – 39</w:t>
      </w:r>
      <w:r>
        <w:rPr>
          <w:rFonts w:eastAsiaTheme="minorHAnsi"/>
          <w:lang w:eastAsia="en-US"/>
        </w:rPr>
        <w:t xml:space="preserve"> </w:t>
      </w:r>
      <w:r w:rsidRPr="005E2D99">
        <w:rPr>
          <w:rFonts w:eastAsiaTheme="minorHAnsi"/>
          <w:lang w:eastAsia="en-US"/>
        </w:rPr>
        <w:t xml:space="preserve">%. </w:t>
      </w:r>
    </w:p>
    <w:p w:rsidR="0071173E" w:rsidRPr="005E2D99" w:rsidRDefault="0071173E" w:rsidP="0071173E">
      <w:pPr>
        <w:spacing w:line="360" w:lineRule="auto"/>
        <w:ind w:firstLine="709"/>
        <w:jc w:val="both"/>
        <w:rPr>
          <w:rFonts w:eastAsiaTheme="minorHAnsi"/>
          <w:lang w:eastAsia="en-US"/>
        </w:rPr>
      </w:pPr>
      <w:r w:rsidRPr="005E2D99">
        <w:rPr>
          <w:rFonts w:eastAsiaTheme="minorHAnsi"/>
          <w:lang w:eastAsia="en-US"/>
        </w:rPr>
        <w:lastRenderedPageBreak/>
        <w:t xml:space="preserve">Основной объем ликвидной древесины заготавливается при санитарных рубках (при вырубке поврежденных и </w:t>
      </w:r>
      <w:r w:rsidRPr="0071173E">
        <w:rPr>
          <w:rFonts w:eastAsiaTheme="minorHAnsi"/>
          <w:lang w:eastAsia="en-US"/>
        </w:rPr>
        <w:t>погибших насаждений) – 32,2 %, на рубку спелых и перестойных насаждений приходится лишь – 3,7 %. Рубка лесов, предназначенных для строительства, реконструкции и эксплуатации объектов лесной, лесоперерабатывающей инфраструктуры, составляет – 7,8 % от фактического объема заготовки древесины.</w:t>
      </w:r>
    </w:p>
    <w:p w:rsidR="0071173E" w:rsidRDefault="0071173E" w:rsidP="0071173E">
      <w:pPr>
        <w:spacing w:line="360" w:lineRule="auto"/>
        <w:ind w:firstLine="709"/>
        <w:jc w:val="both"/>
        <w:rPr>
          <w:rFonts w:eastAsiaTheme="minorHAnsi"/>
          <w:lang w:eastAsia="en-US"/>
        </w:rPr>
      </w:pPr>
      <w:r w:rsidRPr="005E2D99">
        <w:rPr>
          <w:rFonts w:eastAsiaTheme="minorHAnsi"/>
          <w:lang w:eastAsia="en-US"/>
        </w:rPr>
        <w:t>Вся древесина заготавливается только для внутреннего потребления.</w:t>
      </w:r>
    </w:p>
    <w:p w:rsidR="00CC72DF" w:rsidRDefault="00CC72DF" w:rsidP="00206E82">
      <w:pPr>
        <w:pStyle w:val="5"/>
        <w:numPr>
          <w:ilvl w:val="0"/>
          <w:numId w:val="0"/>
        </w:numPr>
        <w:ind w:firstLine="709"/>
        <w:rPr>
          <w:rFonts w:eastAsiaTheme="minorHAnsi"/>
        </w:rPr>
      </w:pPr>
      <w:r w:rsidRPr="00CC72DF">
        <w:rPr>
          <w:rFonts w:eastAsiaTheme="minorHAnsi"/>
        </w:rPr>
        <w:t>2.3. Мероприятия по охране лесов,</w:t>
      </w:r>
      <w:r w:rsidR="0071173E">
        <w:rPr>
          <w:rFonts w:eastAsiaTheme="minorHAnsi"/>
        </w:rPr>
        <w:t xml:space="preserve"> </w:t>
      </w:r>
      <w:r w:rsidRPr="00CC72DF">
        <w:rPr>
          <w:rFonts w:eastAsiaTheme="minorHAnsi"/>
        </w:rPr>
        <w:t xml:space="preserve">организации охраны лесов от пожаров за период действия предыдущего лесного плана </w:t>
      </w:r>
      <w:r w:rsidR="004A2421">
        <w:rPr>
          <w:rFonts w:eastAsiaTheme="minorHAnsi"/>
        </w:rPr>
        <w:t>Чукотского автономного округа</w:t>
      </w:r>
    </w:p>
    <w:p w:rsidR="00BF7AFB" w:rsidRPr="00BF7AFB" w:rsidRDefault="00BF7AFB" w:rsidP="00BF7AFB">
      <w:pPr>
        <w:shd w:val="clear" w:color="auto" w:fill="FFFFFF"/>
        <w:spacing w:line="360" w:lineRule="auto"/>
        <w:ind w:firstLine="709"/>
        <w:jc w:val="both"/>
        <w:rPr>
          <w:rFonts w:eastAsia="Calibri"/>
          <w:lang w:eastAsia="en-US"/>
        </w:rPr>
      </w:pPr>
      <w:r w:rsidRPr="00BF7AFB">
        <w:rPr>
          <w:rFonts w:eastAsia="Calibri"/>
          <w:lang w:eastAsia="en-US"/>
        </w:rPr>
        <w:t>Для охраны лесов от лесных пожаров согласно приказу Федерального агентства лесного хозяйства  от 16.02.2017</w:t>
      </w:r>
      <w:r>
        <w:rPr>
          <w:rFonts w:eastAsia="Calibri"/>
          <w:lang w:eastAsia="en-US"/>
        </w:rPr>
        <w:t xml:space="preserve"> г.</w:t>
      </w:r>
      <w:r w:rsidRPr="00BF7AFB">
        <w:rPr>
          <w:rFonts w:eastAsia="Calibri"/>
          <w:lang w:eastAsia="en-US"/>
        </w:rPr>
        <w:t xml:space="preserve"> № 65 «Об установлении лесопожарного зонирования земель лесного фонда и о признании утратившими силу некоторых приказов Федерального агентства лесного хозяйства</w:t>
      </w:r>
      <w:r w:rsidRPr="00A45059">
        <w:rPr>
          <w:rFonts w:eastAsia="Calibri"/>
          <w:lang w:eastAsia="en-US"/>
        </w:rPr>
        <w:t>»</w:t>
      </w:r>
      <w:r w:rsidR="008348D4" w:rsidRPr="00A45059">
        <w:rPr>
          <w:rFonts w:eastAsia="Calibri"/>
          <w:iCs/>
          <w:lang w:eastAsia="en-US"/>
        </w:rPr>
        <w:t xml:space="preserve"> 07.06.2018</w:t>
      </w:r>
      <w:r w:rsidR="004241A0">
        <w:rPr>
          <w:rFonts w:eastAsia="Calibri"/>
          <w:iCs/>
          <w:lang w:eastAsia="en-US"/>
        </w:rPr>
        <w:t xml:space="preserve"> г.</w:t>
      </w:r>
      <w:r w:rsidR="008348D4" w:rsidRPr="00A45059">
        <w:rPr>
          <w:rFonts w:eastAsia="Calibri"/>
          <w:iCs/>
          <w:lang w:eastAsia="en-US"/>
        </w:rPr>
        <w:t xml:space="preserve"> № 468 «Об установлении лесопожарного зонирования земель лесного фонда и о признании утратившим силу приказа Федерального агентства лесного хозяйства от 16.02.2017</w:t>
      </w:r>
      <w:r w:rsidR="009C4020">
        <w:rPr>
          <w:rFonts w:eastAsia="Calibri"/>
          <w:iCs/>
          <w:lang w:eastAsia="en-US"/>
        </w:rPr>
        <w:t xml:space="preserve"> г.</w:t>
      </w:r>
      <w:r w:rsidR="008348D4" w:rsidRPr="00A45059">
        <w:rPr>
          <w:rFonts w:eastAsia="Calibri"/>
          <w:iCs/>
          <w:lang w:eastAsia="en-US"/>
        </w:rPr>
        <w:t xml:space="preserve"> № 65 «Об установлении лесопожарного зонирования земель лесного фонда и о признании утратившими силу некоторых приказов Федерального агентства лесного хозяйства»</w:t>
      </w:r>
      <w:r w:rsidRPr="00A45059">
        <w:rPr>
          <w:rFonts w:eastAsia="Calibri"/>
          <w:lang w:eastAsia="en-US"/>
        </w:rPr>
        <w:t xml:space="preserve"> на</w:t>
      </w:r>
      <w:r w:rsidRPr="00BF7AFB">
        <w:rPr>
          <w:rFonts w:eastAsia="Calibri"/>
          <w:lang w:eastAsia="en-US"/>
        </w:rPr>
        <w:t xml:space="preserve"> территории округа выделены:</w:t>
      </w:r>
    </w:p>
    <w:p w:rsidR="00BF7AFB" w:rsidRPr="00BF7AFB" w:rsidRDefault="00BF7AFB" w:rsidP="00BF7AFB">
      <w:pPr>
        <w:shd w:val="clear" w:color="auto" w:fill="FFFFFF"/>
        <w:tabs>
          <w:tab w:val="left" w:pos="9637"/>
        </w:tabs>
        <w:spacing w:line="360" w:lineRule="auto"/>
        <w:ind w:right="-2" w:firstLine="709"/>
        <w:jc w:val="both"/>
      </w:pPr>
      <w:r w:rsidRPr="00BF7AFB">
        <w:t>- Зона наземного обнаружения и тушения – 90,4 тыс. га;</w:t>
      </w:r>
    </w:p>
    <w:p w:rsidR="00BF7AFB" w:rsidRPr="00BF7AFB" w:rsidRDefault="00BF7AFB" w:rsidP="00BF7AFB">
      <w:pPr>
        <w:shd w:val="clear" w:color="auto" w:fill="FFFFFF"/>
        <w:tabs>
          <w:tab w:val="left" w:pos="9637"/>
        </w:tabs>
        <w:spacing w:line="360" w:lineRule="auto"/>
        <w:ind w:right="-2" w:firstLine="709"/>
        <w:jc w:val="both"/>
      </w:pPr>
      <w:r w:rsidRPr="00BF7AFB">
        <w:t>- Зона авиационного обнаружения и тушения – 13 132, 5 тыс. га;</w:t>
      </w:r>
    </w:p>
    <w:p w:rsidR="00BF7AFB" w:rsidRPr="00BF7AFB" w:rsidRDefault="00BF7AFB" w:rsidP="00BF7AFB">
      <w:pPr>
        <w:shd w:val="clear" w:color="auto" w:fill="FFFFFF"/>
        <w:tabs>
          <w:tab w:val="left" w:pos="9637"/>
        </w:tabs>
        <w:spacing w:line="360" w:lineRule="auto"/>
        <w:ind w:right="-2" w:firstLine="709"/>
        <w:jc w:val="both"/>
      </w:pPr>
      <w:r w:rsidRPr="00BF7AFB">
        <w:t>- Зона исключительного обнаружения с помощью космических средств и преимущественно авиационного тушения – 14 512,45</w:t>
      </w:r>
      <w:r w:rsidRPr="00BF7AFB">
        <w:rPr>
          <w:vertAlign w:val="superscript"/>
        </w:rPr>
        <w:footnoteReference w:id="3"/>
      </w:r>
      <w:r w:rsidRPr="00BF7AFB">
        <w:t xml:space="preserve"> тыс. га.</w:t>
      </w:r>
    </w:p>
    <w:p w:rsidR="00BF7AFB" w:rsidRPr="00BF7AFB" w:rsidRDefault="00BF7AFB" w:rsidP="00BF7AFB">
      <w:pPr>
        <w:spacing w:line="360" w:lineRule="auto"/>
        <w:ind w:firstLine="709"/>
        <w:jc w:val="both"/>
        <w:rPr>
          <w:rFonts w:eastAsia="Calibri"/>
        </w:rPr>
      </w:pPr>
      <w:r w:rsidRPr="00BF7AFB">
        <w:rPr>
          <w:rFonts w:eastAsia="Calibri"/>
        </w:rPr>
        <w:t>По способам тушения лесных пожаров вся площадь лесного фонда Чукотского автономного округа относится к районам применения авиационных сил и средств пожаротушения.</w:t>
      </w:r>
    </w:p>
    <w:p w:rsidR="00BF7AFB" w:rsidRPr="00BF7AFB" w:rsidRDefault="00BF7AFB" w:rsidP="00BF7AFB">
      <w:pPr>
        <w:spacing w:line="360" w:lineRule="auto"/>
        <w:ind w:firstLine="709"/>
        <w:jc w:val="both"/>
        <w:rPr>
          <w:rFonts w:eastAsia="Calibri"/>
        </w:rPr>
      </w:pPr>
      <w:r w:rsidRPr="00BF7AFB">
        <w:rPr>
          <w:rFonts w:eastAsia="Calibri"/>
        </w:rPr>
        <w:t>В соответствии</w:t>
      </w:r>
      <w:r w:rsidR="00A254EB">
        <w:rPr>
          <w:rFonts w:eastAsia="Calibri"/>
        </w:rPr>
        <w:t xml:space="preserve"> с</w:t>
      </w:r>
      <w:r w:rsidRPr="00BF7AFB">
        <w:rPr>
          <w:rFonts w:eastAsia="Calibri"/>
        </w:rPr>
        <w:t xml:space="preserve"> Правилами тушения лесных пожаров, утвержденными приказом Минприроды России от 08.07.2014</w:t>
      </w:r>
      <w:r>
        <w:rPr>
          <w:rFonts w:eastAsia="Calibri"/>
        </w:rPr>
        <w:t xml:space="preserve"> г.</w:t>
      </w:r>
      <w:r w:rsidRPr="00BF7AFB">
        <w:rPr>
          <w:rFonts w:eastAsia="Calibri"/>
        </w:rPr>
        <w:t xml:space="preserve"> № 313, Правительство Чукотского автономного округа по</w:t>
      </w:r>
      <w:r w:rsidRPr="00BF7AFB">
        <w:rPr>
          <w:rFonts w:eastAsia="Calibri"/>
          <w:spacing w:val="-5"/>
        </w:rPr>
        <w:t>становлением от 15.02.2016</w:t>
      </w:r>
      <w:r>
        <w:rPr>
          <w:rFonts w:eastAsia="Calibri"/>
          <w:spacing w:val="-5"/>
        </w:rPr>
        <w:t xml:space="preserve"> г. </w:t>
      </w:r>
      <w:r w:rsidRPr="00BF7AFB">
        <w:rPr>
          <w:rFonts w:eastAsia="Calibri"/>
          <w:spacing w:val="-5"/>
        </w:rPr>
        <w:t xml:space="preserve">№ 68 «Об установлении зон контроля лесных пожаров» установило </w:t>
      </w:r>
      <w:r w:rsidR="00A254EB">
        <w:rPr>
          <w:rFonts w:eastAsia="Calibri"/>
          <w:spacing w:val="-5"/>
        </w:rPr>
        <w:t>места</w:t>
      </w:r>
      <w:r w:rsidRPr="00BF7AFB">
        <w:rPr>
          <w:rFonts w:eastAsia="Calibri"/>
          <w:spacing w:val="-5"/>
        </w:rPr>
        <w:t xml:space="preserve"> контроля лесных пожаров </w:t>
      </w:r>
      <w:r w:rsidRPr="00BF7AFB">
        <w:rPr>
          <w:rFonts w:eastAsia="Calibri"/>
        </w:rPr>
        <w:t>в зоне осуществления лесоавиационных работ в лесах,</w:t>
      </w:r>
      <w:r w:rsidR="00A254EB">
        <w:rPr>
          <w:rFonts w:eastAsia="Calibri"/>
        </w:rPr>
        <w:t xml:space="preserve"> </w:t>
      </w:r>
      <w:r w:rsidRPr="00BF7AFB">
        <w:rPr>
          <w:rFonts w:eastAsia="Calibri"/>
        </w:rPr>
        <w:t>расположенных на труднодоступных и удаленных территориях лесного фонда Чукотского автономного округа</w:t>
      </w:r>
      <w:r>
        <w:rPr>
          <w:rFonts w:eastAsia="Calibri"/>
        </w:rPr>
        <w:t xml:space="preserve"> (таблица </w:t>
      </w:r>
      <w:r w:rsidR="00A45059">
        <w:rPr>
          <w:rFonts w:eastAsia="Calibri"/>
        </w:rPr>
        <w:t>5</w:t>
      </w:r>
      <w:r>
        <w:rPr>
          <w:rFonts w:eastAsia="Calibri"/>
        </w:rPr>
        <w:t>)</w:t>
      </w:r>
      <w:r w:rsidRPr="00BF7AFB">
        <w:rPr>
          <w:rFonts w:eastAsia="Calibri"/>
        </w:rPr>
        <w:t>:</w:t>
      </w:r>
    </w:p>
    <w:p w:rsidR="00BF7AFB" w:rsidRPr="00BF7AFB" w:rsidRDefault="00BF7AFB" w:rsidP="00BF7AFB">
      <w:pPr>
        <w:shd w:val="clear" w:color="auto" w:fill="FFFFFF"/>
        <w:spacing w:line="360" w:lineRule="auto"/>
        <w:jc w:val="both"/>
        <w:rPr>
          <w:rFonts w:eastAsia="Calibri"/>
          <w:lang w:eastAsia="en-US"/>
        </w:rPr>
      </w:pPr>
      <w:r w:rsidRPr="00BF7AFB">
        <w:rPr>
          <w:rFonts w:eastAsia="Calibri"/>
          <w:lang w:eastAsia="en-US"/>
        </w:rPr>
        <w:t xml:space="preserve">Таблица </w:t>
      </w:r>
      <w:r w:rsidR="00A45059">
        <w:rPr>
          <w:rFonts w:eastAsia="Calibri"/>
          <w:lang w:eastAsia="en-US"/>
        </w:rPr>
        <w:t>5</w:t>
      </w:r>
      <w:r w:rsidRPr="00BF7AFB">
        <w:rPr>
          <w:rFonts w:eastAsia="Calibri"/>
          <w:lang w:eastAsia="en-US"/>
        </w:rPr>
        <w:t xml:space="preserve"> – Зоны контроля лесных пожаров в зоне осуществления лесоавиационных работ в лесах и на труднодоступных и удаленных территориях в 2017 г.</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3969"/>
        <w:gridCol w:w="1701"/>
      </w:tblGrid>
      <w:tr w:rsidR="00BF7AFB" w:rsidRPr="004D1B8C" w:rsidTr="007B0873">
        <w:trPr>
          <w:tblHeader/>
        </w:trPr>
        <w:tc>
          <w:tcPr>
            <w:tcW w:w="3969" w:type="dxa"/>
            <w:shd w:val="clear" w:color="auto" w:fill="auto"/>
            <w:vAlign w:val="center"/>
          </w:tcPr>
          <w:p w:rsidR="00BF7AFB" w:rsidRPr="004D1B8C" w:rsidRDefault="00BF7AFB" w:rsidP="00BF7AFB">
            <w:pPr>
              <w:jc w:val="center"/>
              <w:rPr>
                <w:rFonts w:eastAsia="Calibri"/>
                <w:sz w:val="20"/>
                <w:szCs w:val="20"/>
              </w:rPr>
            </w:pPr>
            <w:r w:rsidRPr="004D1B8C">
              <w:rPr>
                <w:rFonts w:eastAsia="Calibri"/>
                <w:sz w:val="20"/>
                <w:szCs w:val="20"/>
              </w:rPr>
              <w:t>Наименование муниципального района</w:t>
            </w:r>
          </w:p>
        </w:tc>
        <w:tc>
          <w:tcPr>
            <w:tcW w:w="3969" w:type="dxa"/>
            <w:shd w:val="clear" w:color="auto" w:fill="auto"/>
            <w:vAlign w:val="center"/>
          </w:tcPr>
          <w:p w:rsidR="00BF7AFB" w:rsidRPr="004D1B8C" w:rsidRDefault="00BF7AFB" w:rsidP="00BF7AFB">
            <w:pPr>
              <w:jc w:val="center"/>
              <w:rPr>
                <w:rFonts w:eastAsia="Calibri"/>
                <w:sz w:val="20"/>
                <w:szCs w:val="20"/>
              </w:rPr>
            </w:pPr>
            <w:r w:rsidRPr="004D1B8C">
              <w:rPr>
                <w:rFonts w:eastAsia="Calibri"/>
                <w:sz w:val="20"/>
                <w:szCs w:val="20"/>
              </w:rPr>
              <w:t>Участковое лесничество</w:t>
            </w:r>
          </w:p>
        </w:tc>
        <w:tc>
          <w:tcPr>
            <w:tcW w:w="1701" w:type="dxa"/>
            <w:shd w:val="clear" w:color="auto" w:fill="auto"/>
            <w:vAlign w:val="center"/>
          </w:tcPr>
          <w:p w:rsidR="00BF7AFB" w:rsidRPr="004D1B8C" w:rsidRDefault="00BF7AFB" w:rsidP="00BF7AFB">
            <w:pPr>
              <w:jc w:val="center"/>
              <w:rPr>
                <w:rFonts w:eastAsia="Calibri"/>
                <w:sz w:val="20"/>
                <w:szCs w:val="20"/>
              </w:rPr>
            </w:pPr>
            <w:r w:rsidRPr="004D1B8C">
              <w:rPr>
                <w:rFonts w:eastAsia="Calibri"/>
                <w:sz w:val="20"/>
                <w:szCs w:val="20"/>
              </w:rPr>
              <w:t>Площадь, га</w:t>
            </w:r>
          </w:p>
        </w:tc>
      </w:tr>
      <w:tr w:rsidR="00BF7AFB" w:rsidRPr="004D1B8C" w:rsidTr="00EB6A88">
        <w:tc>
          <w:tcPr>
            <w:tcW w:w="3969" w:type="dxa"/>
            <w:shd w:val="clear" w:color="auto" w:fill="auto"/>
          </w:tcPr>
          <w:p w:rsidR="00BF7AFB" w:rsidRPr="004D1B8C" w:rsidRDefault="00BF7AFB" w:rsidP="00BF7AFB">
            <w:pPr>
              <w:jc w:val="both"/>
              <w:rPr>
                <w:rFonts w:eastAsia="Calibri"/>
                <w:sz w:val="20"/>
                <w:szCs w:val="20"/>
              </w:rPr>
            </w:pPr>
            <w:r w:rsidRPr="004D1B8C">
              <w:rPr>
                <w:rFonts w:eastAsia="Calibri"/>
                <w:sz w:val="20"/>
                <w:szCs w:val="20"/>
              </w:rPr>
              <w:t>Билибинский муниципальный район</w:t>
            </w:r>
          </w:p>
        </w:tc>
        <w:tc>
          <w:tcPr>
            <w:tcW w:w="3969" w:type="dxa"/>
            <w:shd w:val="clear" w:color="auto" w:fill="auto"/>
          </w:tcPr>
          <w:p w:rsidR="00BF7AFB" w:rsidRPr="004D1B8C" w:rsidRDefault="00BF7AFB" w:rsidP="00BF7AFB">
            <w:pPr>
              <w:jc w:val="both"/>
              <w:rPr>
                <w:rFonts w:eastAsia="Calibri"/>
                <w:sz w:val="20"/>
                <w:szCs w:val="20"/>
              </w:rPr>
            </w:pPr>
            <w:r w:rsidRPr="004D1B8C">
              <w:rPr>
                <w:rFonts w:eastAsia="Calibri"/>
                <w:sz w:val="20"/>
                <w:szCs w:val="20"/>
              </w:rPr>
              <w:t>Анюйское участковое лесничество</w:t>
            </w:r>
          </w:p>
        </w:tc>
        <w:tc>
          <w:tcPr>
            <w:tcW w:w="1701" w:type="dxa"/>
            <w:shd w:val="clear" w:color="auto" w:fill="auto"/>
            <w:vAlign w:val="center"/>
          </w:tcPr>
          <w:p w:rsidR="00BF7AFB" w:rsidRPr="004D1B8C" w:rsidRDefault="00BF7AFB" w:rsidP="009C4020">
            <w:pPr>
              <w:jc w:val="center"/>
              <w:rPr>
                <w:rFonts w:eastAsia="Calibri"/>
                <w:sz w:val="20"/>
                <w:szCs w:val="20"/>
              </w:rPr>
            </w:pPr>
            <w:r w:rsidRPr="004D1B8C">
              <w:rPr>
                <w:rFonts w:eastAsia="Calibri"/>
                <w:sz w:val="20"/>
                <w:szCs w:val="20"/>
              </w:rPr>
              <w:t>1 319 339,0</w:t>
            </w:r>
          </w:p>
        </w:tc>
      </w:tr>
      <w:tr w:rsidR="00BF7AFB" w:rsidRPr="004D1B8C" w:rsidTr="00EB6A88">
        <w:tc>
          <w:tcPr>
            <w:tcW w:w="3969" w:type="dxa"/>
            <w:shd w:val="clear" w:color="auto" w:fill="auto"/>
          </w:tcPr>
          <w:p w:rsidR="00BF7AFB" w:rsidRPr="004D1B8C" w:rsidRDefault="00BF7AFB" w:rsidP="00BF7AFB">
            <w:pPr>
              <w:jc w:val="both"/>
              <w:rPr>
                <w:rFonts w:eastAsia="Calibri"/>
                <w:sz w:val="20"/>
                <w:szCs w:val="20"/>
              </w:rPr>
            </w:pPr>
            <w:r w:rsidRPr="004D1B8C">
              <w:rPr>
                <w:rFonts w:eastAsia="Calibri"/>
                <w:sz w:val="20"/>
                <w:szCs w:val="20"/>
              </w:rPr>
              <w:t>Билибинский муниципальный район</w:t>
            </w:r>
          </w:p>
        </w:tc>
        <w:tc>
          <w:tcPr>
            <w:tcW w:w="3969" w:type="dxa"/>
            <w:shd w:val="clear" w:color="auto" w:fill="auto"/>
          </w:tcPr>
          <w:p w:rsidR="00BF7AFB" w:rsidRPr="004D1B8C" w:rsidRDefault="00BF7AFB" w:rsidP="00BF7AFB">
            <w:pPr>
              <w:jc w:val="both"/>
              <w:rPr>
                <w:rFonts w:eastAsia="Calibri"/>
                <w:sz w:val="20"/>
                <w:szCs w:val="20"/>
              </w:rPr>
            </w:pPr>
            <w:r w:rsidRPr="004D1B8C">
              <w:rPr>
                <w:rFonts w:eastAsia="Calibri"/>
                <w:sz w:val="20"/>
                <w:szCs w:val="20"/>
              </w:rPr>
              <w:t>Омолонское участковое лесничество</w:t>
            </w:r>
          </w:p>
        </w:tc>
        <w:tc>
          <w:tcPr>
            <w:tcW w:w="1701" w:type="dxa"/>
            <w:shd w:val="clear" w:color="auto" w:fill="auto"/>
            <w:vAlign w:val="center"/>
          </w:tcPr>
          <w:p w:rsidR="00BF7AFB" w:rsidRPr="004D1B8C" w:rsidRDefault="00BF7AFB" w:rsidP="009C4020">
            <w:pPr>
              <w:jc w:val="center"/>
              <w:rPr>
                <w:rFonts w:eastAsia="Calibri"/>
                <w:sz w:val="20"/>
                <w:szCs w:val="20"/>
              </w:rPr>
            </w:pPr>
            <w:r w:rsidRPr="004D1B8C">
              <w:rPr>
                <w:rFonts w:eastAsia="Calibri"/>
                <w:sz w:val="20"/>
                <w:szCs w:val="20"/>
              </w:rPr>
              <w:t>4 804 418,8</w:t>
            </w:r>
          </w:p>
        </w:tc>
      </w:tr>
      <w:tr w:rsidR="00BF7AFB" w:rsidRPr="004D1B8C" w:rsidTr="00EB6A88">
        <w:tc>
          <w:tcPr>
            <w:tcW w:w="7938" w:type="dxa"/>
            <w:gridSpan w:val="2"/>
            <w:shd w:val="clear" w:color="auto" w:fill="auto"/>
          </w:tcPr>
          <w:p w:rsidR="00BF7AFB" w:rsidRPr="004D1B8C" w:rsidRDefault="00BF7AFB" w:rsidP="00BF7AFB">
            <w:pPr>
              <w:jc w:val="both"/>
              <w:rPr>
                <w:rFonts w:eastAsia="Calibri"/>
                <w:b/>
                <w:sz w:val="20"/>
                <w:szCs w:val="20"/>
              </w:rPr>
            </w:pPr>
            <w:r w:rsidRPr="004D1B8C">
              <w:rPr>
                <w:rFonts w:eastAsia="Calibri"/>
                <w:b/>
                <w:sz w:val="20"/>
                <w:szCs w:val="20"/>
              </w:rPr>
              <w:lastRenderedPageBreak/>
              <w:t>Итого по Билибинскому муниципальному району</w:t>
            </w:r>
          </w:p>
        </w:tc>
        <w:tc>
          <w:tcPr>
            <w:tcW w:w="1701" w:type="dxa"/>
            <w:shd w:val="clear" w:color="auto" w:fill="auto"/>
            <w:vAlign w:val="center"/>
          </w:tcPr>
          <w:p w:rsidR="00BF7AFB" w:rsidRPr="004D1B8C" w:rsidRDefault="00BF7AFB" w:rsidP="009C4020">
            <w:pPr>
              <w:jc w:val="center"/>
              <w:rPr>
                <w:rFonts w:eastAsia="Calibri"/>
                <w:sz w:val="20"/>
                <w:szCs w:val="20"/>
              </w:rPr>
            </w:pPr>
            <w:r w:rsidRPr="004D1B8C">
              <w:rPr>
                <w:rFonts w:eastAsia="Calibri"/>
                <w:sz w:val="20"/>
                <w:szCs w:val="20"/>
              </w:rPr>
              <w:t>6 123 757,8</w:t>
            </w:r>
          </w:p>
        </w:tc>
      </w:tr>
      <w:tr w:rsidR="00BF7AFB" w:rsidRPr="004D1B8C" w:rsidTr="00EB6A88">
        <w:tc>
          <w:tcPr>
            <w:tcW w:w="3969" w:type="dxa"/>
            <w:shd w:val="clear" w:color="auto" w:fill="auto"/>
          </w:tcPr>
          <w:p w:rsidR="00BF7AFB" w:rsidRPr="004D1B8C" w:rsidRDefault="00BF7AFB" w:rsidP="00BF7AFB">
            <w:pPr>
              <w:jc w:val="both"/>
              <w:rPr>
                <w:rFonts w:eastAsia="Calibri"/>
                <w:sz w:val="20"/>
                <w:szCs w:val="20"/>
              </w:rPr>
            </w:pPr>
            <w:r w:rsidRPr="004D1B8C">
              <w:rPr>
                <w:rFonts w:eastAsia="Calibri"/>
                <w:sz w:val="20"/>
                <w:szCs w:val="20"/>
              </w:rPr>
              <w:t>Анадырский муниципальный район</w:t>
            </w:r>
          </w:p>
        </w:tc>
        <w:tc>
          <w:tcPr>
            <w:tcW w:w="3969" w:type="dxa"/>
            <w:shd w:val="clear" w:color="auto" w:fill="auto"/>
          </w:tcPr>
          <w:p w:rsidR="00BF7AFB" w:rsidRPr="004D1B8C" w:rsidRDefault="00BF7AFB" w:rsidP="00BF7AFB">
            <w:pPr>
              <w:jc w:val="both"/>
              <w:rPr>
                <w:rFonts w:eastAsia="Calibri"/>
                <w:sz w:val="20"/>
                <w:szCs w:val="20"/>
              </w:rPr>
            </w:pPr>
            <w:r w:rsidRPr="004D1B8C">
              <w:rPr>
                <w:rFonts w:eastAsia="Calibri"/>
                <w:sz w:val="20"/>
                <w:szCs w:val="20"/>
              </w:rPr>
              <w:t>Марковское участковое лесничество</w:t>
            </w:r>
          </w:p>
        </w:tc>
        <w:tc>
          <w:tcPr>
            <w:tcW w:w="1701" w:type="dxa"/>
            <w:shd w:val="clear" w:color="auto" w:fill="auto"/>
            <w:vAlign w:val="center"/>
          </w:tcPr>
          <w:p w:rsidR="00BF7AFB" w:rsidRPr="004D1B8C" w:rsidRDefault="00BF7AFB" w:rsidP="009C4020">
            <w:pPr>
              <w:jc w:val="center"/>
              <w:rPr>
                <w:rFonts w:eastAsia="Calibri"/>
                <w:sz w:val="20"/>
                <w:szCs w:val="20"/>
              </w:rPr>
            </w:pPr>
            <w:r w:rsidRPr="004D1B8C">
              <w:rPr>
                <w:rFonts w:eastAsia="Calibri"/>
                <w:sz w:val="20"/>
                <w:szCs w:val="20"/>
              </w:rPr>
              <w:t>2 336 835,0</w:t>
            </w:r>
          </w:p>
        </w:tc>
      </w:tr>
      <w:tr w:rsidR="00BF7AFB" w:rsidRPr="004D1B8C" w:rsidTr="00EB6A88">
        <w:tc>
          <w:tcPr>
            <w:tcW w:w="7938" w:type="dxa"/>
            <w:gridSpan w:val="2"/>
            <w:shd w:val="clear" w:color="auto" w:fill="auto"/>
          </w:tcPr>
          <w:p w:rsidR="00BF7AFB" w:rsidRPr="004D1B8C" w:rsidRDefault="00BF7AFB" w:rsidP="00BF7AFB">
            <w:pPr>
              <w:jc w:val="both"/>
              <w:rPr>
                <w:rFonts w:eastAsia="Calibri"/>
                <w:b/>
                <w:sz w:val="20"/>
                <w:szCs w:val="20"/>
              </w:rPr>
            </w:pPr>
            <w:r w:rsidRPr="004D1B8C">
              <w:rPr>
                <w:rFonts w:eastAsia="Calibri"/>
                <w:b/>
                <w:sz w:val="20"/>
                <w:szCs w:val="20"/>
              </w:rPr>
              <w:t>ИТОГО по Чукотскому автономному округу</w:t>
            </w:r>
          </w:p>
        </w:tc>
        <w:tc>
          <w:tcPr>
            <w:tcW w:w="1701" w:type="dxa"/>
            <w:shd w:val="clear" w:color="auto" w:fill="auto"/>
            <w:vAlign w:val="center"/>
          </w:tcPr>
          <w:p w:rsidR="00BF7AFB" w:rsidRPr="004D1B8C" w:rsidRDefault="00BF7AFB" w:rsidP="009C4020">
            <w:pPr>
              <w:jc w:val="center"/>
              <w:rPr>
                <w:rFonts w:eastAsia="Calibri"/>
                <w:sz w:val="20"/>
                <w:szCs w:val="20"/>
              </w:rPr>
            </w:pPr>
            <w:r w:rsidRPr="004D1B8C">
              <w:rPr>
                <w:rFonts w:eastAsia="Calibri"/>
                <w:sz w:val="20"/>
                <w:szCs w:val="20"/>
              </w:rPr>
              <w:t>8 460 592,8</w:t>
            </w:r>
          </w:p>
        </w:tc>
      </w:tr>
    </w:tbl>
    <w:p w:rsidR="00A45059" w:rsidRPr="00A45059" w:rsidRDefault="00A45059" w:rsidP="007B0873">
      <w:pPr>
        <w:autoSpaceDE w:val="0"/>
        <w:autoSpaceDN w:val="0"/>
        <w:adjustRightInd w:val="0"/>
        <w:spacing w:before="240" w:line="360" w:lineRule="auto"/>
        <w:ind w:firstLine="709"/>
        <w:jc w:val="both"/>
        <w:rPr>
          <w:rFonts w:eastAsia="Calibri"/>
        </w:rPr>
      </w:pPr>
      <w:r w:rsidRPr="00A45059">
        <w:rPr>
          <w:rFonts w:eastAsia="Calibri"/>
        </w:rPr>
        <w:t>Согласно сводному плану тушения лесных пожаров на территории Чукотского автономного округа на период пожароопасного сезона 2018 года  утверждено 11 маршрутов наземного патрулирования общей протяженностью 377,5 км в том числе:</w:t>
      </w:r>
    </w:p>
    <w:p w:rsidR="00A45059" w:rsidRPr="00A45059" w:rsidRDefault="00A45059" w:rsidP="00A45059">
      <w:pPr>
        <w:autoSpaceDE w:val="0"/>
        <w:autoSpaceDN w:val="0"/>
        <w:adjustRightInd w:val="0"/>
        <w:spacing w:line="360" w:lineRule="auto"/>
        <w:ind w:firstLine="709"/>
        <w:jc w:val="both"/>
        <w:rPr>
          <w:rFonts w:eastAsia="Calibri"/>
        </w:rPr>
      </w:pPr>
      <w:r w:rsidRPr="00A45059">
        <w:rPr>
          <w:rFonts w:eastAsia="Calibri"/>
        </w:rPr>
        <w:t>- 4 маршрута наземного патрулирования ГАУ ЧАО «Авиабаза» общей протяженностью 213 км и площадью покрытия 90,4 тыс. га;</w:t>
      </w:r>
    </w:p>
    <w:p w:rsidR="00A45059" w:rsidRPr="00A45059" w:rsidRDefault="00A45059" w:rsidP="00A45059">
      <w:pPr>
        <w:shd w:val="clear" w:color="auto" w:fill="FFFFFF"/>
        <w:tabs>
          <w:tab w:val="left" w:pos="9637"/>
        </w:tabs>
        <w:spacing w:line="360" w:lineRule="auto"/>
        <w:ind w:right="-2" w:firstLine="709"/>
        <w:jc w:val="both"/>
      </w:pPr>
      <w:r w:rsidRPr="00A45059">
        <w:t>- 7 маршрутов наземного патрулирования, ГКУ ЧАО «Чукотское лесничество» вблизи населенных пунктов общей протяженностью 164,5 км</w:t>
      </w:r>
      <w:r>
        <w:t>;</w:t>
      </w:r>
    </w:p>
    <w:p w:rsidR="00A45059" w:rsidRPr="00BF7AFB" w:rsidRDefault="00A45059" w:rsidP="00A45059">
      <w:pPr>
        <w:autoSpaceDE w:val="0"/>
        <w:autoSpaceDN w:val="0"/>
        <w:adjustRightInd w:val="0"/>
        <w:spacing w:line="360" w:lineRule="auto"/>
        <w:ind w:firstLine="709"/>
        <w:jc w:val="both"/>
        <w:rPr>
          <w:rFonts w:eastAsia="Calibri"/>
        </w:rPr>
      </w:pPr>
      <w:r>
        <w:rPr>
          <w:rFonts w:eastAsia="Calibri"/>
        </w:rPr>
        <w:t xml:space="preserve">- </w:t>
      </w:r>
      <w:r w:rsidRPr="00A45059">
        <w:rPr>
          <w:rFonts w:eastAsia="Calibri"/>
        </w:rPr>
        <w:t>5 маршрутов авиационного патрулирования ГАУ ЧАО «Авиабаза» общей протяженностью 3 275 км и площадью покрытия 13 131,5 тыс. га;</w:t>
      </w:r>
    </w:p>
    <w:p w:rsidR="00BF7AFB" w:rsidRPr="00BF7AFB" w:rsidRDefault="00BF7AFB" w:rsidP="00BF7AFB">
      <w:pPr>
        <w:autoSpaceDE w:val="0"/>
        <w:autoSpaceDN w:val="0"/>
        <w:adjustRightInd w:val="0"/>
        <w:spacing w:line="360" w:lineRule="auto"/>
        <w:ind w:firstLine="709"/>
        <w:jc w:val="both"/>
        <w:rPr>
          <w:rFonts w:eastAsia="Calibri"/>
        </w:rPr>
      </w:pPr>
      <w:r w:rsidRPr="00BF7AFB">
        <w:rPr>
          <w:rFonts w:eastAsia="Calibri"/>
        </w:rPr>
        <w:t>На период пожароопасного сезона 2017 года на территории Чукотского автономного округа в границах государственного лесного фонда утверждены:</w:t>
      </w:r>
    </w:p>
    <w:p w:rsidR="00BF7AFB" w:rsidRPr="00BF7AFB" w:rsidRDefault="00BF7AFB" w:rsidP="00BF7AFB">
      <w:pPr>
        <w:autoSpaceDE w:val="0"/>
        <w:autoSpaceDN w:val="0"/>
        <w:adjustRightInd w:val="0"/>
        <w:spacing w:line="360" w:lineRule="auto"/>
        <w:ind w:firstLine="709"/>
        <w:jc w:val="both"/>
        <w:rPr>
          <w:rFonts w:eastAsia="Calibri"/>
        </w:rPr>
      </w:pPr>
      <w:r w:rsidRPr="00BF7AFB">
        <w:rPr>
          <w:rFonts w:eastAsia="Calibri"/>
        </w:rPr>
        <w:t>- 5 маршрутов авиационного патрулирования ГАУ ЧАО «Авиабаза» общей протяженностью 3 275 км и площадью покрытия 13 131,5 тыс. га;</w:t>
      </w:r>
    </w:p>
    <w:p w:rsidR="00BF7AFB" w:rsidRPr="00BF7AFB" w:rsidRDefault="00BF7AFB" w:rsidP="00BF7AFB">
      <w:pPr>
        <w:autoSpaceDE w:val="0"/>
        <w:autoSpaceDN w:val="0"/>
        <w:adjustRightInd w:val="0"/>
        <w:spacing w:line="360" w:lineRule="auto"/>
        <w:ind w:firstLine="709"/>
        <w:jc w:val="both"/>
        <w:rPr>
          <w:rFonts w:eastAsia="Calibri"/>
        </w:rPr>
      </w:pPr>
      <w:r w:rsidRPr="00BF7AFB">
        <w:rPr>
          <w:rFonts w:eastAsia="Calibri"/>
        </w:rPr>
        <w:t>- 4 маршрута наземного патрулирования ГАУ ЧАО «Авиабаза» общей протяженностью 213 км и площадью покрытия 90,4 тыс. га;</w:t>
      </w:r>
    </w:p>
    <w:p w:rsidR="00BF7AFB" w:rsidRPr="00BF7AFB" w:rsidRDefault="00BF7AFB" w:rsidP="00BF7AFB">
      <w:pPr>
        <w:shd w:val="clear" w:color="auto" w:fill="FFFFFF"/>
        <w:tabs>
          <w:tab w:val="left" w:pos="9637"/>
        </w:tabs>
        <w:spacing w:line="360" w:lineRule="auto"/>
        <w:ind w:right="-2" w:firstLine="709"/>
        <w:jc w:val="both"/>
      </w:pPr>
      <w:r w:rsidRPr="00BF7AFB">
        <w:t>- 7 маршрутов наземного патрулирования, выполняемых лесничими ГКУ ЧАО «Чукотское лесничество» вблизи населенных пунктов общей протяженностью 164,5 км</w:t>
      </w:r>
    </w:p>
    <w:p w:rsidR="00BF7AFB" w:rsidRPr="00BF7AFB" w:rsidRDefault="00BF7AFB" w:rsidP="00BF7AFB">
      <w:pPr>
        <w:widowControl w:val="0"/>
        <w:shd w:val="clear" w:color="auto" w:fill="FFFFFF"/>
        <w:spacing w:line="360" w:lineRule="auto"/>
        <w:ind w:firstLine="709"/>
        <w:jc w:val="both"/>
        <w:rPr>
          <w:bCs/>
        </w:rPr>
      </w:pPr>
      <w:r w:rsidRPr="00BF7AFB">
        <w:t xml:space="preserve">С учетом значительной площади лесничества особое значение имеет применение дистанционных методов контроля, таких как информационная системы дистанционного мониторинга лесных пожаров.  Так, </w:t>
      </w:r>
      <w:r w:rsidR="00A45059" w:rsidRPr="00A45059">
        <w:rPr>
          <w:rStyle w:val="af2"/>
          <w:b w:val="0"/>
        </w:rPr>
        <w:t>ГАУ ЧАО «Чукотская база авиационной охраны лесов</w:t>
      </w:r>
      <w:r w:rsidRPr="00BF7AFB">
        <w:t xml:space="preserve">» получает данные о горимости территории, включая полный каталог термоточек с указанием интенсивности горения, с помощью дистанционных методов: информационной системы ИСДМ-Рослесхоз, системы GUGLL, оперативно (2 раза в сутки) при взаимодействии с Южно-Сахалинской станцией, а также путем авиапатрулирования. </w:t>
      </w:r>
    </w:p>
    <w:p w:rsidR="00BF7AFB" w:rsidRPr="00BF7AFB" w:rsidRDefault="00BF7AFB" w:rsidP="00BF7AFB">
      <w:pPr>
        <w:shd w:val="clear" w:color="auto" w:fill="FFFFFF"/>
        <w:spacing w:line="360" w:lineRule="auto"/>
        <w:ind w:firstLine="709"/>
        <w:jc w:val="both"/>
        <w:rPr>
          <w:rFonts w:eastAsia="Calibri"/>
          <w:lang w:eastAsia="en-US"/>
        </w:rPr>
      </w:pPr>
      <w:r w:rsidRPr="00BF7AFB">
        <w:rPr>
          <w:rFonts w:eastAsia="Calibri"/>
          <w:lang w:eastAsia="en-US"/>
        </w:rPr>
        <w:t xml:space="preserve">Ежегодно </w:t>
      </w:r>
      <w:r w:rsidR="00A45059" w:rsidRPr="00A45059">
        <w:rPr>
          <w:rStyle w:val="af2"/>
          <w:b w:val="0"/>
        </w:rPr>
        <w:t>ГАУ ЧАО «Чукотская база авиационной охраны лесов</w:t>
      </w:r>
      <w:r w:rsidRPr="00A45059">
        <w:rPr>
          <w:rFonts w:eastAsia="Calibri"/>
          <w:lang w:eastAsia="en-US"/>
        </w:rPr>
        <w:t>», в в</w:t>
      </w:r>
      <w:r w:rsidRPr="00BF7AFB">
        <w:rPr>
          <w:rFonts w:eastAsia="Calibri"/>
          <w:lang w:eastAsia="en-US"/>
        </w:rPr>
        <w:t xml:space="preserve">иду недостаточности воздушных судов заключает государственные контракты со сторонними организациями и частными лицами,  предоставляющими авиационные услуги для мониторинга пожарной опасности и тушения лесных пожаров. </w:t>
      </w:r>
    </w:p>
    <w:p w:rsidR="00BF7AFB" w:rsidRPr="00BF7AFB" w:rsidRDefault="00BF7AFB" w:rsidP="00BF7AFB">
      <w:pPr>
        <w:shd w:val="clear" w:color="auto" w:fill="FFFFFF"/>
        <w:spacing w:line="360" w:lineRule="auto"/>
        <w:ind w:firstLine="709"/>
        <w:jc w:val="both"/>
        <w:rPr>
          <w:rFonts w:eastAsia="Calibri"/>
          <w:lang w:eastAsia="en-US"/>
        </w:rPr>
      </w:pPr>
      <w:r w:rsidRPr="00BF7AFB">
        <w:rPr>
          <w:rFonts w:eastAsia="SimSun"/>
          <w:lang w:eastAsia="en-US"/>
        </w:rPr>
        <w:t xml:space="preserve">По нормам объем потребного налета на авиапатрулирование лесов составляет 800 часов. Для обеспечения раннего обнаружения пожаров необходимо обеспечение полетов на авиапатрулирование лесов в объеме не менее 540 часов за пожароопасный сезон. Однако </w:t>
      </w:r>
      <w:r w:rsidRPr="00BF7AFB">
        <w:rPr>
          <w:rFonts w:eastAsia="SimSun"/>
          <w:lang w:eastAsia="en-US"/>
        </w:rPr>
        <w:lastRenderedPageBreak/>
        <w:t xml:space="preserve">высокая </w:t>
      </w:r>
      <w:r w:rsidRPr="00BF7AFB">
        <w:rPr>
          <w:rFonts w:eastAsia="Calibri"/>
          <w:lang w:eastAsia="en-US"/>
        </w:rPr>
        <w:t xml:space="preserve">стоимость летного часа и недостаточность воздушных судов затрудняют использование авиа - и вертолетной техники для тушения пожаров. </w:t>
      </w:r>
    </w:p>
    <w:p w:rsidR="00BF7AFB" w:rsidRPr="00BF7AFB" w:rsidRDefault="00BF7AFB" w:rsidP="00BF7AFB">
      <w:pPr>
        <w:shd w:val="clear" w:color="auto" w:fill="FFFFFF"/>
        <w:tabs>
          <w:tab w:val="left" w:pos="0"/>
        </w:tabs>
        <w:spacing w:line="360" w:lineRule="auto"/>
        <w:ind w:firstLine="709"/>
        <w:jc w:val="both"/>
        <w:rPr>
          <w:rFonts w:eastAsia="Calibri"/>
          <w:lang w:eastAsia="en-US"/>
        </w:rPr>
      </w:pPr>
      <w:r w:rsidRPr="00BF7AFB">
        <w:rPr>
          <w:rFonts w:eastAsia="Calibri"/>
          <w:lang w:eastAsia="en-US"/>
        </w:rPr>
        <w:t xml:space="preserve">Так фактическая средняя кратность авиапатрулирования не превышает 0,2 против 0,85 назначенной. </w:t>
      </w:r>
    </w:p>
    <w:p w:rsidR="00BF7AFB" w:rsidRPr="00BF7AFB" w:rsidRDefault="00BF7AFB" w:rsidP="00BF7AFB">
      <w:pPr>
        <w:shd w:val="clear" w:color="auto" w:fill="FFFFFF"/>
        <w:spacing w:line="360" w:lineRule="auto"/>
        <w:ind w:firstLine="709"/>
        <w:jc w:val="both"/>
        <w:rPr>
          <w:rFonts w:eastAsia="Calibri"/>
          <w:lang w:eastAsia="en-US"/>
        </w:rPr>
      </w:pPr>
      <w:r w:rsidRPr="00BF7AFB">
        <w:rPr>
          <w:rFonts w:eastAsia="Calibri"/>
          <w:lang w:eastAsia="en-US"/>
        </w:rPr>
        <w:t xml:space="preserve">Оставляет желать лучшего оснащение средствами пожаротушения противопожарных служб. Парк тракторов и вездеходов предприятия изношен, нуждается в радикальном обновлении. Как свидетельствуют отчеты Авиабазы,  во время пожароопасного сезона в основном использовались: ранцевые огнетушители РЛО, ОР-1; зажигательные аппараты - АЗ-4; легкие, малогабаритные мотопомпы </w:t>
      </w:r>
      <w:r w:rsidRPr="00BF7AFB">
        <w:rPr>
          <w:rFonts w:eastAsia="Calibri"/>
          <w:lang w:val="en-US" w:eastAsia="en-US"/>
        </w:rPr>
        <w:t>Robin</w:t>
      </w:r>
      <w:r w:rsidRPr="00BF7AFB">
        <w:rPr>
          <w:rFonts w:eastAsia="Calibri"/>
          <w:lang w:eastAsia="en-US"/>
        </w:rPr>
        <w:t xml:space="preserve"> </w:t>
      </w:r>
      <w:r w:rsidRPr="00BF7AFB">
        <w:rPr>
          <w:rFonts w:eastAsia="Calibri"/>
          <w:lang w:val="en-US" w:eastAsia="en-US"/>
        </w:rPr>
        <w:t>PTG</w:t>
      </w:r>
      <w:r w:rsidRPr="00BF7AFB">
        <w:rPr>
          <w:rFonts w:eastAsia="Calibri"/>
          <w:lang w:eastAsia="en-US"/>
        </w:rPr>
        <w:t xml:space="preserve"> 110 с напорными рукавами диаметром 19 миллиметров; мотопомпы МЛВ-1 и МЛП-02 с напорными рукавами диаметром 26 миллиметров, бензопилы Хускварна, водосливные вертолетные устройства ВСУ – 5А, мягкие емкости П-1.00 и РДВ - 100. </w:t>
      </w:r>
    </w:p>
    <w:p w:rsidR="00BF7AFB" w:rsidRPr="00BF7AFB" w:rsidRDefault="00BF7AFB" w:rsidP="00BF7AFB">
      <w:pPr>
        <w:shd w:val="clear" w:color="auto" w:fill="FFFFFF"/>
        <w:spacing w:line="360" w:lineRule="auto"/>
        <w:ind w:firstLine="709"/>
        <w:jc w:val="both"/>
        <w:rPr>
          <w:rFonts w:eastAsia="Calibri"/>
          <w:lang w:eastAsia="en-US"/>
        </w:rPr>
      </w:pPr>
      <w:r w:rsidRPr="00BF7AFB">
        <w:rPr>
          <w:rFonts w:eastAsia="Calibri"/>
          <w:lang w:eastAsia="en-US"/>
        </w:rPr>
        <w:t xml:space="preserve">Для доставки людей, полевого снаряжения и средств тушения к местам пожаров и обратно к местам базирования структурных подразделений Предприятия помимо авиации применяло мотолодки и  катер КС-104-01. </w:t>
      </w:r>
    </w:p>
    <w:p w:rsidR="00BF7AFB" w:rsidRPr="00BF7AFB" w:rsidRDefault="00BF7AFB" w:rsidP="00BF7AFB">
      <w:pPr>
        <w:shd w:val="clear" w:color="auto" w:fill="FFFFFF"/>
        <w:spacing w:line="360" w:lineRule="auto"/>
        <w:ind w:firstLine="709"/>
        <w:jc w:val="both"/>
        <w:rPr>
          <w:rFonts w:eastAsia="Calibri"/>
          <w:lang w:eastAsia="en-US"/>
        </w:rPr>
      </w:pPr>
      <w:r w:rsidRPr="00BF7AFB">
        <w:rPr>
          <w:rFonts w:eastAsia="Calibri"/>
          <w:lang w:eastAsia="en-US"/>
        </w:rPr>
        <w:t>Мобилизационные резервы в округе для тушения лесных пожаров так же ограничены из-за крайне низкой численности населения (плотность населения 0,1 чел. на 1 км</w:t>
      </w:r>
      <w:r w:rsidRPr="00BF7AFB">
        <w:rPr>
          <w:rFonts w:eastAsia="Calibri"/>
          <w:vertAlign w:val="superscript"/>
          <w:lang w:eastAsia="en-US"/>
        </w:rPr>
        <w:t>2</w:t>
      </w:r>
      <w:r w:rsidRPr="00BF7AFB">
        <w:rPr>
          <w:rFonts w:eastAsia="Calibri"/>
          <w:lang w:eastAsia="en-US"/>
        </w:rPr>
        <w:t xml:space="preserve"> – самая низкая в РФ). Арендаторы, осуществляющие недропользование, сосредоточены, в основном, на территории Билибинского участкового лесничества. Их переброска в районы действия пожаров невозможна из-за отсутствия дорог, а также ввиду жестких требований по обязательному страхованию пассажиров воздушными судами, осуществляющими лесоавиационные работы.</w:t>
      </w:r>
    </w:p>
    <w:p w:rsidR="00BF7AFB" w:rsidRPr="00BF7AFB" w:rsidRDefault="00BF7AFB" w:rsidP="00BF7AFB">
      <w:pPr>
        <w:shd w:val="clear" w:color="auto" w:fill="FFFFFF"/>
        <w:tabs>
          <w:tab w:val="left" w:pos="495"/>
        </w:tabs>
        <w:suppressAutoHyphens/>
        <w:spacing w:line="360" w:lineRule="auto"/>
        <w:ind w:firstLine="709"/>
        <w:jc w:val="both"/>
        <w:rPr>
          <w:lang w:eastAsia="ar-SA"/>
        </w:rPr>
      </w:pPr>
      <w:r w:rsidRPr="00BF7AFB">
        <w:rPr>
          <w:lang w:eastAsia="ar-SA"/>
        </w:rPr>
        <w:t xml:space="preserve">Основой предупреждения возникновения лесных пожаров являются профилактические противопожарные  мероприятия в лесном фонде. Выполнение противопожарных мероприятий должно обеспечиваться всеми владельцами лесного фонда, а также лесопользователями (арендаторами лесных участков). </w:t>
      </w:r>
    </w:p>
    <w:p w:rsidR="00BF7AFB" w:rsidRPr="00BF7AFB" w:rsidRDefault="00BF7AFB" w:rsidP="00BF7AFB">
      <w:pPr>
        <w:shd w:val="clear" w:color="auto" w:fill="FFFFFF"/>
        <w:tabs>
          <w:tab w:val="left" w:pos="0"/>
        </w:tabs>
        <w:spacing w:line="360" w:lineRule="auto"/>
        <w:ind w:firstLine="709"/>
        <w:jc w:val="both"/>
        <w:rPr>
          <w:szCs w:val="20"/>
        </w:rPr>
      </w:pPr>
      <w:r w:rsidRPr="00BF7AFB">
        <w:rPr>
          <w:szCs w:val="20"/>
        </w:rPr>
        <w:t xml:space="preserve">Профилактическая работа в лесах </w:t>
      </w:r>
      <w:r w:rsidR="00331C42">
        <w:rPr>
          <w:szCs w:val="20"/>
        </w:rPr>
        <w:t xml:space="preserve">Чукотского АО </w:t>
      </w:r>
      <w:r w:rsidRPr="00BF7AFB">
        <w:rPr>
          <w:szCs w:val="20"/>
        </w:rPr>
        <w:t>проводилась в соответствии с «Рекомендациями по противопожарной профилактике в лесах и регламентации рабо</w:t>
      </w:r>
      <w:r w:rsidR="00C8211F">
        <w:rPr>
          <w:szCs w:val="20"/>
        </w:rPr>
        <w:t>ты лесопожарных служб», утвержде</w:t>
      </w:r>
      <w:r w:rsidRPr="00BF7AFB">
        <w:rPr>
          <w:szCs w:val="20"/>
        </w:rPr>
        <w:t xml:space="preserve">нными Рослесхозом в 1997 году, </w:t>
      </w:r>
      <w:r w:rsidRPr="00BF7AFB">
        <w:rPr>
          <w:szCs w:val="20"/>
          <w:shd w:val="clear" w:color="auto" w:fill="FFFFFF"/>
        </w:rPr>
        <w:t xml:space="preserve">а также  в соответствии с </w:t>
      </w:r>
      <w:r w:rsidRPr="00BF7AFB">
        <w:rPr>
          <w:color w:val="000000"/>
          <w:spacing w:val="2"/>
          <w:szCs w:val="20"/>
          <w:shd w:val="clear" w:color="auto" w:fill="FFFFFF"/>
        </w:rPr>
        <w:t>Приказом Минприроды России от 28.03.2014</w:t>
      </w:r>
      <w:r w:rsidR="009C4020">
        <w:rPr>
          <w:color w:val="000000"/>
          <w:spacing w:val="2"/>
          <w:szCs w:val="20"/>
          <w:shd w:val="clear" w:color="auto" w:fill="FFFFFF"/>
        </w:rPr>
        <w:t xml:space="preserve"> </w:t>
      </w:r>
      <w:r>
        <w:rPr>
          <w:color w:val="000000"/>
          <w:spacing w:val="2"/>
          <w:szCs w:val="20"/>
          <w:shd w:val="clear" w:color="auto" w:fill="FFFFFF"/>
        </w:rPr>
        <w:t xml:space="preserve">г. </w:t>
      </w:r>
      <w:r w:rsidRPr="00BF7AFB">
        <w:rPr>
          <w:color w:val="000000"/>
          <w:spacing w:val="2"/>
          <w:szCs w:val="20"/>
          <w:shd w:val="clear" w:color="auto" w:fill="FFFFFF"/>
        </w:rPr>
        <w:t>№ 161 (ред. от 15.07.2015</w:t>
      </w:r>
      <w:r>
        <w:rPr>
          <w:color w:val="000000"/>
          <w:spacing w:val="2"/>
          <w:szCs w:val="20"/>
          <w:shd w:val="clear" w:color="auto" w:fill="FFFFFF"/>
        </w:rPr>
        <w:t xml:space="preserve"> г.</w:t>
      </w:r>
      <w:r w:rsidRPr="00BF7AFB">
        <w:rPr>
          <w:color w:val="000000"/>
          <w:spacing w:val="2"/>
          <w:szCs w:val="20"/>
          <w:shd w:val="clear" w:color="auto" w:fill="FFFFFF"/>
        </w:rPr>
        <w:t xml:space="preserve">) </w:t>
      </w:r>
      <w:r>
        <w:rPr>
          <w:color w:val="000000"/>
          <w:spacing w:val="2"/>
          <w:szCs w:val="20"/>
          <w:shd w:val="clear" w:color="auto" w:fill="FFFFFF"/>
        </w:rPr>
        <w:t>«</w:t>
      </w:r>
      <w:r w:rsidRPr="00BF7AFB">
        <w:rPr>
          <w:color w:val="000000"/>
          <w:spacing w:val="2"/>
          <w:szCs w:val="20"/>
          <w:shd w:val="clear" w:color="auto" w:fill="FFFFFF"/>
        </w:rPr>
        <w:t>Об</w:t>
      </w:r>
      <w:r w:rsidR="009C4020">
        <w:rPr>
          <w:color w:val="000000"/>
          <w:spacing w:val="2"/>
          <w:szCs w:val="20"/>
          <w:shd w:val="clear" w:color="auto" w:fill="FFFFFF"/>
        </w:rPr>
        <w:t xml:space="preserve"> </w:t>
      </w:r>
      <w:r w:rsidRPr="00BF7AFB">
        <w:rPr>
          <w:color w:val="000000"/>
          <w:spacing w:val="2"/>
          <w:szCs w:val="20"/>
          <w:shd w:val="clear" w:color="auto" w:fill="FFFFFF"/>
        </w:rPr>
        <w:t>утверждении</w:t>
      </w:r>
      <w:r w:rsidR="009C4020">
        <w:rPr>
          <w:color w:val="000000"/>
          <w:spacing w:val="2"/>
          <w:szCs w:val="20"/>
          <w:shd w:val="clear" w:color="auto" w:fill="FFFFFF"/>
        </w:rPr>
        <w:t xml:space="preserve"> </w:t>
      </w:r>
      <w:r w:rsidRPr="00BF7AFB">
        <w:rPr>
          <w:color w:val="000000"/>
          <w:spacing w:val="2"/>
          <w:szCs w:val="20"/>
          <w:shd w:val="clear" w:color="auto" w:fill="FFFFFF"/>
        </w:rPr>
        <w:t xml:space="preserve">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w:t>
      </w:r>
      <w:r>
        <w:rPr>
          <w:color w:val="000000"/>
          <w:spacing w:val="2"/>
          <w:szCs w:val="20"/>
          <w:shd w:val="clear" w:color="auto" w:fill="FFFFFF"/>
        </w:rPr>
        <w:t>пожаров при использовании лесов»</w:t>
      </w:r>
      <w:r w:rsidRPr="00BF7AFB">
        <w:rPr>
          <w:color w:val="000000"/>
          <w:spacing w:val="2"/>
          <w:szCs w:val="20"/>
          <w:shd w:val="clear" w:color="auto" w:fill="FFFFFF"/>
        </w:rPr>
        <w:t xml:space="preserve"> (Зарегистрировано в Минюсте России 05.08.2014</w:t>
      </w:r>
      <w:r>
        <w:rPr>
          <w:color w:val="000000"/>
          <w:spacing w:val="2"/>
          <w:szCs w:val="20"/>
          <w:shd w:val="clear" w:color="auto" w:fill="FFFFFF"/>
        </w:rPr>
        <w:t xml:space="preserve"> г.</w:t>
      </w:r>
      <w:r w:rsidRPr="00BF7AFB">
        <w:rPr>
          <w:color w:val="000000"/>
          <w:spacing w:val="2"/>
          <w:szCs w:val="20"/>
          <w:shd w:val="clear" w:color="auto" w:fill="FFFFFF"/>
        </w:rPr>
        <w:t xml:space="preserve"> № 33456) и </w:t>
      </w:r>
      <w:r w:rsidRPr="00BF7AFB">
        <w:rPr>
          <w:szCs w:val="20"/>
          <w:shd w:val="clear" w:color="auto" w:fill="FFFFFF"/>
        </w:rPr>
        <w:t xml:space="preserve">Приказом Рослесхоза № 174 от 27. 04.2012 г. </w:t>
      </w:r>
      <w:r w:rsidRPr="00BF7AFB">
        <w:rPr>
          <w:szCs w:val="20"/>
          <w:shd w:val="clear" w:color="auto" w:fill="FFFFFF"/>
        </w:rPr>
        <w:lastRenderedPageBreak/>
        <w:t>«Об утверждении нормативов противопожарного обустройства лесов»</w:t>
      </w:r>
      <w:r w:rsidRPr="00BF7AFB">
        <w:rPr>
          <w:szCs w:val="20"/>
        </w:rPr>
        <w:t xml:space="preserve"> </w:t>
      </w:r>
      <w:hyperlink r:id="rId11" w:tgtFrame="_blank" w:history="1">
        <w:r w:rsidRPr="00BF7AFB">
          <w:rPr>
            <w:spacing w:val="2"/>
            <w:szCs w:val="20"/>
          </w:rPr>
          <w:t>(Зарегистрировано в Минюсте России 07.06.2012</w:t>
        </w:r>
        <w:r>
          <w:rPr>
            <w:spacing w:val="2"/>
            <w:szCs w:val="20"/>
          </w:rPr>
          <w:t xml:space="preserve"> г.</w:t>
        </w:r>
        <w:r w:rsidRPr="00BF7AFB">
          <w:rPr>
            <w:spacing w:val="2"/>
            <w:szCs w:val="20"/>
          </w:rPr>
          <w:t xml:space="preserve"> № 24488)</w:t>
        </w:r>
      </w:hyperlink>
      <w:r w:rsidRPr="00BF7AFB">
        <w:rPr>
          <w:szCs w:val="20"/>
        </w:rPr>
        <w:t>.</w:t>
      </w:r>
    </w:p>
    <w:p w:rsidR="00BF7AFB" w:rsidRPr="00BF7AFB" w:rsidRDefault="00BF7AFB" w:rsidP="00BF7AFB">
      <w:pPr>
        <w:shd w:val="clear" w:color="auto" w:fill="FFFFFF"/>
        <w:autoSpaceDE w:val="0"/>
        <w:autoSpaceDN w:val="0"/>
        <w:adjustRightInd w:val="0"/>
        <w:spacing w:line="360" w:lineRule="auto"/>
        <w:ind w:firstLine="709"/>
        <w:jc w:val="both"/>
        <w:rPr>
          <w:rFonts w:eastAsia="TimesNewRomanPSMT"/>
        </w:rPr>
      </w:pPr>
      <w:r w:rsidRPr="00BF7AFB">
        <w:rPr>
          <w:rFonts w:eastAsia="TimesNewRomanPSMT"/>
        </w:rPr>
        <w:t xml:space="preserve">Объемы профилактических противопожарных мероприятий по всем видам на протяжении последних лет остается примерно на одном уровне (таблицы </w:t>
      </w:r>
      <w:r w:rsidR="00331C42">
        <w:rPr>
          <w:rFonts w:eastAsia="TimesNewRomanPSMT"/>
        </w:rPr>
        <w:t>6</w:t>
      </w:r>
      <w:r>
        <w:rPr>
          <w:rFonts w:eastAsia="TimesNewRomanPSMT"/>
        </w:rPr>
        <w:t xml:space="preserve">, </w:t>
      </w:r>
      <w:r w:rsidR="00331C42">
        <w:rPr>
          <w:rFonts w:eastAsia="TimesNewRomanPSMT"/>
        </w:rPr>
        <w:t>7</w:t>
      </w:r>
      <w:r w:rsidRPr="00BF7AFB">
        <w:rPr>
          <w:rFonts w:eastAsia="TimesNewRomanPSMT"/>
        </w:rPr>
        <w:t>), сведения о их выпо</w:t>
      </w:r>
      <w:r>
        <w:rPr>
          <w:rFonts w:eastAsia="TimesNewRomanPSMT"/>
        </w:rPr>
        <w:t xml:space="preserve">лнении приведены в  таблице </w:t>
      </w:r>
      <w:r w:rsidR="00331C42">
        <w:rPr>
          <w:rFonts w:eastAsia="TimesNewRomanPSMT"/>
        </w:rPr>
        <w:t>8</w:t>
      </w:r>
      <w:r>
        <w:rPr>
          <w:rFonts w:eastAsia="TimesNewRomanPSMT"/>
        </w:rPr>
        <w:t>.</w:t>
      </w:r>
    </w:p>
    <w:p w:rsidR="00BF7AFB" w:rsidRPr="00BF7AFB" w:rsidRDefault="00BF7AFB" w:rsidP="00BF7AFB">
      <w:pPr>
        <w:shd w:val="clear" w:color="auto" w:fill="FFFFFF"/>
        <w:tabs>
          <w:tab w:val="left" w:pos="0"/>
        </w:tabs>
        <w:spacing w:line="360" w:lineRule="auto"/>
        <w:jc w:val="both"/>
        <w:rPr>
          <w:rFonts w:eastAsia="Calibri"/>
          <w:lang w:eastAsia="en-US"/>
        </w:rPr>
      </w:pPr>
      <w:r w:rsidRPr="00BF7AFB">
        <w:rPr>
          <w:rFonts w:eastAsia="Calibri"/>
          <w:lang w:eastAsia="en-US"/>
        </w:rPr>
        <w:t xml:space="preserve">Таблица </w:t>
      </w:r>
      <w:r w:rsidR="00331C42">
        <w:rPr>
          <w:rFonts w:eastAsia="Calibri"/>
          <w:lang w:eastAsia="en-US"/>
        </w:rPr>
        <w:t xml:space="preserve">6 </w:t>
      </w:r>
      <w:r w:rsidRPr="00BF7AFB">
        <w:rPr>
          <w:rFonts w:eastAsia="Calibri"/>
          <w:lang w:eastAsia="en-US"/>
        </w:rPr>
        <w:t>- Запланированные объемы противопожарных мероприятий и мероприятий по тушению пожаров на 2016- 2018 годы</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4"/>
        <w:gridCol w:w="1233"/>
        <w:gridCol w:w="1239"/>
        <w:gridCol w:w="1239"/>
        <w:gridCol w:w="1148"/>
      </w:tblGrid>
      <w:tr w:rsidR="00BF7AFB" w:rsidRPr="00255E4E" w:rsidTr="007B0873">
        <w:trPr>
          <w:trHeight w:val="88"/>
        </w:trPr>
        <w:tc>
          <w:tcPr>
            <w:tcW w:w="2478" w:type="pct"/>
            <w:shd w:val="clear" w:color="auto" w:fill="auto"/>
            <w:vAlign w:val="center"/>
          </w:tcPr>
          <w:p w:rsidR="00BF7AFB" w:rsidRPr="00255E4E" w:rsidRDefault="00BF7AFB" w:rsidP="007B0873">
            <w:pPr>
              <w:jc w:val="center"/>
              <w:rPr>
                <w:rFonts w:eastAsia="Calibri"/>
                <w:sz w:val="18"/>
                <w:szCs w:val="18"/>
                <w:lang w:eastAsia="en-US"/>
              </w:rPr>
            </w:pPr>
            <w:r w:rsidRPr="00255E4E">
              <w:rPr>
                <w:rFonts w:eastAsia="Calibri"/>
                <w:sz w:val="18"/>
                <w:szCs w:val="18"/>
                <w:lang w:eastAsia="en-US"/>
              </w:rPr>
              <w:t>Наименование показателя</w:t>
            </w:r>
          </w:p>
        </w:tc>
        <w:tc>
          <w:tcPr>
            <w:tcW w:w="640" w:type="pct"/>
            <w:shd w:val="clear" w:color="auto" w:fill="auto"/>
            <w:vAlign w:val="center"/>
          </w:tcPr>
          <w:p w:rsidR="00BF7AFB" w:rsidRPr="00255E4E" w:rsidRDefault="00BF7AFB" w:rsidP="007B0873">
            <w:pPr>
              <w:jc w:val="center"/>
              <w:rPr>
                <w:rFonts w:eastAsia="Calibri"/>
                <w:sz w:val="18"/>
                <w:szCs w:val="18"/>
                <w:lang w:eastAsia="en-US"/>
              </w:rPr>
            </w:pPr>
            <w:r w:rsidRPr="00255E4E">
              <w:rPr>
                <w:rFonts w:eastAsia="Calibri"/>
                <w:sz w:val="18"/>
                <w:szCs w:val="18"/>
                <w:lang w:eastAsia="en-US"/>
              </w:rPr>
              <w:t>Единицы измерения</w:t>
            </w:r>
          </w:p>
        </w:tc>
        <w:tc>
          <w:tcPr>
            <w:tcW w:w="643" w:type="pct"/>
            <w:shd w:val="clear" w:color="auto" w:fill="auto"/>
            <w:vAlign w:val="center"/>
          </w:tcPr>
          <w:p w:rsidR="00BF7AFB" w:rsidRPr="00255E4E" w:rsidRDefault="00BF7AFB" w:rsidP="007B0873">
            <w:pPr>
              <w:jc w:val="center"/>
              <w:rPr>
                <w:rFonts w:eastAsia="Calibri"/>
                <w:sz w:val="18"/>
                <w:szCs w:val="18"/>
                <w:lang w:eastAsia="en-US"/>
              </w:rPr>
            </w:pPr>
            <w:r w:rsidRPr="00255E4E">
              <w:rPr>
                <w:rFonts w:eastAsia="Calibri"/>
                <w:sz w:val="18"/>
                <w:szCs w:val="18"/>
                <w:lang w:eastAsia="en-US"/>
              </w:rPr>
              <w:t>2016 год</w:t>
            </w:r>
          </w:p>
        </w:tc>
        <w:tc>
          <w:tcPr>
            <w:tcW w:w="643" w:type="pct"/>
            <w:shd w:val="clear" w:color="auto" w:fill="auto"/>
            <w:vAlign w:val="center"/>
          </w:tcPr>
          <w:p w:rsidR="00BF7AFB" w:rsidRPr="00255E4E" w:rsidRDefault="00BF7AFB" w:rsidP="007B0873">
            <w:pPr>
              <w:jc w:val="center"/>
              <w:rPr>
                <w:rFonts w:eastAsia="Calibri"/>
                <w:sz w:val="18"/>
                <w:szCs w:val="18"/>
                <w:lang w:eastAsia="en-US"/>
              </w:rPr>
            </w:pPr>
            <w:r w:rsidRPr="00255E4E">
              <w:rPr>
                <w:rFonts w:eastAsia="Calibri"/>
                <w:sz w:val="18"/>
                <w:szCs w:val="18"/>
                <w:lang w:eastAsia="en-US"/>
              </w:rPr>
              <w:t>2017 год</w:t>
            </w:r>
          </w:p>
        </w:tc>
        <w:tc>
          <w:tcPr>
            <w:tcW w:w="596" w:type="pct"/>
            <w:shd w:val="clear" w:color="auto" w:fill="auto"/>
            <w:vAlign w:val="center"/>
          </w:tcPr>
          <w:p w:rsidR="00BF7AFB" w:rsidRPr="00255E4E" w:rsidRDefault="00BF7AFB" w:rsidP="007B0873">
            <w:pPr>
              <w:jc w:val="center"/>
              <w:rPr>
                <w:rFonts w:eastAsia="Calibri"/>
                <w:sz w:val="18"/>
                <w:szCs w:val="18"/>
                <w:lang w:eastAsia="en-US"/>
              </w:rPr>
            </w:pPr>
            <w:r w:rsidRPr="00255E4E">
              <w:rPr>
                <w:rFonts w:eastAsia="Calibri"/>
                <w:sz w:val="18"/>
                <w:szCs w:val="18"/>
                <w:lang w:eastAsia="en-US"/>
              </w:rPr>
              <w:t>План</w:t>
            </w:r>
          </w:p>
          <w:p w:rsidR="00BF7AFB" w:rsidRPr="00255E4E" w:rsidRDefault="00BF7AFB" w:rsidP="007B0873">
            <w:pPr>
              <w:jc w:val="center"/>
              <w:rPr>
                <w:rFonts w:eastAsia="Calibri"/>
                <w:sz w:val="18"/>
                <w:szCs w:val="18"/>
                <w:lang w:eastAsia="en-US"/>
              </w:rPr>
            </w:pPr>
            <w:r w:rsidRPr="00255E4E">
              <w:rPr>
                <w:rFonts w:eastAsia="Calibri"/>
                <w:sz w:val="18"/>
                <w:szCs w:val="18"/>
                <w:lang w:eastAsia="en-US"/>
              </w:rPr>
              <w:t>2018 год</w:t>
            </w:r>
          </w:p>
        </w:tc>
      </w:tr>
      <w:tr w:rsidR="00BF7AFB" w:rsidRPr="00255E4E" w:rsidTr="00EB6A88">
        <w:trPr>
          <w:trHeight w:val="170"/>
        </w:trPr>
        <w:tc>
          <w:tcPr>
            <w:tcW w:w="2478" w:type="pct"/>
            <w:shd w:val="clear" w:color="auto" w:fill="auto"/>
          </w:tcPr>
          <w:p w:rsidR="00BF7AFB" w:rsidRPr="00255E4E" w:rsidRDefault="00BF7AFB" w:rsidP="00BF7AFB">
            <w:pPr>
              <w:jc w:val="both"/>
              <w:rPr>
                <w:rFonts w:eastAsia="Calibri"/>
                <w:sz w:val="18"/>
                <w:szCs w:val="18"/>
                <w:lang w:eastAsia="en-US"/>
              </w:rPr>
            </w:pPr>
            <w:r w:rsidRPr="00255E4E">
              <w:rPr>
                <w:rFonts w:eastAsia="Calibri"/>
                <w:sz w:val="18"/>
                <w:szCs w:val="18"/>
                <w:lang w:eastAsia="en-US"/>
              </w:rPr>
              <w:t>Прокладка просек, противопожарных разрывов, устройство противопожарных минерализованных полос;</w:t>
            </w:r>
          </w:p>
        </w:tc>
        <w:tc>
          <w:tcPr>
            <w:tcW w:w="640" w:type="pct"/>
            <w:shd w:val="clear" w:color="auto" w:fill="auto"/>
            <w:vAlign w:val="center"/>
          </w:tcPr>
          <w:p w:rsidR="00BF7AFB" w:rsidRPr="00255E4E" w:rsidRDefault="00BF7AFB" w:rsidP="00BF7AFB">
            <w:pPr>
              <w:jc w:val="center"/>
              <w:rPr>
                <w:rFonts w:eastAsia="Calibri"/>
                <w:sz w:val="18"/>
                <w:szCs w:val="18"/>
                <w:lang w:eastAsia="en-US"/>
              </w:rPr>
            </w:pPr>
            <w:r w:rsidRPr="00255E4E">
              <w:rPr>
                <w:rFonts w:eastAsia="Calibri"/>
                <w:sz w:val="18"/>
                <w:szCs w:val="18"/>
                <w:lang w:eastAsia="en-US"/>
              </w:rPr>
              <w:t>км</w:t>
            </w:r>
          </w:p>
        </w:tc>
        <w:tc>
          <w:tcPr>
            <w:tcW w:w="643" w:type="pct"/>
            <w:shd w:val="clear" w:color="auto" w:fill="auto"/>
            <w:vAlign w:val="center"/>
          </w:tcPr>
          <w:p w:rsidR="00BF7AFB" w:rsidRPr="00255E4E" w:rsidRDefault="00BF7AFB" w:rsidP="00BF7AFB">
            <w:pPr>
              <w:jc w:val="center"/>
              <w:rPr>
                <w:rFonts w:eastAsia="Calibri"/>
                <w:sz w:val="18"/>
                <w:szCs w:val="18"/>
                <w:lang w:eastAsia="en-US"/>
              </w:rPr>
            </w:pPr>
            <w:r w:rsidRPr="00255E4E">
              <w:rPr>
                <w:rFonts w:eastAsia="Calibri"/>
                <w:sz w:val="18"/>
                <w:szCs w:val="18"/>
                <w:lang w:eastAsia="en-US"/>
              </w:rPr>
              <w:t>10</w:t>
            </w:r>
          </w:p>
        </w:tc>
        <w:tc>
          <w:tcPr>
            <w:tcW w:w="643" w:type="pct"/>
            <w:shd w:val="clear" w:color="auto" w:fill="auto"/>
            <w:vAlign w:val="center"/>
          </w:tcPr>
          <w:p w:rsidR="00BF7AFB" w:rsidRPr="00255E4E" w:rsidRDefault="00BF7AFB" w:rsidP="00BF7AFB">
            <w:pPr>
              <w:jc w:val="center"/>
              <w:rPr>
                <w:rFonts w:eastAsia="Calibri"/>
                <w:sz w:val="18"/>
                <w:szCs w:val="18"/>
                <w:lang w:eastAsia="en-US"/>
              </w:rPr>
            </w:pPr>
            <w:r w:rsidRPr="00255E4E">
              <w:rPr>
                <w:rFonts w:eastAsia="Calibri"/>
                <w:sz w:val="18"/>
                <w:szCs w:val="18"/>
                <w:lang w:eastAsia="en-US"/>
              </w:rPr>
              <w:t>10</w:t>
            </w:r>
          </w:p>
        </w:tc>
        <w:tc>
          <w:tcPr>
            <w:tcW w:w="596" w:type="pct"/>
            <w:shd w:val="clear" w:color="auto" w:fill="auto"/>
            <w:vAlign w:val="center"/>
          </w:tcPr>
          <w:p w:rsidR="00BF7AFB" w:rsidRPr="00255E4E" w:rsidRDefault="00BF7AFB" w:rsidP="00BF7AFB">
            <w:pPr>
              <w:jc w:val="center"/>
              <w:rPr>
                <w:rFonts w:eastAsia="Calibri"/>
                <w:sz w:val="18"/>
                <w:szCs w:val="18"/>
                <w:lang w:eastAsia="en-US"/>
              </w:rPr>
            </w:pPr>
            <w:r w:rsidRPr="00255E4E">
              <w:rPr>
                <w:rFonts w:eastAsia="Calibri"/>
                <w:sz w:val="18"/>
                <w:szCs w:val="18"/>
                <w:lang w:eastAsia="en-US"/>
              </w:rPr>
              <w:t>10</w:t>
            </w:r>
          </w:p>
        </w:tc>
      </w:tr>
      <w:tr w:rsidR="00BF7AFB" w:rsidRPr="00255E4E" w:rsidTr="00EB6A88">
        <w:trPr>
          <w:trHeight w:val="170"/>
        </w:trPr>
        <w:tc>
          <w:tcPr>
            <w:tcW w:w="2478" w:type="pct"/>
            <w:shd w:val="clear" w:color="auto" w:fill="auto"/>
          </w:tcPr>
          <w:p w:rsidR="00BF7AFB" w:rsidRPr="00255E4E" w:rsidRDefault="00BF7AFB" w:rsidP="00BF7AFB">
            <w:pPr>
              <w:jc w:val="both"/>
              <w:rPr>
                <w:rFonts w:eastAsia="Calibri"/>
                <w:sz w:val="18"/>
                <w:szCs w:val="18"/>
                <w:lang w:eastAsia="en-US"/>
              </w:rPr>
            </w:pPr>
            <w:r w:rsidRPr="00255E4E">
              <w:rPr>
                <w:rFonts w:eastAsia="Calibri"/>
                <w:sz w:val="18"/>
                <w:szCs w:val="18"/>
                <w:lang w:eastAsia="en-US"/>
              </w:rPr>
              <w:t>Прочистка просек, прочистка противопожарных минерализованных полос и их обновление;</w:t>
            </w:r>
          </w:p>
        </w:tc>
        <w:tc>
          <w:tcPr>
            <w:tcW w:w="640" w:type="pct"/>
            <w:shd w:val="clear" w:color="auto" w:fill="auto"/>
            <w:vAlign w:val="center"/>
          </w:tcPr>
          <w:p w:rsidR="00BF7AFB" w:rsidRPr="00255E4E" w:rsidRDefault="00BF7AFB" w:rsidP="00BF7AFB">
            <w:pPr>
              <w:jc w:val="center"/>
              <w:rPr>
                <w:rFonts w:eastAsia="Calibri"/>
                <w:sz w:val="18"/>
                <w:szCs w:val="18"/>
                <w:lang w:eastAsia="en-US"/>
              </w:rPr>
            </w:pPr>
            <w:r w:rsidRPr="00255E4E">
              <w:rPr>
                <w:rFonts w:eastAsia="Calibri"/>
                <w:sz w:val="18"/>
                <w:szCs w:val="18"/>
                <w:lang w:eastAsia="en-US"/>
              </w:rPr>
              <w:t>км</w:t>
            </w:r>
          </w:p>
        </w:tc>
        <w:tc>
          <w:tcPr>
            <w:tcW w:w="643" w:type="pct"/>
            <w:shd w:val="clear" w:color="auto" w:fill="auto"/>
            <w:vAlign w:val="center"/>
          </w:tcPr>
          <w:p w:rsidR="00BF7AFB" w:rsidRPr="00255E4E" w:rsidRDefault="00BF7AFB" w:rsidP="00BF7AFB">
            <w:pPr>
              <w:jc w:val="center"/>
              <w:rPr>
                <w:rFonts w:eastAsia="Calibri"/>
                <w:sz w:val="18"/>
                <w:szCs w:val="18"/>
                <w:lang w:eastAsia="en-US"/>
              </w:rPr>
            </w:pPr>
            <w:r w:rsidRPr="00255E4E">
              <w:rPr>
                <w:rFonts w:eastAsia="Calibri"/>
                <w:sz w:val="18"/>
                <w:szCs w:val="18"/>
                <w:lang w:eastAsia="en-US"/>
              </w:rPr>
              <w:t>40</w:t>
            </w:r>
          </w:p>
        </w:tc>
        <w:tc>
          <w:tcPr>
            <w:tcW w:w="643" w:type="pct"/>
            <w:shd w:val="clear" w:color="auto" w:fill="auto"/>
            <w:vAlign w:val="center"/>
          </w:tcPr>
          <w:p w:rsidR="00BF7AFB" w:rsidRPr="00255E4E" w:rsidRDefault="00BF7AFB" w:rsidP="00BF7AFB">
            <w:pPr>
              <w:jc w:val="center"/>
              <w:rPr>
                <w:rFonts w:eastAsia="Calibri"/>
                <w:sz w:val="18"/>
                <w:szCs w:val="18"/>
                <w:lang w:eastAsia="en-US"/>
              </w:rPr>
            </w:pPr>
            <w:r w:rsidRPr="00255E4E">
              <w:rPr>
                <w:rFonts w:eastAsia="Calibri"/>
                <w:sz w:val="18"/>
                <w:szCs w:val="18"/>
                <w:lang w:eastAsia="en-US"/>
              </w:rPr>
              <w:t>40</w:t>
            </w:r>
          </w:p>
        </w:tc>
        <w:tc>
          <w:tcPr>
            <w:tcW w:w="596" w:type="pct"/>
            <w:shd w:val="clear" w:color="auto" w:fill="auto"/>
            <w:vAlign w:val="center"/>
          </w:tcPr>
          <w:p w:rsidR="00BF7AFB" w:rsidRPr="00255E4E" w:rsidRDefault="00BF7AFB" w:rsidP="00BF7AFB">
            <w:pPr>
              <w:jc w:val="center"/>
              <w:rPr>
                <w:rFonts w:eastAsia="Calibri"/>
                <w:sz w:val="18"/>
                <w:szCs w:val="18"/>
                <w:lang w:eastAsia="en-US"/>
              </w:rPr>
            </w:pPr>
            <w:r w:rsidRPr="00255E4E">
              <w:rPr>
                <w:rFonts w:eastAsia="Calibri"/>
                <w:sz w:val="18"/>
                <w:szCs w:val="18"/>
                <w:lang w:eastAsia="en-US"/>
              </w:rPr>
              <w:t>40</w:t>
            </w:r>
          </w:p>
        </w:tc>
      </w:tr>
      <w:tr w:rsidR="00BF7AFB" w:rsidRPr="00255E4E" w:rsidTr="00EB6A88">
        <w:trPr>
          <w:trHeight w:val="170"/>
        </w:trPr>
        <w:tc>
          <w:tcPr>
            <w:tcW w:w="2478" w:type="pct"/>
            <w:shd w:val="clear" w:color="auto" w:fill="auto"/>
          </w:tcPr>
          <w:p w:rsidR="00BF7AFB" w:rsidRPr="00255E4E" w:rsidRDefault="00BF7AFB" w:rsidP="00BF7AFB">
            <w:pPr>
              <w:jc w:val="both"/>
              <w:rPr>
                <w:rFonts w:eastAsia="Calibri"/>
                <w:sz w:val="18"/>
                <w:szCs w:val="18"/>
                <w:lang w:eastAsia="en-US"/>
              </w:rPr>
            </w:pPr>
            <w:r w:rsidRPr="00255E4E">
              <w:rPr>
                <w:rFonts w:eastAsia="Calibri"/>
                <w:sz w:val="18"/>
                <w:szCs w:val="18"/>
                <w:lang w:eastAsia="en-US"/>
              </w:rPr>
              <w:t>Установка и размещение стендов и других знаков и указателей, содержащих информацию о мерах пожарной безопасности в лесах.</w:t>
            </w:r>
          </w:p>
        </w:tc>
        <w:tc>
          <w:tcPr>
            <w:tcW w:w="640" w:type="pct"/>
            <w:shd w:val="clear" w:color="auto" w:fill="auto"/>
            <w:vAlign w:val="center"/>
          </w:tcPr>
          <w:p w:rsidR="00BF7AFB" w:rsidRPr="00255E4E" w:rsidRDefault="00BF7AFB" w:rsidP="00BF7AFB">
            <w:pPr>
              <w:jc w:val="center"/>
              <w:rPr>
                <w:rFonts w:eastAsia="Calibri"/>
                <w:sz w:val="18"/>
                <w:szCs w:val="18"/>
                <w:lang w:eastAsia="en-US"/>
              </w:rPr>
            </w:pPr>
            <w:r w:rsidRPr="00255E4E">
              <w:rPr>
                <w:rFonts w:eastAsia="Calibri"/>
                <w:sz w:val="18"/>
                <w:szCs w:val="18"/>
                <w:lang w:eastAsia="en-US"/>
              </w:rPr>
              <w:t>тыс. руб.</w:t>
            </w:r>
          </w:p>
        </w:tc>
        <w:tc>
          <w:tcPr>
            <w:tcW w:w="643" w:type="pct"/>
            <w:shd w:val="clear" w:color="auto" w:fill="auto"/>
            <w:vAlign w:val="center"/>
          </w:tcPr>
          <w:p w:rsidR="00BF7AFB" w:rsidRPr="00255E4E" w:rsidRDefault="00BF7AFB" w:rsidP="00BF7AFB">
            <w:pPr>
              <w:jc w:val="center"/>
              <w:rPr>
                <w:rFonts w:eastAsia="Calibri"/>
                <w:sz w:val="18"/>
                <w:szCs w:val="18"/>
                <w:lang w:eastAsia="en-US"/>
              </w:rPr>
            </w:pPr>
            <w:r w:rsidRPr="00255E4E">
              <w:rPr>
                <w:rFonts w:eastAsia="Calibri"/>
                <w:sz w:val="18"/>
                <w:szCs w:val="18"/>
                <w:lang w:eastAsia="en-US"/>
              </w:rPr>
              <w:t>4</w:t>
            </w:r>
          </w:p>
        </w:tc>
        <w:tc>
          <w:tcPr>
            <w:tcW w:w="643" w:type="pct"/>
            <w:shd w:val="clear" w:color="auto" w:fill="auto"/>
            <w:vAlign w:val="center"/>
          </w:tcPr>
          <w:p w:rsidR="00BF7AFB" w:rsidRPr="00255E4E" w:rsidRDefault="00BF7AFB" w:rsidP="00BF7AFB">
            <w:pPr>
              <w:jc w:val="center"/>
              <w:rPr>
                <w:rFonts w:eastAsia="Calibri"/>
                <w:sz w:val="18"/>
                <w:szCs w:val="18"/>
                <w:lang w:eastAsia="en-US"/>
              </w:rPr>
            </w:pPr>
            <w:r w:rsidRPr="00255E4E">
              <w:rPr>
                <w:rFonts w:eastAsia="Calibri"/>
                <w:sz w:val="18"/>
                <w:szCs w:val="18"/>
                <w:lang w:eastAsia="en-US"/>
              </w:rPr>
              <w:t>4</w:t>
            </w:r>
          </w:p>
        </w:tc>
        <w:tc>
          <w:tcPr>
            <w:tcW w:w="596" w:type="pct"/>
            <w:shd w:val="clear" w:color="auto" w:fill="auto"/>
            <w:vAlign w:val="center"/>
          </w:tcPr>
          <w:p w:rsidR="00BF7AFB" w:rsidRPr="00255E4E" w:rsidRDefault="00BF7AFB" w:rsidP="00BF7AFB">
            <w:pPr>
              <w:jc w:val="center"/>
              <w:rPr>
                <w:rFonts w:eastAsia="Calibri"/>
                <w:sz w:val="18"/>
                <w:szCs w:val="18"/>
                <w:lang w:eastAsia="en-US"/>
              </w:rPr>
            </w:pPr>
            <w:r w:rsidRPr="00255E4E">
              <w:rPr>
                <w:rFonts w:eastAsia="Calibri"/>
                <w:sz w:val="18"/>
                <w:szCs w:val="18"/>
                <w:lang w:eastAsia="en-US"/>
              </w:rPr>
              <w:t>4</w:t>
            </w:r>
          </w:p>
        </w:tc>
      </w:tr>
      <w:tr w:rsidR="00BF7AFB" w:rsidRPr="00255E4E" w:rsidTr="00EB6A88">
        <w:trPr>
          <w:trHeight w:val="170"/>
        </w:trPr>
        <w:tc>
          <w:tcPr>
            <w:tcW w:w="2478" w:type="pct"/>
            <w:shd w:val="clear" w:color="auto" w:fill="auto"/>
          </w:tcPr>
          <w:p w:rsidR="00BF7AFB" w:rsidRPr="00255E4E" w:rsidRDefault="00BF7AFB" w:rsidP="00BF7AFB">
            <w:pPr>
              <w:jc w:val="both"/>
              <w:rPr>
                <w:rFonts w:eastAsia="Calibri"/>
                <w:sz w:val="18"/>
                <w:szCs w:val="18"/>
                <w:lang w:eastAsia="en-US"/>
              </w:rPr>
            </w:pPr>
            <w:r w:rsidRPr="00255E4E">
              <w:rPr>
                <w:rFonts w:eastAsia="Calibri"/>
                <w:sz w:val="18"/>
                <w:szCs w:val="18"/>
                <w:lang w:eastAsia="en-US"/>
              </w:rPr>
              <w:t>Мониторинг пожарной опасности в лесах, всего</w:t>
            </w:r>
          </w:p>
        </w:tc>
        <w:tc>
          <w:tcPr>
            <w:tcW w:w="640" w:type="pct"/>
            <w:shd w:val="clear" w:color="auto" w:fill="auto"/>
            <w:vAlign w:val="center"/>
          </w:tcPr>
          <w:p w:rsidR="00BF7AFB" w:rsidRPr="00255E4E" w:rsidRDefault="00BF7AFB" w:rsidP="00BF7AFB">
            <w:pPr>
              <w:jc w:val="center"/>
              <w:rPr>
                <w:rFonts w:eastAsia="Calibri"/>
                <w:sz w:val="18"/>
                <w:szCs w:val="18"/>
                <w:lang w:eastAsia="en-US"/>
              </w:rPr>
            </w:pPr>
            <w:r w:rsidRPr="00255E4E">
              <w:rPr>
                <w:rFonts w:eastAsia="Calibri"/>
                <w:sz w:val="18"/>
                <w:szCs w:val="18"/>
                <w:lang w:eastAsia="en-US"/>
              </w:rPr>
              <w:t>тыс. га</w:t>
            </w:r>
          </w:p>
        </w:tc>
        <w:tc>
          <w:tcPr>
            <w:tcW w:w="643" w:type="pct"/>
            <w:shd w:val="clear" w:color="auto" w:fill="auto"/>
            <w:vAlign w:val="center"/>
          </w:tcPr>
          <w:p w:rsidR="00BF7AFB" w:rsidRPr="00255E4E" w:rsidRDefault="00BF7AFB" w:rsidP="00BF7AFB">
            <w:pPr>
              <w:jc w:val="center"/>
              <w:rPr>
                <w:rFonts w:eastAsia="Calibri"/>
                <w:sz w:val="18"/>
                <w:szCs w:val="18"/>
                <w:lang w:eastAsia="en-US"/>
              </w:rPr>
            </w:pPr>
            <w:r w:rsidRPr="00255E4E">
              <w:rPr>
                <w:rFonts w:eastAsia="Calibri"/>
                <w:sz w:val="18"/>
                <w:szCs w:val="18"/>
                <w:lang w:eastAsia="en-US"/>
              </w:rPr>
              <w:t>27 734 345</w:t>
            </w:r>
          </w:p>
        </w:tc>
        <w:tc>
          <w:tcPr>
            <w:tcW w:w="643" w:type="pct"/>
            <w:shd w:val="clear" w:color="auto" w:fill="auto"/>
            <w:vAlign w:val="center"/>
          </w:tcPr>
          <w:p w:rsidR="00BF7AFB" w:rsidRPr="00255E4E" w:rsidRDefault="00BF7AFB" w:rsidP="00BF7AFB">
            <w:pPr>
              <w:jc w:val="center"/>
              <w:rPr>
                <w:rFonts w:eastAsia="Calibri"/>
                <w:sz w:val="18"/>
                <w:szCs w:val="18"/>
                <w:lang w:eastAsia="en-US"/>
              </w:rPr>
            </w:pPr>
            <w:r w:rsidRPr="00255E4E">
              <w:rPr>
                <w:rFonts w:eastAsia="Calibri"/>
                <w:sz w:val="18"/>
                <w:szCs w:val="18"/>
                <w:lang w:eastAsia="en-US"/>
              </w:rPr>
              <w:t>27 734 345</w:t>
            </w:r>
          </w:p>
        </w:tc>
        <w:tc>
          <w:tcPr>
            <w:tcW w:w="596" w:type="pct"/>
            <w:shd w:val="clear" w:color="auto" w:fill="auto"/>
            <w:vAlign w:val="center"/>
          </w:tcPr>
          <w:p w:rsidR="00BF7AFB" w:rsidRPr="00255E4E" w:rsidRDefault="00BF7AFB" w:rsidP="00BF7AFB">
            <w:pPr>
              <w:jc w:val="center"/>
              <w:rPr>
                <w:rFonts w:eastAsia="Calibri"/>
                <w:sz w:val="18"/>
                <w:szCs w:val="18"/>
                <w:lang w:eastAsia="en-US"/>
              </w:rPr>
            </w:pPr>
            <w:r w:rsidRPr="00255E4E">
              <w:rPr>
                <w:rFonts w:eastAsia="Calibri"/>
                <w:sz w:val="18"/>
                <w:szCs w:val="18"/>
                <w:lang w:eastAsia="en-US"/>
              </w:rPr>
              <w:t>27 734 345</w:t>
            </w:r>
          </w:p>
        </w:tc>
      </w:tr>
      <w:tr w:rsidR="00BF7AFB" w:rsidRPr="00255E4E" w:rsidTr="00EB6A88">
        <w:trPr>
          <w:trHeight w:val="170"/>
        </w:trPr>
        <w:tc>
          <w:tcPr>
            <w:tcW w:w="2478" w:type="pct"/>
            <w:shd w:val="clear" w:color="auto" w:fill="auto"/>
          </w:tcPr>
          <w:p w:rsidR="00BF7AFB" w:rsidRPr="00255E4E" w:rsidRDefault="00BF7AFB" w:rsidP="00BF7AFB">
            <w:pPr>
              <w:jc w:val="both"/>
              <w:rPr>
                <w:rFonts w:eastAsia="Calibri"/>
                <w:sz w:val="18"/>
                <w:szCs w:val="18"/>
                <w:lang w:eastAsia="en-US"/>
              </w:rPr>
            </w:pPr>
            <w:r w:rsidRPr="00255E4E">
              <w:rPr>
                <w:rFonts w:eastAsia="Calibri"/>
                <w:sz w:val="18"/>
                <w:szCs w:val="18"/>
                <w:lang w:eastAsia="en-US"/>
              </w:rPr>
              <w:t>Тушение лесных пожаров</w:t>
            </w:r>
          </w:p>
        </w:tc>
        <w:tc>
          <w:tcPr>
            <w:tcW w:w="640" w:type="pct"/>
            <w:shd w:val="clear" w:color="auto" w:fill="auto"/>
            <w:vAlign w:val="center"/>
          </w:tcPr>
          <w:p w:rsidR="00BF7AFB" w:rsidRPr="00255E4E" w:rsidRDefault="00BF7AFB" w:rsidP="00BF7AFB">
            <w:pPr>
              <w:jc w:val="center"/>
              <w:rPr>
                <w:rFonts w:eastAsia="Calibri"/>
                <w:sz w:val="18"/>
                <w:szCs w:val="18"/>
                <w:lang w:eastAsia="en-US"/>
              </w:rPr>
            </w:pPr>
            <w:r w:rsidRPr="00255E4E">
              <w:rPr>
                <w:rFonts w:eastAsia="Calibri"/>
                <w:sz w:val="18"/>
                <w:szCs w:val="18"/>
                <w:lang w:eastAsia="en-US"/>
              </w:rPr>
              <w:t>тыс. га</w:t>
            </w:r>
          </w:p>
        </w:tc>
        <w:tc>
          <w:tcPr>
            <w:tcW w:w="643" w:type="pct"/>
            <w:shd w:val="clear" w:color="auto" w:fill="auto"/>
            <w:vAlign w:val="center"/>
          </w:tcPr>
          <w:p w:rsidR="00BF7AFB" w:rsidRPr="00255E4E" w:rsidRDefault="00BF7AFB" w:rsidP="00BF7AFB">
            <w:pPr>
              <w:jc w:val="center"/>
              <w:rPr>
                <w:rFonts w:eastAsia="Calibri"/>
                <w:sz w:val="18"/>
                <w:szCs w:val="18"/>
                <w:lang w:eastAsia="en-US"/>
              </w:rPr>
            </w:pPr>
            <w:r w:rsidRPr="00255E4E">
              <w:rPr>
                <w:rFonts w:eastAsia="Calibri"/>
                <w:sz w:val="18"/>
                <w:szCs w:val="18"/>
                <w:lang w:eastAsia="en-US"/>
              </w:rPr>
              <w:t>42 097,87</w:t>
            </w:r>
          </w:p>
        </w:tc>
        <w:tc>
          <w:tcPr>
            <w:tcW w:w="643" w:type="pct"/>
            <w:shd w:val="clear" w:color="auto" w:fill="auto"/>
            <w:vAlign w:val="center"/>
          </w:tcPr>
          <w:p w:rsidR="00BF7AFB" w:rsidRPr="00255E4E" w:rsidRDefault="00BF7AFB" w:rsidP="00BF7AFB">
            <w:pPr>
              <w:jc w:val="center"/>
              <w:rPr>
                <w:rFonts w:eastAsia="Calibri"/>
                <w:sz w:val="18"/>
                <w:szCs w:val="18"/>
                <w:lang w:eastAsia="en-US"/>
              </w:rPr>
            </w:pPr>
            <w:r w:rsidRPr="00255E4E">
              <w:rPr>
                <w:rFonts w:eastAsia="Calibri"/>
                <w:sz w:val="18"/>
                <w:szCs w:val="18"/>
                <w:lang w:eastAsia="en-US"/>
              </w:rPr>
              <w:t>482,50</w:t>
            </w:r>
          </w:p>
        </w:tc>
        <w:tc>
          <w:tcPr>
            <w:tcW w:w="596" w:type="pct"/>
            <w:shd w:val="clear" w:color="auto" w:fill="auto"/>
            <w:vAlign w:val="center"/>
          </w:tcPr>
          <w:p w:rsidR="00BF7AFB" w:rsidRPr="00255E4E" w:rsidRDefault="00BF7AFB" w:rsidP="00BF7AFB">
            <w:pPr>
              <w:jc w:val="center"/>
              <w:rPr>
                <w:rFonts w:eastAsia="Calibri"/>
                <w:sz w:val="18"/>
                <w:szCs w:val="18"/>
                <w:lang w:eastAsia="en-US"/>
              </w:rPr>
            </w:pPr>
            <w:r w:rsidRPr="00255E4E">
              <w:rPr>
                <w:rFonts w:eastAsia="Calibri"/>
                <w:sz w:val="18"/>
                <w:szCs w:val="18"/>
                <w:lang w:eastAsia="en-US"/>
              </w:rPr>
              <w:t>1 432,00</w:t>
            </w:r>
          </w:p>
        </w:tc>
      </w:tr>
    </w:tbl>
    <w:p w:rsidR="00BF7AFB" w:rsidRPr="00BF7AFB" w:rsidRDefault="00BF7AFB" w:rsidP="00BF7AFB">
      <w:pPr>
        <w:shd w:val="clear" w:color="auto" w:fill="FFFFFF"/>
        <w:tabs>
          <w:tab w:val="left" w:pos="0"/>
        </w:tabs>
        <w:ind w:firstLine="454"/>
        <w:jc w:val="both"/>
        <w:rPr>
          <w:rFonts w:ascii="Calibri" w:eastAsia="SimSun" w:hAnsi="Calibri"/>
          <w:sz w:val="22"/>
          <w:szCs w:val="22"/>
          <w:lang w:eastAsia="en-US"/>
        </w:rPr>
      </w:pPr>
    </w:p>
    <w:p w:rsidR="00BF7AFB" w:rsidRPr="00BF7AFB" w:rsidRDefault="00BF7AFB" w:rsidP="00EB6A88">
      <w:pPr>
        <w:shd w:val="clear" w:color="auto" w:fill="FFFFFF"/>
        <w:tabs>
          <w:tab w:val="left" w:pos="0"/>
        </w:tabs>
        <w:spacing w:line="360" w:lineRule="auto"/>
        <w:jc w:val="both"/>
        <w:rPr>
          <w:rFonts w:eastAsia="SimSun"/>
          <w:lang w:eastAsia="en-US"/>
        </w:rPr>
      </w:pPr>
      <w:r w:rsidRPr="00BF7AFB">
        <w:rPr>
          <w:rFonts w:eastAsia="SimSun"/>
          <w:lang w:eastAsia="en-US"/>
        </w:rPr>
        <w:t xml:space="preserve">Таблица </w:t>
      </w:r>
      <w:r w:rsidR="00331C42">
        <w:rPr>
          <w:rFonts w:eastAsia="SimSun"/>
          <w:lang w:eastAsia="en-US"/>
        </w:rPr>
        <w:t>7</w:t>
      </w:r>
      <w:r w:rsidRPr="00BF7AFB">
        <w:rPr>
          <w:rFonts w:eastAsia="SimSun"/>
          <w:lang w:eastAsia="en-US"/>
        </w:rPr>
        <w:t xml:space="preserve"> - Сведения о выполненных противопожарных профилактических мероприятиях в Чукотском автономном округе за период 2015-2017 гг.</w:t>
      </w:r>
    </w:p>
    <w:tbl>
      <w:tblPr>
        <w:tblW w:w="4888" w:type="pct"/>
        <w:tblInd w:w="108" w:type="dxa"/>
        <w:tblLayout w:type="fixed"/>
        <w:tblLook w:val="0000"/>
      </w:tblPr>
      <w:tblGrid>
        <w:gridCol w:w="4963"/>
        <w:gridCol w:w="1083"/>
        <w:gridCol w:w="1233"/>
        <w:gridCol w:w="1233"/>
        <w:gridCol w:w="1121"/>
      </w:tblGrid>
      <w:tr w:rsidR="007B0873" w:rsidRPr="004D1B8C" w:rsidTr="007B0873">
        <w:trPr>
          <w:trHeight w:val="88"/>
        </w:trPr>
        <w:tc>
          <w:tcPr>
            <w:tcW w:w="257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B0873" w:rsidRPr="004D1B8C" w:rsidRDefault="007B0873" w:rsidP="007B0873">
            <w:pPr>
              <w:rPr>
                <w:rFonts w:eastAsia="Calibri"/>
                <w:sz w:val="16"/>
                <w:szCs w:val="16"/>
                <w:lang w:eastAsia="en-US"/>
              </w:rPr>
            </w:pPr>
            <w:r w:rsidRPr="004D1B8C">
              <w:rPr>
                <w:rFonts w:eastAsia="Calibri"/>
                <w:sz w:val="16"/>
                <w:szCs w:val="16"/>
                <w:lang w:eastAsia="en-US"/>
              </w:rPr>
              <w:t>Наименование показателя</w:t>
            </w:r>
          </w:p>
        </w:tc>
        <w:tc>
          <w:tcPr>
            <w:tcW w:w="56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B0873" w:rsidRPr="004D1B8C" w:rsidRDefault="007B0873" w:rsidP="00EB6A88">
            <w:pPr>
              <w:jc w:val="center"/>
              <w:rPr>
                <w:rFonts w:eastAsia="Calibri"/>
                <w:sz w:val="16"/>
                <w:szCs w:val="16"/>
                <w:lang w:eastAsia="en-US"/>
              </w:rPr>
            </w:pPr>
            <w:r w:rsidRPr="00255E4E">
              <w:rPr>
                <w:rFonts w:eastAsia="Calibri"/>
                <w:sz w:val="18"/>
                <w:szCs w:val="18"/>
                <w:lang w:eastAsia="en-US"/>
              </w:rPr>
              <w:t>Единицы измерения</w:t>
            </w:r>
          </w:p>
        </w:tc>
        <w:tc>
          <w:tcPr>
            <w:tcW w:w="1863" w:type="pct"/>
            <w:gridSpan w:val="3"/>
            <w:tcBorders>
              <w:top w:val="single" w:sz="4" w:space="0" w:color="auto"/>
              <w:left w:val="nil"/>
              <w:bottom w:val="single" w:sz="4" w:space="0" w:color="auto"/>
              <w:right w:val="single" w:sz="4" w:space="0" w:color="auto"/>
            </w:tcBorders>
            <w:shd w:val="clear" w:color="auto" w:fill="auto"/>
            <w:noWrap/>
          </w:tcPr>
          <w:p w:rsidR="007B0873" w:rsidRPr="004D1B8C" w:rsidRDefault="007B0873" w:rsidP="00EB6A88">
            <w:pPr>
              <w:jc w:val="center"/>
              <w:rPr>
                <w:rFonts w:eastAsia="Calibri"/>
                <w:sz w:val="16"/>
                <w:szCs w:val="16"/>
                <w:lang w:eastAsia="en-US"/>
              </w:rPr>
            </w:pPr>
            <w:r w:rsidRPr="004D1B8C">
              <w:rPr>
                <w:rFonts w:eastAsia="Calibri"/>
                <w:sz w:val="16"/>
                <w:szCs w:val="16"/>
                <w:lang w:eastAsia="en-US"/>
              </w:rPr>
              <w:t>Объем (факт)</w:t>
            </w:r>
          </w:p>
        </w:tc>
      </w:tr>
      <w:tr w:rsidR="007B0873" w:rsidRPr="004D1B8C" w:rsidTr="007B0873">
        <w:trPr>
          <w:trHeight w:val="73"/>
        </w:trPr>
        <w:tc>
          <w:tcPr>
            <w:tcW w:w="2576" w:type="pct"/>
            <w:vMerge/>
            <w:tcBorders>
              <w:top w:val="single" w:sz="4" w:space="0" w:color="auto"/>
              <w:left w:val="single" w:sz="4" w:space="0" w:color="auto"/>
              <w:bottom w:val="single" w:sz="4" w:space="0" w:color="auto"/>
              <w:right w:val="single" w:sz="4" w:space="0" w:color="auto"/>
            </w:tcBorders>
            <w:shd w:val="clear" w:color="auto" w:fill="auto"/>
            <w:vAlign w:val="center"/>
          </w:tcPr>
          <w:p w:rsidR="007B0873" w:rsidRPr="004D1B8C" w:rsidRDefault="007B0873" w:rsidP="007B0873">
            <w:pPr>
              <w:rPr>
                <w:rFonts w:eastAsia="Calibri"/>
                <w:sz w:val="16"/>
                <w:szCs w:val="16"/>
                <w:lang w:eastAsia="en-US"/>
              </w:rPr>
            </w:pPr>
          </w:p>
        </w:tc>
        <w:tc>
          <w:tcPr>
            <w:tcW w:w="561" w:type="pct"/>
            <w:vMerge/>
            <w:tcBorders>
              <w:top w:val="single" w:sz="4" w:space="0" w:color="auto"/>
              <w:left w:val="single" w:sz="4" w:space="0" w:color="auto"/>
              <w:bottom w:val="single" w:sz="4" w:space="0" w:color="auto"/>
              <w:right w:val="single" w:sz="4" w:space="0" w:color="auto"/>
            </w:tcBorders>
            <w:shd w:val="clear" w:color="auto" w:fill="auto"/>
          </w:tcPr>
          <w:p w:rsidR="007B0873" w:rsidRPr="004D1B8C" w:rsidRDefault="007B0873" w:rsidP="00EB6A88">
            <w:pPr>
              <w:jc w:val="both"/>
              <w:rPr>
                <w:rFonts w:eastAsia="Calibri"/>
                <w:sz w:val="16"/>
                <w:szCs w:val="16"/>
                <w:lang w:eastAsia="en-US"/>
              </w:rPr>
            </w:pPr>
          </w:p>
        </w:tc>
        <w:tc>
          <w:tcPr>
            <w:tcW w:w="640" w:type="pct"/>
            <w:tcBorders>
              <w:top w:val="nil"/>
              <w:left w:val="nil"/>
              <w:bottom w:val="single" w:sz="4" w:space="0" w:color="auto"/>
              <w:right w:val="single" w:sz="4" w:space="0" w:color="auto"/>
            </w:tcBorders>
            <w:shd w:val="clear" w:color="auto" w:fill="auto"/>
            <w:noWrap/>
          </w:tcPr>
          <w:p w:rsidR="007B0873" w:rsidRPr="004D1B8C" w:rsidRDefault="007B0873" w:rsidP="00EB6A88">
            <w:pPr>
              <w:jc w:val="center"/>
              <w:rPr>
                <w:rFonts w:eastAsia="Calibri"/>
                <w:sz w:val="16"/>
                <w:szCs w:val="16"/>
                <w:lang w:eastAsia="en-US"/>
              </w:rPr>
            </w:pPr>
            <w:r w:rsidRPr="004D1B8C">
              <w:rPr>
                <w:rFonts w:eastAsia="Calibri"/>
                <w:sz w:val="16"/>
                <w:szCs w:val="16"/>
                <w:lang w:eastAsia="en-US"/>
              </w:rPr>
              <w:t>2015</w:t>
            </w:r>
          </w:p>
        </w:tc>
        <w:tc>
          <w:tcPr>
            <w:tcW w:w="640" w:type="pct"/>
            <w:tcBorders>
              <w:top w:val="nil"/>
              <w:left w:val="nil"/>
              <w:bottom w:val="single" w:sz="4" w:space="0" w:color="auto"/>
              <w:right w:val="single" w:sz="4" w:space="0" w:color="auto"/>
            </w:tcBorders>
            <w:shd w:val="clear" w:color="auto" w:fill="auto"/>
            <w:noWrap/>
          </w:tcPr>
          <w:p w:rsidR="007B0873" w:rsidRPr="004D1B8C" w:rsidRDefault="007B0873" w:rsidP="00EB6A88">
            <w:pPr>
              <w:jc w:val="center"/>
              <w:rPr>
                <w:rFonts w:eastAsia="Calibri"/>
                <w:sz w:val="16"/>
                <w:szCs w:val="16"/>
                <w:lang w:eastAsia="en-US"/>
              </w:rPr>
            </w:pPr>
            <w:r w:rsidRPr="004D1B8C">
              <w:rPr>
                <w:rFonts w:eastAsia="Calibri"/>
                <w:sz w:val="16"/>
                <w:szCs w:val="16"/>
                <w:lang w:eastAsia="en-US"/>
              </w:rPr>
              <w:t>2016</w:t>
            </w:r>
          </w:p>
        </w:tc>
        <w:tc>
          <w:tcPr>
            <w:tcW w:w="583" w:type="pct"/>
            <w:tcBorders>
              <w:top w:val="nil"/>
              <w:left w:val="nil"/>
              <w:bottom w:val="single" w:sz="4" w:space="0" w:color="auto"/>
              <w:right w:val="single" w:sz="4" w:space="0" w:color="auto"/>
            </w:tcBorders>
            <w:shd w:val="clear" w:color="auto" w:fill="auto"/>
          </w:tcPr>
          <w:p w:rsidR="007B0873" w:rsidRPr="004D1B8C" w:rsidRDefault="007B0873" w:rsidP="00EB6A88">
            <w:pPr>
              <w:jc w:val="center"/>
              <w:rPr>
                <w:rFonts w:eastAsia="Calibri"/>
                <w:sz w:val="16"/>
                <w:szCs w:val="16"/>
                <w:lang w:eastAsia="en-US"/>
              </w:rPr>
            </w:pPr>
            <w:r w:rsidRPr="004D1B8C">
              <w:rPr>
                <w:rFonts w:eastAsia="Calibri"/>
                <w:sz w:val="16"/>
                <w:szCs w:val="16"/>
                <w:lang w:eastAsia="en-US"/>
              </w:rPr>
              <w:t>2017</w:t>
            </w:r>
          </w:p>
        </w:tc>
      </w:tr>
      <w:tr w:rsidR="00BF7AFB" w:rsidRPr="004D1B8C" w:rsidTr="007B0873">
        <w:trPr>
          <w:trHeight w:val="163"/>
        </w:trPr>
        <w:tc>
          <w:tcPr>
            <w:tcW w:w="257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F7AFB" w:rsidRPr="004D1B8C" w:rsidRDefault="00BF7AFB" w:rsidP="007B0873">
            <w:pPr>
              <w:rPr>
                <w:rFonts w:eastAsia="Calibri"/>
                <w:sz w:val="16"/>
                <w:szCs w:val="16"/>
                <w:lang w:eastAsia="en-US"/>
              </w:rPr>
            </w:pPr>
            <w:r w:rsidRPr="004D1B8C">
              <w:rPr>
                <w:rFonts w:eastAsia="Calibri"/>
                <w:sz w:val="16"/>
                <w:szCs w:val="16"/>
                <w:lang w:eastAsia="en-US"/>
              </w:rPr>
              <w:t>Прокладка просек, противопожарных разрывов, устройство противопожарных минерализованных полос;</w:t>
            </w:r>
          </w:p>
        </w:tc>
        <w:tc>
          <w:tcPr>
            <w:tcW w:w="562" w:type="pct"/>
            <w:tcBorders>
              <w:top w:val="single" w:sz="4" w:space="0" w:color="auto"/>
              <w:left w:val="nil"/>
              <w:bottom w:val="single" w:sz="4" w:space="0" w:color="auto"/>
              <w:right w:val="single" w:sz="4" w:space="0" w:color="auto"/>
            </w:tcBorders>
            <w:shd w:val="clear" w:color="auto" w:fill="auto"/>
          </w:tcPr>
          <w:p w:rsidR="00BF7AFB" w:rsidRPr="004D1B8C" w:rsidRDefault="00BF7AFB" w:rsidP="00EB6A88">
            <w:pPr>
              <w:jc w:val="center"/>
              <w:rPr>
                <w:rFonts w:eastAsia="Calibri"/>
                <w:sz w:val="16"/>
                <w:szCs w:val="16"/>
                <w:lang w:eastAsia="en-US"/>
              </w:rPr>
            </w:pPr>
            <w:r w:rsidRPr="004D1B8C">
              <w:rPr>
                <w:rFonts w:eastAsia="Calibri"/>
                <w:sz w:val="16"/>
                <w:szCs w:val="16"/>
                <w:lang w:eastAsia="en-US"/>
              </w:rPr>
              <w:t>км</w:t>
            </w:r>
          </w:p>
        </w:tc>
        <w:tc>
          <w:tcPr>
            <w:tcW w:w="640" w:type="pct"/>
            <w:tcBorders>
              <w:top w:val="nil"/>
              <w:left w:val="nil"/>
              <w:bottom w:val="single" w:sz="4" w:space="0" w:color="auto"/>
              <w:right w:val="single" w:sz="4" w:space="0" w:color="auto"/>
            </w:tcBorders>
            <w:shd w:val="clear" w:color="auto" w:fill="auto"/>
            <w:noWrap/>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10</w:t>
            </w:r>
          </w:p>
        </w:tc>
        <w:tc>
          <w:tcPr>
            <w:tcW w:w="640" w:type="pct"/>
            <w:tcBorders>
              <w:top w:val="nil"/>
              <w:left w:val="nil"/>
              <w:bottom w:val="single" w:sz="4" w:space="0" w:color="auto"/>
              <w:right w:val="single" w:sz="4" w:space="0" w:color="auto"/>
            </w:tcBorders>
            <w:shd w:val="clear" w:color="auto" w:fill="auto"/>
            <w:noWrap/>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10</w:t>
            </w:r>
          </w:p>
        </w:tc>
        <w:tc>
          <w:tcPr>
            <w:tcW w:w="583" w:type="pct"/>
            <w:tcBorders>
              <w:top w:val="nil"/>
              <w:left w:val="nil"/>
              <w:bottom w:val="single" w:sz="4" w:space="0" w:color="auto"/>
              <w:right w:val="single" w:sz="4" w:space="0" w:color="auto"/>
            </w:tcBorders>
            <w:shd w:val="clear" w:color="auto" w:fill="auto"/>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10</w:t>
            </w:r>
          </w:p>
        </w:tc>
      </w:tr>
      <w:tr w:rsidR="00BF7AFB" w:rsidRPr="004D1B8C" w:rsidTr="007B0873">
        <w:trPr>
          <w:trHeight w:val="199"/>
        </w:trPr>
        <w:tc>
          <w:tcPr>
            <w:tcW w:w="2576" w:type="pct"/>
            <w:vMerge/>
            <w:tcBorders>
              <w:top w:val="single" w:sz="4" w:space="0" w:color="auto"/>
              <w:left w:val="single" w:sz="4" w:space="0" w:color="auto"/>
              <w:bottom w:val="single" w:sz="4" w:space="0" w:color="auto"/>
              <w:right w:val="single" w:sz="4" w:space="0" w:color="auto"/>
            </w:tcBorders>
            <w:shd w:val="clear" w:color="auto" w:fill="auto"/>
            <w:vAlign w:val="center"/>
          </w:tcPr>
          <w:p w:rsidR="00BF7AFB" w:rsidRPr="004D1B8C" w:rsidRDefault="00BF7AFB" w:rsidP="007B0873">
            <w:pPr>
              <w:rPr>
                <w:rFonts w:eastAsia="Calibri"/>
                <w:sz w:val="16"/>
                <w:szCs w:val="16"/>
                <w:lang w:eastAsia="en-US"/>
              </w:rPr>
            </w:pPr>
          </w:p>
        </w:tc>
        <w:tc>
          <w:tcPr>
            <w:tcW w:w="562" w:type="pct"/>
            <w:tcBorders>
              <w:top w:val="single" w:sz="4" w:space="0" w:color="auto"/>
              <w:left w:val="nil"/>
              <w:bottom w:val="single" w:sz="4" w:space="0" w:color="auto"/>
              <w:right w:val="single" w:sz="4" w:space="0" w:color="auto"/>
            </w:tcBorders>
            <w:shd w:val="clear" w:color="auto" w:fill="auto"/>
          </w:tcPr>
          <w:p w:rsidR="00BF7AFB" w:rsidRPr="004D1B8C" w:rsidRDefault="00BF7AFB" w:rsidP="00EB6A88">
            <w:pPr>
              <w:jc w:val="center"/>
              <w:rPr>
                <w:rFonts w:eastAsia="Calibri"/>
                <w:sz w:val="16"/>
                <w:szCs w:val="16"/>
                <w:lang w:eastAsia="en-US"/>
              </w:rPr>
            </w:pPr>
            <w:r w:rsidRPr="004D1B8C">
              <w:rPr>
                <w:rFonts w:eastAsia="Calibri"/>
                <w:sz w:val="16"/>
                <w:szCs w:val="16"/>
                <w:lang w:eastAsia="en-US"/>
              </w:rPr>
              <w:t>тыс. руб.</w:t>
            </w:r>
          </w:p>
        </w:tc>
        <w:tc>
          <w:tcPr>
            <w:tcW w:w="640" w:type="pct"/>
            <w:tcBorders>
              <w:top w:val="nil"/>
              <w:left w:val="nil"/>
              <w:bottom w:val="single" w:sz="4" w:space="0" w:color="auto"/>
              <w:right w:val="single" w:sz="4" w:space="0" w:color="auto"/>
            </w:tcBorders>
            <w:shd w:val="clear" w:color="auto" w:fill="auto"/>
            <w:noWrap/>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76,0</w:t>
            </w:r>
          </w:p>
        </w:tc>
        <w:tc>
          <w:tcPr>
            <w:tcW w:w="640" w:type="pct"/>
            <w:tcBorders>
              <w:top w:val="nil"/>
              <w:left w:val="nil"/>
              <w:bottom w:val="single" w:sz="4" w:space="0" w:color="auto"/>
              <w:right w:val="single" w:sz="4" w:space="0" w:color="auto"/>
            </w:tcBorders>
            <w:shd w:val="clear" w:color="auto" w:fill="auto"/>
            <w:noWrap/>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76,0</w:t>
            </w:r>
          </w:p>
        </w:tc>
        <w:tc>
          <w:tcPr>
            <w:tcW w:w="583" w:type="pct"/>
            <w:tcBorders>
              <w:top w:val="nil"/>
              <w:left w:val="nil"/>
              <w:bottom w:val="single" w:sz="4" w:space="0" w:color="auto"/>
              <w:right w:val="single" w:sz="4" w:space="0" w:color="auto"/>
            </w:tcBorders>
            <w:shd w:val="clear" w:color="auto" w:fill="auto"/>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76,0</w:t>
            </w:r>
          </w:p>
        </w:tc>
      </w:tr>
      <w:tr w:rsidR="00BF7AFB" w:rsidRPr="004D1B8C" w:rsidTr="007B0873">
        <w:trPr>
          <w:trHeight w:val="278"/>
        </w:trPr>
        <w:tc>
          <w:tcPr>
            <w:tcW w:w="257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F7AFB" w:rsidRPr="004D1B8C" w:rsidRDefault="00BF7AFB" w:rsidP="007B0873">
            <w:pPr>
              <w:rPr>
                <w:rFonts w:eastAsia="Calibri"/>
                <w:sz w:val="16"/>
                <w:szCs w:val="16"/>
                <w:lang w:eastAsia="en-US"/>
              </w:rPr>
            </w:pPr>
            <w:r w:rsidRPr="004D1B8C">
              <w:rPr>
                <w:rFonts w:eastAsia="Calibri"/>
                <w:sz w:val="16"/>
                <w:szCs w:val="16"/>
                <w:lang w:eastAsia="en-US"/>
              </w:rPr>
              <w:t>Прочистка просек, прочистка противопожарных минерализованных полос и их обновление;</w:t>
            </w:r>
          </w:p>
        </w:tc>
        <w:tc>
          <w:tcPr>
            <w:tcW w:w="562" w:type="pct"/>
            <w:tcBorders>
              <w:top w:val="single" w:sz="4" w:space="0" w:color="auto"/>
              <w:left w:val="nil"/>
              <w:bottom w:val="single" w:sz="4" w:space="0" w:color="auto"/>
              <w:right w:val="single" w:sz="4" w:space="0" w:color="auto"/>
            </w:tcBorders>
            <w:shd w:val="clear" w:color="auto" w:fill="auto"/>
          </w:tcPr>
          <w:p w:rsidR="00BF7AFB" w:rsidRPr="004D1B8C" w:rsidRDefault="00BF7AFB" w:rsidP="00EB6A88">
            <w:pPr>
              <w:jc w:val="center"/>
              <w:rPr>
                <w:rFonts w:eastAsia="Calibri"/>
                <w:sz w:val="16"/>
                <w:szCs w:val="16"/>
                <w:lang w:eastAsia="en-US"/>
              </w:rPr>
            </w:pPr>
            <w:r w:rsidRPr="004D1B8C">
              <w:rPr>
                <w:rFonts w:eastAsia="Calibri"/>
                <w:sz w:val="16"/>
                <w:szCs w:val="16"/>
                <w:lang w:eastAsia="en-US"/>
              </w:rPr>
              <w:t>км</w:t>
            </w:r>
          </w:p>
        </w:tc>
        <w:tc>
          <w:tcPr>
            <w:tcW w:w="640" w:type="pct"/>
            <w:tcBorders>
              <w:top w:val="nil"/>
              <w:left w:val="nil"/>
              <w:bottom w:val="single" w:sz="4" w:space="0" w:color="auto"/>
              <w:right w:val="single" w:sz="4" w:space="0" w:color="auto"/>
            </w:tcBorders>
            <w:shd w:val="clear" w:color="auto" w:fill="auto"/>
            <w:noWrap/>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40</w:t>
            </w:r>
          </w:p>
        </w:tc>
        <w:tc>
          <w:tcPr>
            <w:tcW w:w="640" w:type="pct"/>
            <w:tcBorders>
              <w:top w:val="nil"/>
              <w:left w:val="nil"/>
              <w:bottom w:val="single" w:sz="4" w:space="0" w:color="auto"/>
              <w:right w:val="single" w:sz="4" w:space="0" w:color="auto"/>
            </w:tcBorders>
            <w:shd w:val="clear" w:color="auto" w:fill="auto"/>
            <w:noWrap/>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40</w:t>
            </w:r>
          </w:p>
        </w:tc>
        <w:tc>
          <w:tcPr>
            <w:tcW w:w="583" w:type="pct"/>
            <w:tcBorders>
              <w:top w:val="nil"/>
              <w:left w:val="nil"/>
              <w:bottom w:val="single" w:sz="4" w:space="0" w:color="auto"/>
              <w:right w:val="single" w:sz="4" w:space="0" w:color="auto"/>
            </w:tcBorders>
            <w:shd w:val="clear" w:color="auto" w:fill="auto"/>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40</w:t>
            </w:r>
          </w:p>
        </w:tc>
      </w:tr>
      <w:tr w:rsidR="00BF7AFB" w:rsidRPr="004D1B8C" w:rsidTr="007B0873">
        <w:trPr>
          <w:trHeight w:val="170"/>
        </w:trPr>
        <w:tc>
          <w:tcPr>
            <w:tcW w:w="2576" w:type="pct"/>
            <w:vMerge/>
            <w:tcBorders>
              <w:top w:val="single" w:sz="4" w:space="0" w:color="auto"/>
              <w:left w:val="single" w:sz="4" w:space="0" w:color="auto"/>
              <w:bottom w:val="single" w:sz="4" w:space="0" w:color="auto"/>
              <w:right w:val="single" w:sz="4" w:space="0" w:color="auto"/>
            </w:tcBorders>
            <w:shd w:val="clear" w:color="auto" w:fill="auto"/>
            <w:vAlign w:val="center"/>
          </w:tcPr>
          <w:p w:rsidR="00BF7AFB" w:rsidRPr="004D1B8C" w:rsidRDefault="00BF7AFB" w:rsidP="007B0873">
            <w:pPr>
              <w:rPr>
                <w:rFonts w:eastAsia="Calibri"/>
                <w:sz w:val="16"/>
                <w:szCs w:val="16"/>
                <w:lang w:eastAsia="en-US"/>
              </w:rPr>
            </w:pPr>
          </w:p>
        </w:tc>
        <w:tc>
          <w:tcPr>
            <w:tcW w:w="562" w:type="pct"/>
            <w:tcBorders>
              <w:top w:val="single" w:sz="4" w:space="0" w:color="auto"/>
              <w:left w:val="nil"/>
              <w:bottom w:val="single" w:sz="4" w:space="0" w:color="auto"/>
              <w:right w:val="single" w:sz="4" w:space="0" w:color="auto"/>
            </w:tcBorders>
            <w:shd w:val="clear" w:color="auto" w:fill="auto"/>
          </w:tcPr>
          <w:p w:rsidR="00BF7AFB" w:rsidRPr="004D1B8C" w:rsidRDefault="00BF7AFB" w:rsidP="00EB6A88">
            <w:pPr>
              <w:jc w:val="center"/>
              <w:rPr>
                <w:rFonts w:eastAsia="Calibri"/>
                <w:sz w:val="16"/>
                <w:szCs w:val="16"/>
                <w:lang w:eastAsia="en-US"/>
              </w:rPr>
            </w:pPr>
            <w:r w:rsidRPr="004D1B8C">
              <w:rPr>
                <w:rFonts w:eastAsia="Calibri"/>
                <w:sz w:val="16"/>
                <w:szCs w:val="16"/>
                <w:lang w:eastAsia="en-US"/>
              </w:rPr>
              <w:t>тыс. руб.</w:t>
            </w:r>
          </w:p>
        </w:tc>
        <w:tc>
          <w:tcPr>
            <w:tcW w:w="640" w:type="pct"/>
            <w:tcBorders>
              <w:top w:val="nil"/>
              <w:left w:val="nil"/>
              <w:bottom w:val="single" w:sz="4" w:space="0" w:color="auto"/>
              <w:right w:val="single" w:sz="4" w:space="0" w:color="auto"/>
            </w:tcBorders>
            <w:shd w:val="clear" w:color="auto" w:fill="auto"/>
            <w:noWrap/>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104,9</w:t>
            </w:r>
          </w:p>
        </w:tc>
        <w:tc>
          <w:tcPr>
            <w:tcW w:w="640" w:type="pct"/>
            <w:tcBorders>
              <w:top w:val="nil"/>
              <w:left w:val="nil"/>
              <w:bottom w:val="single" w:sz="4" w:space="0" w:color="auto"/>
              <w:right w:val="single" w:sz="4" w:space="0" w:color="auto"/>
            </w:tcBorders>
            <w:shd w:val="clear" w:color="auto" w:fill="auto"/>
            <w:noWrap/>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104,9</w:t>
            </w:r>
          </w:p>
        </w:tc>
        <w:tc>
          <w:tcPr>
            <w:tcW w:w="583" w:type="pct"/>
            <w:tcBorders>
              <w:top w:val="nil"/>
              <w:left w:val="nil"/>
              <w:bottom w:val="single" w:sz="4" w:space="0" w:color="auto"/>
              <w:right w:val="single" w:sz="4" w:space="0" w:color="auto"/>
            </w:tcBorders>
            <w:shd w:val="clear" w:color="auto" w:fill="auto"/>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104,9</w:t>
            </w:r>
          </w:p>
        </w:tc>
      </w:tr>
      <w:tr w:rsidR="00BF7AFB" w:rsidRPr="004D1B8C" w:rsidTr="007B0873">
        <w:trPr>
          <w:trHeight w:val="170"/>
        </w:trPr>
        <w:tc>
          <w:tcPr>
            <w:tcW w:w="2576" w:type="pct"/>
            <w:vMerge w:val="restart"/>
            <w:tcBorders>
              <w:top w:val="single" w:sz="4" w:space="0" w:color="auto"/>
              <w:left w:val="single" w:sz="4" w:space="0" w:color="auto"/>
              <w:right w:val="single" w:sz="4" w:space="0" w:color="auto"/>
            </w:tcBorders>
            <w:shd w:val="clear" w:color="auto" w:fill="auto"/>
            <w:vAlign w:val="center"/>
          </w:tcPr>
          <w:p w:rsidR="00BF7AFB" w:rsidRPr="004D1B8C" w:rsidRDefault="00BF7AFB" w:rsidP="007B0873">
            <w:pPr>
              <w:rPr>
                <w:rFonts w:eastAsia="Calibri"/>
                <w:sz w:val="16"/>
                <w:szCs w:val="16"/>
                <w:lang w:eastAsia="en-US"/>
              </w:rPr>
            </w:pPr>
            <w:r w:rsidRPr="004D1B8C">
              <w:rPr>
                <w:rFonts w:eastAsia="Calibri"/>
                <w:sz w:val="16"/>
                <w:szCs w:val="16"/>
                <w:lang w:eastAsia="en-US"/>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562" w:type="pct"/>
            <w:tcBorders>
              <w:top w:val="single" w:sz="4" w:space="0" w:color="auto"/>
              <w:left w:val="nil"/>
              <w:bottom w:val="single" w:sz="4" w:space="0" w:color="auto"/>
              <w:right w:val="single" w:sz="4" w:space="0" w:color="auto"/>
            </w:tcBorders>
            <w:shd w:val="clear" w:color="auto" w:fill="auto"/>
          </w:tcPr>
          <w:p w:rsidR="00BF7AFB" w:rsidRPr="004D1B8C" w:rsidRDefault="00BF7AFB" w:rsidP="00EB6A88">
            <w:pPr>
              <w:jc w:val="center"/>
              <w:rPr>
                <w:rFonts w:eastAsia="Calibri"/>
                <w:sz w:val="16"/>
                <w:szCs w:val="16"/>
                <w:lang w:eastAsia="en-US"/>
              </w:rPr>
            </w:pPr>
            <w:r w:rsidRPr="004D1B8C">
              <w:rPr>
                <w:rFonts w:eastAsia="Calibri"/>
                <w:sz w:val="16"/>
                <w:szCs w:val="16"/>
                <w:lang w:eastAsia="en-US"/>
              </w:rPr>
              <w:t>га</w:t>
            </w:r>
          </w:p>
        </w:tc>
        <w:tc>
          <w:tcPr>
            <w:tcW w:w="640" w:type="pct"/>
            <w:tcBorders>
              <w:top w:val="nil"/>
              <w:left w:val="nil"/>
              <w:bottom w:val="single" w:sz="4" w:space="0" w:color="auto"/>
              <w:right w:val="single" w:sz="4" w:space="0" w:color="auto"/>
            </w:tcBorders>
            <w:shd w:val="clear" w:color="auto" w:fill="auto"/>
            <w:noWrap/>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508,7</w:t>
            </w:r>
          </w:p>
        </w:tc>
        <w:tc>
          <w:tcPr>
            <w:tcW w:w="640" w:type="pct"/>
            <w:tcBorders>
              <w:top w:val="nil"/>
              <w:left w:val="nil"/>
              <w:bottom w:val="single" w:sz="4" w:space="0" w:color="auto"/>
              <w:right w:val="single" w:sz="4" w:space="0" w:color="auto"/>
            </w:tcBorders>
            <w:shd w:val="clear" w:color="auto" w:fill="auto"/>
            <w:noWrap/>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455,5</w:t>
            </w:r>
          </w:p>
        </w:tc>
        <w:tc>
          <w:tcPr>
            <w:tcW w:w="583" w:type="pct"/>
            <w:tcBorders>
              <w:top w:val="nil"/>
              <w:left w:val="nil"/>
              <w:bottom w:val="single" w:sz="4" w:space="0" w:color="auto"/>
              <w:right w:val="single" w:sz="4" w:space="0" w:color="auto"/>
            </w:tcBorders>
            <w:shd w:val="clear" w:color="auto" w:fill="auto"/>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620,4</w:t>
            </w:r>
          </w:p>
        </w:tc>
      </w:tr>
      <w:tr w:rsidR="00BF7AFB" w:rsidRPr="004D1B8C" w:rsidTr="007B0873">
        <w:trPr>
          <w:trHeight w:val="170"/>
        </w:trPr>
        <w:tc>
          <w:tcPr>
            <w:tcW w:w="2576" w:type="pct"/>
            <w:vMerge/>
            <w:tcBorders>
              <w:left w:val="single" w:sz="4" w:space="0" w:color="auto"/>
              <w:bottom w:val="single" w:sz="4" w:space="0" w:color="auto"/>
              <w:right w:val="single" w:sz="4" w:space="0" w:color="auto"/>
            </w:tcBorders>
            <w:shd w:val="clear" w:color="auto" w:fill="auto"/>
            <w:vAlign w:val="center"/>
          </w:tcPr>
          <w:p w:rsidR="00BF7AFB" w:rsidRPr="004D1B8C" w:rsidRDefault="00BF7AFB" w:rsidP="007B0873">
            <w:pPr>
              <w:rPr>
                <w:rFonts w:eastAsia="Calibri"/>
                <w:sz w:val="16"/>
                <w:szCs w:val="16"/>
                <w:lang w:eastAsia="en-US"/>
              </w:rPr>
            </w:pPr>
          </w:p>
        </w:tc>
        <w:tc>
          <w:tcPr>
            <w:tcW w:w="562" w:type="pct"/>
            <w:tcBorders>
              <w:top w:val="single" w:sz="4" w:space="0" w:color="auto"/>
              <w:left w:val="nil"/>
              <w:bottom w:val="single" w:sz="4" w:space="0" w:color="auto"/>
              <w:right w:val="single" w:sz="4" w:space="0" w:color="auto"/>
            </w:tcBorders>
            <w:shd w:val="clear" w:color="auto" w:fill="auto"/>
          </w:tcPr>
          <w:p w:rsidR="00BF7AFB" w:rsidRPr="004D1B8C" w:rsidRDefault="00BF7AFB" w:rsidP="00EB6A88">
            <w:pPr>
              <w:jc w:val="center"/>
              <w:rPr>
                <w:rFonts w:eastAsia="Calibri"/>
                <w:sz w:val="16"/>
                <w:szCs w:val="16"/>
                <w:lang w:eastAsia="en-US"/>
              </w:rPr>
            </w:pPr>
            <w:r w:rsidRPr="004D1B8C">
              <w:rPr>
                <w:rFonts w:eastAsia="Calibri"/>
                <w:sz w:val="16"/>
                <w:szCs w:val="16"/>
                <w:lang w:eastAsia="en-US"/>
              </w:rPr>
              <w:t>м³</w:t>
            </w:r>
          </w:p>
        </w:tc>
        <w:tc>
          <w:tcPr>
            <w:tcW w:w="640" w:type="pct"/>
            <w:tcBorders>
              <w:top w:val="nil"/>
              <w:left w:val="nil"/>
              <w:bottom w:val="single" w:sz="4" w:space="0" w:color="auto"/>
              <w:right w:val="single" w:sz="4" w:space="0" w:color="auto"/>
            </w:tcBorders>
            <w:shd w:val="clear" w:color="auto" w:fill="auto"/>
            <w:noWrap/>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7760,2</w:t>
            </w:r>
          </w:p>
        </w:tc>
        <w:tc>
          <w:tcPr>
            <w:tcW w:w="640" w:type="pct"/>
            <w:tcBorders>
              <w:top w:val="nil"/>
              <w:left w:val="nil"/>
              <w:bottom w:val="single" w:sz="4" w:space="0" w:color="auto"/>
              <w:right w:val="single" w:sz="4" w:space="0" w:color="auto"/>
            </w:tcBorders>
            <w:shd w:val="clear" w:color="auto" w:fill="auto"/>
            <w:noWrap/>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6094,4</w:t>
            </w:r>
          </w:p>
        </w:tc>
        <w:tc>
          <w:tcPr>
            <w:tcW w:w="583" w:type="pct"/>
            <w:tcBorders>
              <w:top w:val="nil"/>
              <w:left w:val="nil"/>
              <w:bottom w:val="single" w:sz="4" w:space="0" w:color="auto"/>
              <w:right w:val="single" w:sz="4" w:space="0" w:color="auto"/>
            </w:tcBorders>
            <w:shd w:val="clear" w:color="auto" w:fill="auto"/>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6407,5</w:t>
            </w:r>
          </w:p>
        </w:tc>
      </w:tr>
      <w:tr w:rsidR="00BF7AFB" w:rsidRPr="004D1B8C" w:rsidTr="007B0873">
        <w:trPr>
          <w:trHeight w:val="70"/>
        </w:trPr>
        <w:tc>
          <w:tcPr>
            <w:tcW w:w="2576" w:type="pct"/>
            <w:vMerge w:val="restart"/>
            <w:tcBorders>
              <w:top w:val="single" w:sz="4" w:space="0" w:color="auto"/>
              <w:left w:val="single" w:sz="4" w:space="0" w:color="auto"/>
              <w:right w:val="single" w:sz="4" w:space="0" w:color="auto"/>
            </w:tcBorders>
            <w:shd w:val="clear" w:color="auto" w:fill="auto"/>
            <w:vAlign w:val="center"/>
          </w:tcPr>
          <w:p w:rsidR="00BF7AFB" w:rsidRPr="004D1B8C" w:rsidRDefault="00BF7AFB" w:rsidP="007B0873">
            <w:pPr>
              <w:rPr>
                <w:rFonts w:eastAsia="Calibri"/>
                <w:sz w:val="16"/>
                <w:szCs w:val="16"/>
                <w:lang w:eastAsia="en-US"/>
              </w:rPr>
            </w:pPr>
            <w:r w:rsidRPr="004D1B8C">
              <w:rPr>
                <w:rFonts w:eastAsia="Calibri"/>
                <w:sz w:val="16"/>
                <w:szCs w:val="16"/>
                <w:lang w:eastAsia="en-US"/>
              </w:rPr>
              <w:t>Установка и размещение стендов и других знаков и указателей, содержащих информацию о мерах пожарной безопасности в лесах.</w:t>
            </w:r>
          </w:p>
        </w:tc>
        <w:tc>
          <w:tcPr>
            <w:tcW w:w="562" w:type="pct"/>
            <w:tcBorders>
              <w:top w:val="single" w:sz="4" w:space="0" w:color="auto"/>
              <w:left w:val="nil"/>
              <w:bottom w:val="single" w:sz="4" w:space="0" w:color="auto"/>
              <w:right w:val="single" w:sz="4" w:space="0" w:color="auto"/>
            </w:tcBorders>
            <w:shd w:val="clear" w:color="auto" w:fill="auto"/>
          </w:tcPr>
          <w:p w:rsidR="00BF7AFB" w:rsidRPr="004D1B8C" w:rsidRDefault="00BF7AFB" w:rsidP="00EB6A88">
            <w:pPr>
              <w:jc w:val="center"/>
              <w:rPr>
                <w:rFonts w:eastAsia="Calibri"/>
                <w:sz w:val="16"/>
                <w:szCs w:val="16"/>
                <w:lang w:eastAsia="en-US"/>
              </w:rPr>
            </w:pPr>
            <w:r w:rsidRPr="004D1B8C">
              <w:rPr>
                <w:rFonts w:eastAsia="Calibri"/>
                <w:sz w:val="16"/>
                <w:szCs w:val="16"/>
                <w:lang w:eastAsia="en-US"/>
              </w:rPr>
              <w:t>шт.</w:t>
            </w:r>
          </w:p>
        </w:tc>
        <w:tc>
          <w:tcPr>
            <w:tcW w:w="640" w:type="pct"/>
            <w:tcBorders>
              <w:top w:val="single" w:sz="4" w:space="0" w:color="auto"/>
              <w:left w:val="nil"/>
              <w:bottom w:val="single" w:sz="4" w:space="0" w:color="auto"/>
              <w:right w:val="single" w:sz="4" w:space="0" w:color="auto"/>
            </w:tcBorders>
            <w:shd w:val="clear" w:color="auto" w:fill="auto"/>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2</w:t>
            </w:r>
          </w:p>
        </w:tc>
        <w:tc>
          <w:tcPr>
            <w:tcW w:w="640" w:type="pct"/>
            <w:tcBorders>
              <w:top w:val="single" w:sz="4" w:space="0" w:color="auto"/>
              <w:left w:val="nil"/>
              <w:bottom w:val="single" w:sz="4" w:space="0" w:color="auto"/>
              <w:right w:val="single" w:sz="4" w:space="0" w:color="auto"/>
            </w:tcBorders>
            <w:shd w:val="clear" w:color="auto" w:fill="auto"/>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4</w:t>
            </w:r>
          </w:p>
        </w:tc>
        <w:tc>
          <w:tcPr>
            <w:tcW w:w="583" w:type="pct"/>
            <w:tcBorders>
              <w:top w:val="single" w:sz="4" w:space="0" w:color="auto"/>
              <w:left w:val="nil"/>
              <w:bottom w:val="single" w:sz="4" w:space="0" w:color="auto"/>
              <w:right w:val="single" w:sz="4" w:space="0" w:color="auto"/>
            </w:tcBorders>
            <w:shd w:val="clear" w:color="auto" w:fill="auto"/>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10</w:t>
            </w:r>
          </w:p>
        </w:tc>
      </w:tr>
      <w:tr w:rsidR="00BF7AFB" w:rsidRPr="004D1B8C" w:rsidTr="007B0873">
        <w:trPr>
          <w:trHeight w:val="70"/>
        </w:trPr>
        <w:tc>
          <w:tcPr>
            <w:tcW w:w="2576" w:type="pct"/>
            <w:vMerge/>
            <w:tcBorders>
              <w:left w:val="single" w:sz="4" w:space="0" w:color="auto"/>
              <w:bottom w:val="single" w:sz="4" w:space="0" w:color="auto"/>
              <w:right w:val="single" w:sz="4" w:space="0" w:color="auto"/>
            </w:tcBorders>
            <w:shd w:val="clear" w:color="auto" w:fill="auto"/>
            <w:vAlign w:val="center"/>
          </w:tcPr>
          <w:p w:rsidR="00BF7AFB" w:rsidRPr="004D1B8C" w:rsidRDefault="00BF7AFB" w:rsidP="007B0873">
            <w:pPr>
              <w:rPr>
                <w:rFonts w:eastAsia="Calibri"/>
                <w:sz w:val="16"/>
                <w:szCs w:val="16"/>
                <w:lang w:eastAsia="en-US"/>
              </w:rPr>
            </w:pPr>
          </w:p>
        </w:tc>
        <w:tc>
          <w:tcPr>
            <w:tcW w:w="562" w:type="pct"/>
            <w:tcBorders>
              <w:top w:val="single" w:sz="4" w:space="0" w:color="auto"/>
              <w:left w:val="nil"/>
              <w:bottom w:val="single" w:sz="4" w:space="0" w:color="auto"/>
              <w:right w:val="single" w:sz="4" w:space="0" w:color="auto"/>
            </w:tcBorders>
            <w:shd w:val="clear" w:color="auto" w:fill="auto"/>
          </w:tcPr>
          <w:p w:rsidR="00BF7AFB" w:rsidRPr="004D1B8C" w:rsidRDefault="00BF7AFB" w:rsidP="00EB6A88">
            <w:pPr>
              <w:jc w:val="center"/>
              <w:rPr>
                <w:rFonts w:eastAsia="Calibri"/>
                <w:sz w:val="16"/>
                <w:szCs w:val="16"/>
                <w:lang w:eastAsia="en-US"/>
              </w:rPr>
            </w:pPr>
            <w:r w:rsidRPr="004D1B8C">
              <w:rPr>
                <w:rFonts w:eastAsia="Calibri"/>
                <w:sz w:val="16"/>
                <w:szCs w:val="16"/>
                <w:lang w:eastAsia="en-US"/>
              </w:rPr>
              <w:t>тыс. руб.</w:t>
            </w:r>
          </w:p>
        </w:tc>
        <w:tc>
          <w:tcPr>
            <w:tcW w:w="640" w:type="pct"/>
            <w:tcBorders>
              <w:top w:val="single" w:sz="4" w:space="0" w:color="auto"/>
              <w:left w:val="nil"/>
              <w:bottom w:val="single" w:sz="4" w:space="0" w:color="auto"/>
              <w:right w:val="single" w:sz="4" w:space="0" w:color="auto"/>
            </w:tcBorders>
            <w:shd w:val="clear" w:color="auto" w:fill="auto"/>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144,7</w:t>
            </w:r>
          </w:p>
        </w:tc>
        <w:tc>
          <w:tcPr>
            <w:tcW w:w="640" w:type="pct"/>
            <w:tcBorders>
              <w:top w:val="single" w:sz="4" w:space="0" w:color="auto"/>
              <w:left w:val="nil"/>
              <w:bottom w:val="single" w:sz="4" w:space="0" w:color="auto"/>
              <w:right w:val="single" w:sz="4" w:space="0" w:color="auto"/>
            </w:tcBorders>
            <w:shd w:val="clear" w:color="auto" w:fill="auto"/>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57,2</w:t>
            </w:r>
          </w:p>
        </w:tc>
        <w:tc>
          <w:tcPr>
            <w:tcW w:w="583" w:type="pct"/>
            <w:tcBorders>
              <w:top w:val="single" w:sz="4" w:space="0" w:color="auto"/>
              <w:left w:val="nil"/>
              <w:bottom w:val="single" w:sz="4" w:space="0" w:color="auto"/>
              <w:right w:val="single" w:sz="4" w:space="0" w:color="auto"/>
            </w:tcBorders>
            <w:shd w:val="clear" w:color="auto" w:fill="auto"/>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95,0</w:t>
            </w:r>
          </w:p>
        </w:tc>
      </w:tr>
      <w:tr w:rsidR="00BF7AFB" w:rsidRPr="004D1B8C" w:rsidTr="007B0873">
        <w:trPr>
          <w:trHeight w:val="70"/>
        </w:trPr>
        <w:tc>
          <w:tcPr>
            <w:tcW w:w="2576" w:type="pct"/>
            <w:vMerge w:val="restart"/>
            <w:tcBorders>
              <w:top w:val="single" w:sz="4" w:space="0" w:color="auto"/>
              <w:left w:val="single" w:sz="4" w:space="0" w:color="auto"/>
              <w:right w:val="single" w:sz="4" w:space="0" w:color="auto"/>
            </w:tcBorders>
            <w:shd w:val="clear" w:color="auto" w:fill="auto"/>
            <w:vAlign w:val="center"/>
          </w:tcPr>
          <w:p w:rsidR="00BF7AFB" w:rsidRPr="004D1B8C" w:rsidRDefault="00BF7AFB" w:rsidP="007B0873">
            <w:pPr>
              <w:rPr>
                <w:rFonts w:eastAsia="Calibri"/>
                <w:sz w:val="16"/>
                <w:szCs w:val="16"/>
                <w:lang w:eastAsia="en-US"/>
              </w:rPr>
            </w:pPr>
            <w:r w:rsidRPr="004D1B8C">
              <w:rPr>
                <w:rFonts w:eastAsia="Calibri"/>
                <w:sz w:val="16"/>
                <w:szCs w:val="16"/>
                <w:lang w:eastAsia="en-US"/>
              </w:rPr>
              <w:t>Мониторинг пожарной опасности в лесах, всего</w:t>
            </w:r>
          </w:p>
        </w:tc>
        <w:tc>
          <w:tcPr>
            <w:tcW w:w="562" w:type="pct"/>
            <w:tcBorders>
              <w:top w:val="single" w:sz="4" w:space="0" w:color="auto"/>
              <w:left w:val="nil"/>
              <w:bottom w:val="single" w:sz="4" w:space="0" w:color="auto"/>
              <w:right w:val="single" w:sz="4" w:space="0" w:color="auto"/>
            </w:tcBorders>
            <w:shd w:val="clear" w:color="auto" w:fill="auto"/>
          </w:tcPr>
          <w:p w:rsidR="00BF7AFB" w:rsidRPr="004D1B8C" w:rsidRDefault="00BF7AFB" w:rsidP="00EB6A88">
            <w:pPr>
              <w:jc w:val="center"/>
              <w:rPr>
                <w:rFonts w:eastAsia="Calibri"/>
                <w:sz w:val="16"/>
                <w:szCs w:val="16"/>
                <w:lang w:eastAsia="en-US"/>
              </w:rPr>
            </w:pPr>
            <w:r w:rsidRPr="004D1B8C">
              <w:rPr>
                <w:rFonts w:eastAsia="Calibri"/>
                <w:sz w:val="16"/>
                <w:szCs w:val="16"/>
                <w:lang w:eastAsia="en-US"/>
              </w:rPr>
              <w:t>га</w:t>
            </w:r>
          </w:p>
        </w:tc>
        <w:tc>
          <w:tcPr>
            <w:tcW w:w="640" w:type="pct"/>
            <w:tcBorders>
              <w:top w:val="single" w:sz="4" w:space="0" w:color="auto"/>
              <w:left w:val="nil"/>
              <w:bottom w:val="single" w:sz="4" w:space="0" w:color="auto"/>
              <w:right w:val="single" w:sz="4" w:space="0" w:color="auto"/>
            </w:tcBorders>
            <w:shd w:val="clear" w:color="auto" w:fill="auto"/>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27 734 345</w:t>
            </w:r>
          </w:p>
        </w:tc>
        <w:tc>
          <w:tcPr>
            <w:tcW w:w="640" w:type="pct"/>
            <w:tcBorders>
              <w:top w:val="single" w:sz="4" w:space="0" w:color="auto"/>
              <w:left w:val="nil"/>
              <w:bottom w:val="single" w:sz="4" w:space="0" w:color="auto"/>
              <w:right w:val="single" w:sz="4" w:space="0" w:color="auto"/>
            </w:tcBorders>
            <w:shd w:val="clear" w:color="auto" w:fill="auto"/>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27 734 345</w:t>
            </w:r>
          </w:p>
        </w:tc>
        <w:tc>
          <w:tcPr>
            <w:tcW w:w="583" w:type="pct"/>
            <w:tcBorders>
              <w:top w:val="single" w:sz="4" w:space="0" w:color="auto"/>
              <w:left w:val="nil"/>
              <w:bottom w:val="single" w:sz="4" w:space="0" w:color="auto"/>
              <w:right w:val="single" w:sz="4" w:space="0" w:color="auto"/>
            </w:tcBorders>
            <w:shd w:val="clear" w:color="auto" w:fill="auto"/>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27 734 345</w:t>
            </w:r>
          </w:p>
        </w:tc>
      </w:tr>
      <w:tr w:rsidR="00BF7AFB" w:rsidRPr="004D1B8C" w:rsidTr="007B0873">
        <w:trPr>
          <w:trHeight w:val="70"/>
        </w:trPr>
        <w:tc>
          <w:tcPr>
            <w:tcW w:w="2576" w:type="pct"/>
            <w:vMerge/>
            <w:tcBorders>
              <w:left w:val="single" w:sz="4" w:space="0" w:color="auto"/>
              <w:bottom w:val="single" w:sz="4" w:space="0" w:color="auto"/>
              <w:right w:val="single" w:sz="4" w:space="0" w:color="auto"/>
            </w:tcBorders>
            <w:shd w:val="clear" w:color="auto" w:fill="auto"/>
            <w:vAlign w:val="center"/>
          </w:tcPr>
          <w:p w:rsidR="00BF7AFB" w:rsidRPr="004D1B8C" w:rsidRDefault="00BF7AFB" w:rsidP="007B0873">
            <w:pPr>
              <w:rPr>
                <w:rFonts w:eastAsia="Calibri"/>
                <w:sz w:val="16"/>
                <w:szCs w:val="16"/>
                <w:lang w:eastAsia="en-US"/>
              </w:rPr>
            </w:pPr>
          </w:p>
        </w:tc>
        <w:tc>
          <w:tcPr>
            <w:tcW w:w="562" w:type="pct"/>
            <w:tcBorders>
              <w:top w:val="single" w:sz="4" w:space="0" w:color="auto"/>
              <w:left w:val="nil"/>
              <w:bottom w:val="single" w:sz="4" w:space="0" w:color="auto"/>
              <w:right w:val="single" w:sz="4" w:space="0" w:color="auto"/>
            </w:tcBorders>
            <w:shd w:val="clear" w:color="auto" w:fill="auto"/>
          </w:tcPr>
          <w:p w:rsidR="00BF7AFB" w:rsidRPr="004D1B8C" w:rsidRDefault="00BF7AFB" w:rsidP="00EB6A88">
            <w:pPr>
              <w:jc w:val="center"/>
              <w:rPr>
                <w:rFonts w:eastAsia="Calibri"/>
                <w:sz w:val="16"/>
                <w:szCs w:val="16"/>
                <w:lang w:eastAsia="en-US"/>
              </w:rPr>
            </w:pPr>
            <w:r w:rsidRPr="004D1B8C">
              <w:rPr>
                <w:rFonts w:eastAsia="Calibri"/>
                <w:sz w:val="16"/>
                <w:szCs w:val="16"/>
                <w:lang w:eastAsia="en-US"/>
              </w:rPr>
              <w:t>тыс. руб.</w:t>
            </w:r>
          </w:p>
        </w:tc>
        <w:tc>
          <w:tcPr>
            <w:tcW w:w="640" w:type="pct"/>
            <w:tcBorders>
              <w:top w:val="single" w:sz="4" w:space="0" w:color="auto"/>
              <w:left w:val="nil"/>
              <w:bottom w:val="single" w:sz="4" w:space="0" w:color="auto"/>
              <w:right w:val="single" w:sz="4" w:space="0" w:color="auto"/>
            </w:tcBorders>
            <w:shd w:val="clear" w:color="auto" w:fill="auto"/>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38423,7</w:t>
            </w:r>
          </w:p>
        </w:tc>
        <w:tc>
          <w:tcPr>
            <w:tcW w:w="640" w:type="pct"/>
            <w:tcBorders>
              <w:top w:val="single" w:sz="4" w:space="0" w:color="auto"/>
              <w:left w:val="nil"/>
              <w:bottom w:val="single" w:sz="4" w:space="0" w:color="auto"/>
              <w:right w:val="single" w:sz="4" w:space="0" w:color="auto"/>
            </w:tcBorders>
            <w:shd w:val="clear" w:color="auto" w:fill="auto"/>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42100,6</w:t>
            </w:r>
          </w:p>
        </w:tc>
        <w:tc>
          <w:tcPr>
            <w:tcW w:w="583" w:type="pct"/>
            <w:tcBorders>
              <w:top w:val="single" w:sz="4" w:space="0" w:color="auto"/>
              <w:left w:val="nil"/>
              <w:bottom w:val="single" w:sz="4" w:space="0" w:color="auto"/>
              <w:right w:val="single" w:sz="4" w:space="0" w:color="auto"/>
            </w:tcBorders>
            <w:shd w:val="clear" w:color="auto" w:fill="auto"/>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43403,2</w:t>
            </w:r>
          </w:p>
        </w:tc>
      </w:tr>
      <w:tr w:rsidR="00BF7AFB" w:rsidRPr="004D1B8C" w:rsidTr="007B0873">
        <w:trPr>
          <w:trHeight w:val="70"/>
        </w:trPr>
        <w:tc>
          <w:tcPr>
            <w:tcW w:w="2576" w:type="pct"/>
            <w:vMerge w:val="restart"/>
            <w:tcBorders>
              <w:top w:val="single" w:sz="4" w:space="0" w:color="auto"/>
              <w:left w:val="single" w:sz="4" w:space="0" w:color="auto"/>
              <w:right w:val="single" w:sz="4" w:space="0" w:color="auto"/>
            </w:tcBorders>
            <w:shd w:val="clear" w:color="auto" w:fill="auto"/>
            <w:vAlign w:val="center"/>
          </w:tcPr>
          <w:p w:rsidR="00BF7AFB" w:rsidRPr="004D1B8C" w:rsidRDefault="00BF7AFB" w:rsidP="007B0873">
            <w:pPr>
              <w:rPr>
                <w:rFonts w:eastAsia="Calibri"/>
                <w:sz w:val="16"/>
                <w:szCs w:val="16"/>
                <w:lang w:eastAsia="en-US"/>
              </w:rPr>
            </w:pPr>
            <w:r w:rsidRPr="004D1B8C">
              <w:rPr>
                <w:rFonts w:eastAsia="Calibri"/>
                <w:sz w:val="16"/>
                <w:szCs w:val="16"/>
                <w:lang w:eastAsia="en-US"/>
              </w:rPr>
              <w:t>Тушение лесных пожаров</w:t>
            </w:r>
          </w:p>
        </w:tc>
        <w:tc>
          <w:tcPr>
            <w:tcW w:w="562" w:type="pct"/>
            <w:tcBorders>
              <w:top w:val="single" w:sz="4" w:space="0" w:color="auto"/>
              <w:left w:val="nil"/>
              <w:bottom w:val="single" w:sz="4" w:space="0" w:color="auto"/>
              <w:right w:val="single" w:sz="4" w:space="0" w:color="auto"/>
            </w:tcBorders>
            <w:shd w:val="clear" w:color="auto" w:fill="auto"/>
          </w:tcPr>
          <w:p w:rsidR="00BF7AFB" w:rsidRPr="004D1B8C" w:rsidRDefault="00BF7AFB" w:rsidP="00EB6A88">
            <w:pPr>
              <w:jc w:val="center"/>
              <w:rPr>
                <w:rFonts w:eastAsia="Calibri"/>
                <w:sz w:val="16"/>
                <w:szCs w:val="16"/>
                <w:lang w:eastAsia="en-US"/>
              </w:rPr>
            </w:pPr>
            <w:r w:rsidRPr="004D1B8C">
              <w:rPr>
                <w:rFonts w:eastAsia="Calibri"/>
                <w:sz w:val="16"/>
                <w:szCs w:val="16"/>
                <w:lang w:eastAsia="en-US"/>
              </w:rPr>
              <w:t>га</w:t>
            </w:r>
          </w:p>
        </w:tc>
        <w:tc>
          <w:tcPr>
            <w:tcW w:w="640" w:type="pct"/>
            <w:tcBorders>
              <w:top w:val="single" w:sz="4" w:space="0" w:color="auto"/>
              <w:left w:val="nil"/>
              <w:bottom w:val="single" w:sz="4" w:space="0" w:color="auto"/>
              <w:right w:val="single" w:sz="4" w:space="0" w:color="auto"/>
            </w:tcBorders>
            <w:shd w:val="clear" w:color="auto" w:fill="auto"/>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2 155,86</w:t>
            </w:r>
          </w:p>
        </w:tc>
        <w:tc>
          <w:tcPr>
            <w:tcW w:w="640" w:type="pct"/>
            <w:tcBorders>
              <w:top w:val="single" w:sz="4" w:space="0" w:color="auto"/>
              <w:left w:val="nil"/>
              <w:bottom w:val="single" w:sz="4" w:space="0" w:color="auto"/>
              <w:right w:val="single" w:sz="4" w:space="0" w:color="auto"/>
            </w:tcBorders>
            <w:shd w:val="clear" w:color="auto" w:fill="auto"/>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26 584,87</w:t>
            </w:r>
          </w:p>
        </w:tc>
        <w:tc>
          <w:tcPr>
            <w:tcW w:w="583" w:type="pct"/>
            <w:tcBorders>
              <w:top w:val="single" w:sz="4" w:space="0" w:color="auto"/>
              <w:left w:val="nil"/>
              <w:bottom w:val="single" w:sz="4" w:space="0" w:color="auto"/>
              <w:right w:val="single" w:sz="4" w:space="0" w:color="auto"/>
            </w:tcBorders>
            <w:shd w:val="clear" w:color="auto" w:fill="auto"/>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482,50</w:t>
            </w:r>
          </w:p>
        </w:tc>
      </w:tr>
      <w:tr w:rsidR="00BF7AFB" w:rsidRPr="004D1B8C" w:rsidTr="007B0873">
        <w:trPr>
          <w:trHeight w:val="70"/>
        </w:trPr>
        <w:tc>
          <w:tcPr>
            <w:tcW w:w="2576" w:type="pct"/>
            <w:vMerge/>
            <w:tcBorders>
              <w:left w:val="single" w:sz="4" w:space="0" w:color="auto"/>
              <w:bottom w:val="single" w:sz="4" w:space="0" w:color="auto"/>
              <w:right w:val="single" w:sz="4" w:space="0" w:color="auto"/>
            </w:tcBorders>
            <w:shd w:val="clear" w:color="auto" w:fill="auto"/>
          </w:tcPr>
          <w:p w:rsidR="00BF7AFB" w:rsidRPr="004D1B8C" w:rsidRDefault="00BF7AFB" w:rsidP="00EB6A88">
            <w:pPr>
              <w:jc w:val="both"/>
              <w:rPr>
                <w:rFonts w:eastAsia="Calibri"/>
                <w:sz w:val="16"/>
                <w:szCs w:val="16"/>
                <w:lang w:eastAsia="en-US"/>
              </w:rPr>
            </w:pPr>
          </w:p>
        </w:tc>
        <w:tc>
          <w:tcPr>
            <w:tcW w:w="562" w:type="pct"/>
            <w:tcBorders>
              <w:top w:val="single" w:sz="4" w:space="0" w:color="auto"/>
              <w:left w:val="nil"/>
              <w:bottom w:val="single" w:sz="4" w:space="0" w:color="auto"/>
              <w:right w:val="single" w:sz="4" w:space="0" w:color="auto"/>
            </w:tcBorders>
            <w:shd w:val="clear" w:color="auto" w:fill="auto"/>
          </w:tcPr>
          <w:p w:rsidR="00BF7AFB" w:rsidRPr="004D1B8C" w:rsidRDefault="00BF7AFB" w:rsidP="00EB6A88">
            <w:pPr>
              <w:jc w:val="center"/>
              <w:rPr>
                <w:rFonts w:eastAsia="Calibri"/>
                <w:sz w:val="16"/>
                <w:szCs w:val="16"/>
                <w:lang w:eastAsia="en-US"/>
              </w:rPr>
            </w:pPr>
            <w:r w:rsidRPr="004D1B8C">
              <w:rPr>
                <w:rFonts w:eastAsia="Calibri"/>
                <w:sz w:val="16"/>
                <w:szCs w:val="16"/>
                <w:lang w:eastAsia="en-US"/>
              </w:rPr>
              <w:t>тыс. руб.</w:t>
            </w:r>
          </w:p>
        </w:tc>
        <w:tc>
          <w:tcPr>
            <w:tcW w:w="640" w:type="pct"/>
            <w:tcBorders>
              <w:top w:val="single" w:sz="4" w:space="0" w:color="auto"/>
              <w:left w:val="nil"/>
              <w:bottom w:val="single" w:sz="4" w:space="0" w:color="auto"/>
              <w:right w:val="single" w:sz="4" w:space="0" w:color="auto"/>
            </w:tcBorders>
            <w:shd w:val="clear" w:color="auto" w:fill="auto"/>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30141,6</w:t>
            </w:r>
          </w:p>
        </w:tc>
        <w:tc>
          <w:tcPr>
            <w:tcW w:w="640" w:type="pct"/>
            <w:tcBorders>
              <w:top w:val="single" w:sz="4" w:space="0" w:color="auto"/>
              <w:left w:val="nil"/>
              <w:bottom w:val="single" w:sz="4" w:space="0" w:color="auto"/>
              <w:right w:val="single" w:sz="4" w:space="0" w:color="auto"/>
            </w:tcBorders>
            <w:shd w:val="clear" w:color="auto" w:fill="auto"/>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517551,9</w:t>
            </w:r>
          </w:p>
        </w:tc>
        <w:tc>
          <w:tcPr>
            <w:tcW w:w="583" w:type="pct"/>
            <w:tcBorders>
              <w:top w:val="single" w:sz="4" w:space="0" w:color="auto"/>
              <w:left w:val="nil"/>
              <w:bottom w:val="single" w:sz="4" w:space="0" w:color="auto"/>
              <w:right w:val="single" w:sz="4" w:space="0" w:color="auto"/>
            </w:tcBorders>
            <w:shd w:val="clear" w:color="auto" w:fill="auto"/>
            <w:vAlign w:val="center"/>
          </w:tcPr>
          <w:p w:rsidR="00BF7AFB" w:rsidRPr="004D1B8C" w:rsidRDefault="00BF7AFB" w:rsidP="00EB6A88">
            <w:pPr>
              <w:ind w:right="-131" w:hanging="163"/>
              <w:jc w:val="center"/>
              <w:rPr>
                <w:rFonts w:eastAsia="Calibri"/>
                <w:sz w:val="16"/>
                <w:szCs w:val="16"/>
                <w:lang w:eastAsia="en-US"/>
              </w:rPr>
            </w:pPr>
            <w:r w:rsidRPr="004D1B8C">
              <w:rPr>
                <w:rFonts w:eastAsia="Calibri"/>
                <w:sz w:val="16"/>
                <w:szCs w:val="16"/>
                <w:lang w:eastAsia="en-US"/>
              </w:rPr>
              <w:t>27001,5</w:t>
            </w:r>
          </w:p>
        </w:tc>
      </w:tr>
    </w:tbl>
    <w:p w:rsidR="00BF7AFB" w:rsidRPr="00BF7AFB" w:rsidRDefault="00BF7AFB" w:rsidP="00786744">
      <w:pPr>
        <w:shd w:val="clear" w:color="auto" w:fill="FFFFFF"/>
        <w:autoSpaceDE w:val="0"/>
        <w:autoSpaceDN w:val="0"/>
        <w:adjustRightInd w:val="0"/>
        <w:spacing w:before="240" w:line="360" w:lineRule="auto"/>
        <w:jc w:val="both"/>
        <w:rPr>
          <w:rFonts w:eastAsia="Calibri"/>
          <w:bCs/>
          <w:lang w:eastAsia="en-US"/>
        </w:rPr>
      </w:pPr>
      <w:r w:rsidRPr="00BF7AFB">
        <w:rPr>
          <w:rFonts w:eastAsia="TimesNewRomanPSMT"/>
        </w:rPr>
        <w:t xml:space="preserve">Таблица </w:t>
      </w:r>
      <w:r w:rsidR="00331C42">
        <w:rPr>
          <w:rFonts w:eastAsia="TimesNewRomanPSMT"/>
        </w:rPr>
        <w:t>8</w:t>
      </w:r>
      <w:r w:rsidRPr="00BF7AFB">
        <w:rPr>
          <w:rFonts w:eastAsia="TimesNewRomanPSMT"/>
        </w:rPr>
        <w:t xml:space="preserve"> - </w:t>
      </w:r>
      <w:r w:rsidRPr="00BF7AFB">
        <w:rPr>
          <w:rFonts w:eastAsia="Calibri"/>
          <w:bCs/>
          <w:lang w:eastAsia="en-US"/>
        </w:rPr>
        <w:t>Сведения о выполнении мероприятий по подготовке к пожароопасному сезону 2017 г.</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0"/>
        <w:gridCol w:w="5293"/>
        <w:gridCol w:w="728"/>
        <w:gridCol w:w="709"/>
        <w:gridCol w:w="850"/>
        <w:gridCol w:w="1555"/>
      </w:tblGrid>
      <w:tr w:rsidR="00EB6A88" w:rsidRPr="00255E4E" w:rsidTr="00EB6A88">
        <w:trPr>
          <w:trHeight w:val="409"/>
        </w:trPr>
        <w:tc>
          <w:tcPr>
            <w:tcW w:w="259" w:type="pct"/>
            <w:shd w:val="clear" w:color="auto" w:fill="auto"/>
            <w:vAlign w:val="center"/>
          </w:tcPr>
          <w:p w:rsidR="00BF7AFB" w:rsidRPr="00255E4E" w:rsidRDefault="00BF7AFB" w:rsidP="00E53B42">
            <w:pPr>
              <w:jc w:val="center"/>
              <w:rPr>
                <w:rFonts w:eastAsia="Calibri"/>
                <w:sz w:val="18"/>
                <w:szCs w:val="18"/>
                <w:lang w:eastAsia="en-US"/>
              </w:rPr>
            </w:pPr>
            <w:r w:rsidRPr="00255E4E">
              <w:rPr>
                <w:rFonts w:eastAsia="Calibri"/>
                <w:sz w:val="18"/>
                <w:szCs w:val="18"/>
                <w:lang w:eastAsia="en-US"/>
              </w:rPr>
              <w:t>№ п/п</w:t>
            </w:r>
          </w:p>
        </w:tc>
        <w:tc>
          <w:tcPr>
            <w:tcW w:w="2747" w:type="pct"/>
            <w:shd w:val="clear" w:color="auto" w:fill="auto"/>
            <w:vAlign w:val="center"/>
          </w:tcPr>
          <w:p w:rsidR="00BF7AFB" w:rsidRPr="00255E4E" w:rsidRDefault="00BF7AFB" w:rsidP="00E53B42">
            <w:pPr>
              <w:jc w:val="center"/>
              <w:rPr>
                <w:rFonts w:eastAsia="Calibri"/>
                <w:sz w:val="18"/>
                <w:szCs w:val="18"/>
                <w:lang w:eastAsia="en-US"/>
              </w:rPr>
            </w:pPr>
            <w:r w:rsidRPr="00255E4E">
              <w:rPr>
                <w:rFonts w:eastAsia="Calibri"/>
                <w:sz w:val="18"/>
                <w:szCs w:val="18"/>
                <w:lang w:eastAsia="en-US"/>
              </w:rPr>
              <w:t>Наименование мероприятий</w:t>
            </w:r>
          </w:p>
        </w:tc>
        <w:tc>
          <w:tcPr>
            <w:tcW w:w="378" w:type="pct"/>
            <w:shd w:val="clear" w:color="auto" w:fill="auto"/>
            <w:vAlign w:val="center"/>
          </w:tcPr>
          <w:p w:rsidR="00BF7AFB" w:rsidRPr="00255E4E" w:rsidRDefault="00BF7AFB" w:rsidP="00E53B42">
            <w:pPr>
              <w:jc w:val="center"/>
              <w:rPr>
                <w:rFonts w:eastAsia="Calibri"/>
                <w:sz w:val="18"/>
                <w:szCs w:val="18"/>
                <w:lang w:eastAsia="en-US"/>
              </w:rPr>
            </w:pPr>
            <w:r w:rsidRPr="00255E4E">
              <w:rPr>
                <w:rFonts w:eastAsia="Calibri"/>
                <w:sz w:val="18"/>
                <w:szCs w:val="18"/>
                <w:lang w:eastAsia="en-US"/>
              </w:rPr>
              <w:t>Ед.</w:t>
            </w:r>
          </w:p>
          <w:p w:rsidR="00BF7AFB" w:rsidRPr="00255E4E" w:rsidRDefault="00BF7AFB" w:rsidP="00E53B42">
            <w:pPr>
              <w:jc w:val="center"/>
              <w:rPr>
                <w:rFonts w:eastAsia="Calibri"/>
                <w:sz w:val="18"/>
                <w:szCs w:val="18"/>
                <w:lang w:eastAsia="en-US"/>
              </w:rPr>
            </w:pPr>
            <w:r w:rsidRPr="00255E4E">
              <w:rPr>
                <w:rFonts w:eastAsia="Calibri"/>
                <w:sz w:val="18"/>
                <w:szCs w:val="18"/>
                <w:lang w:eastAsia="en-US"/>
              </w:rPr>
              <w:t>изм.</w:t>
            </w:r>
          </w:p>
        </w:tc>
        <w:tc>
          <w:tcPr>
            <w:tcW w:w="368" w:type="pct"/>
            <w:shd w:val="clear" w:color="auto" w:fill="auto"/>
            <w:vAlign w:val="center"/>
          </w:tcPr>
          <w:p w:rsidR="00BF7AFB" w:rsidRPr="00255E4E" w:rsidRDefault="00BF7AFB" w:rsidP="00E53B42">
            <w:pPr>
              <w:jc w:val="center"/>
              <w:rPr>
                <w:rFonts w:eastAsia="Calibri"/>
                <w:sz w:val="18"/>
                <w:szCs w:val="18"/>
                <w:lang w:eastAsia="en-US"/>
              </w:rPr>
            </w:pPr>
            <w:r w:rsidRPr="00255E4E">
              <w:rPr>
                <w:rFonts w:eastAsia="Calibri"/>
                <w:sz w:val="18"/>
                <w:szCs w:val="18"/>
                <w:lang w:eastAsia="en-US"/>
              </w:rPr>
              <w:t>План</w:t>
            </w:r>
          </w:p>
        </w:tc>
        <w:tc>
          <w:tcPr>
            <w:tcW w:w="441" w:type="pct"/>
            <w:shd w:val="clear" w:color="auto" w:fill="auto"/>
            <w:vAlign w:val="center"/>
          </w:tcPr>
          <w:p w:rsidR="00BF7AFB" w:rsidRPr="00255E4E" w:rsidRDefault="00BF7AFB" w:rsidP="00E53B42">
            <w:pPr>
              <w:jc w:val="center"/>
              <w:rPr>
                <w:rFonts w:eastAsia="Calibri"/>
                <w:sz w:val="18"/>
                <w:szCs w:val="18"/>
                <w:lang w:eastAsia="en-US"/>
              </w:rPr>
            </w:pPr>
            <w:r w:rsidRPr="00255E4E">
              <w:rPr>
                <w:rFonts w:eastAsia="Calibri"/>
                <w:sz w:val="18"/>
                <w:szCs w:val="18"/>
                <w:lang w:eastAsia="en-US"/>
              </w:rPr>
              <w:t>Факт</w:t>
            </w:r>
          </w:p>
        </w:tc>
        <w:tc>
          <w:tcPr>
            <w:tcW w:w="807" w:type="pct"/>
            <w:shd w:val="clear" w:color="auto" w:fill="auto"/>
            <w:vAlign w:val="center"/>
          </w:tcPr>
          <w:p w:rsidR="00BF7AFB" w:rsidRPr="00255E4E" w:rsidRDefault="00BF7AFB" w:rsidP="00E53B42">
            <w:pPr>
              <w:jc w:val="center"/>
              <w:rPr>
                <w:rFonts w:eastAsia="Calibri"/>
                <w:sz w:val="18"/>
                <w:szCs w:val="18"/>
                <w:lang w:eastAsia="en-US"/>
              </w:rPr>
            </w:pPr>
            <w:r w:rsidRPr="00255E4E">
              <w:rPr>
                <w:rFonts w:eastAsia="Calibri"/>
                <w:sz w:val="18"/>
                <w:szCs w:val="18"/>
                <w:lang w:eastAsia="en-US"/>
              </w:rPr>
              <w:t>% выполнения плана</w:t>
            </w:r>
          </w:p>
        </w:tc>
      </w:tr>
      <w:tr w:rsidR="00BF7AFB" w:rsidRPr="00255E4E" w:rsidTr="008348D4">
        <w:tc>
          <w:tcPr>
            <w:tcW w:w="259" w:type="pct"/>
            <w:shd w:val="clear" w:color="auto" w:fill="auto"/>
            <w:vAlign w:val="center"/>
          </w:tcPr>
          <w:p w:rsidR="00BF7AFB" w:rsidRPr="00255E4E" w:rsidRDefault="008348D4" w:rsidP="008348D4">
            <w:pPr>
              <w:jc w:val="center"/>
              <w:rPr>
                <w:rFonts w:eastAsia="Calibri"/>
                <w:sz w:val="18"/>
                <w:szCs w:val="18"/>
                <w:lang w:eastAsia="en-US"/>
              </w:rPr>
            </w:pPr>
            <w:r>
              <w:rPr>
                <w:rFonts w:eastAsia="Calibri"/>
                <w:sz w:val="18"/>
                <w:szCs w:val="18"/>
                <w:lang w:eastAsia="en-US"/>
              </w:rPr>
              <w:t>1</w:t>
            </w:r>
          </w:p>
        </w:tc>
        <w:tc>
          <w:tcPr>
            <w:tcW w:w="2747" w:type="pct"/>
            <w:shd w:val="clear" w:color="auto" w:fill="auto"/>
          </w:tcPr>
          <w:p w:rsidR="00BF7AFB" w:rsidRPr="00255E4E" w:rsidRDefault="00BF7AFB" w:rsidP="00EB6A88">
            <w:pPr>
              <w:jc w:val="both"/>
              <w:rPr>
                <w:rFonts w:eastAsia="Calibri"/>
                <w:sz w:val="18"/>
                <w:szCs w:val="18"/>
                <w:lang w:eastAsia="en-US"/>
              </w:rPr>
            </w:pPr>
            <w:r w:rsidRPr="00255E4E">
              <w:rPr>
                <w:rFonts w:eastAsia="Calibri"/>
                <w:sz w:val="18"/>
                <w:szCs w:val="18"/>
                <w:lang w:eastAsia="en-US"/>
              </w:rPr>
              <w:t>прокладка просек, противопожарных разрывов, устройство противопожарных минерализованных полос;</w:t>
            </w:r>
          </w:p>
        </w:tc>
        <w:tc>
          <w:tcPr>
            <w:tcW w:w="378" w:type="pct"/>
            <w:shd w:val="clear" w:color="auto" w:fill="auto"/>
            <w:vAlign w:val="center"/>
          </w:tcPr>
          <w:p w:rsidR="00BF7AFB" w:rsidRPr="00255E4E" w:rsidRDefault="00BF7AFB" w:rsidP="00EB6A88">
            <w:pPr>
              <w:jc w:val="center"/>
              <w:rPr>
                <w:rFonts w:eastAsia="Calibri"/>
                <w:sz w:val="18"/>
                <w:szCs w:val="18"/>
                <w:lang w:eastAsia="en-US"/>
              </w:rPr>
            </w:pPr>
            <w:r w:rsidRPr="00255E4E">
              <w:rPr>
                <w:rFonts w:eastAsia="Calibri"/>
                <w:sz w:val="18"/>
                <w:szCs w:val="18"/>
                <w:lang w:eastAsia="en-US"/>
              </w:rPr>
              <w:t>км</w:t>
            </w:r>
          </w:p>
        </w:tc>
        <w:tc>
          <w:tcPr>
            <w:tcW w:w="368" w:type="pct"/>
            <w:shd w:val="clear" w:color="auto" w:fill="auto"/>
            <w:vAlign w:val="center"/>
          </w:tcPr>
          <w:p w:rsidR="00BF7AFB" w:rsidRPr="00255E4E" w:rsidRDefault="00BF7AFB" w:rsidP="00EB6A88">
            <w:pPr>
              <w:jc w:val="center"/>
              <w:rPr>
                <w:rFonts w:eastAsia="Calibri"/>
                <w:sz w:val="18"/>
                <w:szCs w:val="18"/>
                <w:lang w:eastAsia="en-US"/>
              </w:rPr>
            </w:pPr>
            <w:r w:rsidRPr="00255E4E">
              <w:rPr>
                <w:rFonts w:eastAsia="Calibri"/>
                <w:sz w:val="18"/>
                <w:szCs w:val="18"/>
                <w:lang w:eastAsia="en-US"/>
              </w:rPr>
              <w:t>10</w:t>
            </w:r>
          </w:p>
        </w:tc>
        <w:tc>
          <w:tcPr>
            <w:tcW w:w="441" w:type="pct"/>
            <w:shd w:val="clear" w:color="auto" w:fill="auto"/>
            <w:vAlign w:val="center"/>
          </w:tcPr>
          <w:p w:rsidR="00BF7AFB" w:rsidRPr="00255E4E" w:rsidRDefault="00BF7AFB" w:rsidP="00EB6A88">
            <w:pPr>
              <w:jc w:val="center"/>
              <w:rPr>
                <w:rFonts w:eastAsia="Calibri"/>
                <w:sz w:val="18"/>
                <w:szCs w:val="18"/>
                <w:lang w:eastAsia="en-US"/>
              </w:rPr>
            </w:pPr>
            <w:r w:rsidRPr="00255E4E">
              <w:rPr>
                <w:rFonts w:eastAsia="Calibri"/>
                <w:sz w:val="18"/>
                <w:szCs w:val="18"/>
                <w:lang w:eastAsia="en-US"/>
              </w:rPr>
              <w:t>10</w:t>
            </w:r>
          </w:p>
        </w:tc>
        <w:tc>
          <w:tcPr>
            <w:tcW w:w="807" w:type="pct"/>
            <w:shd w:val="clear" w:color="auto" w:fill="auto"/>
            <w:vAlign w:val="center"/>
          </w:tcPr>
          <w:p w:rsidR="00BF7AFB" w:rsidRPr="00255E4E" w:rsidRDefault="00BF7AFB" w:rsidP="00EB6A88">
            <w:pPr>
              <w:jc w:val="center"/>
              <w:rPr>
                <w:rFonts w:eastAsia="Calibri"/>
                <w:sz w:val="18"/>
                <w:szCs w:val="18"/>
                <w:lang w:eastAsia="en-US"/>
              </w:rPr>
            </w:pPr>
            <w:r w:rsidRPr="00255E4E">
              <w:rPr>
                <w:rFonts w:eastAsia="Calibri"/>
                <w:sz w:val="18"/>
                <w:szCs w:val="18"/>
                <w:lang w:eastAsia="en-US"/>
              </w:rPr>
              <w:t>100</w:t>
            </w:r>
          </w:p>
        </w:tc>
      </w:tr>
      <w:tr w:rsidR="00BF7AFB" w:rsidRPr="00255E4E" w:rsidTr="008348D4">
        <w:tc>
          <w:tcPr>
            <w:tcW w:w="259" w:type="pct"/>
            <w:shd w:val="clear" w:color="auto" w:fill="auto"/>
            <w:vAlign w:val="center"/>
          </w:tcPr>
          <w:p w:rsidR="00BF7AFB" w:rsidRPr="00255E4E" w:rsidRDefault="008348D4" w:rsidP="008348D4">
            <w:pPr>
              <w:jc w:val="center"/>
              <w:rPr>
                <w:rFonts w:eastAsia="Calibri"/>
                <w:sz w:val="18"/>
                <w:szCs w:val="18"/>
                <w:lang w:eastAsia="en-US"/>
              </w:rPr>
            </w:pPr>
            <w:r>
              <w:rPr>
                <w:rFonts w:eastAsia="Calibri"/>
                <w:sz w:val="18"/>
                <w:szCs w:val="18"/>
                <w:lang w:eastAsia="en-US"/>
              </w:rPr>
              <w:t>2</w:t>
            </w:r>
          </w:p>
        </w:tc>
        <w:tc>
          <w:tcPr>
            <w:tcW w:w="2747" w:type="pct"/>
            <w:shd w:val="clear" w:color="auto" w:fill="auto"/>
          </w:tcPr>
          <w:p w:rsidR="00BF7AFB" w:rsidRPr="00255E4E" w:rsidRDefault="00BF7AFB" w:rsidP="00EB6A88">
            <w:pPr>
              <w:jc w:val="both"/>
              <w:rPr>
                <w:rFonts w:eastAsia="Calibri"/>
                <w:sz w:val="18"/>
                <w:szCs w:val="18"/>
                <w:lang w:eastAsia="en-US"/>
              </w:rPr>
            </w:pPr>
            <w:r w:rsidRPr="00255E4E">
              <w:rPr>
                <w:rFonts w:eastAsia="Calibri"/>
                <w:sz w:val="18"/>
                <w:szCs w:val="18"/>
                <w:lang w:eastAsia="en-US"/>
              </w:rPr>
              <w:t>прочистка просек, прочистка противопожарных минерализованных полос и их обновление;</w:t>
            </w:r>
          </w:p>
        </w:tc>
        <w:tc>
          <w:tcPr>
            <w:tcW w:w="378" w:type="pct"/>
            <w:shd w:val="clear" w:color="auto" w:fill="auto"/>
            <w:vAlign w:val="center"/>
          </w:tcPr>
          <w:p w:rsidR="00BF7AFB" w:rsidRPr="00255E4E" w:rsidRDefault="00BF7AFB" w:rsidP="00EB6A88">
            <w:pPr>
              <w:jc w:val="center"/>
              <w:rPr>
                <w:rFonts w:eastAsia="Calibri"/>
                <w:sz w:val="18"/>
                <w:szCs w:val="18"/>
                <w:lang w:eastAsia="en-US"/>
              </w:rPr>
            </w:pPr>
            <w:r w:rsidRPr="00255E4E">
              <w:rPr>
                <w:rFonts w:eastAsia="Calibri"/>
                <w:sz w:val="18"/>
                <w:szCs w:val="18"/>
                <w:lang w:eastAsia="en-US"/>
              </w:rPr>
              <w:t>км</w:t>
            </w:r>
          </w:p>
        </w:tc>
        <w:tc>
          <w:tcPr>
            <w:tcW w:w="368" w:type="pct"/>
            <w:shd w:val="clear" w:color="auto" w:fill="auto"/>
            <w:vAlign w:val="center"/>
          </w:tcPr>
          <w:p w:rsidR="00BF7AFB" w:rsidRPr="00255E4E" w:rsidRDefault="00BF7AFB" w:rsidP="00EB6A88">
            <w:pPr>
              <w:jc w:val="center"/>
              <w:rPr>
                <w:rFonts w:eastAsia="Calibri"/>
                <w:sz w:val="18"/>
                <w:szCs w:val="18"/>
                <w:lang w:eastAsia="en-US"/>
              </w:rPr>
            </w:pPr>
            <w:r w:rsidRPr="00255E4E">
              <w:rPr>
                <w:rFonts w:eastAsia="Calibri"/>
                <w:sz w:val="18"/>
                <w:szCs w:val="18"/>
                <w:lang w:eastAsia="en-US"/>
              </w:rPr>
              <w:t>40</w:t>
            </w:r>
          </w:p>
        </w:tc>
        <w:tc>
          <w:tcPr>
            <w:tcW w:w="441" w:type="pct"/>
            <w:shd w:val="clear" w:color="auto" w:fill="auto"/>
            <w:vAlign w:val="center"/>
          </w:tcPr>
          <w:p w:rsidR="00BF7AFB" w:rsidRPr="00255E4E" w:rsidRDefault="00BF7AFB" w:rsidP="00EB6A88">
            <w:pPr>
              <w:jc w:val="center"/>
              <w:rPr>
                <w:rFonts w:eastAsia="Calibri"/>
                <w:sz w:val="18"/>
                <w:szCs w:val="18"/>
                <w:lang w:eastAsia="en-US"/>
              </w:rPr>
            </w:pPr>
            <w:r w:rsidRPr="00255E4E">
              <w:rPr>
                <w:rFonts w:eastAsia="Calibri"/>
                <w:sz w:val="18"/>
                <w:szCs w:val="18"/>
                <w:lang w:eastAsia="en-US"/>
              </w:rPr>
              <w:t>40</w:t>
            </w:r>
          </w:p>
        </w:tc>
        <w:tc>
          <w:tcPr>
            <w:tcW w:w="807" w:type="pct"/>
            <w:shd w:val="clear" w:color="auto" w:fill="auto"/>
            <w:vAlign w:val="center"/>
          </w:tcPr>
          <w:p w:rsidR="00BF7AFB" w:rsidRPr="00255E4E" w:rsidRDefault="00BF7AFB" w:rsidP="00EB6A88">
            <w:pPr>
              <w:jc w:val="center"/>
              <w:rPr>
                <w:rFonts w:eastAsia="Calibri"/>
                <w:sz w:val="18"/>
                <w:szCs w:val="18"/>
                <w:lang w:eastAsia="en-US"/>
              </w:rPr>
            </w:pPr>
            <w:r w:rsidRPr="00255E4E">
              <w:rPr>
                <w:rFonts w:eastAsia="Calibri"/>
                <w:sz w:val="18"/>
                <w:szCs w:val="18"/>
                <w:lang w:eastAsia="en-US"/>
              </w:rPr>
              <w:t>100</w:t>
            </w:r>
          </w:p>
        </w:tc>
      </w:tr>
      <w:tr w:rsidR="00BF7AFB" w:rsidRPr="00255E4E" w:rsidTr="008348D4">
        <w:trPr>
          <w:trHeight w:val="429"/>
        </w:trPr>
        <w:tc>
          <w:tcPr>
            <w:tcW w:w="259" w:type="pct"/>
            <w:shd w:val="clear" w:color="auto" w:fill="auto"/>
            <w:vAlign w:val="center"/>
          </w:tcPr>
          <w:p w:rsidR="00BF7AFB" w:rsidRPr="00255E4E" w:rsidRDefault="008348D4" w:rsidP="008348D4">
            <w:pPr>
              <w:jc w:val="center"/>
              <w:rPr>
                <w:rFonts w:eastAsia="Calibri"/>
                <w:sz w:val="18"/>
                <w:szCs w:val="18"/>
                <w:lang w:eastAsia="en-US"/>
              </w:rPr>
            </w:pPr>
            <w:r>
              <w:rPr>
                <w:rFonts w:eastAsia="Calibri"/>
                <w:sz w:val="18"/>
                <w:szCs w:val="18"/>
                <w:lang w:eastAsia="en-US"/>
              </w:rPr>
              <w:t>3</w:t>
            </w:r>
          </w:p>
        </w:tc>
        <w:tc>
          <w:tcPr>
            <w:tcW w:w="2747" w:type="pct"/>
            <w:shd w:val="clear" w:color="auto" w:fill="auto"/>
          </w:tcPr>
          <w:p w:rsidR="00BF7AFB" w:rsidRPr="00255E4E" w:rsidRDefault="00BF7AFB" w:rsidP="00EB6A88">
            <w:pPr>
              <w:jc w:val="both"/>
              <w:rPr>
                <w:rFonts w:eastAsia="Calibri"/>
                <w:sz w:val="18"/>
                <w:szCs w:val="18"/>
                <w:lang w:eastAsia="en-US"/>
              </w:rPr>
            </w:pPr>
            <w:r w:rsidRPr="00255E4E">
              <w:rPr>
                <w:rFonts w:eastAsia="Calibri"/>
                <w:sz w:val="18"/>
                <w:szCs w:val="18"/>
                <w:lang w:eastAsia="en-US"/>
              </w:rPr>
              <w:t>установка и размещение стендов и других знаков и указателей, содержащих информацию о мерах пожарной безопасности в лесах.</w:t>
            </w:r>
          </w:p>
        </w:tc>
        <w:tc>
          <w:tcPr>
            <w:tcW w:w="378" w:type="pct"/>
            <w:shd w:val="clear" w:color="auto" w:fill="auto"/>
            <w:vAlign w:val="center"/>
          </w:tcPr>
          <w:p w:rsidR="00BF7AFB" w:rsidRPr="00255E4E" w:rsidRDefault="00BF7AFB" w:rsidP="00EB6A88">
            <w:pPr>
              <w:jc w:val="center"/>
              <w:rPr>
                <w:rFonts w:eastAsia="Calibri"/>
                <w:sz w:val="18"/>
                <w:szCs w:val="18"/>
                <w:lang w:eastAsia="en-US"/>
              </w:rPr>
            </w:pPr>
            <w:r w:rsidRPr="00255E4E">
              <w:rPr>
                <w:rFonts w:eastAsia="Calibri"/>
                <w:sz w:val="18"/>
                <w:szCs w:val="18"/>
                <w:lang w:eastAsia="en-US"/>
              </w:rPr>
              <w:t>шт</w:t>
            </w:r>
            <w:r w:rsidR="00EB6A88" w:rsidRPr="00255E4E">
              <w:rPr>
                <w:rFonts w:eastAsia="Calibri"/>
                <w:sz w:val="18"/>
                <w:szCs w:val="18"/>
                <w:lang w:eastAsia="en-US"/>
              </w:rPr>
              <w:t>.</w:t>
            </w:r>
          </w:p>
        </w:tc>
        <w:tc>
          <w:tcPr>
            <w:tcW w:w="368" w:type="pct"/>
            <w:shd w:val="clear" w:color="auto" w:fill="auto"/>
            <w:vAlign w:val="center"/>
          </w:tcPr>
          <w:p w:rsidR="00BF7AFB" w:rsidRPr="00255E4E" w:rsidRDefault="00BF7AFB" w:rsidP="00EB6A88">
            <w:pPr>
              <w:jc w:val="center"/>
              <w:rPr>
                <w:rFonts w:eastAsia="Calibri"/>
                <w:sz w:val="18"/>
                <w:szCs w:val="18"/>
                <w:lang w:eastAsia="en-US"/>
              </w:rPr>
            </w:pPr>
            <w:r w:rsidRPr="00255E4E">
              <w:rPr>
                <w:rFonts w:eastAsia="Calibri"/>
                <w:sz w:val="18"/>
                <w:szCs w:val="18"/>
                <w:lang w:eastAsia="en-US"/>
              </w:rPr>
              <w:t>4</w:t>
            </w:r>
          </w:p>
        </w:tc>
        <w:tc>
          <w:tcPr>
            <w:tcW w:w="441" w:type="pct"/>
            <w:shd w:val="clear" w:color="auto" w:fill="auto"/>
            <w:vAlign w:val="center"/>
          </w:tcPr>
          <w:p w:rsidR="00BF7AFB" w:rsidRPr="00255E4E" w:rsidRDefault="00BF7AFB" w:rsidP="00EB6A88">
            <w:pPr>
              <w:jc w:val="center"/>
              <w:rPr>
                <w:rFonts w:eastAsia="Calibri"/>
                <w:sz w:val="18"/>
                <w:szCs w:val="18"/>
                <w:lang w:eastAsia="en-US"/>
              </w:rPr>
            </w:pPr>
            <w:r w:rsidRPr="00255E4E">
              <w:rPr>
                <w:rFonts w:eastAsia="Calibri"/>
                <w:sz w:val="18"/>
                <w:szCs w:val="18"/>
                <w:lang w:eastAsia="en-US"/>
              </w:rPr>
              <w:t>10</w:t>
            </w:r>
          </w:p>
        </w:tc>
        <w:tc>
          <w:tcPr>
            <w:tcW w:w="807" w:type="pct"/>
            <w:shd w:val="clear" w:color="auto" w:fill="auto"/>
            <w:vAlign w:val="center"/>
          </w:tcPr>
          <w:p w:rsidR="00BF7AFB" w:rsidRPr="00255E4E" w:rsidRDefault="00BF7AFB" w:rsidP="00EB6A88">
            <w:pPr>
              <w:jc w:val="center"/>
              <w:rPr>
                <w:rFonts w:eastAsia="Calibri"/>
                <w:sz w:val="18"/>
                <w:szCs w:val="18"/>
                <w:lang w:eastAsia="en-US"/>
              </w:rPr>
            </w:pPr>
            <w:r w:rsidRPr="00255E4E">
              <w:rPr>
                <w:rFonts w:eastAsia="Calibri"/>
                <w:sz w:val="18"/>
                <w:szCs w:val="18"/>
                <w:lang w:eastAsia="en-US"/>
              </w:rPr>
              <w:t>250</w:t>
            </w:r>
          </w:p>
        </w:tc>
      </w:tr>
    </w:tbl>
    <w:p w:rsidR="00BF7AFB" w:rsidRPr="00BF7AFB" w:rsidRDefault="00BF7AFB" w:rsidP="00786744">
      <w:pPr>
        <w:shd w:val="clear" w:color="auto" w:fill="FFFFFF"/>
        <w:tabs>
          <w:tab w:val="left" w:pos="0"/>
        </w:tabs>
        <w:spacing w:before="240" w:line="360" w:lineRule="auto"/>
        <w:ind w:firstLine="709"/>
        <w:jc w:val="both"/>
        <w:rPr>
          <w:rFonts w:eastAsia="SimSun"/>
          <w:lang w:eastAsia="en-US"/>
        </w:rPr>
      </w:pPr>
      <w:r w:rsidRPr="00BF7AFB">
        <w:rPr>
          <w:rFonts w:eastAsia="SimSun"/>
          <w:lang w:eastAsia="en-US"/>
        </w:rPr>
        <w:t>Кроме мер по выявлению и тушению пожаров, ежегодно проводится организационно-технический комплекс противопожарных мероприятий (табл</w:t>
      </w:r>
      <w:r w:rsidR="00EB6A88">
        <w:rPr>
          <w:rFonts w:eastAsia="SimSun"/>
          <w:lang w:eastAsia="en-US"/>
        </w:rPr>
        <w:t xml:space="preserve">ица </w:t>
      </w:r>
      <w:r w:rsidR="00331C42">
        <w:rPr>
          <w:rFonts w:eastAsia="SimSun"/>
          <w:lang w:eastAsia="en-US"/>
        </w:rPr>
        <w:t>9</w:t>
      </w:r>
      <w:r w:rsidR="008419FF">
        <w:rPr>
          <w:rFonts w:eastAsia="SimSun"/>
          <w:lang w:eastAsia="en-US"/>
        </w:rPr>
        <w:t>, П</w:t>
      </w:r>
      <w:r w:rsidR="00060002">
        <w:rPr>
          <w:rFonts w:eastAsia="SimSun"/>
          <w:lang w:eastAsia="en-US"/>
        </w:rPr>
        <w:t>риложение 9</w:t>
      </w:r>
      <w:r w:rsidRPr="00BF7AFB">
        <w:rPr>
          <w:rFonts w:eastAsia="SimSun"/>
          <w:lang w:eastAsia="en-US"/>
        </w:rPr>
        <w:t>).</w:t>
      </w:r>
    </w:p>
    <w:p w:rsidR="00786744" w:rsidRDefault="00786744" w:rsidP="00EB6A88">
      <w:pPr>
        <w:shd w:val="clear" w:color="auto" w:fill="FFFFFF"/>
        <w:spacing w:line="360" w:lineRule="auto"/>
        <w:jc w:val="both"/>
        <w:rPr>
          <w:rFonts w:eastAsia="Calibri"/>
          <w:lang w:eastAsia="en-US"/>
        </w:rPr>
      </w:pPr>
    </w:p>
    <w:p w:rsidR="00786744" w:rsidRDefault="00786744" w:rsidP="00EB6A88">
      <w:pPr>
        <w:shd w:val="clear" w:color="auto" w:fill="FFFFFF"/>
        <w:spacing w:line="360" w:lineRule="auto"/>
        <w:jc w:val="both"/>
        <w:rPr>
          <w:rFonts w:eastAsia="Calibri"/>
          <w:lang w:eastAsia="en-US"/>
        </w:rPr>
      </w:pPr>
    </w:p>
    <w:p w:rsidR="00BF7AFB" w:rsidRPr="00BF7AFB" w:rsidRDefault="00BF7AFB" w:rsidP="00EB6A88">
      <w:pPr>
        <w:shd w:val="clear" w:color="auto" w:fill="FFFFFF"/>
        <w:spacing w:line="360" w:lineRule="auto"/>
        <w:jc w:val="both"/>
        <w:rPr>
          <w:rFonts w:eastAsia="Calibri"/>
          <w:lang w:eastAsia="en-US"/>
        </w:rPr>
      </w:pPr>
      <w:r w:rsidRPr="00BF7AFB">
        <w:rPr>
          <w:rFonts w:eastAsia="Calibri"/>
          <w:lang w:eastAsia="en-US"/>
        </w:rPr>
        <w:lastRenderedPageBreak/>
        <w:t>Таблица </w:t>
      </w:r>
      <w:r w:rsidR="00331C42">
        <w:rPr>
          <w:rFonts w:eastAsia="Calibri"/>
          <w:lang w:eastAsia="en-US"/>
        </w:rPr>
        <w:t>9</w:t>
      </w:r>
      <w:r w:rsidR="00EB6A88">
        <w:rPr>
          <w:rFonts w:eastAsia="Calibri"/>
          <w:lang w:eastAsia="en-US"/>
        </w:rPr>
        <w:t xml:space="preserve"> -</w:t>
      </w:r>
      <w:r w:rsidRPr="00BF7AFB">
        <w:rPr>
          <w:rFonts w:eastAsia="Calibri"/>
          <w:b/>
          <w:lang w:eastAsia="en-US"/>
        </w:rPr>
        <w:t xml:space="preserve"> </w:t>
      </w:r>
      <w:r w:rsidRPr="00BF7AFB">
        <w:rPr>
          <w:rFonts w:eastAsia="Calibri"/>
          <w:lang w:eastAsia="en-US"/>
        </w:rPr>
        <w:t>Сведения о выполнении мероприятий по подготовке к пожароопасному сезону 2017 года</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46"/>
        <w:gridCol w:w="1910"/>
        <w:gridCol w:w="1879"/>
      </w:tblGrid>
      <w:tr w:rsidR="00EB6A88" w:rsidRPr="003612A3" w:rsidTr="00EB6A88">
        <w:trPr>
          <w:trHeight w:val="113"/>
          <w:tblHeader/>
        </w:trPr>
        <w:tc>
          <w:tcPr>
            <w:tcW w:w="3034" w:type="pct"/>
            <w:shd w:val="clear" w:color="auto" w:fill="auto"/>
            <w:vAlign w:val="center"/>
          </w:tcPr>
          <w:p w:rsidR="00BF7AFB" w:rsidRPr="003612A3" w:rsidRDefault="00BF7AFB" w:rsidP="00BF7AFB">
            <w:pPr>
              <w:jc w:val="center"/>
              <w:rPr>
                <w:rFonts w:eastAsia="Calibri"/>
                <w:sz w:val="20"/>
                <w:szCs w:val="20"/>
                <w:lang w:eastAsia="en-US"/>
              </w:rPr>
            </w:pPr>
            <w:r w:rsidRPr="003612A3">
              <w:rPr>
                <w:rFonts w:eastAsia="Calibri"/>
                <w:sz w:val="20"/>
                <w:szCs w:val="20"/>
                <w:lang w:eastAsia="en-US"/>
              </w:rPr>
              <w:t>Наименование мероприятий</w:t>
            </w:r>
          </w:p>
        </w:tc>
        <w:tc>
          <w:tcPr>
            <w:tcW w:w="991" w:type="pct"/>
            <w:shd w:val="clear" w:color="auto" w:fill="auto"/>
            <w:vAlign w:val="center"/>
          </w:tcPr>
          <w:p w:rsidR="00BF7AFB" w:rsidRPr="003612A3" w:rsidRDefault="00BF7AFB" w:rsidP="00BF7AFB">
            <w:pPr>
              <w:jc w:val="center"/>
              <w:rPr>
                <w:rFonts w:eastAsia="Calibri"/>
                <w:sz w:val="20"/>
                <w:szCs w:val="20"/>
                <w:lang w:eastAsia="en-US"/>
              </w:rPr>
            </w:pPr>
            <w:r w:rsidRPr="003612A3">
              <w:rPr>
                <w:rFonts w:eastAsia="Calibri"/>
                <w:sz w:val="20"/>
                <w:szCs w:val="20"/>
                <w:lang w:eastAsia="en-US"/>
              </w:rPr>
              <w:t>Единица изм.</w:t>
            </w:r>
          </w:p>
        </w:tc>
        <w:tc>
          <w:tcPr>
            <w:tcW w:w="975" w:type="pct"/>
            <w:shd w:val="clear" w:color="auto" w:fill="auto"/>
            <w:vAlign w:val="center"/>
          </w:tcPr>
          <w:p w:rsidR="00BF7AFB" w:rsidRPr="003612A3" w:rsidRDefault="00BF7AFB" w:rsidP="00BF7AFB">
            <w:pPr>
              <w:jc w:val="center"/>
              <w:rPr>
                <w:rFonts w:eastAsia="Calibri"/>
                <w:sz w:val="20"/>
                <w:szCs w:val="20"/>
                <w:lang w:eastAsia="en-US"/>
              </w:rPr>
            </w:pPr>
            <w:r w:rsidRPr="003612A3">
              <w:rPr>
                <w:rFonts w:eastAsia="Calibri"/>
                <w:sz w:val="20"/>
                <w:szCs w:val="20"/>
                <w:lang w:eastAsia="en-US"/>
              </w:rPr>
              <w:t>Выполнено</w:t>
            </w:r>
          </w:p>
        </w:tc>
      </w:tr>
      <w:tr w:rsidR="00EB6A88" w:rsidRPr="003612A3" w:rsidTr="00EB6A88">
        <w:trPr>
          <w:trHeight w:val="113"/>
        </w:trPr>
        <w:tc>
          <w:tcPr>
            <w:tcW w:w="5000" w:type="pct"/>
            <w:gridSpan w:val="3"/>
            <w:shd w:val="clear" w:color="auto" w:fill="auto"/>
          </w:tcPr>
          <w:p w:rsidR="00BF7AFB" w:rsidRPr="003612A3" w:rsidRDefault="00BF7AFB" w:rsidP="00BF7AFB">
            <w:pPr>
              <w:shd w:val="clear" w:color="auto" w:fill="FFFFFF"/>
              <w:tabs>
                <w:tab w:val="left" w:pos="0"/>
              </w:tabs>
              <w:autoSpaceDE w:val="0"/>
              <w:autoSpaceDN w:val="0"/>
              <w:adjustRightInd w:val="0"/>
              <w:jc w:val="center"/>
              <w:rPr>
                <w:rFonts w:eastAsia="Calibri"/>
                <w:b/>
                <w:i/>
                <w:sz w:val="20"/>
                <w:szCs w:val="20"/>
                <w:lang w:eastAsia="en-US"/>
              </w:rPr>
            </w:pPr>
            <w:r w:rsidRPr="003612A3">
              <w:rPr>
                <w:rFonts w:eastAsia="Calibri"/>
                <w:b/>
                <w:i/>
                <w:sz w:val="20"/>
                <w:szCs w:val="20"/>
                <w:lang w:eastAsia="en-US"/>
              </w:rPr>
              <w:t>Создание резерва пожарной техники и оборудования, противопожарного снаряжения и инвентаря, а также горюче-смазочных материалов.</w:t>
            </w:r>
          </w:p>
        </w:tc>
      </w:tr>
      <w:tr w:rsidR="00EB6A88" w:rsidRPr="003612A3" w:rsidTr="00EB6A88">
        <w:trPr>
          <w:trHeight w:val="113"/>
        </w:trPr>
        <w:tc>
          <w:tcPr>
            <w:tcW w:w="3034" w:type="pct"/>
            <w:shd w:val="clear" w:color="auto" w:fill="auto"/>
          </w:tcPr>
          <w:p w:rsidR="00BF7AFB" w:rsidRPr="003612A3" w:rsidRDefault="00BF7AFB" w:rsidP="00BF7AFB">
            <w:pPr>
              <w:shd w:val="clear" w:color="auto" w:fill="FFFFFF"/>
              <w:tabs>
                <w:tab w:val="left" w:pos="0"/>
              </w:tabs>
              <w:autoSpaceDE w:val="0"/>
              <w:autoSpaceDN w:val="0"/>
              <w:adjustRightInd w:val="0"/>
              <w:rPr>
                <w:b/>
                <w:sz w:val="20"/>
                <w:szCs w:val="20"/>
              </w:rPr>
            </w:pPr>
            <w:r w:rsidRPr="003612A3">
              <w:rPr>
                <w:b/>
                <w:sz w:val="20"/>
                <w:szCs w:val="20"/>
              </w:rPr>
              <w:t>Анадырский муниципальный район</w:t>
            </w:r>
          </w:p>
        </w:tc>
        <w:tc>
          <w:tcPr>
            <w:tcW w:w="991" w:type="pct"/>
            <w:shd w:val="clear" w:color="auto" w:fill="auto"/>
            <w:vAlign w:val="center"/>
          </w:tcPr>
          <w:p w:rsidR="00BF7AFB" w:rsidRPr="003612A3" w:rsidRDefault="00BF7AFB" w:rsidP="00BF7AFB">
            <w:pPr>
              <w:shd w:val="clear" w:color="auto" w:fill="FFFFFF"/>
              <w:tabs>
                <w:tab w:val="left" w:pos="0"/>
              </w:tabs>
              <w:autoSpaceDE w:val="0"/>
              <w:autoSpaceDN w:val="0"/>
              <w:adjustRightInd w:val="0"/>
              <w:jc w:val="center"/>
              <w:rPr>
                <w:sz w:val="20"/>
                <w:szCs w:val="20"/>
              </w:rPr>
            </w:pPr>
          </w:p>
        </w:tc>
        <w:tc>
          <w:tcPr>
            <w:tcW w:w="975" w:type="pct"/>
            <w:shd w:val="clear" w:color="auto" w:fill="auto"/>
            <w:vAlign w:val="center"/>
          </w:tcPr>
          <w:p w:rsidR="00BF7AFB" w:rsidRPr="003612A3" w:rsidRDefault="00BF7AFB" w:rsidP="00BF7AFB">
            <w:pPr>
              <w:shd w:val="clear" w:color="auto" w:fill="FFFFFF"/>
              <w:tabs>
                <w:tab w:val="left" w:pos="0"/>
              </w:tabs>
              <w:autoSpaceDE w:val="0"/>
              <w:autoSpaceDN w:val="0"/>
              <w:adjustRightInd w:val="0"/>
              <w:jc w:val="center"/>
              <w:rPr>
                <w:rFonts w:eastAsia="Calibri"/>
                <w:sz w:val="20"/>
                <w:szCs w:val="20"/>
                <w:lang w:eastAsia="en-US"/>
              </w:rPr>
            </w:pPr>
          </w:p>
        </w:tc>
      </w:tr>
      <w:tr w:rsidR="00EB6A88" w:rsidRPr="003612A3" w:rsidTr="00EB6A88">
        <w:trPr>
          <w:trHeight w:val="113"/>
        </w:trPr>
        <w:tc>
          <w:tcPr>
            <w:tcW w:w="3034" w:type="pct"/>
            <w:shd w:val="clear" w:color="auto" w:fill="auto"/>
          </w:tcPr>
          <w:p w:rsidR="00BF7AFB" w:rsidRPr="003612A3" w:rsidRDefault="00BF7AFB" w:rsidP="00BF7AFB">
            <w:pPr>
              <w:shd w:val="clear" w:color="auto" w:fill="FFFFFF"/>
              <w:tabs>
                <w:tab w:val="left" w:pos="0"/>
              </w:tabs>
              <w:autoSpaceDE w:val="0"/>
              <w:autoSpaceDN w:val="0"/>
              <w:adjustRightInd w:val="0"/>
              <w:rPr>
                <w:sz w:val="20"/>
                <w:szCs w:val="20"/>
              </w:rPr>
            </w:pPr>
            <w:r w:rsidRPr="003612A3">
              <w:rPr>
                <w:sz w:val="20"/>
                <w:szCs w:val="20"/>
              </w:rPr>
              <w:t>Создан запас ГСМ (всего), в т.ч.:</w:t>
            </w:r>
          </w:p>
        </w:tc>
        <w:tc>
          <w:tcPr>
            <w:tcW w:w="991" w:type="pct"/>
            <w:shd w:val="clear" w:color="auto" w:fill="auto"/>
            <w:vAlign w:val="center"/>
          </w:tcPr>
          <w:p w:rsidR="00BF7AFB" w:rsidRPr="003612A3" w:rsidRDefault="00BF7AFB" w:rsidP="00BF7AFB">
            <w:pPr>
              <w:shd w:val="clear" w:color="auto" w:fill="FFFFFF"/>
              <w:tabs>
                <w:tab w:val="left" w:pos="0"/>
              </w:tabs>
              <w:autoSpaceDE w:val="0"/>
              <w:autoSpaceDN w:val="0"/>
              <w:adjustRightInd w:val="0"/>
              <w:jc w:val="center"/>
              <w:rPr>
                <w:sz w:val="20"/>
                <w:szCs w:val="20"/>
              </w:rPr>
            </w:pPr>
            <w:r w:rsidRPr="003612A3">
              <w:rPr>
                <w:sz w:val="20"/>
                <w:szCs w:val="20"/>
              </w:rPr>
              <w:t>тонн</w:t>
            </w:r>
          </w:p>
        </w:tc>
        <w:tc>
          <w:tcPr>
            <w:tcW w:w="975" w:type="pct"/>
            <w:shd w:val="clear" w:color="auto" w:fill="auto"/>
            <w:vAlign w:val="center"/>
          </w:tcPr>
          <w:p w:rsidR="00BF7AFB" w:rsidRPr="003612A3" w:rsidRDefault="00BF7AFB" w:rsidP="00BF7AFB">
            <w:pPr>
              <w:shd w:val="clear" w:color="auto" w:fill="FFFFFF"/>
              <w:tabs>
                <w:tab w:val="left" w:pos="0"/>
              </w:tabs>
              <w:autoSpaceDE w:val="0"/>
              <w:autoSpaceDN w:val="0"/>
              <w:adjustRightInd w:val="0"/>
              <w:jc w:val="center"/>
              <w:rPr>
                <w:rFonts w:eastAsia="Calibri"/>
                <w:sz w:val="20"/>
                <w:szCs w:val="20"/>
                <w:lang w:eastAsia="en-US"/>
              </w:rPr>
            </w:pPr>
            <w:r w:rsidRPr="003612A3">
              <w:rPr>
                <w:rFonts w:eastAsia="Calibri"/>
                <w:sz w:val="20"/>
                <w:szCs w:val="20"/>
                <w:lang w:eastAsia="en-US"/>
              </w:rPr>
              <w:t>13,5</w:t>
            </w:r>
          </w:p>
        </w:tc>
      </w:tr>
      <w:tr w:rsidR="00EB6A88" w:rsidRPr="003612A3" w:rsidTr="00EB6A88">
        <w:trPr>
          <w:trHeight w:val="113"/>
        </w:trPr>
        <w:tc>
          <w:tcPr>
            <w:tcW w:w="3034" w:type="pct"/>
            <w:shd w:val="clear" w:color="auto" w:fill="auto"/>
          </w:tcPr>
          <w:p w:rsidR="00BF7AFB" w:rsidRPr="003612A3" w:rsidRDefault="00BF7AFB" w:rsidP="00BF7AFB">
            <w:pPr>
              <w:shd w:val="clear" w:color="auto" w:fill="FFFFFF"/>
              <w:autoSpaceDE w:val="0"/>
              <w:autoSpaceDN w:val="0"/>
              <w:adjustRightInd w:val="0"/>
              <w:rPr>
                <w:sz w:val="20"/>
                <w:szCs w:val="20"/>
              </w:rPr>
            </w:pPr>
            <w:r w:rsidRPr="003612A3">
              <w:rPr>
                <w:sz w:val="20"/>
                <w:szCs w:val="20"/>
              </w:rPr>
              <w:t xml:space="preserve">бензина </w:t>
            </w:r>
          </w:p>
        </w:tc>
        <w:tc>
          <w:tcPr>
            <w:tcW w:w="991" w:type="pct"/>
            <w:shd w:val="clear" w:color="auto" w:fill="auto"/>
            <w:vAlign w:val="center"/>
          </w:tcPr>
          <w:p w:rsidR="00BF7AFB" w:rsidRPr="003612A3" w:rsidRDefault="00BF7AFB" w:rsidP="00BF7AFB">
            <w:pPr>
              <w:shd w:val="clear" w:color="auto" w:fill="FFFFFF"/>
              <w:tabs>
                <w:tab w:val="left" w:pos="0"/>
              </w:tabs>
              <w:autoSpaceDE w:val="0"/>
              <w:autoSpaceDN w:val="0"/>
              <w:adjustRightInd w:val="0"/>
              <w:jc w:val="center"/>
              <w:rPr>
                <w:sz w:val="20"/>
                <w:szCs w:val="20"/>
              </w:rPr>
            </w:pPr>
            <w:r w:rsidRPr="003612A3">
              <w:rPr>
                <w:sz w:val="20"/>
                <w:szCs w:val="20"/>
              </w:rPr>
              <w:t>тонн</w:t>
            </w:r>
          </w:p>
        </w:tc>
        <w:tc>
          <w:tcPr>
            <w:tcW w:w="975" w:type="pct"/>
            <w:shd w:val="clear" w:color="auto" w:fill="auto"/>
            <w:vAlign w:val="center"/>
          </w:tcPr>
          <w:p w:rsidR="00BF7AFB" w:rsidRPr="003612A3" w:rsidRDefault="00BF7AFB" w:rsidP="00BF7AFB">
            <w:pPr>
              <w:shd w:val="clear" w:color="auto" w:fill="FFFFFF"/>
              <w:tabs>
                <w:tab w:val="left" w:pos="0"/>
              </w:tabs>
              <w:autoSpaceDE w:val="0"/>
              <w:autoSpaceDN w:val="0"/>
              <w:adjustRightInd w:val="0"/>
              <w:jc w:val="center"/>
              <w:rPr>
                <w:sz w:val="20"/>
                <w:szCs w:val="20"/>
              </w:rPr>
            </w:pPr>
            <w:r w:rsidRPr="003612A3">
              <w:rPr>
                <w:sz w:val="20"/>
                <w:szCs w:val="20"/>
              </w:rPr>
              <w:t>5,0</w:t>
            </w:r>
          </w:p>
        </w:tc>
      </w:tr>
      <w:tr w:rsidR="00EB6A88" w:rsidRPr="003612A3" w:rsidTr="00EB6A88">
        <w:trPr>
          <w:trHeight w:val="113"/>
        </w:trPr>
        <w:tc>
          <w:tcPr>
            <w:tcW w:w="3034" w:type="pct"/>
            <w:shd w:val="clear" w:color="auto" w:fill="auto"/>
          </w:tcPr>
          <w:p w:rsidR="00BF7AFB" w:rsidRPr="003612A3" w:rsidRDefault="00BF7AFB" w:rsidP="00BF7AFB">
            <w:pPr>
              <w:shd w:val="clear" w:color="auto" w:fill="FFFFFF"/>
              <w:autoSpaceDE w:val="0"/>
              <w:autoSpaceDN w:val="0"/>
              <w:adjustRightInd w:val="0"/>
              <w:rPr>
                <w:sz w:val="20"/>
                <w:szCs w:val="20"/>
              </w:rPr>
            </w:pPr>
            <w:r w:rsidRPr="003612A3">
              <w:rPr>
                <w:sz w:val="20"/>
                <w:szCs w:val="20"/>
              </w:rPr>
              <w:t>дизтоплива</w:t>
            </w:r>
          </w:p>
        </w:tc>
        <w:tc>
          <w:tcPr>
            <w:tcW w:w="991" w:type="pct"/>
            <w:shd w:val="clear" w:color="auto" w:fill="auto"/>
            <w:vAlign w:val="center"/>
          </w:tcPr>
          <w:p w:rsidR="00BF7AFB" w:rsidRPr="003612A3" w:rsidRDefault="00BF7AFB" w:rsidP="00BF7AFB">
            <w:pPr>
              <w:shd w:val="clear" w:color="auto" w:fill="FFFFFF"/>
              <w:tabs>
                <w:tab w:val="left" w:pos="0"/>
              </w:tabs>
              <w:autoSpaceDE w:val="0"/>
              <w:autoSpaceDN w:val="0"/>
              <w:adjustRightInd w:val="0"/>
              <w:jc w:val="center"/>
              <w:rPr>
                <w:sz w:val="20"/>
                <w:szCs w:val="20"/>
              </w:rPr>
            </w:pPr>
            <w:r w:rsidRPr="003612A3">
              <w:rPr>
                <w:sz w:val="20"/>
                <w:szCs w:val="20"/>
              </w:rPr>
              <w:t>тонн</w:t>
            </w:r>
          </w:p>
        </w:tc>
        <w:tc>
          <w:tcPr>
            <w:tcW w:w="975" w:type="pct"/>
            <w:shd w:val="clear" w:color="auto" w:fill="auto"/>
            <w:vAlign w:val="center"/>
          </w:tcPr>
          <w:p w:rsidR="00BF7AFB" w:rsidRPr="003612A3" w:rsidRDefault="00BF7AFB" w:rsidP="00BF7AFB">
            <w:pPr>
              <w:shd w:val="clear" w:color="auto" w:fill="FFFFFF"/>
              <w:tabs>
                <w:tab w:val="left" w:pos="0"/>
              </w:tabs>
              <w:autoSpaceDE w:val="0"/>
              <w:autoSpaceDN w:val="0"/>
              <w:adjustRightInd w:val="0"/>
              <w:jc w:val="center"/>
              <w:rPr>
                <w:sz w:val="20"/>
                <w:szCs w:val="20"/>
              </w:rPr>
            </w:pPr>
            <w:r w:rsidRPr="003612A3">
              <w:rPr>
                <w:sz w:val="20"/>
                <w:szCs w:val="20"/>
              </w:rPr>
              <w:t>8,0</w:t>
            </w:r>
          </w:p>
        </w:tc>
      </w:tr>
      <w:tr w:rsidR="00EB6A88" w:rsidRPr="003612A3" w:rsidTr="00EB6A88">
        <w:trPr>
          <w:trHeight w:val="113"/>
        </w:trPr>
        <w:tc>
          <w:tcPr>
            <w:tcW w:w="3034" w:type="pct"/>
            <w:shd w:val="clear" w:color="auto" w:fill="auto"/>
          </w:tcPr>
          <w:p w:rsidR="00BF7AFB" w:rsidRPr="003612A3" w:rsidRDefault="00BF7AFB" w:rsidP="00BF7AFB">
            <w:pPr>
              <w:shd w:val="clear" w:color="auto" w:fill="FFFFFF"/>
              <w:tabs>
                <w:tab w:val="left" w:pos="0"/>
              </w:tabs>
              <w:autoSpaceDE w:val="0"/>
              <w:autoSpaceDN w:val="0"/>
              <w:adjustRightInd w:val="0"/>
              <w:rPr>
                <w:sz w:val="20"/>
                <w:szCs w:val="20"/>
              </w:rPr>
            </w:pPr>
            <w:r w:rsidRPr="003612A3">
              <w:rPr>
                <w:sz w:val="20"/>
                <w:szCs w:val="20"/>
              </w:rPr>
              <w:t>масло машинное</w:t>
            </w:r>
          </w:p>
        </w:tc>
        <w:tc>
          <w:tcPr>
            <w:tcW w:w="991" w:type="pct"/>
            <w:shd w:val="clear" w:color="auto" w:fill="auto"/>
            <w:vAlign w:val="center"/>
          </w:tcPr>
          <w:p w:rsidR="00BF7AFB" w:rsidRPr="003612A3" w:rsidRDefault="00BF7AFB" w:rsidP="00BF7AFB">
            <w:pPr>
              <w:shd w:val="clear" w:color="auto" w:fill="FFFFFF"/>
              <w:tabs>
                <w:tab w:val="left" w:pos="0"/>
              </w:tabs>
              <w:autoSpaceDE w:val="0"/>
              <w:autoSpaceDN w:val="0"/>
              <w:adjustRightInd w:val="0"/>
              <w:jc w:val="center"/>
              <w:rPr>
                <w:sz w:val="20"/>
                <w:szCs w:val="20"/>
              </w:rPr>
            </w:pPr>
          </w:p>
        </w:tc>
        <w:tc>
          <w:tcPr>
            <w:tcW w:w="975" w:type="pct"/>
            <w:shd w:val="clear" w:color="auto" w:fill="auto"/>
            <w:vAlign w:val="center"/>
          </w:tcPr>
          <w:p w:rsidR="00BF7AFB" w:rsidRPr="003612A3" w:rsidRDefault="00BF7AFB" w:rsidP="00BF7AFB">
            <w:pPr>
              <w:shd w:val="clear" w:color="auto" w:fill="FFFFFF"/>
              <w:tabs>
                <w:tab w:val="left" w:pos="0"/>
              </w:tabs>
              <w:autoSpaceDE w:val="0"/>
              <w:autoSpaceDN w:val="0"/>
              <w:adjustRightInd w:val="0"/>
              <w:jc w:val="center"/>
              <w:rPr>
                <w:rFonts w:eastAsia="Calibri"/>
                <w:sz w:val="20"/>
                <w:szCs w:val="20"/>
                <w:lang w:eastAsia="en-US"/>
              </w:rPr>
            </w:pPr>
            <w:r w:rsidRPr="003612A3">
              <w:rPr>
                <w:rFonts w:eastAsia="Calibri"/>
                <w:sz w:val="20"/>
                <w:szCs w:val="20"/>
                <w:lang w:eastAsia="en-US"/>
              </w:rPr>
              <w:t>0,5</w:t>
            </w:r>
          </w:p>
        </w:tc>
      </w:tr>
      <w:tr w:rsidR="00EB6A88" w:rsidRPr="003612A3" w:rsidTr="00EB6A88">
        <w:trPr>
          <w:trHeight w:val="113"/>
        </w:trPr>
        <w:tc>
          <w:tcPr>
            <w:tcW w:w="3034" w:type="pct"/>
            <w:shd w:val="clear" w:color="auto" w:fill="auto"/>
            <w:vAlign w:val="center"/>
          </w:tcPr>
          <w:p w:rsidR="00BF7AFB" w:rsidRPr="003612A3" w:rsidRDefault="00BF7AFB" w:rsidP="00BF7AFB">
            <w:pPr>
              <w:jc w:val="both"/>
              <w:rPr>
                <w:rFonts w:eastAsia="Calibri"/>
                <w:sz w:val="20"/>
                <w:szCs w:val="20"/>
              </w:rPr>
            </w:pPr>
            <w:r w:rsidRPr="003612A3">
              <w:rPr>
                <w:rFonts w:eastAsia="Calibri"/>
                <w:sz w:val="20"/>
                <w:szCs w:val="20"/>
              </w:rPr>
              <w:t>Пожарных  автомашин</w:t>
            </w:r>
          </w:p>
        </w:tc>
        <w:tc>
          <w:tcPr>
            <w:tcW w:w="991" w:type="pct"/>
            <w:shd w:val="clear" w:color="auto" w:fill="auto"/>
            <w:vAlign w:val="center"/>
          </w:tcPr>
          <w:p w:rsidR="00BF7AFB" w:rsidRPr="003612A3" w:rsidRDefault="00BF7AFB" w:rsidP="00BF7AFB">
            <w:pPr>
              <w:jc w:val="center"/>
              <w:rPr>
                <w:rFonts w:eastAsia="Calibri"/>
                <w:sz w:val="20"/>
                <w:szCs w:val="20"/>
              </w:rPr>
            </w:pPr>
            <w:r w:rsidRPr="003612A3">
              <w:rPr>
                <w:rFonts w:eastAsia="Calibri"/>
                <w:sz w:val="20"/>
                <w:szCs w:val="20"/>
              </w:rPr>
              <w:t>шт</w:t>
            </w:r>
            <w:r w:rsidR="00786744">
              <w:rPr>
                <w:rFonts w:eastAsia="Calibri"/>
                <w:sz w:val="20"/>
                <w:szCs w:val="20"/>
              </w:rPr>
              <w:t>.</w:t>
            </w:r>
          </w:p>
        </w:tc>
        <w:tc>
          <w:tcPr>
            <w:tcW w:w="975" w:type="pct"/>
            <w:shd w:val="clear" w:color="auto" w:fill="auto"/>
            <w:vAlign w:val="center"/>
          </w:tcPr>
          <w:p w:rsidR="00BF7AFB" w:rsidRPr="003612A3" w:rsidRDefault="00BF7AFB" w:rsidP="00BF7AFB">
            <w:pPr>
              <w:shd w:val="clear" w:color="auto" w:fill="FFFFFF"/>
              <w:tabs>
                <w:tab w:val="left" w:pos="0"/>
              </w:tabs>
              <w:autoSpaceDE w:val="0"/>
              <w:autoSpaceDN w:val="0"/>
              <w:adjustRightInd w:val="0"/>
              <w:jc w:val="center"/>
              <w:rPr>
                <w:rFonts w:eastAsia="Calibri"/>
                <w:sz w:val="20"/>
                <w:szCs w:val="20"/>
                <w:lang w:eastAsia="en-US"/>
              </w:rPr>
            </w:pPr>
            <w:r w:rsidRPr="003612A3">
              <w:rPr>
                <w:rFonts w:eastAsia="Calibri"/>
                <w:sz w:val="20"/>
                <w:szCs w:val="20"/>
              </w:rPr>
              <w:t>3</w:t>
            </w:r>
          </w:p>
        </w:tc>
      </w:tr>
      <w:tr w:rsidR="00EB6A88" w:rsidRPr="003612A3" w:rsidTr="00EB6A88">
        <w:trPr>
          <w:trHeight w:val="113"/>
        </w:trPr>
        <w:tc>
          <w:tcPr>
            <w:tcW w:w="3034" w:type="pct"/>
            <w:shd w:val="clear" w:color="auto" w:fill="auto"/>
            <w:vAlign w:val="center"/>
          </w:tcPr>
          <w:p w:rsidR="00BF7AFB" w:rsidRPr="003612A3" w:rsidRDefault="00BF7AFB" w:rsidP="00BF7AFB">
            <w:pPr>
              <w:jc w:val="both"/>
              <w:rPr>
                <w:rFonts w:eastAsia="Calibri"/>
                <w:sz w:val="20"/>
                <w:szCs w:val="20"/>
              </w:rPr>
            </w:pPr>
            <w:r w:rsidRPr="003612A3">
              <w:rPr>
                <w:rFonts w:eastAsia="Calibri"/>
                <w:sz w:val="20"/>
                <w:szCs w:val="20"/>
              </w:rPr>
              <w:t>Бульдозеров</w:t>
            </w:r>
          </w:p>
        </w:tc>
        <w:tc>
          <w:tcPr>
            <w:tcW w:w="991" w:type="pct"/>
            <w:shd w:val="clear" w:color="auto" w:fill="auto"/>
          </w:tcPr>
          <w:p w:rsidR="00BF7AFB" w:rsidRPr="003612A3" w:rsidRDefault="00BF7AFB" w:rsidP="00BF7AFB">
            <w:pPr>
              <w:jc w:val="center"/>
              <w:rPr>
                <w:rFonts w:eastAsia="Calibri"/>
                <w:sz w:val="20"/>
                <w:szCs w:val="20"/>
                <w:lang w:eastAsia="en-US"/>
              </w:rPr>
            </w:pPr>
            <w:r w:rsidRPr="003612A3">
              <w:rPr>
                <w:rFonts w:eastAsia="Calibri"/>
                <w:sz w:val="20"/>
                <w:szCs w:val="20"/>
              </w:rPr>
              <w:t>шт</w:t>
            </w:r>
            <w:r w:rsidR="00786744">
              <w:rPr>
                <w:rFonts w:eastAsia="Calibri"/>
                <w:sz w:val="20"/>
                <w:szCs w:val="20"/>
              </w:rPr>
              <w:t>.</w:t>
            </w:r>
          </w:p>
        </w:tc>
        <w:tc>
          <w:tcPr>
            <w:tcW w:w="975" w:type="pct"/>
            <w:shd w:val="clear" w:color="auto" w:fill="auto"/>
            <w:vAlign w:val="center"/>
          </w:tcPr>
          <w:p w:rsidR="00BF7AFB" w:rsidRPr="003612A3" w:rsidRDefault="00BF7AFB" w:rsidP="00BF7AFB">
            <w:pPr>
              <w:shd w:val="clear" w:color="auto" w:fill="FFFFFF"/>
              <w:tabs>
                <w:tab w:val="left" w:pos="0"/>
              </w:tabs>
              <w:autoSpaceDE w:val="0"/>
              <w:autoSpaceDN w:val="0"/>
              <w:adjustRightInd w:val="0"/>
              <w:jc w:val="center"/>
              <w:rPr>
                <w:rFonts w:eastAsia="Calibri"/>
                <w:sz w:val="20"/>
                <w:szCs w:val="20"/>
                <w:lang w:eastAsia="en-US"/>
              </w:rPr>
            </w:pPr>
            <w:r w:rsidRPr="003612A3">
              <w:rPr>
                <w:rFonts w:eastAsia="Calibri"/>
                <w:sz w:val="20"/>
                <w:szCs w:val="20"/>
              </w:rPr>
              <w:t>1</w:t>
            </w:r>
          </w:p>
        </w:tc>
      </w:tr>
      <w:tr w:rsidR="00EB6A88" w:rsidRPr="003612A3" w:rsidTr="00EB6A88">
        <w:trPr>
          <w:trHeight w:val="113"/>
        </w:trPr>
        <w:tc>
          <w:tcPr>
            <w:tcW w:w="3034" w:type="pct"/>
            <w:shd w:val="clear" w:color="auto" w:fill="auto"/>
            <w:vAlign w:val="center"/>
          </w:tcPr>
          <w:p w:rsidR="00BF7AFB" w:rsidRPr="003612A3" w:rsidRDefault="00BF7AFB" w:rsidP="00BF7AFB">
            <w:pPr>
              <w:jc w:val="both"/>
              <w:rPr>
                <w:rFonts w:eastAsia="Calibri"/>
                <w:sz w:val="20"/>
                <w:szCs w:val="20"/>
              </w:rPr>
            </w:pPr>
            <w:r w:rsidRPr="003612A3">
              <w:rPr>
                <w:rFonts w:eastAsia="Calibri"/>
                <w:sz w:val="20"/>
                <w:szCs w:val="20"/>
              </w:rPr>
              <w:t>Гусеничных тягачей</w:t>
            </w:r>
          </w:p>
        </w:tc>
        <w:tc>
          <w:tcPr>
            <w:tcW w:w="991" w:type="pct"/>
            <w:shd w:val="clear" w:color="auto" w:fill="auto"/>
          </w:tcPr>
          <w:p w:rsidR="00BF7AFB" w:rsidRPr="003612A3" w:rsidRDefault="00BF7AFB" w:rsidP="00BF7AFB">
            <w:pPr>
              <w:jc w:val="center"/>
              <w:rPr>
                <w:rFonts w:eastAsia="Calibri"/>
                <w:sz w:val="20"/>
                <w:szCs w:val="20"/>
                <w:lang w:eastAsia="en-US"/>
              </w:rPr>
            </w:pPr>
            <w:r w:rsidRPr="003612A3">
              <w:rPr>
                <w:rFonts w:eastAsia="Calibri"/>
                <w:sz w:val="20"/>
                <w:szCs w:val="20"/>
              </w:rPr>
              <w:t>шт</w:t>
            </w:r>
            <w:r w:rsidR="00786744">
              <w:rPr>
                <w:rFonts w:eastAsia="Calibri"/>
                <w:sz w:val="20"/>
                <w:szCs w:val="20"/>
              </w:rPr>
              <w:t>.</w:t>
            </w:r>
          </w:p>
        </w:tc>
        <w:tc>
          <w:tcPr>
            <w:tcW w:w="975" w:type="pct"/>
            <w:shd w:val="clear" w:color="auto" w:fill="auto"/>
            <w:vAlign w:val="center"/>
          </w:tcPr>
          <w:p w:rsidR="00BF7AFB" w:rsidRPr="003612A3" w:rsidRDefault="00BF7AFB" w:rsidP="00BF7AFB">
            <w:pPr>
              <w:shd w:val="clear" w:color="auto" w:fill="FFFFFF"/>
              <w:tabs>
                <w:tab w:val="left" w:pos="0"/>
              </w:tabs>
              <w:autoSpaceDE w:val="0"/>
              <w:autoSpaceDN w:val="0"/>
              <w:adjustRightInd w:val="0"/>
              <w:jc w:val="center"/>
              <w:rPr>
                <w:rFonts w:eastAsia="Calibri"/>
                <w:sz w:val="20"/>
                <w:szCs w:val="20"/>
                <w:lang w:eastAsia="en-US"/>
              </w:rPr>
            </w:pPr>
            <w:r w:rsidRPr="003612A3">
              <w:rPr>
                <w:rFonts w:eastAsia="Calibri"/>
                <w:sz w:val="20"/>
                <w:szCs w:val="20"/>
              </w:rPr>
              <w:t>1</w:t>
            </w:r>
          </w:p>
        </w:tc>
      </w:tr>
      <w:tr w:rsidR="00EB6A88" w:rsidRPr="003612A3" w:rsidTr="00EB6A88">
        <w:trPr>
          <w:trHeight w:val="113"/>
        </w:trPr>
        <w:tc>
          <w:tcPr>
            <w:tcW w:w="3034" w:type="pct"/>
            <w:shd w:val="clear" w:color="auto" w:fill="auto"/>
            <w:vAlign w:val="center"/>
          </w:tcPr>
          <w:p w:rsidR="00BF7AFB" w:rsidRPr="003612A3" w:rsidRDefault="00BF7AFB" w:rsidP="00BF7AFB">
            <w:pPr>
              <w:jc w:val="both"/>
              <w:rPr>
                <w:rFonts w:eastAsia="Calibri"/>
                <w:sz w:val="20"/>
                <w:szCs w:val="20"/>
              </w:rPr>
            </w:pPr>
            <w:r w:rsidRPr="003612A3">
              <w:rPr>
                <w:rFonts w:eastAsia="Calibri"/>
                <w:sz w:val="20"/>
                <w:szCs w:val="20"/>
              </w:rPr>
              <w:t>Мотопомп в комплекте</w:t>
            </w:r>
          </w:p>
        </w:tc>
        <w:tc>
          <w:tcPr>
            <w:tcW w:w="991" w:type="pct"/>
            <w:shd w:val="clear" w:color="auto" w:fill="auto"/>
          </w:tcPr>
          <w:p w:rsidR="00BF7AFB" w:rsidRPr="003612A3" w:rsidRDefault="00BF7AFB" w:rsidP="00BF7AFB">
            <w:pPr>
              <w:jc w:val="center"/>
              <w:rPr>
                <w:rFonts w:eastAsia="Calibri"/>
                <w:sz w:val="20"/>
                <w:szCs w:val="20"/>
                <w:lang w:eastAsia="en-US"/>
              </w:rPr>
            </w:pPr>
            <w:r w:rsidRPr="003612A3">
              <w:rPr>
                <w:rFonts w:eastAsia="Calibri"/>
                <w:sz w:val="20"/>
                <w:szCs w:val="20"/>
              </w:rPr>
              <w:t>шт</w:t>
            </w:r>
            <w:r w:rsidR="00786744">
              <w:rPr>
                <w:rFonts w:eastAsia="Calibri"/>
                <w:sz w:val="20"/>
                <w:szCs w:val="20"/>
              </w:rPr>
              <w:t>.</w:t>
            </w:r>
          </w:p>
        </w:tc>
        <w:tc>
          <w:tcPr>
            <w:tcW w:w="975" w:type="pct"/>
            <w:shd w:val="clear" w:color="auto" w:fill="auto"/>
            <w:vAlign w:val="center"/>
          </w:tcPr>
          <w:p w:rsidR="00BF7AFB" w:rsidRPr="003612A3" w:rsidRDefault="00BF7AFB" w:rsidP="00BF7AFB">
            <w:pPr>
              <w:shd w:val="clear" w:color="auto" w:fill="FFFFFF"/>
              <w:tabs>
                <w:tab w:val="left" w:pos="0"/>
              </w:tabs>
              <w:autoSpaceDE w:val="0"/>
              <w:autoSpaceDN w:val="0"/>
              <w:adjustRightInd w:val="0"/>
              <w:jc w:val="center"/>
              <w:rPr>
                <w:rFonts w:eastAsia="Calibri"/>
                <w:sz w:val="20"/>
                <w:szCs w:val="20"/>
                <w:lang w:eastAsia="en-US"/>
              </w:rPr>
            </w:pPr>
            <w:r w:rsidRPr="003612A3">
              <w:rPr>
                <w:rFonts w:eastAsia="Calibri"/>
                <w:sz w:val="20"/>
                <w:szCs w:val="20"/>
              </w:rPr>
              <w:t>9</w:t>
            </w:r>
          </w:p>
        </w:tc>
      </w:tr>
      <w:tr w:rsidR="00EB6A88" w:rsidRPr="003612A3" w:rsidTr="00EB6A88">
        <w:trPr>
          <w:trHeight w:val="113"/>
        </w:trPr>
        <w:tc>
          <w:tcPr>
            <w:tcW w:w="3034" w:type="pct"/>
            <w:shd w:val="clear" w:color="auto" w:fill="auto"/>
            <w:vAlign w:val="center"/>
          </w:tcPr>
          <w:p w:rsidR="00BF7AFB" w:rsidRPr="003612A3" w:rsidRDefault="00BF7AFB" w:rsidP="00BF7AFB">
            <w:pPr>
              <w:jc w:val="both"/>
              <w:rPr>
                <w:rFonts w:eastAsia="Calibri"/>
                <w:sz w:val="20"/>
                <w:szCs w:val="20"/>
              </w:rPr>
            </w:pPr>
            <w:r w:rsidRPr="003612A3">
              <w:rPr>
                <w:rFonts w:eastAsia="Calibri"/>
                <w:sz w:val="20"/>
                <w:szCs w:val="20"/>
              </w:rPr>
              <w:t>Ранцев противопожарных РЛО-10</w:t>
            </w:r>
          </w:p>
        </w:tc>
        <w:tc>
          <w:tcPr>
            <w:tcW w:w="991" w:type="pct"/>
            <w:shd w:val="clear" w:color="auto" w:fill="auto"/>
          </w:tcPr>
          <w:p w:rsidR="00BF7AFB" w:rsidRPr="003612A3" w:rsidRDefault="00BF7AFB" w:rsidP="00BF7AFB">
            <w:pPr>
              <w:jc w:val="center"/>
              <w:rPr>
                <w:rFonts w:eastAsia="Calibri"/>
                <w:sz w:val="20"/>
                <w:szCs w:val="20"/>
                <w:lang w:eastAsia="en-US"/>
              </w:rPr>
            </w:pPr>
            <w:r w:rsidRPr="003612A3">
              <w:rPr>
                <w:rFonts w:eastAsia="Calibri"/>
                <w:sz w:val="20"/>
                <w:szCs w:val="20"/>
              </w:rPr>
              <w:t>шт</w:t>
            </w:r>
            <w:r w:rsidR="00786744">
              <w:rPr>
                <w:rFonts w:eastAsia="Calibri"/>
                <w:sz w:val="20"/>
                <w:szCs w:val="20"/>
              </w:rPr>
              <w:t>.</w:t>
            </w:r>
          </w:p>
        </w:tc>
        <w:tc>
          <w:tcPr>
            <w:tcW w:w="975" w:type="pct"/>
            <w:shd w:val="clear" w:color="auto" w:fill="auto"/>
            <w:vAlign w:val="center"/>
          </w:tcPr>
          <w:p w:rsidR="00BF7AFB" w:rsidRPr="003612A3" w:rsidRDefault="00BF7AFB" w:rsidP="00BF7AFB">
            <w:pPr>
              <w:shd w:val="clear" w:color="auto" w:fill="FFFFFF"/>
              <w:tabs>
                <w:tab w:val="left" w:pos="0"/>
              </w:tabs>
              <w:autoSpaceDE w:val="0"/>
              <w:autoSpaceDN w:val="0"/>
              <w:adjustRightInd w:val="0"/>
              <w:jc w:val="center"/>
              <w:rPr>
                <w:sz w:val="20"/>
                <w:szCs w:val="20"/>
              </w:rPr>
            </w:pPr>
            <w:r w:rsidRPr="003612A3">
              <w:rPr>
                <w:sz w:val="20"/>
                <w:szCs w:val="20"/>
              </w:rPr>
              <w:t>40</w:t>
            </w:r>
          </w:p>
        </w:tc>
      </w:tr>
      <w:tr w:rsidR="00EB6A88" w:rsidRPr="003612A3" w:rsidTr="00EB6A88">
        <w:trPr>
          <w:trHeight w:val="113"/>
        </w:trPr>
        <w:tc>
          <w:tcPr>
            <w:tcW w:w="3034" w:type="pct"/>
            <w:shd w:val="clear" w:color="auto" w:fill="auto"/>
            <w:vAlign w:val="center"/>
          </w:tcPr>
          <w:p w:rsidR="00BF7AFB" w:rsidRPr="003612A3" w:rsidRDefault="00BF7AFB" w:rsidP="00BF7AFB">
            <w:pPr>
              <w:jc w:val="both"/>
              <w:rPr>
                <w:rFonts w:eastAsia="Calibri"/>
                <w:sz w:val="20"/>
                <w:szCs w:val="20"/>
              </w:rPr>
            </w:pPr>
            <w:r w:rsidRPr="003612A3">
              <w:rPr>
                <w:rFonts w:eastAsia="Calibri"/>
                <w:sz w:val="20"/>
                <w:szCs w:val="20"/>
              </w:rPr>
              <w:t>Мягких емкостей РДВ-100</w:t>
            </w:r>
          </w:p>
        </w:tc>
        <w:tc>
          <w:tcPr>
            <w:tcW w:w="991" w:type="pct"/>
            <w:shd w:val="clear" w:color="auto" w:fill="auto"/>
          </w:tcPr>
          <w:p w:rsidR="00BF7AFB" w:rsidRPr="003612A3" w:rsidRDefault="00BF7AFB" w:rsidP="00BF7AFB">
            <w:pPr>
              <w:jc w:val="center"/>
              <w:rPr>
                <w:rFonts w:eastAsia="Calibri"/>
                <w:sz w:val="20"/>
                <w:szCs w:val="20"/>
                <w:lang w:eastAsia="en-US"/>
              </w:rPr>
            </w:pPr>
            <w:r w:rsidRPr="003612A3">
              <w:rPr>
                <w:rFonts w:eastAsia="Calibri"/>
                <w:sz w:val="20"/>
                <w:szCs w:val="20"/>
              </w:rPr>
              <w:t>шт</w:t>
            </w:r>
            <w:r w:rsidR="00786744">
              <w:rPr>
                <w:rFonts w:eastAsia="Calibri"/>
                <w:sz w:val="20"/>
                <w:szCs w:val="20"/>
              </w:rPr>
              <w:t>.</w:t>
            </w:r>
          </w:p>
        </w:tc>
        <w:tc>
          <w:tcPr>
            <w:tcW w:w="975" w:type="pct"/>
            <w:shd w:val="clear" w:color="auto" w:fill="auto"/>
            <w:vAlign w:val="center"/>
          </w:tcPr>
          <w:p w:rsidR="00BF7AFB" w:rsidRPr="003612A3" w:rsidRDefault="00BF7AFB" w:rsidP="00BF7AFB">
            <w:pPr>
              <w:shd w:val="clear" w:color="auto" w:fill="FFFFFF"/>
              <w:tabs>
                <w:tab w:val="left" w:pos="0"/>
              </w:tabs>
              <w:autoSpaceDE w:val="0"/>
              <w:autoSpaceDN w:val="0"/>
              <w:adjustRightInd w:val="0"/>
              <w:jc w:val="center"/>
              <w:rPr>
                <w:sz w:val="20"/>
                <w:szCs w:val="20"/>
              </w:rPr>
            </w:pPr>
            <w:r w:rsidRPr="003612A3">
              <w:rPr>
                <w:sz w:val="20"/>
                <w:szCs w:val="20"/>
              </w:rPr>
              <w:t>6</w:t>
            </w:r>
          </w:p>
        </w:tc>
      </w:tr>
      <w:tr w:rsidR="00EB6A88" w:rsidRPr="003612A3" w:rsidTr="00EB6A88">
        <w:trPr>
          <w:trHeight w:val="113"/>
        </w:trPr>
        <w:tc>
          <w:tcPr>
            <w:tcW w:w="3034" w:type="pct"/>
            <w:shd w:val="clear" w:color="auto" w:fill="auto"/>
            <w:vAlign w:val="center"/>
          </w:tcPr>
          <w:p w:rsidR="00BF7AFB" w:rsidRPr="003612A3" w:rsidRDefault="00BF7AFB" w:rsidP="00BF7AFB">
            <w:pPr>
              <w:jc w:val="both"/>
              <w:rPr>
                <w:rFonts w:eastAsia="Calibri"/>
                <w:sz w:val="20"/>
                <w:szCs w:val="20"/>
              </w:rPr>
            </w:pPr>
            <w:r w:rsidRPr="003612A3">
              <w:rPr>
                <w:rFonts w:eastAsia="Calibri"/>
                <w:sz w:val="20"/>
                <w:szCs w:val="20"/>
              </w:rPr>
              <w:t>Спутниковых телефонов  Iridium 9555</w:t>
            </w:r>
          </w:p>
        </w:tc>
        <w:tc>
          <w:tcPr>
            <w:tcW w:w="991" w:type="pct"/>
            <w:shd w:val="clear" w:color="auto" w:fill="auto"/>
          </w:tcPr>
          <w:p w:rsidR="00BF7AFB" w:rsidRPr="003612A3" w:rsidRDefault="00BF7AFB" w:rsidP="00BF7AFB">
            <w:pPr>
              <w:jc w:val="center"/>
              <w:rPr>
                <w:rFonts w:eastAsia="Calibri"/>
                <w:sz w:val="20"/>
                <w:szCs w:val="20"/>
                <w:lang w:eastAsia="en-US"/>
              </w:rPr>
            </w:pPr>
            <w:r w:rsidRPr="003612A3">
              <w:rPr>
                <w:rFonts w:eastAsia="Calibri"/>
                <w:sz w:val="20"/>
                <w:szCs w:val="20"/>
              </w:rPr>
              <w:t>шт</w:t>
            </w:r>
            <w:r w:rsidR="00786744">
              <w:rPr>
                <w:rFonts w:eastAsia="Calibri"/>
                <w:sz w:val="20"/>
                <w:szCs w:val="20"/>
              </w:rPr>
              <w:t>.</w:t>
            </w:r>
          </w:p>
        </w:tc>
        <w:tc>
          <w:tcPr>
            <w:tcW w:w="975" w:type="pct"/>
            <w:shd w:val="clear" w:color="auto" w:fill="auto"/>
            <w:vAlign w:val="center"/>
          </w:tcPr>
          <w:p w:rsidR="00BF7AFB" w:rsidRPr="003612A3" w:rsidRDefault="00BF7AFB" w:rsidP="00BF7AFB">
            <w:pPr>
              <w:shd w:val="clear" w:color="auto" w:fill="FFFFFF"/>
              <w:tabs>
                <w:tab w:val="left" w:pos="0"/>
              </w:tabs>
              <w:autoSpaceDE w:val="0"/>
              <w:autoSpaceDN w:val="0"/>
              <w:adjustRightInd w:val="0"/>
              <w:jc w:val="center"/>
              <w:rPr>
                <w:sz w:val="20"/>
                <w:szCs w:val="20"/>
              </w:rPr>
            </w:pPr>
            <w:r w:rsidRPr="003612A3">
              <w:rPr>
                <w:sz w:val="20"/>
                <w:szCs w:val="20"/>
              </w:rPr>
              <w:t>3</w:t>
            </w:r>
          </w:p>
        </w:tc>
      </w:tr>
      <w:tr w:rsidR="00EB6A88" w:rsidRPr="003612A3" w:rsidTr="00EB6A88">
        <w:trPr>
          <w:trHeight w:val="113"/>
        </w:trPr>
        <w:tc>
          <w:tcPr>
            <w:tcW w:w="3034" w:type="pct"/>
            <w:shd w:val="clear" w:color="auto" w:fill="auto"/>
            <w:vAlign w:val="center"/>
          </w:tcPr>
          <w:p w:rsidR="00BF7AFB" w:rsidRPr="003612A3" w:rsidRDefault="00BF7AFB" w:rsidP="00BF7AFB">
            <w:pPr>
              <w:jc w:val="both"/>
              <w:rPr>
                <w:rFonts w:eastAsia="Calibri"/>
                <w:b/>
                <w:sz w:val="20"/>
                <w:szCs w:val="20"/>
              </w:rPr>
            </w:pPr>
            <w:r w:rsidRPr="003612A3">
              <w:rPr>
                <w:rFonts w:eastAsia="Calibri"/>
                <w:b/>
                <w:sz w:val="20"/>
                <w:szCs w:val="20"/>
              </w:rPr>
              <w:t>Билибинский муниципальный район</w:t>
            </w:r>
          </w:p>
        </w:tc>
        <w:tc>
          <w:tcPr>
            <w:tcW w:w="991" w:type="pct"/>
            <w:shd w:val="clear" w:color="auto" w:fill="auto"/>
            <w:vAlign w:val="center"/>
          </w:tcPr>
          <w:p w:rsidR="00BF7AFB" w:rsidRPr="003612A3" w:rsidRDefault="00BF7AFB" w:rsidP="00BF7AFB">
            <w:pPr>
              <w:jc w:val="center"/>
              <w:rPr>
                <w:rFonts w:eastAsia="Calibri"/>
                <w:sz w:val="20"/>
                <w:szCs w:val="20"/>
              </w:rPr>
            </w:pPr>
          </w:p>
        </w:tc>
        <w:tc>
          <w:tcPr>
            <w:tcW w:w="975" w:type="pct"/>
            <w:shd w:val="clear" w:color="auto" w:fill="auto"/>
            <w:vAlign w:val="center"/>
          </w:tcPr>
          <w:p w:rsidR="00BF7AFB" w:rsidRPr="003612A3" w:rsidRDefault="00BF7AFB" w:rsidP="00BF7AFB">
            <w:pPr>
              <w:shd w:val="clear" w:color="auto" w:fill="FFFFFF"/>
              <w:tabs>
                <w:tab w:val="left" w:pos="0"/>
              </w:tabs>
              <w:autoSpaceDE w:val="0"/>
              <w:autoSpaceDN w:val="0"/>
              <w:adjustRightInd w:val="0"/>
              <w:jc w:val="center"/>
              <w:rPr>
                <w:sz w:val="20"/>
                <w:szCs w:val="20"/>
              </w:rPr>
            </w:pPr>
          </w:p>
        </w:tc>
      </w:tr>
      <w:tr w:rsidR="00EB6A88" w:rsidRPr="003612A3" w:rsidTr="00EB6A88">
        <w:trPr>
          <w:trHeight w:val="113"/>
        </w:trPr>
        <w:tc>
          <w:tcPr>
            <w:tcW w:w="3034" w:type="pct"/>
            <w:shd w:val="clear" w:color="auto" w:fill="auto"/>
          </w:tcPr>
          <w:p w:rsidR="00BF7AFB" w:rsidRPr="003612A3" w:rsidRDefault="00BF7AFB" w:rsidP="00BF7AFB">
            <w:pPr>
              <w:shd w:val="clear" w:color="auto" w:fill="FFFFFF"/>
              <w:tabs>
                <w:tab w:val="left" w:pos="0"/>
              </w:tabs>
              <w:autoSpaceDE w:val="0"/>
              <w:autoSpaceDN w:val="0"/>
              <w:adjustRightInd w:val="0"/>
              <w:rPr>
                <w:sz w:val="20"/>
                <w:szCs w:val="20"/>
              </w:rPr>
            </w:pPr>
            <w:r w:rsidRPr="003612A3">
              <w:rPr>
                <w:sz w:val="20"/>
                <w:szCs w:val="20"/>
              </w:rPr>
              <w:t>Создан запас ГСМ (всего), в т.ч.:</w:t>
            </w:r>
          </w:p>
        </w:tc>
        <w:tc>
          <w:tcPr>
            <w:tcW w:w="991" w:type="pct"/>
            <w:shd w:val="clear" w:color="auto" w:fill="auto"/>
            <w:vAlign w:val="center"/>
          </w:tcPr>
          <w:p w:rsidR="00BF7AFB" w:rsidRPr="003612A3" w:rsidRDefault="00BF7AFB" w:rsidP="00BF7AFB">
            <w:pPr>
              <w:shd w:val="clear" w:color="auto" w:fill="FFFFFF"/>
              <w:tabs>
                <w:tab w:val="left" w:pos="0"/>
              </w:tabs>
              <w:autoSpaceDE w:val="0"/>
              <w:autoSpaceDN w:val="0"/>
              <w:adjustRightInd w:val="0"/>
              <w:jc w:val="center"/>
              <w:rPr>
                <w:sz w:val="20"/>
                <w:szCs w:val="20"/>
              </w:rPr>
            </w:pPr>
            <w:r w:rsidRPr="003612A3">
              <w:rPr>
                <w:sz w:val="20"/>
                <w:szCs w:val="20"/>
              </w:rPr>
              <w:t>тонн</w:t>
            </w:r>
          </w:p>
        </w:tc>
        <w:tc>
          <w:tcPr>
            <w:tcW w:w="975" w:type="pct"/>
            <w:shd w:val="clear" w:color="auto" w:fill="auto"/>
            <w:vAlign w:val="center"/>
          </w:tcPr>
          <w:p w:rsidR="00BF7AFB" w:rsidRPr="003612A3" w:rsidRDefault="00BF7AFB" w:rsidP="00BF7AFB">
            <w:pPr>
              <w:shd w:val="clear" w:color="auto" w:fill="FFFFFF"/>
              <w:tabs>
                <w:tab w:val="left" w:pos="0"/>
              </w:tabs>
              <w:autoSpaceDE w:val="0"/>
              <w:autoSpaceDN w:val="0"/>
              <w:adjustRightInd w:val="0"/>
              <w:jc w:val="center"/>
              <w:rPr>
                <w:sz w:val="20"/>
                <w:szCs w:val="20"/>
              </w:rPr>
            </w:pPr>
            <w:r w:rsidRPr="003612A3">
              <w:rPr>
                <w:sz w:val="20"/>
                <w:szCs w:val="20"/>
              </w:rPr>
              <w:t>1,8</w:t>
            </w:r>
          </w:p>
        </w:tc>
      </w:tr>
      <w:tr w:rsidR="00EB6A88" w:rsidRPr="003612A3" w:rsidTr="00EB6A88">
        <w:trPr>
          <w:trHeight w:val="113"/>
        </w:trPr>
        <w:tc>
          <w:tcPr>
            <w:tcW w:w="3034" w:type="pct"/>
            <w:shd w:val="clear" w:color="auto" w:fill="auto"/>
          </w:tcPr>
          <w:p w:rsidR="00BF7AFB" w:rsidRPr="003612A3" w:rsidRDefault="00BF7AFB" w:rsidP="00BF7AFB">
            <w:pPr>
              <w:shd w:val="clear" w:color="auto" w:fill="FFFFFF"/>
              <w:autoSpaceDE w:val="0"/>
              <w:autoSpaceDN w:val="0"/>
              <w:adjustRightInd w:val="0"/>
              <w:rPr>
                <w:sz w:val="20"/>
                <w:szCs w:val="20"/>
              </w:rPr>
            </w:pPr>
            <w:r w:rsidRPr="003612A3">
              <w:rPr>
                <w:sz w:val="20"/>
                <w:szCs w:val="20"/>
              </w:rPr>
              <w:t xml:space="preserve">бензина </w:t>
            </w:r>
          </w:p>
        </w:tc>
        <w:tc>
          <w:tcPr>
            <w:tcW w:w="991" w:type="pct"/>
            <w:shd w:val="clear" w:color="auto" w:fill="auto"/>
            <w:vAlign w:val="center"/>
          </w:tcPr>
          <w:p w:rsidR="00BF7AFB" w:rsidRPr="003612A3" w:rsidRDefault="00BF7AFB" w:rsidP="00BF7AFB">
            <w:pPr>
              <w:shd w:val="clear" w:color="auto" w:fill="FFFFFF"/>
              <w:tabs>
                <w:tab w:val="left" w:pos="0"/>
              </w:tabs>
              <w:autoSpaceDE w:val="0"/>
              <w:autoSpaceDN w:val="0"/>
              <w:adjustRightInd w:val="0"/>
              <w:jc w:val="center"/>
              <w:rPr>
                <w:sz w:val="20"/>
                <w:szCs w:val="20"/>
              </w:rPr>
            </w:pPr>
            <w:r w:rsidRPr="003612A3">
              <w:rPr>
                <w:sz w:val="20"/>
                <w:szCs w:val="20"/>
              </w:rPr>
              <w:t>тонн</w:t>
            </w:r>
          </w:p>
        </w:tc>
        <w:tc>
          <w:tcPr>
            <w:tcW w:w="975" w:type="pct"/>
            <w:shd w:val="clear" w:color="auto" w:fill="auto"/>
            <w:vAlign w:val="center"/>
          </w:tcPr>
          <w:p w:rsidR="00BF7AFB" w:rsidRPr="003612A3" w:rsidRDefault="00BF7AFB" w:rsidP="00BF7AFB">
            <w:pPr>
              <w:shd w:val="clear" w:color="auto" w:fill="FFFFFF"/>
              <w:tabs>
                <w:tab w:val="left" w:pos="0"/>
              </w:tabs>
              <w:autoSpaceDE w:val="0"/>
              <w:autoSpaceDN w:val="0"/>
              <w:adjustRightInd w:val="0"/>
              <w:jc w:val="center"/>
              <w:rPr>
                <w:sz w:val="20"/>
                <w:szCs w:val="20"/>
              </w:rPr>
            </w:pPr>
            <w:r w:rsidRPr="003612A3">
              <w:rPr>
                <w:sz w:val="20"/>
                <w:szCs w:val="20"/>
              </w:rPr>
              <w:t>1,2</w:t>
            </w:r>
          </w:p>
        </w:tc>
      </w:tr>
      <w:tr w:rsidR="00EB6A88" w:rsidRPr="003612A3" w:rsidTr="00EB6A88">
        <w:trPr>
          <w:trHeight w:val="113"/>
        </w:trPr>
        <w:tc>
          <w:tcPr>
            <w:tcW w:w="3034" w:type="pct"/>
            <w:shd w:val="clear" w:color="auto" w:fill="auto"/>
          </w:tcPr>
          <w:p w:rsidR="00BF7AFB" w:rsidRPr="003612A3" w:rsidRDefault="00BF7AFB" w:rsidP="00BF7AFB">
            <w:pPr>
              <w:shd w:val="clear" w:color="auto" w:fill="FFFFFF"/>
              <w:autoSpaceDE w:val="0"/>
              <w:autoSpaceDN w:val="0"/>
              <w:adjustRightInd w:val="0"/>
              <w:rPr>
                <w:sz w:val="20"/>
                <w:szCs w:val="20"/>
              </w:rPr>
            </w:pPr>
            <w:r w:rsidRPr="003612A3">
              <w:rPr>
                <w:sz w:val="20"/>
                <w:szCs w:val="20"/>
              </w:rPr>
              <w:t>дизтоплива</w:t>
            </w:r>
          </w:p>
        </w:tc>
        <w:tc>
          <w:tcPr>
            <w:tcW w:w="991" w:type="pct"/>
            <w:shd w:val="clear" w:color="auto" w:fill="auto"/>
            <w:vAlign w:val="center"/>
          </w:tcPr>
          <w:p w:rsidR="00BF7AFB" w:rsidRPr="003612A3" w:rsidRDefault="00BF7AFB" w:rsidP="00BF7AFB">
            <w:pPr>
              <w:shd w:val="clear" w:color="auto" w:fill="FFFFFF"/>
              <w:tabs>
                <w:tab w:val="left" w:pos="0"/>
              </w:tabs>
              <w:autoSpaceDE w:val="0"/>
              <w:autoSpaceDN w:val="0"/>
              <w:adjustRightInd w:val="0"/>
              <w:jc w:val="center"/>
              <w:rPr>
                <w:sz w:val="20"/>
                <w:szCs w:val="20"/>
              </w:rPr>
            </w:pPr>
            <w:r w:rsidRPr="003612A3">
              <w:rPr>
                <w:sz w:val="20"/>
                <w:szCs w:val="20"/>
              </w:rPr>
              <w:t>тонн</w:t>
            </w:r>
          </w:p>
        </w:tc>
        <w:tc>
          <w:tcPr>
            <w:tcW w:w="975" w:type="pct"/>
            <w:shd w:val="clear" w:color="auto" w:fill="auto"/>
            <w:vAlign w:val="center"/>
          </w:tcPr>
          <w:p w:rsidR="00BF7AFB" w:rsidRPr="003612A3" w:rsidRDefault="00BF7AFB" w:rsidP="00BF7AFB">
            <w:pPr>
              <w:shd w:val="clear" w:color="auto" w:fill="FFFFFF"/>
              <w:tabs>
                <w:tab w:val="left" w:pos="0"/>
              </w:tabs>
              <w:autoSpaceDE w:val="0"/>
              <w:autoSpaceDN w:val="0"/>
              <w:adjustRightInd w:val="0"/>
              <w:jc w:val="center"/>
              <w:rPr>
                <w:sz w:val="20"/>
                <w:szCs w:val="20"/>
              </w:rPr>
            </w:pPr>
            <w:r w:rsidRPr="003612A3">
              <w:rPr>
                <w:sz w:val="20"/>
                <w:szCs w:val="20"/>
              </w:rPr>
              <w:t>0,6</w:t>
            </w:r>
          </w:p>
        </w:tc>
      </w:tr>
      <w:tr w:rsidR="00EB6A88" w:rsidRPr="003612A3" w:rsidTr="00EB6A88">
        <w:trPr>
          <w:trHeight w:val="113"/>
        </w:trPr>
        <w:tc>
          <w:tcPr>
            <w:tcW w:w="3034" w:type="pct"/>
            <w:shd w:val="clear" w:color="auto" w:fill="auto"/>
            <w:vAlign w:val="center"/>
          </w:tcPr>
          <w:p w:rsidR="00BF7AFB" w:rsidRPr="003612A3" w:rsidRDefault="00BF7AFB" w:rsidP="00BF7AFB">
            <w:pPr>
              <w:jc w:val="both"/>
              <w:rPr>
                <w:rFonts w:eastAsia="Calibri"/>
                <w:sz w:val="20"/>
                <w:szCs w:val="20"/>
              </w:rPr>
            </w:pPr>
            <w:r w:rsidRPr="003612A3">
              <w:rPr>
                <w:rFonts w:eastAsia="Calibri"/>
                <w:sz w:val="20"/>
                <w:szCs w:val="20"/>
              </w:rPr>
              <w:t>Пожарных  автомашин</w:t>
            </w:r>
          </w:p>
        </w:tc>
        <w:tc>
          <w:tcPr>
            <w:tcW w:w="991" w:type="pct"/>
            <w:shd w:val="clear" w:color="auto" w:fill="auto"/>
            <w:vAlign w:val="center"/>
          </w:tcPr>
          <w:p w:rsidR="00BF7AFB" w:rsidRPr="003612A3" w:rsidRDefault="00BF7AFB" w:rsidP="00BF7AFB">
            <w:pPr>
              <w:shd w:val="clear" w:color="auto" w:fill="FFFFFF"/>
              <w:tabs>
                <w:tab w:val="left" w:pos="0"/>
              </w:tabs>
              <w:autoSpaceDE w:val="0"/>
              <w:autoSpaceDN w:val="0"/>
              <w:adjustRightInd w:val="0"/>
              <w:jc w:val="center"/>
              <w:rPr>
                <w:rFonts w:eastAsia="Calibri"/>
                <w:sz w:val="20"/>
                <w:szCs w:val="20"/>
                <w:lang w:eastAsia="en-US"/>
              </w:rPr>
            </w:pPr>
            <w:r w:rsidRPr="003612A3">
              <w:rPr>
                <w:rFonts w:eastAsia="Calibri"/>
                <w:sz w:val="20"/>
                <w:szCs w:val="20"/>
                <w:lang w:eastAsia="en-US"/>
              </w:rPr>
              <w:t>шт</w:t>
            </w:r>
            <w:r w:rsidR="00786744">
              <w:rPr>
                <w:rFonts w:eastAsia="Calibri"/>
                <w:sz w:val="20"/>
                <w:szCs w:val="20"/>
                <w:lang w:eastAsia="en-US"/>
              </w:rPr>
              <w:t>.</w:t>
            </w:r>
          </w:p>
        </w:tc>
        <w:tc>
          <w:tcPr>
            <w:tcW w:w="975" w:type="pct"/>
            <w:shd w:val="clear" w:color="auto" w:fill="auto"/>
            <w:vAlign w:val="center"/>
          </w:tcPr>
          <w:p w:rsidR="00BF7AFB" w:rsidRPr="003612A3" w:rsidRDefault="00BF7AFB" w:rsidP="00BF7AFB">
            <w:pPr>
              <w:shd w:val="clear" w:color="auto" w:fill="FFFFFF"/>
              <w:tabs>
                <w:tab w:val="left" w:pos="0"/>
              </w:tabs>
              <w:autoSpaceDE w:val="0"/>
              <w:autoSpaceDN w:val="0"/>
              <w:adjustRightInd w:val="0"/>
              <w:jc w:val="center"/>
              <w:rPr>
                <w:sz w:val="20"/>
                <w:szCs w:val="20"/>
              </w:rPr>
            </w:pPr>
            <w:r w:rsidRPr="003612A3">
              <w:rPr>
                <w:sz w:val="20"/>
                <w:szCs w:val="20"/>
              </w:rPr>
              <w:t>5</w:t>
            </w:r>
          </w:p>
        </w:tc>
      </w:tr>
      <w:tr w:rsidR="00EB6A88" w:rsidRPr="003612A3" w:rsidTr="00EB6A88">
        <w:trPr>
          <w:trHeight w:val="113"/>
        </w:trPr>
        <w:tc>
          <w:tcPr>
            <w:tcW w:w="3034" w:type="pct"/>
            <w:shd w:val="clear" w:color="auto" w:fill="auto"/>
            <w:vAlign w:val="center"/>
          </w:tcPr>
          <w:p w:rsidR="00BF7AFB" w:rsidRPr="003612A3" w:rsidRDefault="00BF7AFB" w:rsidP="00BF7AFB">
            <w:pPr>
              <w:jc w:val="both"/>
              <w:rPr>
                <w:rFonts w:eastAsia="Calibri"/>
                <w:sz w:val="20"/>
                <w:szCs w:val="20"/>
              </w:rPr>
            </w:pPr>
            <w:r w:rsidRPr="003612A3">
              <w:rPr>
                <w:rFonts w:eastAsia="Calibri"/>
                <w:sz w:val="20"/>
                <w:szCs w:val="20"/>
              </w:rPr>
              <w:t>Водовозов</w:t>
            </w:r>
          </w:p>
        </w:tc>
        <w:tc>
          <w:tcPr>
            <w:tcW w:w="991" w:type="pct"/>
            <w:shd w:val="clear" w:color="auto" w:fill="auto"/>
          </w:tcPr>
          <w:p w:rsidR="00BF7AFB" w:rsidRPr="003612A3" w:rsidRDefault="00BF7AFB" w:rsidP="00BF7AFB">
            <w:pPr>
              <w:jc w:val="center"/>
              <w:rPr>
                <w:rFonts w:ascii="Calibri" w:eastAsia="Calibri" w:hAnsi="Calibri"/>
                <w:sz w:val="20"/>
                <w:szCs w:val="20"/>
                <w:lang w:eastAsia="en-US"/>
              </w:rPr>
            </w:pPr>
            <w:r w:rsidRPr="003612A3">
              <w:rPr>
                <w:rFonts w:eastAsia="Calibri"/>
                <w:sz w:val="20"/>
                <w:szCs w:val="20"/>
                <w:lang w:eastAsia="en-US"/>
              </w:rPr>
              <w:t>шт</w:t>
            </w:r>
            <w:r w:rsidR="00786744">
              <w:rPr>
                <w:rFonts w:eastAsia="Calibri"/>
                <w:sz w:val="20"/>
                <w:szCs w:val="20"/>
                <w:lang w:eastAsia="en-US"/>
              </w:rPr>
              <w:t>.</w:t>
            </w:r>
          </w:p>
        </w:tc>
        <w:tc>
          <w:tcPr>
            <w:tcW w:w="975" w:type="pct"/>
            <w:shd w:val="clear" w:color="auto" w:fill="auto"/>
            <w:vAlign w:val="center"/>
          </w:tcPr>
          <w:p w:rsidR="00BF7AFB" w:rsidRPr="003612A3" w:rsidRDefault="00BF7AFB" w:rsidP="00BF7AFB">
            <w:pPr>
              <w:shd w:val="clear" w:color="auto" w:fill="FFFFFF"/>
              <w:tabs>
                <w:tab w:val="left" w:pos="0"/>
              </w:tabs>
              <w:autoSpaceDE w:val="0"/>
              <w:autoSpaceDN w:val="0"/>
              <w:adjustRightInd w:val="0"/>
              <w:jc w:val="center"/>
              <w:rPr>
                <w:sz w:val="20"/>
                <w:szCs w:val="20"/>
              </w:rPr>
            </w:pPr>
            <w:r w:rsidRPr="003612A3">
              <w:rPr>
                <w:sz w:val="20"/>
                <w:szCs w:val="20"/>
              </w:rPr>
              <w:t>6</w:t>
            </w:r>
          </w:p>
        </w:tc>
      </w:tr>
      <w:tr w:rsidR="00EB6A88" w:rsidRPr="003612A3" w:rsidTr="00EB6A88">
        <w:trPr>
          <w:trHeight w:val="113"/>
        </w:trPr>
        <w:tc>
          <w:tcPr>
            <w:tcW w:w="3034" w:type="pct"/>
            <w:shd w:val="clear" w:color="auto" w:fill="auto"/>
            <w:vAlign w:val="center"/>
          </w:tcPr>
          <w:p w:rsidR="00BF7AFB" w:rsidRPr="003612A3" w:rsidRDefault="00BF7AFB" w:rsidP="00BF7AFB">
            <w:pPr>
              <w:jc w:val="both"/>
              <w:rPr>
                <w:rFonts w:eastAsia="Calibri"/>
                <w:sz w:val="20"/>
                <w:szCs w:val="20"/>
              </w:rPr>
            </w:pPr>
            <w:r w:rsidRPr="003612A3">
              <w:rPr>
                <w:rFonts w:eastAsia="Calibri"/>
                <w:sz w:val="20"/>
                <w:szCs w:val="20"/>
              </w:rPr>
              <w:t>Бульдозеров</w:t>
            </w:r>
          </w:p>
        </w:tc>
        <w:tc>
          <w:tcPr>
            <w:tcW w:w="991" w:type="pct"/>
            <w:shd w:val="clear" w:color="auto" w:fill="auto"/>
          </w:tcPr>
          <w:p w:rsidR="00BF7AFB" w:rsidRPr="003612A3" w:rsidRDefault="00BF7AFB" w:rsidP="00BF7AFB">
            <w:pPr>
              <w:jc w:val="center"/>
              <w:rPr>
                <w:rFonts w:ascii="Calibri" w:eastAsia="Calibri" w:hAnsi="Calibri"/>
                <w:sz w:val="20"/>
                <w:szCs w:val="20"/>
                <w:lang w:eastAsia="en-US"/>
              </w:rPr>
            </w:pPr>
            <w:r w:rsidRPr="003612A3">
              <w:rPr>
                <w:rFonts w:eastAsia="Calibri"/>
                <w:sz w:val="20"/>
                <w:szCs w:val="20"/>
                <w:lang w:eastAsia="en-US"/>
              </w:rPr>
              <w:t>шт</w:t>
            </w:r>
            <w:r w:rsidR="00786744">
              <w:rPr>
                <w:rFonts w:eastAsia="Calibri"/>
                <w:sz w:val="20"/>
                <w:szCs w:val="20"/>
                <w:lang w:eastAsia="en-US"/>
              </w:rPr>
              <w:t>.</w:t>
            </w:r>
          </w:p>
        </w:tc>
        <w:tc>
          <w:tcPr>
            <w:tcW w:w="975" w:type="pct"/>
            <w:shd w:val="clear" w:color="auto" w:fill="auto"/>
            <w:vAlign w:val="center"/>
          </w:tcPr>
          <w:p w:rsidR="00BF7AFB" w:rsidRPr="003612A3" w:rsidRDefault="00BF7AFB" w:rsidP="00BF7AFB">
            <w:pPr>
              <w:shd w:val="clear" w:color="auto" w:fill="FFFFFF"/>
              <w:tabs>
                <w:tab w:val="left" w:pos="0"/>
              </w:tabs>
              <w:autoSpaceDE w:val="0"/>
              <w:autoSpaceDN w:val="0"/>
              <w:adjustRightInd w:val="0"/>
              <w:jc w:val="center"/>
              <w:rPr>
                <w:sz w:val="20"/>
                <w:szCs w:val="20"/>
              </w:rPr>
            </w:pPr>
            <w:r w:rsidRPr="003612A3">
              <w:rPr>
                <w:sz w:val="20"/>
                <w:szCs w:val="20"/>
              </w:rPr>
              <w:t>6</w:t>
            </w:r>
          </w:p>
        </w:tc>
      </w:tr>
      <w:tr w:rsidR="00EB6A88" w:rsidRPr="003612A3" w:rsidTr="00EB6A88">
        <w:trPr>
          <w:trHeight w:val="113"/>
        </w:trPr>
        <w:tc>
          <w:tcPr>
            <w:tcW w:w="3034" w:type="pct"/>
            <w:shd w:val="clear" w:color="auto" w:fill="auto"/>
            <w:vAlign w:val="center"/>
          </w:tcPr>
          <w:p w:rsidR="00BF7AFB" w:rsidRPr="003612A3" w:rsidRDefault="00BF7AFB" w:rsidP="00BF7AFB">
            <w:pPr>
              <w:jc w:val="both"/>
              <w:rPr>
                <w:rFonts w:eastAsia="Calibri"/>
                <w:sz w:val="20"/>
                <w:szCs w:val="20"/>
              </w:rPr>
            </w:pPr>
            <w:r w:rsidRPr="003612A3">
              <w:rPr>
                <w:rFonts w:eastAsia="Calibri"/>
                <w:sz w:val="20"/>
                <w:szCs w:val="20"/>
              </w:rPr>
              <w:t>Автомобилей (поливомоечных)</w:t>
            </w:r>
          </w:p>
        </w:tc>
        <w:tc>
          <w:tcPr>
            <w:tcW w:w="991" w:type="pct"/>
            <w:shd w:val="clear" w:color="auto" w:fill="auto"/>
          </w:tcPr>
          <w:p w:rsidR="00BF7AFB" w:rsidRPr="003612A3" w:rsidRDefault="00BF7AFB" w:rsidP="00BF7AFB">
            <w:pPr>
              <w:jc w:val="center"/>
              <w:rPr>
                <w:rFonts w:ascii="Calibri" w:eastAsia="Calibri" w:hAnsi="Calibri"/>
                <w:sz w:val="20"/>
                <w:szCs w:val="20"/>
                <w:lang w:eastAsia="en-US"/>
              </w:rPr>
            </w:pPr>
            <w:r w:rsidRPr="003612A3">
              <w:rPr>
                <w:rFonts w:eastAsia="Calibri"/>
                <w:sz w:val="20"/>
                <w:szCs w:val="20"/>
                <w:lang w:eastAsia="en-US"/>
              </w:rPr>
              <w:t>шт</w:t>
            </w:r>
            <w:r w:rsidR="00786744">
              <w:rPr>
                <w:rFonts w:eastAsia="Calibri"/>
                <w:sz w:val="20"/>
                <w:szCs w:val="20"/>
                <w:lang w:eastAsia="en-US"/>
              </w:rPr>
              <w:t>.</w:t>
            </w:r>
          </w:p>
        </w:tc>
        <w:tc>
          <w:tcPr>
            <w:tcW w:w="975" w:type="pct"/>
            <w:shd w:val="clear" w:color="auto" w:fill="auto"/>
            <w:vAlign w:val="center"/>
          </w:tcPr>
          <w:p w:rsidR="00BF7AFB" w:rsidRPr="003612A3" w:rsidRDefault="00BF7AFB" w:rsidP="00BF7AFB">
            <w:pPr>
              <w:shd w:val="clear" w:color="auto" w:fill="FFFFFF"/>
              <w:tabs>
                <w:tab w:val="left" w:pos="0"/>
              </w:tabs>
              <w:autoSpaceDE w:val="0"/>
              <w:autoSpaceDN w:val="0"/>
              <w:adjustRightInd w:val="0"/>
              <w:jc w:val="center"/>
              <w:rPr>
                <w:sz w:val="20"/>
                <w:szCs w:val="20"/>
              </w:rPr>
            </w:pPr>
            <w:r w:rsidRPr="003612A3">
              <w:rPr>
                <w:sz w:val="20"/>
                <w:szCs w:val="20"/>
              </w:rPr>
              <w:t>1</w:t>
            </w:r>
          </w:p>
        </w:tc>
      </w:tr>
      <w:tr w:rsidR="00EB6A88" w:rsidRPr="003612A3" w:rsidTr="00EB6A88">
        <w:trPr>
          <w:trHeight w:val="113"/>
        </w:trPr>
        <w:tc>
          <w:tcPr>
            <w:tcW w:w="3034" w:type="pct"/>
            <w:shd w:val="clear" w:color="auto" w:fill="auto"/>
            <w:vAlign w:val="center"/>
          </w:tcPr>
          <w:p w:rsidR="00BF7AFB" w:rsidRPr="003612A3" w:rsidRDefault="00BF7AFB" w:rsidP="00BF7AFB">
            <w:pPr>
              <w:jc w:val="both"/>
              <w:rPr>
                <w:rFonts w:eastAsia="Calibri"/>
                <w:sz w:val="20"/>
                <w:szCs w:val="20"/>
              </w:rPr>
            </w:pPr>
            <w:r w:rsidRPr="003612A3">
              <w:rPr>
                <w:rFonts w:eastAsia="Calibri"/>
                <w:sz w:val="20"/>
                <w:szCs w:val="20"/>
              </w:rPr>
              <w:t>Мотопомп в комплекте</w:t>
            </w:r>
          </w:p>
        </w:tc>
        <w:tc>
          <w:tcPr>
            <w:tcW w:w="991" w:type="pct"/>
            <w:shd w:val="clear" w:color="auto" w:fill="auto"/>
          </w:tcPr>
          <w:p w:rsidR="00BF7AFB" w:rsidRPr="003612A3" w:rsidRDefault="00BF7AFB" w:rsidP="00BF7AFB">
            <w:pPr>
              <w:jc w:val="center"/>
              <w:rPr>
                <w:rFonts w:ascii="Calibri" w:eastAsia="Calibri" w:hAnsi="Calibri"/>
                <w:sz w:val="20"/>
                <w:szCs w:val="20"/>
                <w:lang w:eastAsia="en-US"/>
              </w:rPr>
            </w:pPr>
            <w:r w:rsidRPr="003612A3">
              <w:rPr>
                <w:rFonts w:eastAsia="Calibri"/>
                <w:sz w:val="20"/>
                <w:szCs w:val="20"/>
                <w:lang w:eastAsia="en-US"/>
              </w:rPr>
              <w:t>шт</w:t>
            </w:r>
            <w:r w:rsidR="00786744">
              <w:rPr>
                <w:rFonts w:eastAsia="Calibri"/>
                <w:sz w:val="20"/>
                <w:szCs w:val="20"/>
                <w:lang w:eastAsia="en-US"/>
              </w:rPr>
              <w:t>.</w:t>
            </w:r>
          </w:p>
        </w:tc>
        <w:tc>
          <w:tcPr>
            <w:tcW w:w="975" w:type="pct"/>
            <w:shd w:val="clear" w:color="auto" w:fill="auto"/>
            <w:vAlign w:val="center"/>
          </w:tcPr>
          <w:p w:rsidR="00BF7AFB" w:rsidRPr="003612A3" w:rsidRDefault="00BF7AFB" w:rsidP="00BF7AFB">
            <w:pPr>
              <w:shd w:val="clear" w:color="auto" w:fill="FFFFFF"/>
              <w:tabs>
                <w:tab w:val="left" w:pos="0"/>
              </w:tabs>
              <w:autoSpaceDE w:val="0"/>
              <w:autoSpaceDN w:val="0"/>
              <w:adjustRightInd w:val="0"/>
              <w:jc w:val="center"/>
              <w:rPr>
                <w:sz w:val="20"/>
                <w:szCs w:val="20"/>
              </w:rPr>
            </w:pPr>
            <w:r w:rsidRPr="003612A3">
              <w:rPr>
                <w:sz w:val="20"/>
                <w:szCs w:val="20"/>
              </w:rPr>
              <w:t>5</w:t>
            </w:r>
          </w:p>
        </w:tc>
      </w:tr>
      <w:tr w:rsidR="00EB6A88" w:rsidRPr="003612A3" w:rsidTr="00EB6A88">
        <w:trPr>
          <w:trHeight w:val="113"/>
        </w:trPr>
        <w:tc>
          <w:tcPr>
            <w:tcW w:w="3034" w:type="pct"/>
            <w:shd w:val="clear" w:color="auto" w:fill="auto"/>
            <w:vAlign w:val="center"/>
          </w:tcPr>
          <w:p w:rsidR="00BF7AFB" w:rsidRPr="003612A3" w:rsidRDefault="00BF7AFB" w:rsidP="00BF7AFB">
            <w:pPr>
              <w:jc w:val="both"/>
              <w:rPr>
                <w:rFonts w:eastAsia="Calibri"/>
                <w:sz w:val="20"/>
                <w:szCs w:val="20"/>
              </w:rPr>
            </w:pPr>
            <w:r w:rsidRPr="003612A3">
              <w:rPr>
                <w:rFonts w:eastAsia="Calibri"/>
                <w:sz w:val="20"/>
                <w:szCs w:val="20"/>
              </w:rPr>
              <w:t>Ранцев противопожарных РП-15-Ермак</w:t>
            </w:r>
          </w:p>
        </w:tc>
        <w:tc>
          <w:tcPr>
            <w:tcW w:w="991" w:type="pct"/>
            <w:shd w:val="clear" w:color="auto" w:fill="auto"/>
          </w:tcPr>
          <w:p w:rsidR="00BF7AFB" w:rsidRPr="003612A3" w:rsidRDefault="00BF7AFB" w:rsidP="00BF7AFB">
            <w:pPr>
              <w:jc w:val="center"/>
              <w:rPr>
                <w:rFonts w:ascii="Calibri" w:eastAsia="Calibri" w:hAnsi="Calibri"/>
                <w:sz w:val="20"/>
                <w:szCs w:val="20"/>
                <w:lang w:eastAsia="en-US"/>
              </w:rPr>
            </w:pPr>
            <w:r w:rsidRPr="003612A3">
              <w:rPr>
                <w:rFonts w:eastAsia="Calibri"/>
                <w:sz w:val="20"/>
                <w:szCs w:val="20"/>
                <w:lang w:eastAsia="en-US"/>
              </w:rPr>
              <w:t>шт</w:t>
            </w:r>
            <w:r w:rsidR="00786744">
              <w:rPr>
                <w:rFonts w:eastAsia="Calibri"/>
                <w:sz w:val="20"/>
                <w:szCs w:val="20"/>
                <w:lang w:eastAsia="en-US"/>
              </w:rPr>
              <w:t>.</w:t>
            </w:r>
          </w:p>
        </w:tc>
        <w:tc>
          <w:tcPr>
            <w:tcW w:w="975" w:type="pct"/>
            <w:shd w:val="clear" w:color="auto" w:fill="auto"/>
            <w:vAlign w:val="center"/>
          </w:tcPr>
          <w:p w:rsidR="00BF7AFB" w:rsidRPr="003612A3" w:rsidRDefault="00BF7AFB" w:rsidP="00BF7AFB">
            <w:pPr>
              <w:shd w:val="clear" w:color="auto" w:fill="FFFFFF"/>
              <w:tabs>
                <w:tab w:val="left" w:pos="0"/>
              </w:tabs>
              <w:autoSpaceDE w:val="0"/>
              <w:autoSpaceDN w:val="0"/>
              <w:adjustRightInd w:val="0"/>
              <w:jc w:val="center"/>
              <w:rPr>
                <w:sz w:val="20"/>
                <w:szCs w:val="20"/>
              </w:rPr>
            </w:pPr>
            <w:r w:rsidRPr="003612A3">
              <w:rPr>
                <w:sz w:val="20"/>
                <w:szCs w:val="20"/>
              </w:rPr>
              <w:t>36</w:t>
            </w:r>
          </w:p>
        </w:tc>
      </w:tr>
      <w:tr w:rsidR="00EB6A88" w:rsidRPr="003612A3" w:rsidTr="00EB6A88">
        <w:trPr>
          <w:trHeight w:val="113"/>
        </w:trPr>
        <w:tc>
          <w:tcPr>
            <w:tcW w:w="3034" w:type="pct"/>
            <w:shd w:val="clear" w:color="auto" w:fill="auto"/>
            <w:vAlign w:val="center"/>
          </w:tcPr>
          <w:p w:rsidR="00BF7AFB" w:rsidRPr="003612A3" w:rsidRDefault="00BF7AFB" w:rsidP="00BF7AFB">
            <w:pPr>
              <w:jc w:val="both"/>
              <w:rPr>
                <w:rFonts w:eastAsia="Calibri"/>
                <w:sz w:val="20"/>
                <w:szCs w:val="20"/>
              </w:rPr>
            </w:pPr>
            <w:r w:rsidRPr="003612A3">
              <w:rPr>
                <w:rFonts w:eastAsia="Calibri"/>
                <w:sz w:val="20"/>
                <w:szCs w:val="20"/>
              </w:rPr>
              <w:t>Лопат</w:t>
            </w:r>
          </w:p>
        </w:tc>
        <w:tc>
          <w:tcPr>
            <w:tcW w:w="991" w:type="pct"/>
            <w:shd w:val="clear" w:color="auto" w:fill="auto"/>
            <w:vAlign w:val="center"/>
          </w:tcPr>
          <w:p w:rsidR="00BF7AFB" w:rsidRPr="003612A3" w:rsidRDefault="00BF7AFB" w:rsidP="00BF7AFB">
            <w:pPr>
              <w:jc w:val="center"/>
              <w:rPr>
                <w:rFonts w:eastAsia="Calibri"/>
                <w:sz w:val="20"/>
                <w:szCs w:val="20"/>
                <w:lang w:val="en-US"/>
              </w:rPr>
            </w:pPr>
            <w:r w:rsidRPr="003612A3">
              <w:rPr>
                <w:rFonts w:eastAsia="Calibri"/>
                <w:sz w:val="20"/>
                <w:szCs w:val="20"/>
                <w:lang w:eastAsia="en-US"/>
              </w:rPr>
              <w:t>шт</w:t>
            </w:r>
            <w:r w:rsidR="00786744">
              <w:rPr>
                <w:rFonts w:eastAsia="Calibri"/>
                <w:sz w:val="20"/>
                <w:szCs w:val="20"/>
                <w:lang w:eastAsia="en-US"/>
              </w:rPr>
              <w:t>.</w:t>
            </w:r>
          </w:p>
        </w:tc>
        <w:tc>
          <w:tcPr>
            <w:tcW w:w="975" w:type="pct"/>
            <w:shd w:val="clear" w:color="auto" w:fill="auto"/>
            <w:vAlign w:val="center"/>
          </w:tcPr>
          <w:p w:rsidR="00BF7AFB" w:rsidRPr="003612A3" w:rsidRDefault="00BF7AFB" w:rsidP="00BF7AFB">
            <w:pPr>
              <w:jc w:val="center"/>
              <w:rPr>
                <w:rFonts w:eastAsia="Calibri"/>
                <w:sz w:val="20"/>
                <w:szCs w:val="20"/>
                <w:lang w:val="en-US"/>
              </w:rPr>
            </w:pPr>
            <w:r w:rsidRPr="003612A3">
              <w:rPr>
                <w:rFonts w:eastAsia="Calibri"/>
                <w:sz w:val="20"/>
                <w:szCs w:val="20"/>
                <w:lang w:val="en-US"/>
              </w:rPr>
              <w:t>49</w:t>
            </w:r>
          </w:p>
        </w:tc>
      </w:tr>
      <w:tr w:rsidR="00EB6A88" w:rsidRPr="003612A3" w:rsidTr="00EB6A88">
        <w:trPr>
          <w:trHeight w:val="113"/>
        </w:trPr>
        <w:tc>
          <w:tcPr>
            <w:tcW w:w="3034" w:type="pct"/>
            <w:shd w:val="clear" w:color="auto" w:fill="auto"/>
            <w:vAlign w:val="center"/>
          </w:tcPr>
          <w:p w:rsidR="00BF7AFB" w:rsidRPr="003612A3" w:rsidRDefault="00BF7AFB" w:rsidP="00BF7AFB">
            <w:pPr>
              <w:jc w:val="both"/>
              <w:rPr>
                <w:rFonts w:eastAsia="Calibri"/>
                <w:sz w:val="20"/>
                <w:szCs w:val="20"/>
              </w:rPr>
            </w:pPr>
            <w:r w:rsidRPr="003612A3">
              <w:rPr>
                <w:rFonts w:eastAsia="Calibri"/>
                <w:sz w:val="20"/>
                <w:szCs w:val="20"/>
              </w:rPr>
              <w:t>Топоров пожарных</w:t>
            </w:r>
          </w:p>
        </w:tc>
        <w:tc>
          <w:tcPr>
            <w:tcW w:w="991" w:type="pct"/>
            <w:shd w:val="clear" w:color="auto" w:fill="auto"/>
            <w:vAlign w:val="center"/>
          </w:tcPr>
          <w:p w:rsidR="00BF7AFB" w:rsidRPr="003612A3" w:rsidRDefault="00BF7AFB" w:rsidP="00BF7AFB">
            <w:pPr>
              <w:jc w:val="center"/>
              <w:rPr>
                <w:rFonts w:eastAsia="Calibri"/>
                <w:sz w:val="20"/>
                <w:szCs w:val="20"/>
                <w:lang w:val="en-US"/>
              </w:rPr>
            </w:pPr>
            <w:r w:rsidRPr="003612A3">
              <w:rPr>
                <w:rFonts w:eastAsia="Calibri"/>
                <w:sz w:val="20"/>
                <w:szCs w:val="20"/>
                <w:lang w:eastAsia="en-US"/>
              </w:rPr>
              <w:t>шт</w:t>
            </w:r>
            <w:r w:rsidR="00786744">
              <w:rPr>
                <w:rFonts w:eastAsia="Calibri"/>
                <w:sz w:val="20"/>
                <w:szCs w:val="20"/>
                <w:lang w:eastAsia="en-US"/>
              </w:rPr>
              <w:t>.</w:t>
            </w:r>
          </w:p>
        </w:tc>
        <w:tc>
          <w:tcPr>
            <w:tcW w:w="975" w:type="pct"/>
            <w:shd w:val="clear" w:color="auto" w:fill="auto"/>
            <w:vAlign w:val="center"/>
          </w:tcPr>
          <w:p w:rsidR="00BF7AFB" w:rsidRPr="003612A3" w:rsidRDefault="00BF7AFB" w:rsidP="00BF7AFB">
            <w:pPr>
              <w:jc w:val="center"/>
              <w:rPr>
                <w:rFonts w:eastAsia="Calibri"/>
                <w:sz w:val="20"/>
                <w:szCs w:val="20"/>
                <w:lang w:val="en-US"/>
              </w:rPr>
            </w:pPr>
            <w:r w:rsidRPr="003612A3">
              <w:rPr>
                <w:rFonts w:eastAsia="Calibri"/>
                <w:sz w:val="20"/>
                <w:szCs w:val="20"/>
                <w:lang w:val="en-US"/>
              </w:rPr>
              <w:t>49</w:t>
            </w:r>
          </w:p>
        </w:tc>
      </w:tr>
      <w:tr w:rsidR="00EB6A88" w:rsidRPr="003612A3" w:rsidTr="00EB6A88">
        <w:trPr>
          <w:trHeight w:val="113"/>
        </w:trPr>
        <w:tc>
          <w:tcPr>
            <w:tcW w:w="3034" w:type="pct"/>
            <w:shd w:val="clear" w:color="auto" w:fill="auto"/>
            <w:vAlign w:val="center"/>
          </w:tcPr>
          <w:p w:rsidR="00BF7AFB" w:rsidRPr="003612A3" w:rsidRDefault="00BF7AFB" w:rsidP="00BF7AFB">
            <w:pPr>
              <w:jc w:val="both"/>
              <w:rPr>
                <w:rFonts w:eastAsia="Calibri"/>
                <w:sz w:val="20"/>
                <w:szCs w:val="20"/>
              </w:rPr>
            </w:pPr>
            <w:r w:rsidRPr="003612A3">
              <w:rPr>
                <w:rFonts w:eastAsia="Calibri"/>
                <w:sz w:val="20"/>
                <w:szCs w:val="20"/>
              </w:rPr>
              <w:t>Ведер</w:t>
            </w:r>
          </w:p>
        </w:tc>
        <w:tc>
          <w:tcPr>
            <w:tcW w:w="991" w:type="pct"/>
            <w:shd w:val="clear" w:color="auto" w:fill="auto"/>
            <w:vAlign w:val="center"/>
          </w:tcPr>
          <w:p w:rsidR="00BF7AFB" w:rsidRPr="003612A3" w:rsidRDefault="00BF7AFB" w:rsidP="00BF7AFB">
            <w:pPr>
              <w:jc w:val="center"/>
              <w:rPr>
                <w:rFonts w:eastAsia="Calibri"/>
                <w:sz w:val="20"/>
                <w:szCs w:val="20"/>
                <w:lang w:val="en-US"/>
              </w:rPr>
            </w:pPr>
            <w:r w:rsidRPr="003612A3">
              <w:rPr>
                <w:rFonts w:eastAsia="Calibri"/>
                <w:sz w:val="20"/>
                <w:szCs w:val="20"/>
                <w:lang w:eastAsia="en-US"/>
              </w:rPr>
              <w:t>шт</w:t>
            </w:r>
            <w:r w:rsidR="00786744">
              <w:rPr>
                <w:rFonts w:eastAsia="Calibri"/>
                <w:sz w:val="20"/>
                <w:szCs w:val="20"/>
                <w:lang w:eastAsia="en-US"/>
              </w:rPr>
              <w:t>.</w:t>
            </w:r>
          </w:p>
        </w:tc>
        <w:tc>
          <w:tcPr>
            <w:tcW w:w="975" w:type="pct"/>
            <w:shd w:val="clear" w:color="auto" w:fill="auto"/>
            <w:vAlign w:val="center"/>
          </w:tcPr>
          <w:p w:rsidR="00BF7AFB" w:rsidRPr="003612A3" w:rsidRDefault="00BF7AFB" w:rsidP="00BF7AFB">
            <w:pPr>
              <w:jc w:val="center"/>
              <w:rPr>
                <w:rFonts w:eastAsia="Calibri"/>
                <w:sz w:val="20"/>
                <w:szCs w:val="20"/>
                <w:lang w:val="en-US"/>
              </w:rPr>
            </w:pPr>
            <w:r w:rsidRPr="003612A3">
              <w:rPr>
                <w:rFonts w:eastAsia="Calibri"/>
                <w:sz w:val="20"/>
                <w:szCs w:val="20"/>
                <w:lang w:val="en-US"/>
              </w:rPr>
              <w:t>49</w:t>
            </w:r>
          </w:p>
        </w:tc>
      </w:tr>
      <w:tr w:rsidR="00EB6A88" w:rsidRPr="003612A3" w:rsidTr="00EB6A88">
        <w:trPr>
          <w:trHeight w:val="218"/>
        </w:trPr>
        <w:tc>
          <w:tcPr>
            <w:tcW w:w="3034" w:type="pct"/>
            <w:shd w:val="clear" w:color="auto" w:fill="auto"/>
            <w:vAlign w:val="center"/>
          </w:tcPr>
          <w:p w:rsidR="00BF7AFB" w:rsidRPr="003612A3" w:rsidRDefault="00BF7AFB" w:rsidP="00BF7AFB">
            <w:pPr>
              <w:jc w:val="both"/>
              <w:rPr>
                <w:rFonts w:eastAsia="Calibri"/>
                <w:sz w:val="20"/>
                <w:szCs w:val="20"/>
              </w:rPr>
            </w:pPr>
            <w:r w:rsidRPr="003612A3">
              <w:rPr>
                <w:rFonts w:eastAsia="Calibri"/>
                <w:sz w:val="20"/>
                <w:szCs w:val="20"/>
              </w:rPr>
              <w:t xml:space="preserve">Противопожарных снаряжений (БОП-1, каска КЗ-94, сапоги спец. термостойкие и т.д.) </w:t>
            </w:r>
          </w:p>
        </w:tc>
        <w:tc>
          <w:tcPr>
            <w:tcW w:w="991" w:type="pct"/>
            <w:shd w:val="clear" w:color="auto" w:fill="auto"/>
            <w:vAlign w:val="center"/>
          </w:tcPr>
          <w:p w:rsidR="00BF7AFB" w:rsidRPr="003612A3" w:rsidRDefault="00BF7AFB" w:rsidP="00BF7AFB">
            <w:pPr>
              <w:jc w:val="center"/>
              <w:rPr>
                <w:rFonts w:eastAsia="Calibri"/>
                <w:sz w:val="20"/>
                <w:szCs w:val="20"/>
              </w:rPr>
            </w:pPr>
            <w:r w:rsidRPr="003612A3">
              <w:rPr>
                <w:rFonts w:eastAsia="Calibri"/>
                <w:sz w:val="20"/>
                <w:szCs w:val="20"/>
                <w:lang w:eastAsia="en-US"/>
              </w:rPr>
              <w:t>шт</w:t>
            </w:r>
            <w:r w:rsidR="00786744">
              <w:rPr>
                <w:rFonts w:eastAsia="Calibri"/>
                <w:sz w:val="20"/>
                <w:szCs w:val="20"/>
                <w:lang w:eastAsia="en-US"/>
              </w:rPr>
              <w:t>.</w:t>
            </w:r>
          </w:p>
        </w:tc>
        <w:tc>
          <w:tcPr>
            <w:tcW w:w="975" w:type="pct"/>
            <w:shd w:val="clear" w:color="auto" w:fill="auto"/>
            <w:vAlign w:val="center"/>
          </w:tcPr>
          <w:p w:rsidR="00BF7AFB" w:rsidRPr="003612A3" w:rsidRDefault="00BF7AFB" w:rsidP="00BF7AFB">
            <w:pPr>
              <w:shd w:val="clear" w:color="auto" w:fill="FFFFFF"/>
              <w:tabs>
                <w:tab w:val="left" w:pos="0"/>
              </w:tabs>
              <w:autoSpaceDE w:val="0"/>
              <w:autoSpaceDN w:val="0"/>
              <w:adjustRightInd w:val="0"/>
              <w:jc w:val="center"/>
              <w:rPr>
                <w:sz w:val="20"/>
                <w:szCs w:val="20"/>
              </w:rPr>
            </w:pPr>
            <w:r w:rsidRPr="003612A3">
              <w:rPr>
                <w:sz w:val="20"/>
                <w:szCs w:val="20"/>
                <w:lang w:val="en-US"/>
              </w:rPr>
              <w:t>49</w:t>
            </w:r>
          </w:p>
        </w:tc>
      </w:tr>
    </w:tbl>
    <w:p w:rsidR="00BF7AFB" w:rsidRPr="00BF7AFB" w:rsidRDefault="00BF7AFB" w:rsidP="00BF7AFB">
      <w:pPr>
        <w:spacing w:line="276" w:lineRule="auto"/>
        <w:ind w:firstLine="720"/>
        <w:contextualSpacing/>
        <w:jc w:val="both"/>
        <w:rPr>
          <w:rFonts w:eastAsia="Calibri"/>
          <w:lang w:eastAsia="en-US"/>
        </w:rPr>
      </w:pPr>
    </w:p>
    <w:p w:rsidR="004F7D1C" w:rsidRPr="004F7D1C" w:rsidRDefault="004F7D1C" w:rsidP="00206E82">
      <w:pPr>
        <w:pStyle w:val="5"/>
        <w:numPr>
          <w:ilvl w:val="0"/>
          <w:numId w:val="0"/>
        </w:numPr>
        <w:ind w:firstLine="709"/>
        <w:rPr>
          <w:rFonts w:eastAsia="Calibri"/>
        </w:rPr>
      </w:pPr>
      <w:r w:rsidRPr="00B93FB0">
        <w:rPr>
          <w:rFonts w:eastAsia="Calibri"/>
        </w:rPr>
        <w:t xml:space="preserve">2.4. Мероприятия по </w:t>
      </w:r>
      <w:r w:rsidRPr="004F7D1C">
        <w:rPr>
          <w:rFonts w:eastAsia="Calibri"/>
        </w:rPr>
        <w:t>защите лесов за период действия предыдущего лесного плана Чукотск</w:t>
      </w:r>
      <w:r w:rsidR="008348D4">
        <w:rPr>
          <w:rFonts w:eastAsia="Calibri"/>
        </w:rPr>
        <w:t>ого</w:t>
      </w:r>
      <w:r w:rsidRPr="004F7D1C">
        <w:rPr>
          <w:rFonts w:eastAsia="Calibri"/>
        </w:rPr>
        <w:t xml:space="preserve"> автономно</w:t>
      </w:r>
      <w:r w:rsidR="008348D4">
        <w:rPr>
          <w:rFonts w:eastAsia="Calibri"/>
        </w:rPr>
        <w:t>го</w:t>
      </w:r>
      <w:r w:rsidRPr="004F7D1C">
        <w:rPr>
          <w:rFonts w:eastAsia="Calibri"/>
        </w:rPr>
        <w:t xml:space="preserve"> о</w:t>
      </w:r>
      <w:r w:rsidR="00242F4A">
        <w:rPr>
          <w:rFonts w:eastAsia="Calibri"/>
        </w:rPr>
        <w:t>круг</w:t>
      </w:r>
      <w:r w:rsidR="008348D4">
        <w:rPr>
          <w:rFonts w:eastAsia="Calibri"/>
        </w:rPr>
        <w:t>а</w:t>
      </w:r>
    </w:p>
    <w:p w:rsidR="004F7D1C" w:rsidRPr="004F7D1C" w:rsidRDefault="004F7D1C" w:rsidP="004F7D1C">
      <w:pPr>
        <w:spacing w:line="360" w:lineRule="auto"/>
        <w:ind w:firstLine="709"/>
        <w:jc w:val="both"/>
      </w:pPr>
      <w:r w:rsidRPr="004F7D1C">
        <w:t>Согласно Перечню лесорастительных зон и Перечню лесных районов Российской Федерации, утвержденных Приказом Минприроды РФ от 18.08.2014 г. № 367 территория Чукотского автономного округа относится к Дальневосточному району притундровых лесов и редкостойной тайги одноименной лесорастительной зоны РФ. Вся территория Чукотского АО отнесена к лесозащитному району со слабой лесопатологической угрозой, что объясняется суровыми климатическими условиями региона, бедностью видового состава вредных организмов и слабой повреждаемостью лесной растительности вредителями и болезнями.</w:t>
      </w:r>
    </w:p>
    <w:p w:rsidR="004F7D1C" w:rsidRPr="004F7D1C" w:rsidRDefault="004F7D1C" w:rsidP="004F7D1C">
      <w:pPr>
        <w:spacing w:line="360" w:lineRule="auto"/>
        <w:ind w:firstLine="709"/>
        <w:jc w:val="both"/>
      </w:pPr>
      <w:r w:rsidRPr="004F7D1C">
        <w:t xml:space="preserve">Одним из основных мероприятий по защите лесов от вредных организмов </w:t>
      </w:r>
      <w:r w:rsidR="00E53B42" w:rsidRPr="004F7D1C">
        <w:t>за период действия Лесного плана Чукотского автономного округа 200</w:t>
      </w:r>
      <w:r w:rsidR="006B7AB9">
        <w:t>8</w:t>
      </w:r>
      <w:r w:rsidR="00E53B42" w:rsidRPr="004F7D1C">
        <w:t>-2018 гг.</w:t>
      </w:r>
      <w:r w:rsidR="00E53B42">
        <w:t xml:space="preserve"> </w:t>
      </w:r>
      <w:r w:rsidRPr="004F7D1C">
        <w:t>явля</w:t>
      </w:r>
      <w:r w:rsidR="00E53B42">
        <w:t>лось</w:t>
      </w:r>
      <w:r w:rsidRPr="004F7D1C">
        <w:t xml:space="preserve"> лесопатологическое обследование (ЛПО).</w:t>
      </w:r>
    </w:p>
    <w:p w:rsidR="004F7D1C" w:rsidRPr="004F7D1C" w:rsidRDefault="004F7D1C" w:rsidP="004F7D1C">
      <w:pPr>
        <w:spacing w:line="360" w:lineRule="auto"/>
        <w:ind w:firstLine="709"/>
        <w:jc w:val="both"/>
      </w:pPr>
      <w:r w:rsidRPr="004F7D1C">
        <w:lastRenderedPageBreak/>
        <w:t>В Чукотском автономном округе ежегодно проводится лесопатологическое обследование в соответствии с Приказом Минприроды России от 16.09.2016 г</w:t>
      </w:r>
      <w:r>
        <w:t>.</w:t>
      </w:r>
      <w:r w:rsidRPr="004F7D1C">
        <w:t xml:space="preserve"> № 480 (Ред. 22.08.2017</w:t>
      </w:r>
      <w:r w:rsidR="00EB6A88">
        <w:t xml:space="preserve"> г.</w:t>
      </w:r>
      <w:r w:rsidRPr="004F7D1C">
        <w:t>) «Об утверждении порядка проведения лесопатологических обследований и формы акта лесопатологического обследования; «Постановлением Правительства РФ от 20.05.2017 г</w:t>
      </w:r>
      <w:r>
        <w:t>.</w:t>
      </w:r>
      <w:r w:rsidRPr="004F7D1C">
        <w:t xml:space="preserve"> № 607 «О Правилах санитарной безопасности в лесах»; Приказом Минприроды России от 12.09.2016</w:t>
      </w:r>
      <w:r>
        <w:t xml:space="preserve"> г.</w:t>
      </w:r>
      <w:r w:rsidRPr="004F7D1C">
        <w:t xml:space="preserve"> № 470 «Об утверждении Правил осуществления мероприятий по предупреждению распространения вредных организмов»; Приказом Минприроды России от 23.06.2016</w:t>
      </w:r>
      <w:r w:rsidR="00EB6A88">
        <w:t xml:space="preserve"> г.</w:t>
      </w:r>
      <w:r w:rsidRPr="004F7D1C">
        <w:t xml:space="preserve"> № 361 «Об утверждении Правил ликвидации очагов вредных организмов».</w:t>
      </w:r>
    </w:p>
    <w:p w:rsidR="004F7D1C" w:rsidRPr="00060002" w:rsidRDefault="004F7D1C" w:rsidP="004F7D1C">
      <w:pPr>
        <w:spacing w:line="360" w:lineRule="auto"/>
        <w:ind w:firstLine="709"/>
        <w:jc w:val="both"/>
      </w:pPr>
      <w:r w:rsidRPr="004F7D1C">
        <w:t xml:space="preserve">Планируемые мероприятия по защите лесов </w:t>
      </w:r>
      <w:r w:rsidRPr="00060002">
        <w:t xml:space="preserve">от вредных организмов на период действия предыдущего лесного плана в 2008-2018 гг. представлены в </w:t>
      </w:r>
      <w:r w:rsidR="00242F4A">
        <w:t>П</w:t>
      </w:r>
      <w:r w:rsidR="00A3750B" w:rsidRPr="00060002">
        <w:t xml:space="preserve">риложении </w:t>
      </w:r>
      <w:r w:rsidR="001260FE" w:rsidRPr="00060002">
        <w:t>36</w:t>
      </w:r>
      <w:r w:rsidRPr="00060002">
        <w:t>.</w:t>
      </w:r>
    </w:p>
    <w:p w:rsidR="004F7D1C" w:rsidRPr="006B7AB9" w:rsidRDefault="004F7D1C" w:rsidP="004F7D1C">
      <w:pPr>
        <w:spacing w:line="360" w:lineRule="auto"/>
        <w:ind w:firstLine="709"/>
        <w:jc w:val="both"/>
      </w:pPr>
      <w:r w:rsidRPr="00060002">
        <w:t xml:space="preserve">Данные </w:t>
      </w:r>
      <w:r w:rsidR="00242F4A">
        <w:t>П</w:t>
      </w:r>
      <w:r w:rsidR="00A3750B" w:rsidRPr="00060002">
        <w:t xml:space="preserve">риложения </w:t>
      </w:r>
      <w:r w:rsidR="001260FE" w:rsidRPr="00060002">
        <w:t>36</w:t>
      </w:r>
      <w:r w:rsidR="00A3750B" w:rsidRPr="00060002">
        <w:t xml:space="preserve"> </w:t>
      </w:r>
      <w:r w:rsidRPr="00060002">
        <w:t>свидетельствуют о том, что в Чукотском АО были запланированы лесопатологическое обследование с общей площадью за 1</w:t>
      </w:r>
      <w:r w:rsidR="006B7AB9">
        <w:t>1</w:t>
      </w:r>
      <w:r w:rsidRPr="00060002">
        <w:t xml:space="preserve"> лет </w:t>
      </w:r>
      <w:r w:rsidR="006B7AB9">
        <w:t>7600</w:t>
      </w:r>
      <w:r w:rsidRPr="00060002">
        <w:t xml:space="preserve"> га. Начальный объем ЛПО в 2008 г составлял всего 400</w:t>
      </w:r>
      <w:r w:rsidRPr="004F7D1C">
        <w:t xml:space="preserve"> га, а с 201</w:t>
      </w:r>
      <w:r w:rsidR="006B7AB9">
        <w:t>2</w:t>
      </w:r>
      <w:r w:rsidRPr="004F7D1C">
        <w:t xml:space="preserve"> года площадь ежегодного обследования намечалось увеличить более </w:t>
      </w:r>
      <w:r w:rsidRPr="006B7AB9">
        <w:t xml:space="preserve">чем в </w:t>
      </w:r>
      <w:r w:rsidR="006B7AB9" w:rsidRPr="006B7AB9">
        <w:t>2,5</w:t>
      </w:r>
      <w:r w:rsidRPr="006B7AB9">
        <w:t xml:space="preserve"> раз</w:t>
      </w:r>
      <w:r w:rsidR="006B7AB9" w:rsidRPr="006B7AB9">
        <w:t>а</w:t>
      </w:r>
      <w:r w:rsidRPr="006B7AB9">
        <w:t xml:space="preserve">, которая достигла </w:t>
      </w:r>
      <w:r w:rsidR="006B7AB9" w:rsidRPr="006B7AB9">
        <w:t>1000</w:t>
      </w:r>
      <w:r w:rsidRPr="006B7AB9">
        <w:t xml:space="preserve"> га.</w:t>
      </w:r>
    </w:p>
    <w:p w:rsidR="006B7AB9" w:rsidRPr="006B7AB9" w:rsidRDefault="004F7D1C" w:rsidP="006B7AB9">
      <w:pPr>
        <w:spacing w:line="360" w:lineRule="auto"/>
        <w:ind w:firstLine="709"/>
        <w:jc w:val="both"/>
      </w:pPr>
      <w:r w:rsidRPr="006B7AB9">
        <w:t>Кроме ЛПО намечалось проведение санитарно-оздоровительных мероприятий (СОМ), включающих выборочные санитарные рубки (</w:t>
      </w:r>
      <w:r w:rsidR="006B7AB9" w:rsidRPr="006B7AB9">
        <w:t>6135,6 га за 11 лет</w:t>
      </w:r>
      <w:r w:rsidRPr="004F7D1C">
        <w:t xml:space="preserve">). </w:t>
      </w:r>
      <w:r w:rsidR="006B7AB9" w:rsidRPr="006B7AB9">
        <w:t>Площадь намечаемых выборочных рубок за 11 лет составила 4230,1 га в период с 2011 по 2018 г по 400 га.</w:t>
      </w:r>
    </w:p>
    <w:p w:rsidR="004F7D1C" w:rsidRPr="004F7D1C" w:rsidRDefault="004F7D1C" w:rsidP="004F7D1C">
      <w:pPr>
        <w:spacing w:line="360" w:lineRule="auto"/>
        <w:ind w:firstLine="709"/>
        <w:jc w:val="both"/>
      </w:pPr>
      <w:r w:rsidRPr="004F7D1C">
        <w:t>Была также запланирована очистка леса от захламленности (УЗ), площадь которой за 1</w:t>
      </w:r>
      <w:r w:rsidR="006B7AB9">
        <w:t>1</w:t>
      </w:r>
      <w:r w:rsidRPr="004F7D1C">
        <w:t xml:space="preserve"> лет составила</w:t>
      </w:r>
      <w:r w:rsidR="006B7AB9">
        <w:t xml:space="preserve"> 1605,6</w:t>
      </w:r>
      <w:r w:rsidRPr="004F7D1C">
        <w:t xml:space="preserve"> га</w:t>
      </w:r>
      <w:r w:rsidRPr="006B7AB9">
        <w:t xml:space="preserve">. </w:t>
      </w:r>
      <w:r w:rsidR="006B7AB9" w:rsidRPr="006B7AB9">
        <w:t xml:space="preserve">Площадь которых корректировалась, а с 2011 г равнялась 145 га в год (Приложение 36). </w:t>
      </w:r>
      <w:r w:rsidRPr="006B7AB9">
        <w:t>Мероприятия</w:t>
      </w:r>
      <w:r w:rsidRPr="004F7D1C">
        <w:t xml:space="preserve"> по защите леса от вредных организмов намечались только в лесах, расположенных на землях лесного фонда. На других землях, защита леса от вредителей и болезней не намечалась.</w:t>
      </w:r>
    </w:p>
    <w:p w:rsidR="004F7D1C" w:rsidRPr="00EB6A88" w:rsidRDefault="004F7D1C" w:rsidP="004F7D1C">
      <w:pPr>
        <w:spacing w:line="360" w:lineRule="auto"/>
        <w:ind w:firstLine="709"/>
        <w:jc w:val="both"/>
      </w:pPr>
      <w:r w:rsidRPr="004F7D1C">
        <w:t>Выполнение лесозащитных мероприятий за период 20</w:t>
      </w:r>
      <w:r w:rsidR="006B7AB9">
        <w:t>08</w:t>
      </w:r>
      <w:r w:rsidRPr="004F7D1C">
        <w:t>-201</w:t>
      </w:r>
      <w:r w:rsidR="006B7AB9">
        <w:t>8</w:t>
      </w:r>
      <w:r w:rsidRPr="004F7D1C">
        <w:t xml:space="preserve"> </w:t>
      </w:r>
      <w:r w:rsidR="008348D4">
        <w:t>г</w:t>
      </w:r>
      <w:r w:rsidRPr="004F7D1C">
        <w:t>г</w:t>
      </w:r>
      <w:r w:rsidR="008348D4">
        <w:t>.</w:t>
      </w:r>
      <w:r w:rsidRPr="004F7D1C">
        <w:t xml:space="preserve"> приведена в </w:t>
      </w:r>
      <w:r>
        <w:t xml:space="preserve">             </w:t>
      </w:r>
      <w:r w:rsidRPr="00EB6A88">
        <w:t xml:space="preserve">таблице </w:t>
      </w:r>
      <w:r w:rsidR="00331C42">
        <w:t>10</w:t>
      </w:r>
      <w:r w:rsidRPr="00EB6A88">
        <w:t>.</w:t>
      </w:r>
    </w:p>
    <w:p w:rsidR="004F7D1C" w:rsidRDefault="004F7D1C" w:rsidP="004F7D1C">
      <w:pPr>
        <w:spacing w:line="360" w:lineRule="auto"/>
        <w:jc w:val="both"/>
      </w:pPr>
      <w:r w:rsidRPr="00EB6A88">
        <w:t xml:space="preserve">Таблица </w:t>
      </w:r>
      <w:r w:rsidR="00331C42">
        <w:t>10</w:t>
      </w:r>
      <w:r w:rsidRPr="00EB6A88">
        <w:t xml:space="preserve"> –</w:t>
      </w:r>
      <w:r w:rsidRPr="004F7D1C">
        <w:t xml:space="preserve"> Выполнение лесозащитных мероприятий в Чукотском АО в 20</w:t>
      </w:r>
      <w:r w:rsidR="006B7AB9">
        <w:t>08</w:t>
      </w:r>
      <w:r w:rsidRPr="004F7D1C">
        <w:t>-201</w:t>
      </w:r>
      <w:r w:rsidR="006B7AB9">
        <w:t>8</w:t>
      </w:r>
      <w:r w:rsidRPr="004F7D1C">
        <w:t xml:space="preserve"> гг.</w:t>
      </w:r>
    </w:p>
    <w:tbl>
      <w:tblPr>
        <w:tblStyle w:val="a5"/>
        <w:tblW w:w="9639" w:type="dxa"/>
        <w:tblInd w:w="108" w:type="dxa"/>
        <w:tblLayout w:type="fixed"/>
        <w:tblLook w:val="04A0"/>
      </w:tblPr>
      <w:tblGrid>
        <w:gridCol w:w="1843"/>
        <w:gridCol w:w="425"/>
        <w:gridCol w:w="709"/>
        <w:gridCol w:w="567"/>
        <w:gridCol w:w="567"/>
        <w:gridCol w:w="709"/>
        <w:gridCol w:w="709"/>
        <w:gridCol w:w="708"/>
        <w:gridCol w:w="709"/>
        <w:gridCol w:w="709"/>
        <w:gridCol w:w="709"/>
        <w:gridCol w:w="708"/>
        <w:gridCol w:w="567"/>
      </w:tblGrid>
      <w:tr w:rsidR="006B7AB9" w:rsidRPr="006B7AB9" w:rsidTr="006B7AB9">
        <w:trPr>
          <w:trHeight w:val="152"/>
          <w:tblHeader/>
        </w:trPr>
        <w:tc>
          <w:tcPr>
            <w:tcW w:w="1843" w:type="dxa"/>
            <w:vMerge w:val="restart"/>
            <w:vAlign w:val="center"/>
          </w:tcPr>
          <w:p w:rsidR="006B7AB9" w:rsidRPr="006B7AB9" w:rsidRDefault="006B7AB9" w:rsidP="006B7AB9">
            <w:pPr>
              <w:ind w:left="-108" w:right="-108"/>
              <w:jc w:val="center"/>
              <w:rPr>
                <w:sz w:val="18"/>
                <w:szCs w:val="18"/>
              </w:rPr>
            </w:pPr>
            <w:r w:rsidRPr="006B7AB9">
              <w:rPr>
                <w:sz w:val="18"/>
                <w:szCs w:val="18"/>
              </w:rPr>
              <w:t>Мероприятия</w:t>
            </w:r>
          </w:p>
        </w:tc>
        <w:tc>
          <w:tcPr>
            <w:tcW w:w="425" w:type="dxa"/>
            <w:vMerge w:val="restart"/>
            <w:vAlign w:val="center"/>
          </w:tcPr>
          <w:p w:rsidR="006B7AB9" w:rsidRPr="006B7AB9" w:rsidRDefault="006B7AB9" w:rsidP="006B7AB9">
            <w:pPr>
              <w:ind w:left="-108" w:right="-108"/>
              <w:jc w:val="center"/>
              <w:rPr>
                <w:sz w:val="18"/>
                <w:szCs w:val="18"/>
              </w:rPr>
            </w:pPr>
            <w:r w:rsidRPr="006B7AB9">
              <w:rPr>
                <w:sz w:val="18"/>
                <w:szCs w:val="18"/>
              </w:rPr>
              <w:t>Ед. из.</w:t>
            </w:r>
          </w:p>
        </w:tc>
        <w:tc>
          <w:tcPr>
            <w:tcW w:w="7371" w:type="dxa"/>
            <w:gridSpan w:val="11"/>
            <w:vAlign w:val="center"/>
          </w:tcPr>
          <w:p w:rsidR="006B7AB9" w:rsidRPr="006B7AB9" w:rsidRDefault="006B7AB9" w:rsidP="006B7AB9">
            <w:pPr>
              <w:tabs>
                <w:tab w:val="left" w:pos="3181"/>
              </w:tabs>
              <w:ind w:left="-108" w:right="-108"/>
              <w:jc w:val="center"/>
              <w:rPr>
                <w:sz w:val="18"/>
                <w:szCs w:val="18"/>
              </w:rPr>
            </w:pPr>
            <w:r w:rsidRPr="006B7AB9">
              <w:rPr>
                <w:sz w:val="18"/>
                <w:szCs w:val="18"/>
              </w:rPr>
              <w:t>Годы</w:t>
            </w:r>
          </w:p>
        </w:tc>
      </w:tr>
      <w:tr w:rsidR="006B7AB9" w:rsidRPr="006B7AB9" w:rsidTr="006B7AB9">
        <w:trPr>
          <w:trHeight w:val="146"/>
          <w:tblHeader/>
        </w:trPr>
        <w:tc>
          <w:tcPr>
            <w:tcW w:w="1843" w:type="dxa"/>
            <w:vMerge/>
            <w:vAlign w:val="center"/>
          </w:tcPr>
          <w:p w:rsidR="006B7AB9" w:rsidRPr="006B7AB9" w:rsidRDefault="006B7AB9" w:rsidP="006B7AB9">
            <w:pPr>
              <w:ind w:left="-108" w:right="-108"/>
              <w:jc w:val="center"/>
              <w:rPr>
                <w:sz w:val="18"/>
                <w:szCs w:val="18"/>
              </w:rPr>
            </w:pPr>
          </w:p>
        </w:tc>
        <w:tc>
          <w:tcPr>
            <w:tcW w:w="425" w:type="dxa"/>
            <w:vMerge/>
            <w:vAlign w:val="center"/>
          </w:tcPr>
          <w:p w:rsidR="006B7AB9" w:rsidRPr="006B7AB9" w:rsidRDefault="006B7AB9" w:rsidP="006B7AB9">
            <w:pPr>
              <w:ind w:left="-108" w:right="-108"/>
              <w:jc w:val="center"/>
              <w:rPr>
                <w:sz w:val="18"/>
                <w:szCs w:val="18"/>
              </w:rPr>
            </w:pPr>
          </w:p>
        </w:tc>
        <w:tc>
          <w:tcPr>
            <w:tcW w:w="709" w:type="dxa"/>
            <w:vAlign w:val="center"/>
          </w:tcPr>
          <w:p w:rsidR="006B7AB9" w:rsidRPr="006B7AB9" w:rsidRDefault="006B7AB9" w:rsidP="006B7AB9">
            <w:pPr>
              <w:ind w:left="-108" w:right="-108"/>
              <w:jc w:val="center"/>
              <w:rPr>
                <w:sz w:val="18"/>
                <w:szCs w:val="18"/>
              </w:rPr>
            </w:pPr>
            <w:r w:rsidRPr="006B7AB9">
              <w:rPr>
                <w:sz w:val="18"/>
                <w:szCs w:val="18"/>
              </w:rPr>
              <w:t>2008</w:t>
            </w:r>
          </w:p>
        </w:tc>
        <w:tc>
          <w:tcPr>
            <w:tcW w:w="567" w:type="dxa"/>
            <w:vAlign w:val="center"/>
          </w:tcPr>
          <w:p w:rsidR="006B7AB9" w:rsidRPr="006B7AB9" w:rsidRDefault="006B7AB9" w:rsidP="006B7AB9">
            <w:pPr>
              <w:ind w:left="-108" w:right="-108"/>
              <w:jc w:val="center"/>
              <w:rPr>
                <w:sz w:val="18"/>
                <w:szCs w:val="18"/>
              </w:rPr>
            </w:pPr>
            <w:r w:rsidRPr="006B7AB9">
              <w:rPr>
                <w:sz w:val="18"/>
                <w:szCs w:val="18"/>
              </w:rPr>
              <w:t>2009</w:t>
            </w:r>
          </w:p>
        </w:tc>
        <w:tc>
          <w:tcPr>
            <w:tcW w:w="567" w:type="dxa"/>
            <w:vAlign w:val="center"/>
          </w:tcPr>
          <w:p w:rsidR="006B7AB9" w:rsidRPr="006B7AB9" w:rsidRDefault="006B7AB9" w:rsidP="006B7AB9">
            <w:pPr>
              <w:ind w:left="-108" w:right="-108"/>
              <w:jc w:val="center"/>
              <w:rPr>
                <w:sz w:val="18"/>
                <w:szCs w:val="18"/>
              </w:rPr>
            </w:pPr>
            <w:r w:rsidRPr="006B7AB9">
              <w:rPr>
                <w:sz w:val="18"/>
                <w:szCs w:val="18"/>
              </w:rPr>
              <w:t>2010</w:t>
            </w:r>
          </w:p>
        </w:tc>
        <w:tc>
          <w:tcPr>
            <w:tcW w:w="709" w:type="dxa"/>
            <w:vAlign w:val="center"/>
          </w:tcPr>
          <w:p w:rsidR="006B7AB9" w:rsidRPr="006B7AB9" w:rsidRDefault="006B7AB9" w:rsidP="006B7AB9">
            <w:pPr>
              <w:ind w:left="-108" w:right="-108"/>
              <w:jc w:val="center"/>
              <w:rPr>
                <w:sz w:val="18"/>
                <w:szCs w:val="18"/>
              </w:rPr>
            </w:pPr>
            <w:r w:rsidRPr="006B7AB9">
              <w:rPr>
                <w:sz w:val="18"/>
                <w:szCs w:val="18"/>
              </w:rPr>
              <w:t>2011</w:t>
            </w:r>
          </w:p>
        </w:tc>
        <w:tc>
          <w:tcPr>
            <w:tcW w:w="709" w:type="dxa"/>
            <w:vAlign w:val="center"/>
          </w:tcPr>
          <w:p w:rsidR="006B7AB9" w:rsidRPr="006B7AB9" w:rsidRDefault="006B7AB9" w:rsidP="006B7AB9">
            <w:pPr>
              <w:ind w:left="-108" w:right="-108"/>
              <w:jc w:val="center"/>
              <w:rPr>
                <w:sz w:val="18"/>
                <w:szCs w:val="18"/>
              </w:rPr>
            </w:pPr>
            <w:r w:rsidRPr="006B7AB9">
              <w:rPr>
                <w:sz w:val="18"/>
                <w:szCs w:val="18"/>
              </w:rPr>
              <w:t>2012</w:t>
            </w:r>
          </w:p>
        </w:tc>
        <w:tc>
          <w:tcPr>
            <w:tcW w:w="708" w:type="dxa"/>
            <w:vAlign w:val="center"/>
          </w:tcPr>
          <w:p w:rsidR="006B7AB9" w:rsidRPr="006B7AB9" w:rsidRDefault="006B7AB9" w:rsidP="006B7AB9">
            <w:pPr>
              <w:ind w:left="-108" w:right="-108"/>
              <w:jc w:val="center"/>
              <w:rPr>
                <w:sz w:val="18"/>
                <w:szCs w:val="18"/>
              </w:rPr>
            </w:pPr>
            <w:r w:rsidRPr="006B7AB9">
              <w:rPr>
                <w:sz w:val="18"/>
                <w:szCs w:val="18"/>
              </w:rPr>
              <w:t>2013</w:t>
            </w:r>
          </w:p>
        </w:tc>
        <w:tc>
          <w:tcPr>
            <w:tcW w:w="709" w:type="dxa"/>
            <w:vAlign w:val="center"/>
          </w:tcPr>
          <w:p w:rsidR="006B7AB9" w:rsidRPr="006B7AB9" w:rsidRDefault="006B7AB9" w:rsidP="006B7AB9">
            <w:pPr>
              <w:ind w:left="-108" w:right="-108"/>
              <w:jc w:val="center"/>
              <w:rPr>
                <w:sz w:val="18"/>
                <w:szCs w:val="18"/>
              </w:rPr>
            </w:pPr>
            <w:r w:rsidRPr="006B7AB9">
              <w:rPr>
                <w:sz w:val="18"/>
                <w:szCs w:val="18"/>
              </w:rPr>
              <w:t>2014</w:t>
            </w:r>
          </w:p>
        </w:tc>
        <w:tc>
          <w:tcPr>
            <w:tcW w:w="709" w:type="dxa"/>
            <w:vAlign w:val="center"/>
          </w:tcPr>
          <w:p w:rsidR="006B7AB9" w:rsidRPr="006B7AB9" w:rsidRDefault="006B7AB9" w:rsidP="006B7AB9">
            <w:pPr>
              <w:ind w:left="-108" w:right="-108"/>
              <w:jc w:val="center"/>
              <w:rPr>
                <w:sz w:val="18"/>
                <w:szCs w:val="18"/>
              </w:rPr>
            </w:pPr>
            <w:r w:rsidRPr="006B7AB9">
              <w:rPr>
                <w:sz w:val="18"/>
                <w:szCs w:val="18"/>
              </w:rPr>
              <w:t>2015</w:t>
            </w:r>
          </w:p>
        </w:tc>
        <w:tc>
          <w:tcPr>
            <w:tcW w:w="709" w:type="dxa"/>
            <w:vAlign w:val="center"/>
          </w:tcPr>
          <w:p w:rsidR="006B7AB9" w:rsidRPr="006B7AB9" w:rsidRDefault="006B7AB9" w:rsidP="006B7AB9">
            <w:pPr>
              <w:ind w:left="-108" w:right="-108"/>
              <w:jc w:val="center"/>
              <w:rPr>
                <w:sz w:val="18"/>
                <w:szCs w:val="18"/>
              </w:rPr>
            </w:pPr>
            <w:r w:rsidRPr="006B7AB9">
              <w:rPr>
                <w:sz w:val="18"/>
                <w:szCs w:val="18"/>
              </w:rPr>
              <w:t>2016</w:t>
            </w:r>
          </w:p>
        </w:tc>
        <w:tc>
          <w:tcPr>
            <w:tcW w:w="708" w:type="dxa"/>
            <w:vAlign w:val="center"/>
          </w:tcPr>
          <w:p w:rsidR="006B7AB9" w:rsidRPr="006B7AB9" w:rsidRDefault="006B7AB9" w:rsidP="006B7AB9">
            <w:pPr>
              <w:ind w:left="-108" w:right="-108"/>
              <w:jc w:val="center"/>
              <w:rPr>
                <w:sz w:val="18"/>
                <w:szCs w:val="18"/>
              </w:rPr>
            </w:pPr>
            <w:r w:rsidRPr="006B7AB9">
              <w:rPr>
                <w:sz w:val="18"/>
                <w:szCs w:val="18"/>
              </w:rPr>
              <w:t>2017</w:t>
            </w:r>
          </w:p>
        </w:tc>
        <w:tc>
          <w:tcPr>
            <w:tcW w:w="567" w:type="dxa"/>
            <w:vAlign w:val="center"/>
          </w:tcPr>
          <w:p w:rsidR="006B7AB9" w:rsidRPr="006B7AB9" w:rsidRDefault="006B7AB9" w:rsidP="006B7AB9">
            <w:pPr>
              <w:ind w:left="-108" w:right="-108"/>
              <w:jc w:val="center"/>
              <w:rPr>
                <w:sz w:val="18"/>
                <w:szCs w:val="18"/>
              </w:rPr>
            </w:pPr>
            <w:r w:rsidRPr="006B7AB9">
              <w:rPr>
                <w:sz w:val="18"/>
                <w:szCs w:val="18"/>
              </w:rPr>
              <w:t>2018</w:t>
            </w:r>
          </w:p>
        </w:tc>
      </w:tr>
      <w:tr w:rsidR="006B7AB9" w:rsidRPr="006B7AB9" w:rsidTr="006B7AB9">
        <w:trPr>
          <w:trHeight w:val="290"/>
        </w:trPr>
        <w:tc>
          <w:tcPr>
            <w:tcW w:w="1843" w:type="dxa"/>
            <w:vAlign w:val="center"/>
          </w:tcPr>
          <w:p w:rsidR="006B7AB9" w:rsidRPr="006B7AB9" w:rsidRDefault="006B7AB9" w:rsidP="006B7AB9">
            <w:pPr>
              <w:ind w:left="-108" w:right="-108"/>
              <w:jc w:val="center"/>
              <w:rPr>
                <w:sz w:val="18"/>
                <w:szCs w:val="18"/>
              </w:rPr>
            </w:pPr>
            <w:r w:rsidRPr="006B7AB9">
              <w:rPr>
                <w:sz w:val="18"/>
                <w:szCs w:val="18"/>
              </w:rPr>
              <w:t>Лесопатологическое обследование</w:t>
            </w:r>
          </w:p>
        </w:tc>
        <w:tc>
          <w:tcPr>
            <w:tcW w:w="425" w:type="dxa"/>
            <w:vAlign w:val="center"/>
          </w:tcPr>
          <w:p w:rsidR="006B7AB9" w:rsidRPr="006B7AB9" w:rsidRDefault="006B7AB9" w:rsidP="006B7AB9">
            <w:pPr>
              <w:ind w:left="-108" w:right="-108"/>
              <w:jc w:val="center"/>
              <w:rPr>
                <w:sz w:val="18"/>
                <w:szCs w:val="18"/>
              </w:rPr>
            </w:pPr>
            <w:r w:rsidRPr="006B7AB9">
              <w:rPr>
                <w:sz w:val="18"/>
                <w:szCs w:val="18"/>
              </w:rPr>
              <w:t>га</w:t>
            </w:r>
          </w:p>
        </w:tc>
        <w:tc>
          <w:tcPr>
            <w:tcW w:w="709" w:type="dxa"/>
            <w:vAlign w:val="center"/>
          </w:tcPr>
          <w:p w:rsidR="006B7AB9" w:rsidRPr="006B7AB9" w:rsidRDefault="006B7AB9" w:rsidP="006B7AB9">
            <w:pPr>
              <w:ind w:left="-108" w:right="-108"/>
              <w:jc w:val="center"/>
              <w:rPr>
                <w:sz w:val="18"/>
                <w:szCs w:val="18"/>
              </w:rPr>
            </w:pPr>
            <w:r w:rsidRPr="006B7AB9">
              <w:rPr>
                <w:sz w:val="18"/>
                <w:szCs w:val="18"/>
              </w:rPr>
              <w:t>400</w:t>
            </w:r>
          </w:p>
        </w:tc>
        <w:tc>
          <w:tcPr>
            <w:tcW w:w="567" w:type="dxa"/>
            <w:vAlign w:val="center"/>
          </w:tcPr>
          <w:p w:rsidR="006B7AB9" w:rsidRPr="006B7AB9" w:rsidRDefault="006B7AB9" w:rsidP="006B7AB9">
            <w:pPr>
              <w:ind w:left="-108" w:right="-108"/>
              <w:jc w:val="center"/>
              <w:rPr>
                <w:sz w:val="18"/>
                <w:szCs w:val="18"/>
              </w:rPr>
            </w:pPr>
            <w:r w:rsidRPr="006B7AB9">
              <w:rPr>
                <w:sz w:val="18"/>
                <w:szCs w:val="18"/>
              </w:rPr>
              <w:t>400</w:t>
            </w:r>
          </w:p>
        </w:tc>
        <w:tc>
          <w:tcPr>
            <w:tcW w:w="567" w:type="dxa"/>
            <w:vAlign w:val="center"/>
          </w:tcPr>
          <w:p w:rsidR="006B7AB9" w:rsidRPr="006B7AB9" w:rsidRDefault="006B7AB9" w:rsidP="006B7AB9">
            <w:pPr>
              <w:ind w:left="-108" w:right="-108"/>
              <w:jc w:val="center"/>
              <w:rPr>
                <w:sz w:val="18"/>
                <w:szCs w:val="18"/>
              </w:rPr>
            </w:pPr>
            <w:r w:rsidRPr="006B7AB9">
              <w:rPr>
                <w:sz w:val="18"/>
                <w:szCs w:val="18"/>
              </w:rPr>
              <w:t>400</w:t>
            </w:r>
          </w:p>
        </w:tc>
        <w:tc>
          <w:tcPr>
            <w:tcW w:w="709" w:type="dxa"/>
            <w:vAlign w:val="center"/>
          </w:tcPr>
          <w:p w:rsidR="006B7AB9" w:rsidRPr="006B7AB9" w:rsidRDefault="006B7AB9" w:rsidP="006B7AB9">
            <w:pPr>
              <w:ind w:left="-108" w:right="-108"/>
              <w:jc w:val="center"/>
              <w:rPr>
                <w:sz w:val="18"/>
                <w:szCs w:val="18"/>
              </w:rPr>
            </w:pPr>
            <w:r w:rsidRPr="006B7AB9">
              <w:rPr>
                <w:sz w:val="18"/>
                <w:szCs w:val="18"/>
              </w:rPr>
              <w:t>400</w:t>
            </w:r>
          </w:p>
        </w:tc>
        <w:tc>
          <w:tcPr>
            <w:tcW w:w="709" w:type="dxa"/>
            <w:vAlign w:val="center"/>
          </w:tcPr>
          <w:p w:rsidR="006B7AB9" w:rsidRPr="006B7AB9" w:rsidRDefault="006B7AB9" w:rsidP="006B7AB9">
            <w:pPr>
              <w:ind w:left="-108" w:right="-108"/>
              <w:jc w:val="center"/>
              <w:rPr>
                <w:sz w:val="18"/>
                <w:szCs w:val="18"/>
              </w:rPr>
            </w:pPr>
            <w:r w:rsidRPr="006B7AB9">
              <w:rPr>
                <w:sz w:val="18"/>
                <w:szCs w:val="18"/>
              </w:rPr>
              <w:t>1000</w:t>
            </w:r>
          </w:p>
        </w:tc>
        <w:tc>
          <w:tcPr>
            <w:tcW w:w="708" w:type="dxa"/>
            <w:vAlign w:val="center"/>
          </w:tcPr>
          <w:p w:rsidR="006B7AB9" w:rsidRPr="006B7AB9" w:rsidRDefault="006B7AB9" w:rsidP="006B7AB9">
            <w:pPr>
              <w:ind w:left="-108" w:right="-108"/>
              <w:jc w:val="center"/>
              <w:rPr>
                <w:sz w:val="18"/>
                <w:szCs w:val="18"/>
              </w:rPr>
            </w:pPr>
            <w:r w:rsidRPr="006B7AB9">
              <w:rPr>
                <w:sz w:val="18"/>
                <w:szCs w:val="18"/>
              </w:rPr>
              <w:t>4281</w:t>
            </w:r>
          </w:p>
        </w:tc>
        <w:tc>
          <w:tcPr>
            <w:tcW w:w="709" w:type="dxa"/>
            <w:vAlign w:val="center"/>
          </w:tcPr>
          <w:p w:rsidR="006B7AB9" w:rsidRPr="006B7AB9" w:rsidRDefault="006B7AB9" w:rsidP="006B7AB9">
            <w:pPr>
              <w:ind w:left="-108" w:right="-108"/>
              <w:jc w:val="center"/>
              <w:rPr>
                <w:sz w:val="18"/>
                <w:szCs w:val="18"/>
              </w:rPr>
            </w:pPr>
            <w:r w:rsidRPr="006B7AB9">
              <w:rPr>
                <w:sz w:val="18"/>
                <w:szCs w:val="18"/>
              </w:rPr>
              <w:t>4247</w:t>
            </w:r>
          </w:p>
        </w:tc>
        <w:tc>
          <w:tcPr>
            <w:tcW w:w="709" w:type="dxa"/>
            <w:vAlign w:val="center"/>
          </w:tcPr>
          <w:p w:rsidR="006B7AB9" w:rsidRPr="006B7AB9" w:rsidRDefault="006B7AB9" w:rsidP="006B7AB9">
            <w:pPr>
              <w:ind w:left="-108" w:right="-108"/>
              <w:jc w:val="center"/>
              <w:rPr>
                <w:sz w:val="18"/>
                <w:szCs w:val="18"/>
              </w:rPr>
            </w:pPr>
            <w:r w:rsidRPr="006B7AB9">
              <w:rPr>
                <w:sz w:val="18"/>
                <w:szCs w:val="18"/>
              </w:rPr>
              <w:t>4394</w:t>
            </w:r>
          </w:p>
        </w:tc>
        <w:tc>
          <w:tcPr>
            <w:tcW w:w="709" w:type="dxa"/>
            <w:vAlign w:val="center"/>
          </w:tcPr>
          <w:p w:rsidR="006B7AB9" w:rsidRPr="006B7AB9" w:rsidRDefault="006B7AB9" w:rsidP="006B7AB9">
            <w:pPr>
              <w:ind w:left="-108" w:right="-108"/>
              <w:jc w:val="center"/>
              <w:rPr>
                <w:sz w:val="18"/>
                <w:szCs w:val="18"/>
              </w:rPr>
            </w:pPr>
            <w:r w:rsidRPr="006B7AB9">
              <w:rPr>
                <w:sz w:val="18"/>
                <w:szCs w:val="18"/>
              </w:rPr>
              <w:t>5266</w:t>
            </w:r>
          </w:p>
        </w:tc>
        <w:tc>
          <w:tcPr>
            <w:tcW w:w="708" w:type="dxa"/>
            <w:vAlign w:val="center"/>
          </w:tcPr>
          <w:p w:rsidR="006B7AB9" w:rsidRPr="006B7AB9" w:rsidRDefault="006B7AB9" w:rsidP="006B7AB9">
            <w:pPr>
              <w:ind w:left="-108" w:right="-108"/>
              <w:jc w:val="center"/>
              <w:rPr>
                <w:sz w:val="18"/>
                <w:szCs w:val="18"/>
              </w:rPr>
            </w:pPr>
            <w:r w:rsidRPr="006B7AB9">
              <w:rPr>
                <w:sz w:val="18"/>
                <w:szCs w:val="18"/>
              </w:rPr>
              <w:t>4324</w:t>
            </w:r>
          </w:p>
        </w:tc>
        <w:tc>
          <w:tcPr>
            <w:tcW w:w="567" w:type="dxa"/>
            <w:vAlign w:val="center"/>
          </w:tcPr>
          <w:p w:rsidR="006B7AB9" w:rsidRPr="006B7AB9" w:rsidRDefault="006B7AB9" w:rsidP="006B7AB9">
            <w:pPr>
              <w:ind w:left="-108" w:right="-108"/>
              <w:jc w:val="center"/>
              <w:rPr>
                <w:sz w:val="18"/>
                <w:szCs w:val="18"/>
              </w:rPr>
            </w:pPr>
            <w:r w:rsidRPr="006B7AB9">
              <w:rPr>
                <w:sz w:val="18"/>
                <w:szCs w:val="18"/>
              </w:rPr>
              <w:t>4261</w:t>
            </w:r>
          </w:p>
        </w:tc>
      </w:tr>
      <w:tr w:rsidR="006B7AB9" w:rsidRPr="006B7AB9" w:rsidTr="006B7AB9">
        <w:trPr>
          <w:trHeight w:val="230"/>
        </w:trPr>
        <w:tc>
          <w:tcPr>
            <w:tcW w:w="1843" w:type="dxa"/>
            <w:vMerge w:val="restart"/>
            <w:vAlign w:val="center"/>
          </w:tcPr>
          <w:p w:rsidR="006B7AB9" w:rsidRPr="006B7AB9" w:rsidRDefault="006B7AB9" w:rsidP="006B7AB9">
            <w:pPr>
              <w:ind w:left="-108" w:right="-108"/>
              <w:jc w:val="center"/>
              <w:rPr>
                <w:sz w:val="18"/>
                <w:szCs w:val="18"/>
              </w:rPr>
            </w:pPr>
            <w:r w:rsidRPr="006B7AB9">
              <w:rPr>
                <w:sz w:val="18"/>
                <w:szCs w:val="18"/>
              </w:rPr>
              <w:t>Выборочные санитарные рубки</w:t>
            </w:r>
          </w:p>
        </w:tc>
        <w:tc>
          <w:tcPr>
            <w:tcW w:w="425" w:type="dxa"/>
            <w:vAlign w:val="center"/>
          </w:tcPr>
          <w:p w:rsidR="006B7AB9" w:rsidRPr="006B7AB9" w:rsidRDefault="006B7AB9" w:rsidP="006B7AB9">
            <w:pPr>
              <w:ind w:left="-108" w:right="-108"/>
              <w:jc w:val="center"/>
              <w:rPr>
                <w:sz w:val="18"/>
                <w:szCs w:val="18"/>
              </w:rPr>
            </w:pPr>
            <w:r w:rsidRPr="006B7AB9">
              <w:rPr>
                <w:sz w:val="18"/>
                <w:szCs w:val="18"/>
              </w:rPr>
              <w:t>га</w:t>
            </w:r>
          </w:p>
        </w:tc>
        <w:tc>
          <w:tcPr>
            <w:tcW w:w="709" w:type="dxa"/>
            <w:vAlign w:val="center"/>
          </w:tcPr>
          <w:p w:rsidR="006B7AB9" w:rsidRPr="006B7AB9" w:rsidRDefault="006B7AB9" w:rsidP="006B7AB9">
            <w:pPr>
              <w:ind w:left="-108" w:right="-108"/>
              <w:jc w:val="center"/>
              <w:rPr>
                <w:sz w:val="18"/>
                <w:szCs w:val="18"/>
              </w:rPr>
            </w:pPr>
            <w:r w:rsidRPr="006B7AB9">
              <w:rPr>
                <w:sz w:val="18"/>
                <w:szCs w:val="18"/>
              </w:rPr>
              <w:t>273,4</w:t>
            </w:r>
          </w:p>
        </w:tc>
        <w:tc>
          <w:tcPr>
            <w:tcW w:w="567" w:type="dxa"/>
            <w:vAlign w:val="center"/>
          </w:tcPr>
          <w:p w:rsidR="006B7AB9" w:rsidRPr="006B7AB9" w:rsidRDefault="006B7AB9" w:rsidP="006B7AB9">
            <w:pPr>
              <w:ind w:left="-108" w:right="-108"/>
              <w:jc w:val="center"/>
              <w:rPr>
                <w:sz w:val="18"/>
                <w:szCs w:val="18"/>
              </w:rPr>
            </w:pPr>
            <w:r w:rsidRPr="006B7AB9">
              <w:rPr>
                <w:sz w:val="18"/>
                <w:szCs w:val="18"/>
              </w:rPr>
              <w:t>416,5</w:t>
            </w:r>
          </w:p>
        </w:tc>
        <w:tc>
          <w:tcPr>
            <w:tcW w:w="567" w:type="dxa"/>
            <w:vAlign w:val="center"/>
          </w:tcPr>
          <w:p w:rsidR="006B7AB9" w:rsidRPr="006B7AB9" w:rsidRDefault="006B7AB9" w:rsidP="006B7AB9">
            <w:pPr>
              <w:ind w:left="-108" w:right="-108"/>
              <w:jc w:val="center"/>
              <w:rPr>
                <w:sz w:val="18"/>
                <w:szCs w:val="18"/>
              </w:rPr>
            </w:pPr>
            <w:r w:rsidRPr="006B7AB9">
              <w:rPr>
                <w:sz w:val="18"/>
                <w:szCs w:val="18"/>
              </w:rPr>
              <w:t>340,2</w:t>
            </w:r>
          </w:p>
        </w:tc>
        <w:tc>
          <w:tcPr>
            <w:tcW w:w="709" w:type="dxa"/>
            <w:vAlign w:val="center"/>
          </w:tcPr>
          <w:p w:rsidR="006B7AB9" w:rsidRPr="006B7AB9" w:rsidRDefault="006B7AB9" w:rsidP="006B7AB9">
            <w:pPr>
              <w:ind w:left="-108" w:right="-108"/>
              <w:jc w:val="center"/>
              <w:rPr>
                <w:sz w:val="18"/>
                <w:szCs w:val="18"/>
              </w:rPr>
            </w:pPr>
            <w:r w:rsidRPr="006B7AB9">
              <w:rPr>
                <w:sz w:val="18"/>
                <w:szCs w:val="18"/>
              </w:rPr>
              <w:t>295,2</w:t>
            </w:r>
          </w:p>
        </w:tc>
        <w:tc>
          <w:tcPr>
            <w:tcW w:w="709" w:type="dxa"/>
            <w:vAlign w:val="center"/>
          </w:tcPr>
          <w:p w:rsidR="006B7AB9" w:rsidRPr="006B7AB9" w:rsidRDefault="006B7AB9" w:rsidP="006B7AB9">
            <w:pPr>
              <w:ind w:left="-108" w:right="-108"/>
              <w:jc w:val="center"/>
              <w:rPr>
                <w:sz w:val="18"/>
                <w:szCs w:val="18"/>
              </w:rPr>
            </w:pPr>
            <w:r w:rsidRPr="006B7AB9">
              <w:rPr>
                <w:sz w:val="18"/>
                <w:szCs w:val="18"/>
              </w:rPr>
              <w:t>543,3</w:t>
            </w:r>
          </w:p>
        </w:tc>
        <w:tc>
          <w:tcPr>
            <w:tcW w:w="708" w:type="dxa"/>
            <w:vAlign w:val="center"/>
          </w:tcPr>
          <w:p w:rsidR="006B7AB9" w:rsidRPr="006B7AB9" w:rsidRDefault="006B7AB9" w:rsidP="006B7AB9">
            <w:pPr>
              <w:ind w:left="-108" w:right="-108"/>
              <w:jc w:val="center"/>
              <w:rPr>
                <w:sz w:val="18"/>
                <w:szCs w:val="18"/>
              </w:rPr>
            </w:pPr>
            <w:r w:rsidRPr="006B7AB9">
              <w:rPr>
                <w:sz w:val="18"/>
                <w:szCs w:val="18"/>
              </w:rPr>
              <w:t>680,5</w:t>
            </w:r>
          </w:p>
        </w:tc>
        <w:tc>
          <w:tcPr>
            <w:tcW w:w="709" w:type="dxa"/>
            <w:vAlign w:val="center"/>
          </w:tcPr>
          <w:p w:rsidR="006B7AB9" w:rsidRPr="006B7AB9" w:rsidRDefault="006B7AB9" w:rsidP="006B7AB9">
            <w:pPr>
              <w:ind w:left="-108" w:right="-108"/>
              <w:jc w:val="center"/>
              <w:rPr>
                <w:sz w:val="18"/>
                <w:szCs w:val="18"/>
              </w:rPr>
            </w:pPr>
            <w:r w:rsidRPr="006B7AB9">
              <w:rPr>
                <w:sz w:val="18"/>
                <w:szCs w:val="18"/>
              </w:rPr>
              <w:t>397</w:t>
            </w:r>
          </w:p>
        </w:tc>
        <w:tc>
          <w:tcPr>
            <w:tcW w:w="709" w:type="dxa"/>
            <w:vAlign w:val="center"/>
          </w:tcPr>
          <w:p w:rsidR="006B7AB9" w:rsidRPr="006B7AB9" w:rsidRDefault="006B7AB9" w:rsidP="006B7AB9">
            <w:pPr>
              <w:ind w:left="-108" w:right="-108"/>
              <w:jc w:val="center"/>
              <w:rPr>
                <w:sz w:val="18"/>
                <w:szCs w:val="18"/>
              </w:rPr>
            </w:pPr>
            <w:r w:rsidRPr="006B7AB9">
              <w:rPr>
                <w:sz w:val="18"/>
                <w:szCs w:val="18"/>
              </w:rPr>
              <w:t>382</w:t>
            </w:r>
          </w:p>
        </w:tc>
        <w:tc>
          <w:tcPr>
            <w:tcW w:w="709" w:type="dxa"/>
            <w:vAlign w:val="center"/>
          </w:tcPr>
          <w:p w:rsidR="006B7AB9" w:rsidRPr="006B7AB9" w:rsidRDefault="006B7AB9" w:rsidP="006B7AB9">
            <w:pPr>
              <w:ind w:left="-108" w:right="-108"/>
              <w:jc w:val="center"/>
              <w:rPr>
                <w:sz w:val="18"/>
                <w:szCs w:val="18"/>
              </w:rPr>
            </w:pPr>
            <w:r w:rsidRPr="006B7AB9">
              <w:rPr>
                <w:sz w:val="18"/>
                <w:szCs w:val="18"/>
              </w:rPr>
              <w:t>330</w:t>
            </w:r>
          </w:p>
        </w:tc>
        <w:tc>
          <w:tcPr>
            <w:tcW w:w="708" w:type="dxa"/>
            <w:vAlign w:val="center"/>
          </w:tcPr>
          <w:p w:rsidR="006B7AB9" w:rsidRPr="006B7AB9" w:rsidRDefault="006B7AB9" w:rsidP="006B7AB9">
            <w:pPr>
              <w:ind w:left="-108" w:right="-108"/>
              <w:jc w:val="center"/>
              <w:rPr>
                <w:sz w:val="18"/>
                <w:szCs w:val="18"/>
              </w:rPr>
            </w:pPr>
            <w:r w:rsidRPr="006B7AB9">
              <w:rPr>
                <w:sz w:val="18"/>
                <w:szCs w:val="18"/>
              </w:rPr>
              <w:t>457</w:t>
            </w:r>
          </w:p>
        </w:tc>
        <w:tc>
          <w:tcPr>
            <w:tcW w:w="567" w:type="dxa"/>
            <w:vAlign w:val="center"/>
          </w:tcPr>
          <w:p w:rsidR="006B7AB9" w:rsidRPr="006B7AB9" w:rsidRDefault="006B7AB9" w:rsidP="006B7AB9">
            <w:pPr>
              <w:ind w:left="-108" w:right="-108"/>
              <w:jc w:val="center"/>
              <w:rPr>
                <w:sz w:val="18"/>
                <w:szCs w:val="18"/>
              </w:rPr>
            </w:pPr>
            <w:r w:rsidRPr="006B7AB9">
              <w:rPr>
                <w:sz w:val="18"/>
                <w:szCs w:val="18"/>
              </w:rPr>
              <w:t>447</w:t>
            </w:r>
          </w:p>
        </w:tc>
      </w:tr>
      <w:tr w:rsidR="006B7AB9" w:rsidRPr="006B7AB9" w:rsidTr="006B7AB9">
        <w:trPr>
          <w:trHeight w:val="146"/>
        </w:trPr>
        <w:tc>
          <w:tcPr>
            <w:tcW w:w="1843" w:type="dxa"/>
            <w:vMerge/>
            <w:vAlign w:val="center"/>
          </w:tcPr>
          <w:p w:rsidR="006B7AB9" w:rsidRPr="006B7AB9" w:rsidRDefault="006B7AB9" w:rsidP="006B7AB9">
            <w:pPr>
              <w:ind w:left="-108" w:right="-108"/>
              <w:jc w:val="center"/>
              <w:rPr>
                <w:sz w:val="18"/>
                <w:szCs w:val="18"/>
              </w:rPr>
            </w:pPr>
          </w:p>
        </w:tc>
        <w:tc>
          <w:tcPr>
            <w:tcW w:w="425" w:type="dxa"/>
            <w:vAlign w:val="center"/>
          </w:tcPr>
          <w:p w:rsidR="006B7AB9" w:rsidRPr="006B7AB9" w:rsidRDefault="006B7AB9" w:rsidP="006B7AB9">
            <w:pPr>
              <w:ind w:left="-108" w:right="-108"/>
              <w:jc w:val="center"/>
              <w:rPr>
                <w:sz w:val="18"/>
                <w:szCs w:val="18"/>
              </w:rPr>
            </w:pPr>
            <w:r w:rsidRPr="006B7AB9">
              <w:rPr>
                <w:sz w:val="18"/>
                <w:szCs w:val="18"/>
              </w:rPr>
              <w:t>м</w:t>
            </w:r>
            <w:r w:rsidRPr="006B7AB9">
              <w:rPr>
                <w:sz w:val="18"/>
                <w:szCs w:val="18"/>
                <w:vertAlign w:val="superscript"/>
              </w:rPr>
              <w:t>3</w:t>
            </w:r>
          </w:p>
        </w:tc>
        <w:tc>
          <w:tcPr>
            <w:tcW w:w="709" w:type="dxa"/>
            <w:vAlign w:val="center"/>
          </w:tcPr>
          <w:p w:rsidR="006B7AB9" w:rsidRPr="006B7AB9" w:rsidRDefault="006B7AB9" w:rsidP="006B7AB9">
            <w:pPr>
              <w:ind w:left="-108" w:right="-108"/>
              <w:jc w:val="center"/>
              <w:rPr>
                <w:sz w:val="18"/>
                <w:szCs w:val="18"/>
              </w:rPr>
            </w:pPr>
            <w:r w:rsidRPr="006B7AB9">
              <w:rPr>
                <w:sz w:val="18"/>
                <w:szCs w:val="18"/>
              </w:rPr>
              <w:t>4983,0</w:t>
            </w:r>
          </w:p>
        </w:tc>
        <w:tc>
          <w:tcPr>
            <w:tcW w:w="567" w:type="dxa"/>
            <w:vAlign w:val="center"/>
          </w:tcPr>
          <w:p w:rsidR="006B7AB9" w:rsidRPr="006B7AB9" w:rsidRDefault="006B7AB9" w:rsidP="006B7AB9">
            <w:pPr>
              <w:ind w:left="-108" w:right="-108"/>
              <w:jc w:val="center"/>
              <w:rPr>
                <w:sz w:val="18"/>
                <w:szCs w:val="18"/>
              </w:rPr>
            </w:pPr>
            <w:r w:rsidRPr="006B7AB9">
              <w:rPr>
                <w:sz w:val="18"/>
                <w:szCs w:val="18"/>
              </w:rPr>
              <w:t>5755</w:t>
            </w:r>
          </w:p>
        </w:tc>
        <w:tc>
          <w:tcPr>
            <w:tcW w:w="567" w:type="dxa"/>
            <w:vAlign w:val="center"/>
          </w:tcPr>
          <w:p w:rsidR="006B7AB9" w:rsidRPr="006B7AB9" w:rsidRDefault="006B7AB9" w:rsidP="006B7AB9">
            <w:pPr>
              <w:ind w:left="-108" w:right="-108"/>
              <w:jc w:val="center"/>
              <w:rPr>
                <w:sz w:val="18"/>
                <w:szCs w:val="18"/>
              </w:rPr>
            </w:pPr>
            <w:r w:rsidRPr="006B7AB9">
              <w:rPr>
                <w:sz w:val="18"/>
                <w:szCs w:val="18"/>
              </w:rPr>
              <w:t>6900</w:t>
            </w:r>
          </w:p>
        </w:tc>
        <w:tc>
          <w:tcPr>
            <w:tcW w:w="709" w:type="dxa"/>
            <w:vAlign w:val="center"/>
          </w:tcPr>
          <w:p w:rsidR="006B7AB9" w:rsidRPr="006B7AB9" w:rsidRDefault="006B7AB9" w:rsidP="006B7AB9">
            <w:pPr>
              <w:ind w:left="-108" w:right="-108"/>
              <w:jc w:val="center"/>
              <w:rPr>
                <w:sz w:val="18"/>
                <w:szCs w:val="18"/>
              </w:rPr>
            </w:pPr>
            <w:r w:rsidRPr="006B7AB9">
              <w:rPr>
                <w:sz w:val="18"/>
                <w:szCs w:val="18"/>
              </w:rPr>
              <w:t>4183,3</w:t>
            </w:r>
          </w:p>
        </w:tc>
        <w:tc>
          <w:tcPr>
            <w:tcW w:w="709" w:type="dxa"/>
            <w:vAlign w:val="center"/>
          </w:tcPr>
          <w:p w:rsidR="006B7AB9" w:rsidRPr="006B7AB9" w:rsidRDefault="006B7AB9" w:rsidP="006B7AB9">
            <w:pPr>
              <w:ind w:left="-108" w:right="-108"/>
              <w:jc w:val="center"/>
              <w:rPr>
                <w:sz w:val="18"/>
                <w:szCs w:val="18"/>
              </w:rPr>
            </w:pPr>
            <w:r w:rsidRPr="006B7AB9">
              <w:rPr>
                <w:sz w:val="18"/>
                <w:szCs w:val="18"/>
              </w:rPr>
              <w:t>3850,6</w:t>
            </w:r>
          </w:p>
        </w:tc>
        <w:tc>
          <w:tcPr>
            <w:tcW w:w="708" w:type="dxa"/>
            <w:vAlign w:val="center"/>
          </w:tcPr>
          <w:p w:rsidR="006B7AB9" w:rsidRPr="006B7AB9" w:rsidRDefault="006B7AB9" w:rsidP="006B7AB9">
            <w:pPr>
              <w:ind w:left="-108" w:right="-108"/>
              <w:jc w:val="center"/>
              <w:rPr>
                <w:sz w:val="18"/>
                <w:szCs w:val="18"/>
              </w:rPr>
            </w:pPr>
            <w:r w:rsidRPr="006B7AB9">
              <w:rPr>
                <w:sz w:val="18"/>
                <w:szCs w:val="18"/>
              </w:rPr>
              <w:t>5463,1</w:t>
            </w:r>
          </w:p>
        </w:tc>
        <w:tc>
          <w:tcPr>
            <w:tcW w:w="709" w:type="dxa"/>
            <w:vAlign w:val="center"/>
          </w:tcPr>
          <w:p w:rsidR="006B7AB9" w:rsidRPr="006B7AB9" w:rsidRDefault="006B7AB9" w:rsidP="006B7AB9">
            <w:pPr>
              <w:ind w:left="-108" w:right="-108"/>
              <w:jc w:val="center"/>
              <w:rPr>
                <w:sz w:val="18"/>
                <w:szCs w:val="18"/>
              </w:rPr>
            </w:pPr>
            <w:r w:rsidRPr="006B7AB9">
              <w:rPr>
                <w:sz w:val="18"/>
                <w:szCs w:val="18"/>
              </w:rPr>
              <w:t>4132,6</w:t>
            </w:r>
          </w:p>
        </w:tc>
        <w:tc>
          <w:tcPr>
            <w:tcW w:w="709" w:type="dxa"/>
            <w:vAlign w:val="center"/>
          </w:tcPr>
          <w:p w:rsidR="006B7AB9" w:rsidRPr="006B7AB9" w:rsidRDefault="006B7AB9" w:rsidP="006B7AB9">
            <w:pPr>
              <w:ind w:left="-108" w:right="-108"/>
              <w:jc w:val="center"/>
              <w:rPr>
                <w:sz w:val="18"/>
                <w:szCs w:val="18"/>
              </w:rPr>
            </w:pPr>
            <w:r w:rsidRPr="006B7AB9">
              <w:rPr>
                <w:sz w:val="18"/>
                <w:szCs w:val="18"/>
              </w:rPr>
              <w:t>5975</w:t>
            </w:r>
          </w:p>
        </w:tc>
        <w:tc>
          <w:tcPr>
            <w:tcW w:w="709" w:type="dxa"/>
            <w:vAlign w:val="center"/>
          </w:tcPr>
          <w:p w:rsidR="006B7AB9" w:rsidRPr="006B7AB9" w:rsidRDefault="006B7AB9" w:rsidP="006B7AB9">
            <w:pPr>
              <w:ind w:left="-108" w:right="-108"/>
              <w:jc w:val="center"/>
              <w:rPr>
                <w:sz w:val="18"/>
                <w:szCs w:val="18"/>
              </w:rPr>
            </w:pPr>
            <w:r w:rsidRPr="006B7AB9">
              <w:rPr>
                <w:sz w:val="18"/>
                <w:szCs w:val="18"/>
              </w:rPr>
              <w:t>4352,8</w:t>
            </w:r>
          </w:p>
        </w:tc>
        <w:tc>
          <w:tcPr>
            <w:tcW w:w="708" w:type="dxa"/>
            <w:vAlign w:val="center"/>
          </w:tcPr>
          <w:p w:rsidR="006B7AB9" w:rsidRPr="006B7AB9" w:rsidRDefault="006B7AB9" w:rsidP="006B7AB9">
            <w:pPr>
              <w:ind w:left="-108" w:right="-108"/>
              <w:jc w:val="center"/>
              <w:rPr>
                <w:sz w:val="18"/>
                <w:szCs w:val="18"/>
              </w:rPr>
            </w:pPr>
            <w:r w:rsidRPr="006B7AB9">
              <w:rPr>
                <w:sz w:val="18"/>
                <w:szCs w:val="18"/>
              </w:rPr>
              <w:t>4436,3</w:t>
            </w:r>
          </w:p>
        </w:tc>
        <w:tc>
          <w:tcPr>
            <w:tcW w:w="567" w:type="dxa"/>
            <w:vAlign w:val="center"/>
          </w:tcPr>
          <w:p w:rsidR="006B7AB9" w:rsidRPr="006B7AB9" w:rsidRDefault="006B7AB9" w:rsidP="006B7AB9">
            <w:pPr>
              <w:ind w:left="-108" w:right="-108"/>
              <w:jc w:val="center"/>
              <w:rPr>
                <w:sz w:val="18"/>
                <w:szCs w:val="18"/>
              </w:rPr>
            </w:pPr>
            <w:r w:rsidRPr="006B7AB9">
              <w:rPr>
                <w:sz w:val="18"/>
                <w:szCs w:val="18"/>
              </w:rPr>
              <w:t>-</w:t>
            </w:r>
          </w:p>
        </w:tc>
      </w:tr>
      <w:tr w:rsidR="006B7AB9" w:rsidRPr="006B7AB9" w:rsidTr="006B7AB9">
        <w:trPr>
          <w:trHeight w:val="230"/>
        </w:trPr>
        <w:tc>
          <w:tcPr>
            <w:tcW w:w="1843" w:type="dxa"/>
            <w:vMerge w:val="restart"/>
            <w:vAlign w:val="center"/>
          </w:tcPr>
          <w:p w:rsidR="006B7AB9" w:rsidRPr="006B7AB9" w:rsidRDefault="006B7AB9" w:rsidP="006B7AB9">
            <w:pPr>
              <w:ind w:left="-108" w:right="-108"/>
              <w:jc w:val="center"/>
              <w:rPr>
                <w:sz w:val="18"/>
                <w:szCs w:val="18"/>
              </w:rPr>
            </w:pPr>
            <w:r w:rsidRPr="006B7AB9">
              <w:rPr>
                <w:sz w:val="18"/>
                <w:szCs w:val="18"/>
              </w:rPr>
              <w:t>Очистка леса от захламленности</w:t>
            </w:r>
          </w:p>
        </w:tc>
        <w:tc>
          <w:tcPr>
            <w:tcW w:w="425" w:type="dxa"/>
            <w:vAlign w:val="center"/>
          </w:tcPr>
          <w:p w:rsidR="006B7AB9" w:rsidRPr="006B7AB9" w:rsidRDefault="006B7AB9" w:rsidP="006B7AB9">
            <w:pPr>
              <w:ind w:left="-108" w:right="-108"/>
              <w:jc w:val="center"/>
              <w:rPr>
                <w:sz w:val="18"/>
                <w:szCs w:val="18"/>
              </w:rPr>
            </w:pPr>
            <w:r w:rsidRPr="006B7AB9">
              <w:rPr>
                <w:sz w:val="18"/>
                <w:szCs w:val="18"/>
              </w:rPr>
              <w:t>га</w:t>
            </w:r>
          </w:p>
        </w:tc>
        <w:tc>
          <w:tcPr>
            <w:tcW w:w="709" w:type="dxa"/>
            <w:vAlign w:val="center"/>
          </w:tcPr>
          <w:p w:rsidR="006B7AB9" w:rsidRPr="006B7AB9" w:rsidRDefault="006B7AB9" w:rsidP="006B7AB9">
            <w:pPr>
              <w:ind w:left="-108" w:right="-108"/>
              <w:jc w:val="center"/>
              <w:rPr>
                <w:sz w:val="18"/>
                <w:szCs w:val="18"/>
              </w:rPr>
            </w:pPr>
            <w:r w:rsidRPr="006B7AB9">
              <w:rPr>
                <w:sz w:val="18"/>
                <w:szCs w:val="18"/>
              </w:rPr>
              <w:t>185,5</w:t>
            </w:r>
          </w:p>
        </w:tc>
        <w:tc>
          <w:tcPr>
            <w:tcW w:w="567" w:type="dxa"/>
            <w:vAlign w:val="center"/>
          </w:tcPr>
          <w:p w:rsidR="006B7AB9" w:rsidRPr="006B7AB9" w:rsidRDefault="006B7AB9" w:rsidP="006B7AB9">
            <w:pPr>
              <w:ind w:left="-108" w:right="-108"/>
              <w:jc w:val="center"/>
              <w:rPr>
                <w:sz w:val="18"/>
                <w:szCs w:val="18"/>
              </w:rPr>
            </w:pPr>
            <w:r w:rsidRPr="006B7AB9">
              <w:rPr>
                <w:sz w:val="18"/>
                <w:szCs w:val="18"/>
              </w:rPr>
              <w:t>130</w:t>
            </w:r>
          </w:p>
        </w:tc>
        <w:tc>
          <w:tcPr>
            <w:tcW w:w="567" w:type="dxa"/>
            <w:vAlign w:val="center"/>
          </w:tcPr>
          <w:p w:rsidR="006B7AB9" w:rsidRPr="006B7AB9" w:rsidRDefault="006B7AB9" w:rsidP="006B7AB9">
            <w:pPr>
              <w:ind w:left="-108" w:right="-108"/>
              <w:jc w:val="center"/>
              <w:rPr>
                <w:sz w:val="18"/>
                <w:szCs w:val="18"/>
              </w:rPr>
            </w:pPr>
            <w:r w:rsidRPr="006B7AB9">
              <w:rPr>
                <w:sz w:val="18"/>
                <w:szCs w:val="18"/>
              </w:rPr>
              <w:t>130</w:t>
            </w:r>
          </w:p>
        </w:tc>
        <w:tc>
          <w:tcPr>
            <w:tcW w:w="709" w:type="dxa"/>
            <w:vAlign w:val="center"/>
          </w:tcPr>
          <w:p w:rsidR="006B7AB9" w:rsidRPr="006B7AB9" w:rsidRDefault="006B7AB9" w:rsidP="006B7AB9">
            <w:pPr>
              <w:ind w:left="-108" w:right="-108"/>
              <w:jc w:val="center"/>
              <w:rPr>
                <w:sz w:val="18"/>
                <w:szCs w:val="18"/>
              </w:rPr>
            </w:pPr>
            <w:r w:rsidRPr="006B7AB9">
              <w:rPr>
                <w:sz w:val="18"/>
                <w:szCs w:val="18"/>
              </w:rPr>
              <w:t>120</w:t>
            </w:r>
          </w:p>
        </w:tc>
        <w:tc>
          <w:tcPr>
            <w:tcW w:w="709" w:type="dxa"/>
            <w:vAlign w:val="center"/>
          </w:tcPr>
          <w:p w:rsidR="006B7AB9" w:rsidRPr="006B7AB9" w:rsidRDefault="006B7AB9" w:rsidP="006B7AB9">
            <w:pPr>
              <w:ind w:left="-108" w:right="-108"/>
              <w:jc w:val="center"/>
              <w:rPr>
                <w:sz w:val="18"/>
                <w:szCs w:val="18"/>
              </w:rPr>
            </w:pPr>
            <w:r w:rsidRPr="006B7AB9">
              <w:rPr>
                <w:sz w:val="18"/>
                <w:szCs w:val="18"/>
              </w:rPr>
              <w:t>1070</w:t>
            </w:r>
          </w:p>
        </w:tc>
        <w:tc>
          <w:tcPr>
            <w:tcW w:w="708" w:type="dxa"/>
            <w:vAlign w:val="center"/>
          </w:tcPr>
          <w:p w:rsidR="006B7AB9" w:rsidRPr="006B7AB9" w:rsidRDefault="006B7AB9" w:rsidP="006B7AB9">
            <w:pPr>
              <w:ind w:left="-108" w:right="-108"/>
              <w:jc w:val="center"/>
              <w:rPr>
                <w:sz w:val="18"/>
                <w:szCs w:val="18"/>
              </w:rPr>
            </w:pPr>
            <w:r w:rsidRPr="006B7AB9">
              <w:rPr>
                <w:sz w:val="18"/>
                <w:szCs w:val="18"/>
              </w:rPr>
              <w:t>801,8</w:t>
            </w:r>
          </w:p>
        </w:tc>
        <w:tc>
          <w:tcPr>
            <w:tcW w:w="709" w:type="dxa"/>
            <w:vAlign w:val="center"/>
          </w:tcPr>
          <w:p w:rsidR="006B7AB9" w:rsidRPr="006B7AB9" w:rsidRDefault="006B7AB9" w:rsidP="006B7AB9">
            <w:pPr>
              <w:ind w:left="-108" w:right="-108"/>
              <w:jc w:val="center"/>
              <w:rPr>
                <w:sz w:val="18"/>
                <w:szCs w:val="18"/>
              </w:rPr>
            </w:pPr>
            <w:r w:rsidRPr="006B7AB9">
              <w:rPr>
                <w:sz w:val="18"/>
                <w:szCs w:val="18"/>
              </w:rPr>
              <w:t>240,1</w:t>
            </w:r>
          </w:p>
        </w:tc>
        <w:tc>
          <w:tcPr>
            <w:tcW w:w="709" w:type="dxa"/>
            <w:vAlign w:val="center"/>
          </w:tcPr>
          <w:p w:rsidR="006B7AB9" w:rsidRPr="006B7AB9" w:rsidRDefault="006B7AB9" w:rsidP="006B7AB9">
            <w:pPr>
              <w:ind w:left="-108" w:right="-108"/>
              <w:jc w:val="center"/>
              <w:rPr>
                <w:sz w:val="18"/>
                <w:szCs w:val="18"/>
              </w:rPr>
            </w:pPr>
            <w:r w:rsidRPr="006B7AB9">
              <w:rPr>
                <w:sz w:val="18"/>
                <w:szCs w:val="18"/>
              </w:rPr>
              <w:t>126,7</w:t>
            </w:r>
          </w:p>
        </w:tc>
        <w:tc>
          <w:tcPr>
            <w:tcW w:w="709" w:type="dxa"/>
            <w:vAlign w:val="center"/>
          </w:tcPr>
          <w:p w:rsidR="006B7AB9" w:rsidRPr="006B7AB9" w:rsidRDefault="006B7AB9" w:rsidP="006B7AB9">
            <w:pPr>
              <w:ind w:left="-108" w:right="-108"/>
              <w:jc w:val="center"/>
              <w:rPr>
                <w:sz w:val="18"/>
                <w:szCs w:val="18"/>
              </w:rPr>
            </w:pPr>
            <w:r w:rsidRPr="006B7AB9">
              <w:rPr>
                <w:sz w:val="18"/>
                <w:szCs w:val="18"/>
              </w:rPr>
              <w:t>125,5</w:t>
            </w:r>
          </w:p>
        </w:tc>
        <w:tc>
          <w:tcPr>
            <w:tcW w:w="708" w:type="dxa"/>
            <w:vAlign w:val="center"/>
          </w:tcPr>
          <w:p w:rsidR="006B7AB9" w:rsidRPr="006B7AB9" w:rsidRDefault="006B7AB9" w:rsidP="006B7AB9">
            <w:pPr>
              <w:ind w:left="-108" w:right="-108"/>
              <w:jc w:val="center"/>
              <w:rPr>
                <w:sz w:val="18"/>
                <w:szCs w:val="18"/>
              </w:rPr>
            </w:pPr>
            <w:r w:rsidRPr="006B7AB9">
              <w:rPr>
                <w:sz w:val="18"/>
                <w:szCs w:val="18"/>
              </w:rPr>
              <w:t>123,7</w:t>
            </w:r>
          </w:p>
        </w:tc>
        <w:tc>
          <w:tcPr>
            <w:tcW w:w="567" w:type="dxa"/>
            <w:vAlign w:val="center"/>
          </w:tcPr>
          <w:p w:rsidR="006B7AB9" w:rsidRPr="006B7AB9" w:rsidRDefault="006B7AB9" w:rsidP="006B7AB9">
            <w:pPr>
              <w:ind w:left="-108" w:right="-108"/>
              <w:jc w:val="center"/>
              <w:rPr>
                <w:sz w:val="18"/>
                <w:szCs w:val="18"/>
              </w:rPr>
            </w:pPr>
            <w:r w:rsidRPr="006B7AB9">
              <w:rPr>
                <w:sz w:val="18"/>
                <w:szCs w:val="18"/>
              </w:rPr>
              <w:t>155,7</w:t>
            </w:r>
          </w:p>
        </w:tc>
      </w:tr>
      <w:tr w:rsidR="006B7AB9" w:rsidRPr="006B7AB9" w:rsidTr="006B7AB9">
        <w:trPr>
          <w:trHeight w:val="146"/>
        </w:trPr>
        <w:tc>
          <w:tcPr>
            <w:tcW w:w="1843" w:type="dxa"/>
            <w:vMerge/>
            <w:vAlign w:val="center"/>
          </w:tcPr>
          <w:p w:rsidR="006B7AB9" w:rsidRPr="006B7AB9" w:rsidRDefault="006B7AB9" w:rsidP="006B7AB9">
            <w:pPr>
              <w:ind w:left="-108" w:right="-108"/>
              <w:jc w:val="center"/>
              <w:rPr>
                <w:sz w:val="18"/>
                <w:szCs w:val="18"/>
              </w:rPr>
            </w:pPr>
          </w:p>
        </w:tc>
        <w:tc>
          <w:tcPr>
            <w:tcW w:w="425" w:type="dxa"/>
            <w:vAlign w:val="center"/>
          </w:tcPr>
          <w:p w:rsidR="006B7AB9" w:rsidRPr="006B7AB9" w:rsidRDefault="006B7AB9" w:rsidP="006B7AB9">
            <w:pPr>
              <w:ind w:left="-108" w:right="-108"/>
              <w:jc w:val="center"/>
              <w:rPr>
                <w:sz w:val="18"/>
                <w:szCs w:val="18"/>
              </w:rPr>
            </w:pPr>
            <w:r w:rsidRPr="006B7AB9">
              <w:rPr>
                <w:sz w:val="18"/>
                <w:szCs w:val="18"/>
              </w:rPr>
              <w:t>м</w:t>
            </w:r>
            <w:r w:rsidRPr="006B7AB9">
              <w:rPr>
                <w:sz w:val="18"/>
                <w:szCs w:val="18"/>
                <w:vertAlign w:val="superscript"/>
              </w:rPr>
              <w:t>3</w:t>
            </w:r>
          </w:p>
        </w:tc>
        <w:tc>
          <w:tcPr>
            <w:tcW w:w="709" w:type="dxa"/>
            <w:vAlign w:val="center"/>
          </w:tcPr>
          <w:p w:rsidR="006B7AB9" w:rsidRPr="006B7AB9" w:rsidRDefault="006B7AB9" w:rsidP="006B7AB9">
            <w:pPr>
              <w:ind w:left="-108" w:right="-108"/>
              <w:jc w:val="center"/>
              <w:rPr>
                <w:sz w:val="18"/>
                <w:szCs w:val="18"/>
              </w:rPr>
            </w:pPr>
            <w:r w:rsidRPr="006B7AB9">
              <w:rPr>
                <w:sz w:val="18"/>
                <w:szCs w:val="18"/>
              </w:rPr>
              <w:t>2185,5</w:t>
            </w:r>
          </w:p>
        </w:tc>
        <w:tc>
          <w:tcPr>
            <w:tcW w:w="567" w:type="dxa"/>
            <w:vAlign w:val="center"/>
          </w:tcPr>
          <w:p w:rsidR="006B7AB9" w:rsidRPr="006B7AB9" w:rsidRDefault="006B7AB9" w:rsidP="006B7AB9">
            <w:pPr>
              <w:ind w:left="-108" w:right="-108"/>
              <w:jc w:val="center"/>
              <w:rPr>
                <w:sz w:val="18"/>
                <w:szCs w:val="18"/>
              </w:rPr>
            </w:pPr>
            <w:r w:rsidRPr="006B7AB9">
              <w:rPr>
                <w:sz w:val="18"/>
                <w:szCs w:val="18"/>
              </w:rPr>
              <w:t>1881</w:t>
            </w:r>
          </w:p>
        </w:tc>
        <w:tc>
          <w:tcPr>
            <w:tcW w:w="567" w:type="dxa"/>
            <w:vAlign w:val="center"/>
          </w:tcPr>
          <w:p w:rsidR="006B7AB9" w:rsidRPr="006B7AB9" w:rsidRDefault="006B7AB9" w:rsidP="006B7AB9">
            <w:pPr>
              <w:ind w:left="-108" w:right="-108"/>
              <w:jc w:val="center"/>
              <w:rPr>
                <w:sz w:val="18"/>
                <w:szCs w:val="18"/>
              </w:rPr>
            </w:pPr>
            <w:r w:rsidRPr="006B7AB9">
              <w:rPr>
                <w:sz w:val="18"/>
                <w:szCs w:val="18"/>
              </w:rPr>
              <w:t>2418</w:t>
            </w:r>
          </w:p>
        </w:tc>
        <w:tc>
          <w:tcPr>
            <w:tcW w:w="709" w:type="dxa"/>
            <w:vAlign w:val="center"/>
          </w:tcPr>
          <w:p w:rsidR="006B7AB9" w:rsidRPr="006B7AB9" w:rsidRDefault="006B7AB9" w:rsidP="006B7AB9">
            <w:pPr>
              <w:ind w:left="-108" w:right="-108"/>
              <w:jc w:val="center"/>
              <w:rPr>
                <w:sz w:val="18"/>
                <w:szCs w:val="18"/>
              </w:rPr>
            </w:pPr>
            <w:r w:rsidRPr="006B7AB9">
              <w:rPr>
                <w:sz w:val="18"/>
                <w:szCs w:val="18"/>
              </w:rPr>
              <w:t>2527</w:t>
            </w:r>
          </w:p>
        </w:tc>
        <w:tc>
          <w:tcPr>
            <w:tcW w:w="709" w:type="dxa"/>
            <w:vAlign w:val="center"/>
          </w:tcPr>
          <w:p w:rsidR="006B7AB9" w:rsidRPr="006B7AB9" w:rsidRDefault="006B7AB9" w:rsidP="006B7AB9">
            <w:pPr>
              <w:ind w:left="-108" w:right="-108"/>
              <w:jc w:val="center"/>
              <w:rPr>
                <w:sz w:val="18"/>
                <w:szCs w:val="18"/>
              </w:rPr>
            </w:pPr>
            <w:r w:rsidRPr="006B7AB9">
              <w:rPr>
                <w:sz w:val="18"/>
                <w:szCs w:val="18"/>
              </w:rPr>
              <w:t>4092</w:t>
            </w:r>
          </w:p>
        </w:tc>
        <w:tc>
          <w:tcPr>
            <w:tcW w:w="708" w:type="dxa"/>
            <w:vAlign w:val="center"/>
          </w:tcPr>
          <w:p w:rsidR="006B7AB9" w:rsidRPr="006B7AB9" w:rsidRDefault="006B7AB9" w:rsidP="006B7AB9">
            <w:pPr>
              <w:ind w:left="-108" w:right="-108"/>
              <w:jc w:val="center"/>
              <w:rPr>
                <w:sz w:val="18"/>
                <w:szCs w:val="18"/>
              </w:rPr>
            </w:pPr>
            <w:r w:rsidRPr="006B7AB9">
              <w:rPr>
                <w:sz w:val="18"/>
                <w:szCs w:val="18"/>
              </w:rPr>
              <w:t>2903</w:t>
            </w:r>
          </w:p>
        </w:tc>
        <w:tc>
          <w:tcPr>
            <w:tcW w:w="709" w:type="dxa"/>
            <w:vAlign w:val="center"/>
          </w:tcPr>
          <w:p w:rsidR="006B7AB9" w:rsidRPr="006B7AB9" w:rsidRDefault="006B7AB9" w:rsidP="006B7AB9">
            <w:pPr>
              <w:ind w:left="-108" w:right="-108"/>
              <w:jc w:val="center"/>
              <w:rPr>
                <w:sz w:val="18"/>
                <w:szCs w:val="18"/>
              </w:rPr>
            </w:pPr>
            <w:r w:rsidRPr="006B7AB9">
              <w:rPr>
                <w:sz w:val="18"/>
                <w:szCs w:val="18"/>
              </w:rPr>
              <w:t>2150,6</w:t>
            </w:r>
          </w:p>
        </w:tc>
        <w:tc>
          <w:tcPr>
            <w:tcW w:w="709" w:type="dxa"/>
            <w:vAlign w:val="center"/>
          </w:tcPr>
          <w:p w:rsidR="006B7AB9" w:rsidRPr="006B7AB9" w:rsidRDefault="006B7AB9" w:rsidP="006B7AB9">
            <w:pPr>
              <w:ind w:left="-108" w:right="-108"/>
              <w:jc w:val="center"/>
              <w:rPr>
                <w:sz w:val="18"/>
                <w:szCs w:val="18"/>
              </w:rPr>
            </w:pPr>
            <w:r w:rsidRPr="006B7AB9">
              <w:rPr>
                <w:sz w:val="18"/>
                <w:szCs w:val="18"/>
              </w:rPr>
              <w:t>1785</w:t>
            </w:r>
          </w:p>
        </w:tc>
        <w:tc>
          <w:tcPr>
            <w:tcW w:w="709" w:type="dxa"/>
            <w:vAlign w:val="center"/>
          </w:tcPr>
          <w:p w:rsidR="006B7AB9" w:rsidRPr="006B7AB9" w:rsidRDefault="006B7AB9" w:rsidP="006B7AB9">
            <w:pPr>
              <w:ind w:left="-108" w:right="-108"/>
              <w:jc w:val="center"/>
              <w:rPr>
                <w:sz w:val="18"/>
                <w:szCs w:val="18"/>
              </w:rPr>
            </w:pPr>
            <w:r w:rsidRPr="006B7AB9">
              <w:rPr>
                <w:sz w:val="18"/>
                <w:szCs w:val="18"/>
              </w:rPr>
              <w:t>1741,6</w:t>
            </w:r>
          </w:p>
        </w:tc>
        <w:tc>
          <w:tcPr>
            <w:tcW w:w="708" w:type="dxa"/>
            <w:vAlign w:val="center"/>
          </w:tcPr>
          <w:p w:rsidR="006B7AB9" w:rsidRPr="006B7AB9" w:rsidRDefault="006B7AB9" w:rsidP="006B7AB9">
            <w:pPr>
              <w:ind w:left="-108" w:right="-108"/>
              <w:jc w:val="center"/>
              <w:rPr>
                <w:sz w:val="18"/>
                <w:szCs w:val="18"/>
              </w:rPr>
            </w:pPr>
            <w:r w:rsidRPr="006B7AB9">
              <w:rPr>
                <w:sz w:val="18"/>
                <w:szCs w:val="18"/>
              </w:rPr>
              <w:t>1971,2</w:t>
            </w:r>
          </w:p>
        </w:tc>
        <w:tc>
          <w:tcPr>
            <w:tcW w:w="567" w:type="dxa"/>
            <w:vAlign w:val="center"/>
          </w:tcPr>
          <w:p w:rsidR="006B7AB9" w:rsidRPr="006B7AB9" w:rsidRDefault="006B7AB9" w:rsidP="006B7AB9">
            <w:pPr>
              <w:ind w:left="-108" w:right="-108"/>
              <w:jc w:val="center"/>
              <w:rPr>
                <w:sz w:val="18"/>
                <w:szCs w:val="18"/>
              </w:rPr>
            </w:pPr>
            <w:r w:rsidRPr="006B7AB9">
              <w:rPr>
                <w:sz w:val="18"/>
                <w:szCs w:val="18"/>
              </w:rPr>
              <w:t>-</w:t>
            </w:r>
          </w:p>
        </w:tc>
      </w:tr>
    </w:tbl>
    <w:p w:rsidR="004F7D1C" w:rsidRPr="004F7D1C" w:rsidRDefault="004F7D1C" w:rsidP="005D0C38">
      <w:pPr>
        <w:spacing w:before="240" w:line="360" w:lineRule="auto"/>
        <w:ind w:firstLine="709"/>
        <w:jc w:val="both"/>
      </w:pPr>
      <w:r w:rsidRPr="004F7D1C">
        <w:t>В условиях Чукотского АО основными оздоровительными мероприятиями улучшающими состояние лесонасаждений являются санитарные рубки, уборка больных, заселенных вредителями</w:t>
      </w:r>
      <w:r w:rsidR="00A254EB">
        <w:t xml:space="preserve"> или поврежденных деревьев </w:t>
      </w:r>
      <w:r w:rsidRPr="004F7D1C">
        <w:t xml:space="preserve">в местах доступных для хозяйственного воздействия. Нормативы и параметры санитарно-оздоровительных мероприятий, в том числе объема рубки, поврежденных и погибших лесонасаждений </w:t>
      </w:r>
      <w:r w:rsidRPr="004F7D1C">
        <w:lastRenderedPageBreak/>
        <w:t xml:space="preserve">установлены лесным регламентом Чукотского </w:t>
      </w:r>
      <w:r w:rsidRPr="006B7AB9">
        <w:t>лесничества</w:t>
      </w:r>
      <w:r w:rsidR="006B7AB9" w:rsidRPr="006B7AB9">
        <w:t xml:space="preserve"> (Регламент, 2008 г)</w:t>
      </w:r>
      <w:r w:rsidRPr="006B7AB9">
        <w:t>, ежегодный</w:t>
      </w:r>
      <w:r w:rsidRPr="004F7D1C">
        <w:t xml:space="preserve"> размер пользования равен 208 га, 22,5 тыс. м</w:t>
      </w:r>
      <w:r w:rsidRPr="004F7D1C">
        <w:rPr>
          <w:vertAlign w:val="superscript"/>
        </w:rPr>
        <w:t>3</w:t>
      </w:r>
      <w:r w:rsidRPr="004F7D1C">
        <w:t xml:space="preserve"> (выборочная санитарная рубка).</w:t>
      </w:r>
    </w:p>
    <w:p w:rsidR="004F7D1C" w:rsidRPr="004F7D1C" w:rsidRDefault="004F7D1C" w:rsidP="004F7D1C">
      <w:pPr>
        <w:spacing w:line="360" w:lineRule="auto"/>
        <w:ind w:firstLine="709"/>
        <w:jc w:val="both"/>
      </w:pPr>
      <w:r w:rsidRPr="004F7D1C">
        <w:t xml:space="preserve">На период </w:t>
      </w:r>
      <w:r w:rsidR="006B7AB9" w:rsidRPr="006B7AB9">
        <w:t xml:space="preserve">2008-2018 запланировано выборочных санитарных рубок – 4230,1 га, а уборка захламленности – 1605,5 га. </w:t>
      </w:r>
      <w:r w:rsidRPr="004F7D1C">
        <w:t>Необходимые объемы санитарных рубок превышают возможности их проведения, что приводит к накоплению поврежденных насаждений. Как правило такие насаждения расположены в труднодоступных местах. К тому же крайне ограничена возможность реализации древесины по цене себестоимости проведения СОМ.</w:t>
      </w:r>
    </w:p>
    <w:p w:rsidR="006B7AB9" w:rsidRPr="006B7AB9" w:rsidRDefault="006B7AB9" w:rsidP="006B7AB9">
      <w:pPr>
        <w:spacing w:line="360" w:lineRule="auto"/>
        <w:ind w:firstLine="709"/>
        <w:jc w:val="both"/>
      </w:pPr>
      <w:r w:rsidRPr="006B7AB9">
        <w:t>На 2017 год назначена уборка неликвидной древесины на 163,4 га, запасы древесины 2101 м</w:t>
      </w:r>
      <w:r w:rsidRPr="006B7AB9">
        <w:rPr>
          <w:vertAlign w:val="superscript"/>
        </w:rPr>
        <w:t>3</w:t>
      </w:r>
      <w:r w:rsidRPr="006B7AB9">
        <w:t>.</w:t>
      </w:r>
    </w:p>
    <w:p w:rsidR="004F7D1C" w:rsidRPr="00EB6A88" w:rsidRDefault="004F7D1C" w:rsidP="004F7D1C">
      <w:pPr>
        <w:spacing w:line="360" w:lineRule="auto"/>
        <w:ind w:firstLine="709"/>
        <w:jc w:val="both"/>
      </w:pPr>
      <w:r w:rsidRPr="004F7D1C">
        <w:t xml:space="preserve">В связи с </w:t>
      </w:r>
      <w:r w:rsidRPr="00EB6A88">
        <w:t xml:space="preserve">прогнозом санитарного состояния лесов Чукотского АО в 2018 г намечены мероприятия по защите леса (таблица </w:t>
      </w:r>
      <w:r w:rsidR="00EB6A88" w:rsidRPr="00EB6A88">
        <w:t>1</w:t>
      </w:r>
      <w:r w:rsidR="00331C42">
        <w:t>1</w:t>
      </w:r>
      <w:r w:rsidRPr="00EB6A88">
        <w:t>).</w:t>
      </w:r>
    </w:p>
    <w:p w:rsidR="004F7D1C" w:rsidRPr="004F7D1C" w:rsidRDefault="004F7D1C" w:rsidP="004F7D1C">
      <w:pPr>
        <w:spacing w:line="360" w:lineRule="auto"/>
        <w:jc w:val="both"/>
      </w:pPr>
      <w:r w:rsidRPr="00EB6A88">
        <w:t>Таблица</w:t>
      </w:r>
      <w:r w:rsidR="00EB6A88" w:rsidRPr="00EB6A88">
        <w:t xml:space="preserve"> 1</w:t>
      </w:r>
      <w:r w:rsidR="00331C42">
        <w:t>1</w:t>
      </w:r>
      <w:r w:rsidRPr="00EB6A88">
        <w:t xml:space="preserve"> – Пр</w:t>
      </w:r>
      <w:r w:rsidRPr="004F7D1C">
        <w:t>огноз санитарного состояния насаждений на 2018 год и необходимые объемы мероприятий по защите лесов</w:t>
      </w:r>
    </w:p>
    <w:tbl>
      <w:tblPr>
        <w:tblStyle w:val="a5"/>
        <w:tblW w:w="9639" w:type="dxa"/>
        <w:tblInd w:w="108" w:type="dxa"/>
        <w:tblLayout w:type="fixed"/>
        <w:tblLook w:val="04A0"/>
      </w:tblPr>
      <w:tblGrid>
        <w:gridCol w:w="1276"/>
        <w:gridCol w:w="2365"/>
        <w:gridCol w:w="1465"/>
        <w:gridCol w:w="1915"/>
        <w:gridCol w:w="1343"/>
        <w:gridCol w:w="1275"/>
      </w:tblGrid>
      <w:tr w:rsidR="004F7D1C" w:rsidRPr="00255E4E" w:rsidTr="004F7D1C">
        <w:tc>
          <w:tcPr>
            <w:tcW w:w="1276" w:type="dxa"/>
            <w:vMerge w:val="restart"/>
            <w:vAlign w:val="center"/>
          </w:tcPr>
          <w:p w:rsidR="004F7D1C" w:rsidRPr="00255E4E" w:rsidRDefault="004F7D1C" w:rsidP="004F7D1C">
            <w:pPr>
              <w:ind w:left="-108" w:right="-108"/>
              <w:jc w:val="center"/>
              <w:rPr>
                <w:sz w:val="18"/>
                <w:szCs w:val="18"/>
              </w:rPr>
            </w:pPr>
            <w:r w:rsidRPr="00255E4E">
              <w:rPr>
                <w:sz w:val="18"/>
                <w:szCs w:val="18"/>
              </w:rPr>
              <w:t>Наименование лесничества</w:t>
            </w:r>
          </w:p>
        </w:tc>
        <w:tc>
          <w:tcPr>
            <w:tcW w:w="2365" w:type="dxa"/>
            <w:vMerge w:val="restart"/>
            <w:vAlign w:val="center"/>
          </w:tcPr>
          <w:p w:rsidR="004F7D1C" w:rsidRPr="00255E4E" w:rsidRDefault="004F7D1C" w:rsidP="004F7D1C">
            <w:pPr>
              <w:jc w:val="center"/>
              <w:rPr>
                <w:sz w:val="18"/>
                <w:szCs w:val="18"/>
              </w:rPr>
            </w:pPr>
            <w:r w:rsidRPr="00255E4E">
              <w:rPr>
                <w:sz w:val="18"/>
                <w:szCs w:val="18"/>
              </w:rPr>
              <w:t>Негативный фактор, вызывающий ослабление (усыхание) насаждений</w:t>
            </w:r>
          </w:p>
        </w:tc>
        <w:tc>
          <w:tcPr>
            <w:tcW w:w="1465" w:type="dxa"/>
            <w:vMerge w:val="restart"/>
            <w:vAlign w:val="center"/>
          </w:tcPr>
          <w:p w:rsidR="004F7D1C" w:rsidRPr="00255E4E" w:rsidRDefault="004F7D1C" w:rsidP="004F7D1C">
            <w:pPr>
              <w:jc w:val="center"/>
              <w:rPr>
                <w:sz w:val="18"/>
                <w:szCs w:val="18"/>
              </w:rPr>
            </w:pPr>
            <w:r w:rsidRPr="00255E4E">
              <w:rPr>
                <w:sz w:val="18"/>
                <w:szCs w:val="18"/>
              </w:rPr>
              <w:t>Площадь воздействия в 2017 г., га</w:t>
            </w:r>
          </w:p>
        </w:tc>
        <w:tc>
          <w:tcPr>
            <w:tcW w:w="1915" w:type="dxa"/>
            <w:vMerge w:val="restart"/>
            <w:vAlign w:val="center"/>
          </w:tcPr>
          <w:p w:rsidR="004F7D1C" w:rsidRPr="00255E4E" w:rsidRDefault="004F7D1C" w:rsidP="004F7D1C">
            <w:pPr>
              <w:jc w:val="center"/>
              <w:rPr>
                <w:sz w:val="18"/>
                <w:szCs w:val="18"/>
              </w:rPr>
            </w:pPr>
            <w:r w:rsidRPr="00255E4E">
              <w:rPr>
                <w:sz w:val="18"/>
                <w:szCs w:val="18"/>
              </w:rPr>
              <w:t>Прогнозируемая площадь ожидаемого сан. и л/п состояния в 2018 году, га</w:t>
            </w:r>
          </w:p>
        </w:tc>
        <w:tc>
          <w:tcPr>
            <w:tcW w:w="2618" w:type="dxa"/>
            <w:gridSpan w:val="2"/>
            <w:vAlign w:val="center"/>
          </w:tcPr>
          <w:p w:rsidR="004F7D1C" w:rsidRPr="00255E4E" w:rsidRDefault="004F7D1C" w:rsidP="004F7D1C">
            <w:pPr>
              <w:jc w:val="center"/>
              <w:rPr>
                <w:sz w:val="18"/>
                <w:szCs w:val="18"/>
              </w:rPr>
            </w:pPr>
            <w:r w:rsidRPr="00255E4E">
              <w:rPr>
                <w:sz w:val="18"/>
                <w:szCs w:val="18"/>
              </w:rPr>
              <w:t>Необходимые мероприятия по защите леса в 2018 году</w:t>
            </w:r>
          </w:p>
        </w:tc>
      </w:tr>
      <w:tr w:rsidR="004F7D1C" w:rsidRPr="00255E4E" w:rsidTr="004F7D1C">
        <w:tc>
          <w:tcPr>
            <w:tcW w:w="1276" w:type="dxa"/>
            <w:vMerge/>
            <w:vAlign w:val="center"/>
          </w:tcPr>
          <w:p w:rsidR="004F7D1C" w:rsidRPr="00255E4E" w:rsidRDefault="004F7D1C" w:rsidP="004F7D1C">
            <w:pPr>
              <w:jc w:val="center"/>
              <w:rPr>
                <w:sz w:val="18"/>
                <w:szCs w:val="18"/>
              </w:rPr>
            </w:pPr>
          </w:p>
        </w:tc>
        <w:tc>
          <w:tcPr>
            <w:tcW w:w="2365" w:type="dxa"/>
            <w:vMerge/>
            <w:vAlign w:val="center"/>
          </w:tcPr>
          <w:p w:rsidR="004F7D1C" w:rsidRPr="00255E4E" w:rsidRDefault="004F7D1C" w:rsidP="004F7D1C">
            <w:pPr>
              <w:jc w:val="center"/>
              <w:rPr>
                <w:sz w:val="18"/>
                <w:szCs w:val="18"/>
              </w:rPr>
            </w:pPr>
          </w:p>
        </w:tc>
        <w:tc>
          <w:tcPr>
            <w:tcW w:w="1465" w:type="dxa"/>
            <w:vMerge/>
            <w:vAlign w:val="center"/>
          </w:tcPr>
          <w:p w:rsidR="004F7D1C" w:rsidRPr="00255E4E" w:rsidRDefault="004F7D1C" w:rsidP="004F7D1C">
            <w:pPr>
              <w:jc w:val="center"/>
              <w:rPr>
                <w:sz w:val="18"/>
                <w:szCs w:val="18"/>
              </w:rPr>
            </w:pPr>
          </w:p>
        </w:tc>
        <w:tc>
          <w:tcPr>
            <w:tcW w:w="1915" w:type="dxa"/>
            <w:vMerge/>
            <w:vAlign w:val="center"/>
          </w:tcPr>
          <w:p w:rsidR="004F7D1C" w:rsidRPr="00255E4E" w:rsidRDefault="004F7D1C" w:rsidP="004F7D1C">
            <w:pPr>
              <w:jc w:val="center"/>
              <w:rPr>
                <w:sz w:val="18"/>
                <w:szCs w:val="18"/>
              </w:rPr>
            </w:pPr>
          </w:p>
        </w:tc>
        <w:tc>
          <w:tcPr>
            <w:tcW w:w="1343" w:type="dxa"/>
            <w:vAlign w:val="center"/>
          </w:tcPr>
          <w:p w:rsidR="004F7D1C" w:rsidRPr="00255E4E" w:rsidRDefault="004F7D1C" w:rsidP="004F7D1C">
            <w:pPr>
              <w:jc w:val="center"/>
              <w:rPr>
                <w:sz w:val="18"/>
                <w:szCs w:val="18"/>
              </w:rPr>
            </w:pPr>
            <w:r w:rsidRPr="00255E4E">
              <w:rPr>
                <w:sz w:val="18"/>
                <w:szCs w:val="18"/>
              </w:rPr>
              <w:t>вид</w:t>
            </w:r>
          </w:p>
        </w:tc>
        <w:tc>
          <w:tcPr>
            <w:tcW w:w="1275" w:type="dxa"/>
            <w:vAlign w:val="center"/>
          </w:tcPr>
          <w:p w:rsidR="004F7D1C" w:rsidRPr="00255E4E" w:rsidRDefault="004F7D1C" w:rsidP="004F7D1C">
            <w:pPr>
              <w:jc w:val="center"/>
              <w:rPr>
                <w:sz w:val="18"/>
                <w:szCs w:val="18"/>
              </w:rPr>
            </w:pPr>
            <w:r w:rsidRPr="00255E4E">
              <w:rPr>
                <w:sz w:val="18"/>
                <w:szCs w:val="18"/>
              </w:rPr>
              <w:t>площадь, га</w:t>
            </w:r>
          </w:p>
        </w:tc>
      </w:tr>
      <w:tr w:rsidR="004F7D1C" w:rsidRPr="00255E4E" w:rsidTr="004F7D1C">
        <w:tc>
          <w:tcPr>
            <w:tcW w:w="1276" w:type="dxa"/>
            <w:vMerge w:val="restart"/>
            <w:vAlign w:val="center"/>
          </w:tcPr>
          <w:p w:rsidR="004F7D1C" w:rsidRPr="00255E4E" w:rsidRDefault="004F7D1C" w:rsidP="004F7D1C">
            <w:pPr>
              <w:jc w:val="center"/>
              <w:rPr>
                <w:sz w:val="18"/>
                <w:szCs w:val="18"/>
              </w:rPr>
            </w:pPr>
            <w:r w:rsidRPr="00255E4E">
              <w:rPr>
                <w:sz w:val="18"/>
                <w:szCs w:val="18"/>
              </w:rPr>
              <w:t>Чукотское</w:t>
            </w:r>
          </w:p>
        </w:tc>
        <w:tc>
          <w:tcPr>
            <w:tcW w:w="2365" w:type="dxa"/>
            <w:vMerge w:val="restart"/>
            <w:vAlign w:val="center"/>
          </w:tcPr>
          <w:p w:rsidR="004F7D1C" w:rsidRPr="00255E4E" w:rsidRDefault="004F7D1C" w:rsidP="004F7D1C">
            <w:pPr>
              <w:jc w:val="center"/>
              <w:rPr>
                <w:sz w:val="18"/>
                <w:szCs w:val="18"/>
              </w:rPr>
            </w:pPr>
            <w:r w:rsidRPr="00255E4E">
              <w:rPr>
                <w:sz w:val="18"/>
                <w:szCs w:val="18"/>
              </w:rPr>
              <w:t>Пожары 2017 года</w:t>
            </w:r>
          </w:p>
        </w:tc>
        <w:tc>
          <w:tcPr>
            <w:tcW w:w="1465" w:type="dxa"/>
            <w:vMerge w:val="restart"/>
            <w:vAlign w:val="center"/>
          </w:tcPr>
          <w:p w:rsidR="004F7D1C" w:rsidRPr="00255E4E" w:rsidRDefault="004F7D1C" w:rsidP="004F7D1C">
            <w:pPr>
              <w:jc w:val="center"/>
              <w:rPr>
                <w:sz w:val="18"/>
                <w:szCs w:val="18"/>
              </w:rPr>
            </w:pPr>
            <w:r w:rsidRPr="00255E4E">
              <w:rPr>
                <w:sz w:val="18"/>
                <w:szCs w:val="18"/>
              </w:rPr>
              <w:t>483</w:t>
            </w:r>
          </w:p>
        </w:tc>
        <w:tc>
          <w:tcPr>
            <w:tcW w:w="1915" w:type="dxa"/>
            <w:vMerge w:val="restart"/>
            <w:vAlign w:val="center"/>
          </w:tcPr>
          <w:p w:rsidR="004F7D1C" w:rsidRPr="00255E4E" w:rsidRDefault="004F7D1C" w:rsidP="004F7D1C">
            <w:pPr>
              <w:jc w:val="center"/>
              <w:rPr>
                <w:sz w:val="18"/>
                <w:szCs w:val="18"/>
              </w:rPr>
            </w:pPr>
            <w:r w:rsidRPr="00255E4E">
              <w:rPr>
                <w:sz w:val="18"/>
                <w:szCs w:val="18"/>
              </w:rPr>
              <w:t>483</w:t>
            </w:r>
          </w:p>
        </w:tc>
        <w:tc>
          <w:tcPr>
            <w:tcW w:w="1343" w:type="dxa"/>
            <w:vAlign w:val="center"/>
          </w:tcPr>
          <w:p w:rsidR="004F7D1C" w:rsidRPr="00255E4E" w:rsidRDefault="004F7D1C" w:rsidP="004F7D1C">
            <w:pPr>
              <w:jc w:val="center"/>
              <w:rPr>
                <w:sz w:val="18"/>
                <w:szCs w:val="18"/>
              </w:rPr>
            </w:pPr>
            <w:r w:rsidRPr="00255E4E">
              <w:rPr>
                <w:sz w:val="18"/>
                <w:szCs w:val="18"/>
              </w:rPr>
              <w:t>ЛПО</w:t>
            </w:r>
          </w:p>
        </w:tc>
        <w:tc>
          <w:tcPr>
            <w:tcW w:w="1275" w:type="dxa"/>
            <w:vAlign w:val="center"/>
          </w:tcPr>
          <w:p w:rsidR="004F7D1C" w:rsidRPr="00255E4E" w:rsidRDefault="004F7D1C" w:rsidP="004F7D1C">
            <w:pPr>
              <w:jc w:val="center"/>
              <w:rPr>
                <w:sz w:val="18"/>
                <w:szCs w:val="18"/>
              </w:rPr>
            </w:pPr>
            <w:r w:rsidRPr="00255E4E">
              <w:rPr>
                <w:sz w:val="18"/>
                <w:szCs w:val="18"/>
              </w:rPr>
              <w:t>483</w:t>
            </w:r>
          </w:p>
        </w:tc>
      </w:tr>
      <w:tr w:rsidR="004F7D1C" w:rsidRPr="00255E4E" w:rsidTr="004F7D1C">
        <w:tc>
          <w:tcPr>
            <w:tcW w:w="1276" w:type="dxa"/>
            <w:vMerge/>
            <w:vAlign w:val="center"/>
          </w:tcPr>
          <w:p w:rsidR="004F7D1C" w:rsidRPr="00255E4E" w:rsidRDefault="004F7D1C" w:rsidP="004F7D1C">
            <w:pPr>
              <w:jc w:val="center"/>
              <w:rPr>
                <w:sz w:val="18"/>
                <w:szCs w:val="18"/>
              </w:rPr>
            </w:pPr>
          </w:p>
        </w:tc>
        <w:tc>
          <w:tcPr>
            <w:tcW w:w="2365" w:type="dxa"/>
            <w:vMerge/>
            <w:vAlign w:val="center"/>
          </w:tcPr>
          <w:p w:rsidR="004F7D1C" w:rsidRPr="00255E4E" w:rsidRDefault="004F7D1C" w:rsidP="004F7D1C">
            <w:pPr>
              <w:jc w:val="center"/>
              <w:rPr>
                <w:sz w:val="18"/>
                <w:szCs w:val="18"/>
              </w:rPr>
            </w:pPr>
          </w:p>
        </w:tc>
        <w:tc>
          <w:tcPr>
            <w:tcW w:w="1465" w:type="dxa"/>
            <w:vMerge/>
            <w:vAlign w:val="center"/>
          </w:tcPr>
          <w:p w:rsidR="004F7D1C" w:rsidRPr="00255E4E" w:rsidRDefault="004F7D1C" w:rsidP="004F7D1C">
            <w:pPr>
              <w:jc w:val="center"/>
              <w:rPr>
                <w:sz w:val="18"/>
                <w:szCs w:val="18"/>
              </w:rPr>
            </w:pPr>
          </w:p>
        </w:tc>
        <w:tc>
          <w:tcPr>
            <w:tcW w:w="1915" w:type="dxa"/>
            <w:vMerge/>
            <w:vAlign w:val="center"/>
          </w:tcPr>
          <w:p w:rsidR="004F7D1C" w:rsidRPr="00255E4E" w:rsidRDefault="004F7D1C" w:rsidP="004F7D1C">
            <w:pPr>
              <w:jc w:val="center"/>
              <w:rPr>
                <w:sz w:val="18"/>
                <w:szCs w:val="18"/>
              </w:rPr>
            </w:pPr>
          </w:p>
        </w:tc>
        <w:tc>
          <w:tcPr>
            <w:tcW w:w="1343" w:type="dxa"/>
            <w:vAlign w:val="center"/>
          </w:tcPr>
          <w:p w:rsidR="004F7D1C" w:rsidRPr="00255E4E" w:rsidRDefault="004F7D1C" w:rsidP="004F7D1C">
            <w:pPr>
              <w:jc w:val="center"/>
              <w:rPr>
                <w:sz w:val="18"/>
                <w:szCs w:val="18"/>
              </w:rPr>
            </w:pPr>
            <w:r w:rsidRPr="00255E4E">
              <w:rPr>
                <w:sz w:val="18"/>
                <w:szCs w:val="18"/>
              </w:rPr>
              <w:t>СОМ</w:t>
            </w:r>
          </w:p>
        </w:tc>
        <w:tc>
          <w:tcPr>
            <w:tcW w:w="1275" w:type="dxa"/>
            <w:vAlign w:val="center"/>
          </w:tcPr>
          <w:p w:rsidR="004F7D1C" w:rsidRPr="00255E4E" w:rsidRDefault="004F7D1C" w:rsidP="004F7D1C">
            <w:pPr>
              <w:jc w:val="center"/>
              <w:rPr>
                <w:sz w:val="18"/>
                <w:szCs w:val="18"/>
              </w:rPr>
            </w:pPr>
            <w:r w:rsidRPr="00255E4E">
              <w:rPr>
                <w:sz w:val="18"/>
                <w:szCs w:val="18"/>
              </w:rPr>
              <w:t>100</w:t>
            </w:r>
          </w:p>
        </w:tc>
      </w:tr>
      <w:tr w:rsidR="004F7D1C" w:rsidRPr="00255E4E" w:rsidTr="004F7D1C">
        <w:tc>
          <w:tcPr>
            <w:tcW w:w="1276" w:type="dxa"/>
            <w:vMerge/>
            <w:vAlign w:val="center"/>
          </w:tcPr>
          <w:p w:rsidR="004F7D1C" w:rsidRPr="00255E4E" w:rsidRDefault="004F7D1C" w:rsidP="004F7D1C">
            <w:pPr>
              <w:jc w:val="center"/>
              <w:rPr>
                <w:sz w:val="18"/>
                <w:szCs w:val="18"/>
              </w:rPr>
            </w:pPr>
          </w:p>
        </w:tc>
        <w:tc>
          <w:tcPr>
            <w:tcW w:w="2365" w:type="dxa"/>
            <w:vMerge w:val="restart"/>
            <w:vAlign w:val="center"/>
          </w:tcPr>
          <w:p w:rsidR="004F7D1C" w:rsidRPr="00255E4E" w:rsidRDefault="004F7D1C" w:rsidP="004F7D1C">
            <w:pPr>
              <w:jc w:val="center"/>
              <w:rPr>
                <w:sz w:val="18"/>
                <w:szCs w:val="18"/>
              </w:rPr>
            </w:pPr>
            <w:r w:rsidRPr="00255E4E">
              <w:rPr>
                <w:sz w:val="18"/>
                <w:szCs w:val="18"/>
              </w:rPr>
              <w:t>Пожары 4-10 летней давности</w:t>
            </w:r>
          </w:p>
        </w:tc>
        <w:tc>
          <w:tcPr>
            <w:tcW w:w="1465" w:type="dxa"/>
            <w:vMerge w:val="restart"/>
            <w:vAlign w:val="center"/>
          </w:tcPr>
          <w:p w:rsidR="004F7D1C" w:rsidRPr="00255E4E" w:rsidRDefault="004F7D1C" w:rsidP="004F7D1C">
            <w:pPr>
              <w:jc w:val="center"/>
              <w:rPr>
                <w:sz w:val="18"/>
                <w:szCs w:val="18"/>
              </w:rPr>
            </w:pPr>
            <w:r w:rsidRPr="00255E4E">
              <w:rPr>
                <w:sz w:val="18"/>
                <w:szCs w:val="18"/>
              </w:rPr>
              <w:t>1218,6</w:t>
            </w:r>
          </w:p>
        </w:tc>
        <w:tc>
          <w:tcPr>
            <w:tcW w:w="1915" w:type="dxa"/>
            <w:vMerge w:val="restart"/>
            <w:vAlign w:val="center"/>
          </w:tcPr>
          <w:p w:rsidR="004F7D1C" w:rsidRPr="00255E4E" w:rsidRDefault="004F7D1C" w:rsidP="004F7D1C">
            <w:pPr>
              <w:jc w:val="center"/>
              <w:rPr>
                <w:sz w:val="18"/>
                <w:szCs w:val="18"/>
              </w:rPr>
            </w:pPr>
            <w:r w:rsidRPr="00255E4E">
              <w:rPr>
                <w:sz w:val="18"/>
                <w:szCs w:val="18"/>
              </w:rPr>
              <w:t>1218,6</w:t>
            </w:r>
          </w:p>
        </w:tc>
        <w:tc>
          <w:tcPr>
            <w:tcW w:w="1343" w:type="dxa"/>
            <w:vAlign w:val="center"/>
          </w:tcPr>
          <w:p w:rsidR="004F7D1C" w:rsidRPr="00255E4E" w:rsidRDefault="004F7D1C" w:rsidP="004F7D1C">
            <w:pPr>
              <w:jc w:val="center"/>
              <w:rPr>
                <w:sz w:val="18"/>
                <w:szCs w:val="18"/>
              </w:rPr>
            </w:pPr>
            <w:r w:rsidRPr="00255E4E">
              <w:rPr>
                <w:sz w:val="18"/>
                <w:szCs w:val="18"/>
              </w:rPr>
              <w:t>ЛПО</w:t>
            </w:r>
          </w:p>
        </w:tc>
        <w:tc>
          <w:tcPr>
            <w:tcW w:w="1275" w:type="dxa"/>
            <w:vAlign w:val="center"/>
          </w:tcPr>
          <w:p w:rsidR="004F7D1C" w:rsidRPr="00255E4E" w:rsidRDefault="004F7D1C" w:rsidP="004F7D1C">
            <w:pPr>
              <w:jc w:val="center"/>
              <w:rPr>
                <w:sz w:val="18"/>
                <w:szCs w:val="18"/>
              </w:rPr>
            </w:pPr>
            <w:r w:rsidRPr="00255E4E">
              <w:rPr>
                <w:sz w:val="18"/>
                <w:szCs w:val="18"/>
              </w:rPr>
              <w:t>1218,6</w:t>
            </w:r>
          </w:p>
        </w:tc>
      </w:tr>
      <w:tr w:rsidR="004F7D1C" w:rsidRPr="00255E4E" w:rsidTr="004F7D1C">
        <w:tc>
          <w:tcPr>
            <w:tcW w:w="1276" w:type="dxa"/>
            <w:vMerge/>
            <w:vAlign w:val="center"/>
          </w:tcPr>
          <w:p w:rsidR="004F7D1C" w:rsidRPr="00255E4E" w:rsidRDefault="004F7D1C" w:rsidP="004F7D1C">
            <w:pPr>
              <w:jc w:val="center"/>
              <w:rPr>
                <w:sz w:val="18"/>
                <w:szCs w:val="18"/>
              </w:rPr>
            </w:pPr>
          </w:p>
        </w:tc>
        <w:tc>
          <w:tcPr>
            <w:tcW w:w="2365" w:type="dxa"/>
            <w:vMerge/>
            <w:vAlign w:val="center"/>
          </w:tcPr>
          <w:p w:rsidR="004F7D1C" w:rsidRPr="00255E4E" w:rsidRDefault="004F7D1C" w:rsidP="004F7D1C">
            <w:pPr>
              <w:jc w:val="center"/>
              <w:rPr>
                <w:sz w:val="18"/>
                <w:szCs w:val="18"/>
              </w:rPr>
            </w:pPr>
          </w:p>
        </w:tc>
        <w:tc>
          <w:tcPr>
            <w:tcW w:w="1465" w:type="dxa"/>
            <w:vMerge/>
            <w:vAlign w:val="center"/>
          </w:tcPr>
          <w:p w:rsidR="004F7D1C" w:rsidRPr="00255E4E" w:rsidRDefault="004F7D1C" w:rsidP="004F7D1C">
            <w:pPr>
              <w:jc w:val="center"/>
              <w:rPr>
                <w:sz w:val="18"/>
                <w:szCs w:val="18"/>
              </w:rPr>
            </w:pPr>
          </w:p>
        </w:tc>
        <w:tc>
          <w:tcPr>
            <w:tcW w:w="1915" w:type="dxa"/>
            <w:vMerge/>
            <w:vAlign w:val="center"/>
          </w:tcPr>
          <w:p w:rsidR="004F7D1C" w:rsidRPr="00255E4E" w:rsidRDefault="004F7D1C" w:rsidP="004F7D1C">
            <w:pPr>
              <w:jc w:val="center"/>
              <w:rPr>
                <w:sz w:val="18"/>
                <w:szCs w:val="18"/>
              </w:rPr>
            </w:pPr>
          </w:p>
        </w:tc>
        <w:tc>
          <w:tcPr>
            <w:tcW w:w="1343" w:type="dxa"/>
            <w:vAlign w:val="center"/>
          </w:tcPr>
          <w:p w:rsidR="004F7D1C" w:rsidRPr="00255E4E" w:rsidRDefault="004F7D1C" w:rsidP="004F7D1C">
            <w:pPr>
              <w:jc w:val="center"/>
              <w:rPr>
                <w:sz w:val="18"/>
                <w:szCs w:val="18"/>
              </w:rPr>
            </w:pPr>
            <w:r w:rsidRPr="00255E4E">
              <w:rPr>
                <w:sz w:val="18"/>
                <w:szCs w:val="18"/>
              </w:rPr>
              <w:t>СОМ</w:t>
            </w:r>
          </w:p>
        </w:tc>
        <w:tc>
          <w:tcPr>
            <w:tcW w:w="1275" w:type="dxa"/>
            <w:vAlign w:val="center"/>
          </w:tcPr>
          <w:p w:rsidR="004F7D1C" w:rsidRPr="00255E4E" w:rsidRDefault="004F7D1C" w:rsidP="004F7D1C">
            <w:pPr>
              <w:jc w:val="center"/>
              <w:rPr>
                <w:sz w:val="18"/>
                <w:szCs w:val="18"/>
              </w:rPr>
            </w:pPr>
            <w:r w:rsidRPr="00255E4E">
              <w:rPr>
                <w:sz w:val="18"/>
                <w:szCs w:val="18"/>
              </w:rPr>
              <w:t>50</w:t>
            </w:r>
          </w:p>
        </w:tc>
      </w:tr>
      <w:tr w:rsidR="004F7D1C" w:rsidRPr="00255E4E" w:rsidTr="004F7D1C">
        <w:tc>
          <w:tcPr>
            <w:tcW w:w="1276" w:type="dxa"/>
            <w:vMerge/>
            <w:vAlign w:val="center"/>
          </w:tcPr>
          <w:p w:rsidR="004F7D1C" w:rsidRPr="00255E4E" w:rsidRDefault="004F7D1C" w:rsidP="004F7D1C">
            <w:pPr>
              <w:jc w:val="center"/>
              <w:rPr>
                <w:sz w:val="18"/>
                <w:szCs w:val="18"/>
              </w:rPr>
            </w:pPr>
          </w:p>
        </w:tc>
        <w:tc>
          <w:tcPr>
            <w:tcW w:w="2365" w:type="dxa"/>
            <w:vMerge w:val="restart"/>
            <w:vAlign w:val="center"/>
          </w:tcPr>
          <w:p w:rsidR="004F7D1C" w:rsidRPr="00255E4E" w:rsidRDefault="004F7D1C" w:rsidP="004F7D1C">
            <w:pPr>
              <w:jc w:val="center"/>
              <w:rPr>
                <w:sz w:val="18"/>
                <w:szCs w:val="18"/>
              </w:rPr>
            </w:pPr>
            <w:r w:rsidRPr="00255E4E">
              <w:rPr>
                <w:sz w:val="18"/>
                <w:szCs w:val="18"/>
              </w:rPr>
              <w:t>Не благоприятные погодные условия</w:t>
            </w:r>
          </w:p>
        </w:tc>
        <w:tc>
          <w:tcPr>
            <w:tcW w:w="1465" w:type="dxa"/>
            <w:vMerge w:val="restart"/>
            <w:vAlign w:val="center"/>
          </w:tcPr>
          <w:p w:rsidR="004F7D1C" w:rsidRPr="00255E4E" w:rsidRDefault="004F7D1C" w:rsidP="004F7D1C">
            <w:pPr>
              <w:jc w:val="center"/>
              <w:rPr>
                <w:sz w:val="18"/>
                <w:szCs w:val="18"/>
              </w:rPr>
            </w:pPr>
            <w:r w:rsidRPr="00255E4E">
              <w:rPr>
                <w:sz w:val="18"/>
                <w:szCs w:val="18"/>
              </w:rPr>
              <w:t>11483,6</w:t>
            </w:r>
          </w:p>
        </w:tc>
        <w:tc>
          <w:tcPr>
            <w:tcW w:w="1915" w:type="dxa"/>
            <w:vMerge w:val="restart"/>
            <w:vAlign w:val="center"/>
          </w:tcPr>
          <w:p w:rsidR="004F7D1C" w:rsidRPr="00255E4E" w:rsidRDefault="004F7D1C" w:rsidP="004F7D1C">
            <w:pPr>
              <w:jc w:val="center"/>
              <w:rPr>
                <w:sz w:val="18"/>
                <w:szCs w:val="18"/>
              </w:rPr>
            </w:pPr>
            <w:r w:rsidRPr="00255E4E">
              <w:rPr>
                <w:sz w:val="18"/>
                <w:szCs w:val="18"/>
              </w:rPr>
              <w:t>11483,6</w:t>
            </w:r>
          </w:p>
        </w:tc>
        <w:tc>
          <w:tcPr>
            <w:tcW w:w="1343" w:type="dxa"/>
            <w:vAlign w:val="center"/>
          </w:tcPr>
          <w:p w:rsidR="004F7D1C" w:rsidRPr="00255E4E" w:rsidRDefault="004F7D1C" w:rsidP="004F7D1C">
            <w:pPr>
              <w:jc w:val="center"/>
              <w:rPr>
                <w:sz w:val="18"/>
                <w:szCs w:val="18"/>
              </w:rPr>
            </w:pPr>
            <w:r w:rsidRPr="00255E4E">
              <w:rPr>
                <w:sz w:val="18"/>
                <w:szCs w:val="18"/>
              </w:rPr>
              <w:t>ЛПО</w:t>
            </w:r>
          </w:p>
        </w:tc>
        <w:tc>
          <w:tcPr>
            <w:tcW w:w="1275" w:type="dxa"/>
            <w:vAlign w:val="center"/>
          </w:tcPr>
          <w:p w:rsidR="004F7D1C" w:rsidRPr="00255E4E" w:rsidRDefault="004F7D1C" w:rsidP="004F7D1C">
            <w:pPr>
              <w:jc w:val="center"/>
              <w:rPr>
                <w:sz w:val="18"/>
                <w:szCs w:val="18"/>
              </w:rPr>
            </w:pPr>
            <w:r w:rsidRPr="00255E4E">
              <w:rPr>
                <w:sz w:val="18"/>
                <w:szCs w:val="18"/>
              </w:rPr>
              <w:t>11483,6</w:t>
            </w:r>
          </w:p>
        </w:tc>
      </w:tr>
      <w:tr w:rsidR="004F7D1C" w:rsidRPr="00255E4E" w:rsidTr="004F7D1C">
        <w:tc>
          <w:tcPr>
            <w:tcW w:w="1276" w:type="dxa"/>
            <w:vMerge/>
            <w:vAlign w:val="center"/>
          </w:tcPr>
          <w:p w:rsidR="004F7D1C" w:rsidRPr="00255E4E" w:rsidRDefault="004F7D1C" w:rsidP="004F7D1C">
            <w:pPr>
              <w:jc w:val="center"/>
              <w:rPr>
                <w:sz w:val="18"/>
                <w:szCs w:val="18"/>
              </w:rPr>
            </w:pPr>
          </w:p>
        </w:tc>
        <w:tc>
          <w:tcPr>
            <w:tcW w:w="2365" w:type="dxa"/>
            <w:vMerge/>
            <w:vAlign w:val="center"/>
          </w:tcPr>
          <w:p w:rsidR="004F7D1C" w:rsidRPr="00255E4E" w:rsidRDefault="004F7D1C" w:rsidP="004F7D1C">
            <w:pPr>
              <w:jc w:val="center"/>
              <w:rPr>
                <w:sz w:val="18"/>
                <w:szCs w:val="18"/>
              </w:rPr>
            </w:pPr>
          </w:p>
        </w:tc>
        <w:tc>
          <w:tcPr>
            <w:tcW w:w="1465" w:type="dxa"/>
            <w:vMerge/>
            <w:vAlign w:val="center"/>
          </w:tcPr>
          <w:p w:rsidR="004F7D1C" w:rsidRPr="00255E4E" w:rsidRDefault="004F7D1C" w:rsidP="004F7D1C">
            <w:pPr>
              <w:jc w:val="center"/>
              <w:rPr>
                <w:sz w:val="18"/>
                <w:szCs w:val="18"/>
              </w:rPr>
            </w:pPr>
          </w:p>
        </w:tc>
        <w:tc>
          <w:tcPr>
            <w:tcW w:w="1915" w:type="dxa"/>
            <w:vMerge/>
            <w:vAlign w:val="center"/>
          </w:tcPr>
          <w:p w:rsidR="004F7D1C" w:rsidRPr="00255E4E" w:rsidRDefault="004F7D1C" w:rsidP="004F7D1C">
            <w:pPr>
              <w:jc w:val="center"/>
              <w:rPr>
                <w:sz w:val="18"/>
                <w:szCs w:val="18"/>
              </w:rPr>
            </w:pPr>
          </w:p>
        </w:tc>
        <w:tc>
          <w:tcPr>
            <w:tcW w:w="1343" w:type="dxa"/>
            <w:vAlign w:val="center"/>
          </w:tcPr>
          <w:p w:rsidR="004F7D1C" w:rsidRPr="00255E4E" w:rsidRDefault="004F7D1C" w:rsidP="004F7D1C">
            <w:pPr>
              <w:jc w:val="center"/>
              <w:rPr>
                <w:sz w:val="18"/>
                <w:szCs w:val="18"/>
              </w:rPr>
            </w:pPr>
            <w:r w:rsidRPr="00255E4E">
              <w:rPr>
                <w:sz w:val="18"/>
                <w:szCs w:val="18"/>
              </w:rPr>
              <w:t>СОМ</w:t>
            </w:r>
          </w:p>
        </w:tc>
        <w:tc>
          <w:tcPr>
            <w:tcW w:w="1275" w:type="dxa"/>
            <w:vAlign w:val="center"/>
          </w:tcPr>
          <w:p w:rsidR="004F7D1C" w:rsidRPr="00255E4E" w:rsidRDefault="004F7D1C" w:rsidP="004F7D1C">
            <w:pPr>
              <w:jc w:val="center"/>
              <w:rPr>
                <w:sz w:val="18"/>
                <w:szCs w:val="18"/>
              </w:rPr>
            </w:pPr>
            <w:r w:rsidRPr="00255E4E">
              <w:rPr>
                <w:sz w:val="18"/>
                <w:szCs w:val="18"/>
              </w:rPr>
              <w:t>900</w:t>
            </w:r>
          </w:p>
        </w:tc>
      </w:tr>
      <w:tr w:rsidR="004F7D1C" w:rsidRPr="00255E4E" w:rsidTr="004F7D1C">
        <w:tc>
          <w:tcPr>
            <w:tcW w:w="1276" w:type="dxa"/>
            <w:vMerge/>
            <w:vAlign w:val="center"/>
          </w:tcPr>
          <w:p w:rsidR="004F7D1C" w:rsidRPr="00255E4E" w:rsidRDefault="004F7D1C" w:rsidP="004F7D1C">
            <w:pPr>
              <w:jc w:val="center"/>
              <w:rPr>
                <w:sz w:val="18"/>
                <w:szCs w:val="18"/>
              </w:rPr>
            </w:pPr>
          </w:p>
        </w:tc>
        <w:tc>
          <w:tcPr>
            <w:tcW w:w="2365" w:type="dxa"/>
            <w:vAlign w:val="center"/>
          </w:tcPr>
          <w:p w:rsidR="004F7D1C" w:rsidRPr="00255E4E" w:rsidRDefault="004F7D1C" w:rsidP="004F7D1C">
            <w:pPr>
              <w:jc w:val="center"/>
              <w:rPr>
                <w:sz w:val="18"/>
                <w:szCs w:val="18"/>
              </w:rPr>
            </w:pPr>
            <w:r w:rsidRPr="00255E4E">
              <w:rPr>
                <w:sz w:val="18"/>
                <w:szCs w:val="18"/>
              </w:rPr>
              <w:t>Болезни леса</w:t>
            </w:r>
          </w:p>
        </w:tc>
        <w:tc>
          <w:tcPr>
            <w:tcW w:w="1465" w:type="dxa"/>
            <w:vAlign w:val="center"/>
          </w:tcPr>
          <w:p w:rsidR="004F7D1C" w:rsidRPr="00255E4E" w:rsidRDefault="004F7D1C" w:rsidP="004F7D1C">
            <w:pPr>
              <w:jc w:val="center"/>
              <w:rPr>
                <w:sz w:val="18"/>
                <w:szCs w:val="18"/>
              </w:rPr>
            </w:pPr>
            <w:r w:rsidRPr="00255E4E">
              <w:rPr>
                <w:sz w:val="18"/>
                <w:szCs w:val="18"/>
              </w:rPr>
              <w:t>30</w:t>
            </w:r>
          </w:p>
        </w:tc>
        <w:tc>
          <w:tcPr>
            <w:tcW w:w="1915" w:type="dxa"/>
            <w:vAlign w:val="center"/>
          </w:tcPr>
          <w:p w:rsidR="004F7D1C" w:rsidRPr="00255E4E" w:rsidRDefault="004F7D1C" w:rsidP="004F7D1C">
            <w:pPr>
              <w:jc w:val="center"/>
              <w:rPr>
                <w:sz w:val="18"/>
                <w:szCs w:val="18"/>
              </w:rPr>
            </w:pPr>
            <w:r w:rsidRPr="00255E4E">
              <w:rPr>
                <w:sz w:val="18"/>
                <w:szCs w:val="18"/>
              </w:rPr>
              <w:t>30</w:t>
            </w:r>
          </w:p>
        </w:tc>
        <w:tc>
          <w:tcPr>
            <w:tcW w:w="1343" w:type="dxa"/>
            <w:vAlign w:val="center"/>
          </w:tcPr>
          <w:p w:rsidR="004F7D1C" w:rsidRPr="00255E4E" w:rsidRDefault="004F7D1C" w:rsidP="004F7D1C">
            <w:pPr>
              <w:jc w:val="center"/>
              <w:rPr>
                <w:sz w:val="18"/>
                <w:szCs w:val="18"/>
              </w:rPr>
            </w:pPr>
            <w:r w:rsidRPr="00255E4E">
              <w:rPr>
                <w:sz w:val="18"/>
                <w:szCs w:val="18"/>
              </w:rPr>
              <w:t>СОМ</w:t>
            </w:r>
          </w:p>
        </w:tc>
        <w:tc>
          <w:tcPr>
            <w:tcW w:w="1275" w:type="dxa"/>
            <w:vAlign w:val="center"/>
          </w:tcPr>
          <w:p w:rsidR="004F7D1C" w:rsidRPr="00255E4E" w:rsidRDefault="004F7D1C" w:rsidP="004F7D1C">
            <w:pPr>
              <w:jc w:val="center"/>
              <w:rPr>
                <w:sz w:val="18"/>
                <w:szCs w:val="18"/>
              </w:rPr>
            </w:pPr>
            <w:r w:rsidRPr="00255E4E">
              <w:rPr>
                <w:sz w:val="18"/>
                <w:szCs w:val="18"/>
              </w:rPr>
              <w:t>30</w:t>
            </w:r>
          </w:p>
        </w:tc>
      </w:tr>
      <w:tr w:rsidR="004F7D1C" w:rsidRPr="00255E4E" w:rsidTr="004F7D1C">
        <w:tc>
          <w:tcPr>
            <w:tcW w:w="1276" w:type="dxa"/>
            <w:vMerge w:val="restart"/>
            <w:vAlign w:val="center"/>
          </w:tcPr>
          <w:p w:rsidR="004F7D1C" w:rsidRPr="00255E4E" w:rsidRDefault="004F7D1C" w:rsidP="004F7D1C">
            <w:pPr>
              <w:jc w:val="center"/>
              <w:rPr>
                <w:sz w:val="18"/>
                <w:szCs w:val="18"/>
              </w:rPr>
            </w:pPr>
            <w:r w:rsidRPr="00255E4E">
              <w:rPr>
                <w:sz w:val="18"/>
                <w:szCs w:val="18"/>
              </w:rPr>
              <w:t>Всего по субъекту</w:t>
            </w:r>
          </w:p>
        </w:tc>
        <w:tc>
          <w:tcPr>
            <w:tcW w:w="2365" w:type="dxa"/>
            <w:vMerge w:val="restart"/>
            <w:vAlign w:val="center"/>
          </w:tcPr>
          <w:p w:rsidR="004F7D1C" w:rsidRPr="00255E4E" w:rsidRDefault="004F7D1C" w:rsidP="004F7D1C">
            <w:pPr>
              <w:jc w:val="center"/>
              <w:rPr>
                <w:sz w:val="18"/>
                <w:szCs w:val="18"/>
              </w:rPr>
            </w:pPr>
          </w:p>
        </w:tc>
        <w:tc>
          <w:tcPr>
            <w:tcW w:w="1465" w:type="dxa"/>
            <w:vMerge w:val="restart"/>
            <w:vAlign w:val="center"/>
          </w:tcPr>
          <w:p w:rsidR="004F7D1C" w:rsidRPr="00255E4E" w:rsidRDefault="004F7D1C" w:rsidP="004F7D1C">
            <w:pPr>
              <w:jc w:val="center"/>
              <w:rPr>
                <w:sz w:val="18"/>
                <w:szCs w:val="18"/>
              </w:rPr>
            </w:pPr>
            <w:r w:rsidRPr="00255E4E">
              <w:rPr>
                <w:sz w:val="18"/>
                <w:szCs w:val="18"/>
              </w:rPr>
              <w:t>13215,2</w:t>
            </w:r>
          </w:p>
        </w:tc>
        <w:tc>
          <w:tcPr>
            <w:tcW w:w="1915" w:type="dxa"/>
            <w:vMerge w:val="restart"/>
            <w:vAlign w:val="center"/>
          </w:tcPr>
          <w:p w:rsidR="004F7D1C" w:rsidRPr="00255E4E" w:rsidRDefault="004F7D1C" w:rsidP="004F7D1C">
            <w:pPr>
              <w:jc w:val="center"/>
              <w:rPr>
                <w:sz w:val="18"/>
                <w:szCs w:val="18"/>
              </w:rPr>
            </w:pPr>
            <w:r w:rsidRPr="00255E4E">
              <w:rPr>
                <w:sz w:val="18"/>
                <w:szCs w:val="18"/>
              </w:rPr>
              <w:t>13215,2</w:t>
            </w:r>
          </w:p>
        </w:tc>
        <w:tc>
          <w:tcPr>
            <w:tcW w:w="1343" w:type="dxa"/>
            <w:vAlign w:val="center"/>
          </w:tcPr>
          <w:p w:rsidR="004F7D1C" w:rsidRPr="00255E4E" w:rsidRDefault="004F7D1C" w:rsidP="004F7D1C">
            <w:pPr>
              <w:jc w:val="center"/>
              <w:rPr>
                <w:sz w:val="18"/>
                <w:szCs w:val="18"/>
              </w:rPr>
            </w:pPr>
            <w:r w:rsidRPr="00255E4E">
              <w:rPr>
                <w:sz w:val="18"/>
                <w:szCs w:val="18"/>
              </w:rPr>
              <w:t>ЛПО</w:t>
            </w:r>
          </w:p>
        </w:tc>
        <w:tc>
          <w:tcPr>
            <w:tcW w:w="1275" w:type="dxa"/>
            <w:vAlign w:val="center"/>
          </w:tcPr>
          <w:p w:rsidR="004F7D1C" w:rsidRPr="00255E4E" w:rsidRDefault="004F7D1C" w:rsidP="004F7D1C">
            <w:pPr>
              <w:jc w:val="center"/>
              <w:rPr>
                <w:sz w:val="18"/>
                <w:szCs w:val="18"/>
              </w:rPr>
            </w:pPr>
            <w:r w:rsidRPr="00255E4E">
              <w:rPr>
                <w:sz w:val="18"/>
                <w:szCs w:val="18"/>
              </w:rPr>
              <w:t>13215,2</w:t>
            </w:r>
          </w:p>
        </w:tc>
      </w:tr>
      <w:tr w:rsidR="004F7D1C" w:rsidRPr="00255E4E" w:rsidTr="004F7D1C">
        <w:tc>
          <w:tcPr>
            <w:tcW w:w="1276" w:type="dxa"/>
            <w:vMerge/>
            <w:vAlign w:val="center"/>
          </w:tcPr>
          <w:p w:rsidR="004F7D1C" w:rsidRPr="00255E4E" w:rsidRDefault="004F7D1C" w:rsidP="004F7D1C">
            <w:pPr>
              <w:jc w:val="center"/>
              <w:rPr>
                <w:sz w:val="18"/>
                <w:szCs w:val="18"/>
              </w:rPr>
            </w:pPr>
          </w:p>
        </w:tc>
        <w:tc>
          <w:tcPr>
            <w:tcW w:w="2365" w:type="dxa"/>
            <w:vMerge/>
            <w:vAlign w:val="center"/>
          </w:tcPr>
          <w:p w:rsidR="004F7D1C" w:rsidRPr="00255E4E" w:rsidRDefault="004F7D1C" w:rsidP="004F7D1C">
            <w:pPr>
              <w:jc w:val="center"/>
              <w:rPr>
                <w:sz w:val="18"/>
                <w:szCs w:val="18"/>
              </w:rPr>
            </w:pPr>
          </w:p>
        </w:tc>
        <w:tc>
          <w:tcPr>
            <w:tcW w:w="1465" w:type="dxa"/>
            <w:vMerge/>
            <w:vAlign w:val="center"/>
          </w:tcPr>
          <w:p w:rsidR="004F7D1C" w:rsidRPr="00255E4E" w:rsidRDefault="004F7D1C" w:rsidP="004F7D1C">
            <w:pPr>
              <w:jc w:val="center"/>
              <w:rPr>
                <w:sz w:val="18"/>
                <w:szCs w:val="18"/>
              </w:rPr>
            </w:pPr>
          </w:p>
        </w:tc>
        <w:tc>
          <w:tcPr>
            <w:tcW w:w="1915" w:type="dxa"/>
            <w:vMerge/>
            <w:vAlign w:val="center"/>
          </w:tcPr>
          <w:p w:rsidR="004F7D1C" w:rsidRPr="00255E4E" w:rsidRDefault="004F7D1C" w:rsidP="004F7D1C">
            <w:pPr>
              <w:jc w:val="center"/>
              <w:rPr>
                <w:sz w:val="18"/>
                <w:szCs w:val="18"/>
              </w:rPr>
            </w:pPr>
          </w:p>
        </w:tc>
        <w:tc>
          <w:tcPr>
            <w:tcW w:w="1343" w:type="dxa"/>
            <w:vAlign w:val="center"/>
          </w:tcPr>
          <w:p w:rsidR="004F7D1C" w:rsidRPr="00255E4E" w:rsidRDefault="004F7D1C" w:rsidP="004F7D1C">
            <w:pPr>
              <w:jc w:val="center"/>
              <w:rPr>
                <w:sz w:val="18"/>
                <w:szCs w:val="18"/>
              </w:rPr>
            </w:pPr>
            <w:r w:rsidRPr="00255E4E">
              <w:rPr>
                <w:sz w:val="18"/>
                <w:szCs w:val="18"/>
              </w:rPr>
              <w:t>СОМ</w:t>
            </w:r>
          </w:p>
        </w:tc>
        <w:tc>
          <w:tcPr>
            <w:tcW w:w="1275" w:type="dxa"/>
            <w:vAlign w:val="center"/>
          </w:tcPr>
          <w:p w:rsidR="004F7D1C" w:rsidRPr="00255E4E" w:rsidRDefault="004F7D1C" w:rsidP="004F7D1C">
            <w:pPr>
              <w:jc w:val="center"/>
              <w:rPr>
                <w:sz w:val="18"/>
                <w:szCs w:val="18"/>
              </w:rPr>
            </w:pPr>
            <w:r w:rsidRPr="00255E4E">
              <w:rPr>
                <w:sz w:val="18"/>
                <w:szCs w:val="18"/>
              </w:rPr>
              <w:t>1080</w:t>
            </w:r>
          </w:p>
        </w:tc>
      </w:tr>
    </w:tbl>
    <w:p w:rsidR="004F7D1C" w:rsidRPr="004F7D1C" w:rsidRDefault="004F7D1C" w:rsidP="004F7D1C">
      <w:pPr>
        <w:spacing w:line="360" w:lineRule="auto"/>
        <w:ind w:firstLine="709"/>
        <w:jc w:val="both"/>
      </w:pPr>
      <w:r w:rsidRPr="004F7D1C">
        <w:t>Объемы необходимых мероприятий по защите лесов на 2018 год значительно превосходит плановые объемы предыдущего лесного плана, где на этот год планировалось ЛПО – 4247 га, а СОМ 645,3 га, в том числе 512 га выборочных санитарных рубок и 133,3 га – уборка захламленности. А на весь период 2008-201</w:t>
      </w:r>
      <w:r w:rsidR="006B7AB9">
        <w:t>8</w:t>
      </w:r>
      <w:r w:rsidRPr="004F7D1C">
        <w:t xml:space="preserve"> г</w:t>
      </w:r>
      <w:r w:rsidR="006B7AB9">
        <w:t>.</w:t>
      </w:r>
      <w:r w:rsidRPr="004F7D1C">
        <w:t xml:space="preserve"> прогнозируемые расходы на защиту леса составили </w:t>
      </w:r>
      <w:r w:rsidR="006B7AB9" w:rsidRPr="006B7AB9">
        <w:t xml:space="preserve">по разным данным, от 1836,66 до 2273,7 млн руб. </w:t>
      </w:r>
      <w:r w:rsidRPr="004F7D1C">
        <w:t xml:space="preserve"> </w:t>
      </w:r>
      <w:r w:rsidR="00C05FEF" w:rsidRPr="00C05FEF">
        <w:t xml:space="preserve">Но предусмотрено было только лесопатологическое обследование. </w:t>
      </w:r>
      <w:r w:rsidRPr="004F7D1C">
        <w:t xml:space="preserve">Планируемые мероприятия по защите лесов на 2019-2028 г приведены в Приложении 10. </w:t>
      </w:r>
    </w:p>
    <w:p w:rsidR="00494BA7" w:rsidRPr="00D1342C" w:rsidRDefault="00494BA7" w:rsidP="00206E82">
      <w:pPr>
        <w:pStyle w:val="5"/>
        <w:numPr>
          <w:ilvl w:val="0"/>
          <w:numId w:val="0"/>
        </w:numPr>
        <w:ind w:firstLine="709"/>
      </w:pPr>
      <w:r w:rsidRPr="00D1342C">
        <w:t>2.5</w:t>
      </w:r>
      <w:r w:rsidR="002C6C38">
        <w:t>.</w:t>
      </w:r>
      <w:r w:rsidRPr="00D1342C">
        <w:t xml:space="preserve"> Мероприятия по воспроизводству лесов за период действия предыдущего лесного плана и показатели на период действия разрабатываемого лесного плана</w:t>
      </w:r>
    </w:p>
    <w:p w:rsidR="00494BA7" w:rsidRPr="00944FC4" w:rsidRDefault="00494BA7" w:rsidP="00BB1B26">
      <w:pPr>
        <w:spacing w:line="360" w:lineRule="auto"/>
        <w:ind w:firstLine="601"/>
        <w:jc w:val="both"/>
      </w:pPr>
      <w:r w:rsidRPr="00944FC4">
        <w:t xml:space="preserve">Основным направлением воспроизводства лесов в </w:t>
      </w:r>
      <w:r>
        <w:t>Чукотском автономном округе</w:t>
      </w:r>
      <w:r w:rsidRPr="00944FC4">
        <w:t xml:space="preserve"> на современном этапе является использование естественных лесовосстановительных сил природы за счет рациональн</w:t>
      </w:r>
      <w:r w:rsidR="005D0C38">
        <w:t>ых</w:t>
      </w:r>
      <w:r w:rsidRPr="00944FC4">
        <w:t xml:space="preserve"> способ</w:t>
      </w:r>
      <w:r w:rsidR="005D0C38">
        <w:t>ов</w:t>
      </w:r>
      <w:r w:rsidRPr="00944FC4">
        <w:t xml:space="preserve"> рубок, сохранения подроста</w:t>
      </w:r>
      <w:r>
        <w:t xml:space="preserve"> и молодняка. В отдельных случаях проводилось содействие естественному возобновлению леса путем минерализации почвы</w:t>
      </w:r>
      <w:r w:rsidRPr="00944FC4">
        <w:t xml:space="preserve">. </w:t>
      </w:r>
      <w:r>
        <w:t xml:space="preserve">Лесные культуры не планировались и не создавались. </w:t>
      </w:r>
      <w:r w:rsidRPr="00944FC4">
        <w:t xml:space="preserve">По </w:t>
      </w:r>
      <w:r w:rsidRPr="00B11BBA">
        <w:t xml:space="preserve">данным </w:t>
      </w:r>
      <w:r w:rsidRPr="00B11BBA">
        <w:lastRenderedPageBreak/>
        <w:t>учета лесного фонда на 01.01.2018 года, из 4,90 млн га покрытых лесной растительностью земель лесные культуры отсутствуют.</w:t>
      </w:r>
      <w:r w:rsidRPr="00944FC4">
        <w:t xml:space="preserve"> </w:t>
      </w:r>
    </w:p>
    <w:p w:rsidR="00494BA7" w:rsidRPr="00EB6A88" w:rsidRDefault="00494BA7" w:rsidP="00BB1B26">
      <w:pPr>
        <w:spacing w:line="360" w:lineRule="auto"/>
        <w:ind w:firstLine="601"/>
        <w:jc w:val="both"/>
      </w:pPr>
      <w:r w:rsidRPr="00B82D43">
        <w:t xml:space="preserve">Из 2401 га молодняков, введенных в категорию хозяйственно-ценных древесных насаждений за последние 10 лет, составляют  площади с проведенными мерами содействия естественному </w:t>
      </w:r>
      <w:r w:rsidRPr="00EB6A88">
        <w:t xml:space="preserve">возобновлению (таблица </w:t>
      </w:r>
      <w:r w:rsidR="00EB6A88" w:rsidRPr="00EB6A88">
        <w:t>1</w:t>
      </w:r>
      <w:r w:rsidR="00331C42">
        <w:t>2</w:t>
      </w:r>
      <w:r w:rsidRPr="00EB6A88">
        <w:t xml:space="preserve">). </w:t>
      </w:r>
    </w:p>
    <w:p w:rsidR="00494BA7" w:rsidRPr="00B82D43" w:rsidRDefault="00494BA7" w:rsidP="00BB1B26">
      <w:pPr>
        <w:spacing w:line="360" w:lineRule="auto"/>
        <w:jc w:val="both"/>
      </w:pPr>
      <w:r w:rsidRPr="00EB6A88">
        <w:t xml:space="preserve">Таблица </w:t>
      </w:r>
      <w:r w:rsidR="00EB6A88" w:rsidRPr="00EB6A88">
        <w:t>1</w:t>
      </w:r>
      <w:r w:rsidR="00331C42">
        <w:t>2</w:t>
      </w:r>
      <w:r w:rsidRPr="00EB6A88">
        <w:t xml:space="preserve"> – Ввод   молодняков в к</w:t>
      </w:r>
      <w:r w:rsidRPr="00B82D43">
        <w:t>атегорию хозяйственно ценных лесных насаждений</w:t>
      </w:r>
      <w:r w:rsidR="00D460E2">
        <w:t xml:space="preserve"> </w:t>
      </w:r>
      <w:r w:rsidRPr="00B82D43">
        <w:t>с 2008 по 2017 годы</w:t>
      </w:r>
    </w:p>
    <w:tbl>
      <w:tblPr>
        <w:tblStyle w:val="a5"/>
        <w:tblW w:w="0" w:type="auto"/>
        <w:tblInd w:w="108" w:type="dxa"/>
        <w:tblLayout w:type="fixed"/>
        <w:tblLook w:val="04A0"/>
      </w:tblPr>
      <w:tblGrid>
        <w:gridCol w:w="993"/>
        <w:gridCol w:w="1559"/>
        <w:gridCol w:w="1865"/>
        <w:gridCol w:w="3521"/>
        <w:gridCol w:w="1701"/>
      </w:tblGrid>
      <w:tr w:rsidR="00494BA7" w:rsidRPr="006C2B39" w:rsidTr="00D460E2">
        <w:tc>
          <w:tcPr>
            <w:tcW w:w="993" w:type="dxa"/>
            <w:vMerge w:val="restart"/>
          </w:tcPr>
          <w:p w:rsidR="00494BA7" w:rsidRPr="006C2B39" w:rsidRDefault="00494BA7" w:rsidP="006C2B39">
            <w:pPr>
              <w:jc w:val="center"/>
              <w:rPr>
                <w:sz w:val="18"/>
                <w:szCs w:val="18"/>
              </w:rPr>
            </w:pPr>
            <w:r w:rsidRPr="006C2B39">
              <w:rPr>
                <w:sz w:val="18"/>
                <w:szCs w:val="18"/>
              </w:rPr>
              <w:t>Год</w:t>
            </w:r>
          </w:p>
        </w:tc>
        <w:tc>
          <w:tcPr>
            <w:tcW w:w="1559" w:type="dxa"/>
            <w:vMerge w:val="restart"/>
          </w:tcPr>
          <w:p w:rsidR="00494BA7" w:rsidRPr="006C2B39" w:rsidRDefault="00494BA7" w:rsidP="006C2B39">
            <w:pPr>
              <w:jc w:val="center"/>
              <w:rPr>
                <w:sz w:val="18"/>
                <w:szCs w:val="18"/>
              </w:rPr>
            </w:pPr>
            <w:r w:rsidRPr="006C2B39">
              <w:rPr>
                <w:sz w:val="18"/>
                <w:szCs w:val="18"/>
              </w:rPr>
              <w:t>Ввод молодняков, всего</w:t>
            </w:r>
            <w:r w:rsidR="00D460E2" w:rsidRPr="006C2B39">
              <w:rPr>
                <w:sz w:val="18"/>
                <w:szCs w:val="18"/>
              </w:rPr>
              <w:t xml:space="preserve">, </w:t>
            </w:r>
            <w:r w:rsidRPr="006C2B39">
              <w:rPr>
                <w:sz w:val="18"/>
                <w:szCs w:val="18"/>
              </w:rPr>
              <w:t xml:space="preserve">(га) </w:t>
            </w:r>
          </w:p>
        </w:tc>
        <w:tc>
          <w:tcPr>
            <w:tcW w:w="7087" w:type="dxa"/>
            <w:gridSpan w:val="3"/>
          </w:tcPr>
          <w:p w:rsidR="00494BA7" w:rsidRPr="006C2B39" w:rsidRDefault="00494BA7" w:rsidP="006C2B39">
            <w:pPr>
              <w:jc w:val="center"/>
              <w:rPr>
                <w:sz w:val="18"/>
                <w:szCs w:val="18"/>
              </w:rPr>
            </w:pPr>
            <w:r w:rsidRPr="006C2B39">
              <w:rPr>
                <w:sz w:val="18"/>
                <w:szCs w:val="18"/>
              </w:rPr>
              <w:t>В том числе</w:t>
            </w:r>
          </w:p>
        </w:tc>
      </w:tr>
      <w:tr w:rsidR="00494BA7" w:rsidRPr="006C2B39" w:rsidTr="00D460E2">
        <w:tc>
          <w:tcPr>
            <w:tcW w:w="993" w:type="dxa"/>
            <w:vMerge/>
          </w:tcPr>
          <w:p w:rsidR="00494BA7" w:rsidRPr="006C2B39" w:rsidRDefault="00494BA7" w:rsidP="006C2B39">
            <w:pPr>
              <w:jc w:val="center"/>
              <w:rPr>
                <w:sz w:val="18"/>
                <w:szCs w:val="18"/>
              </w:rPr>
            </w:pPr>
          </w:p>
        </w:tc>
        <w:tc>
          <w:tcPr>
            <w:tcW w:w="1559" w:type="dxa"/>
            <w:vMerge/>
          </w:tcPr>
          <w:p w:rsidR="00494BA7" w:rsidRPr="006C2B39" w:rsidRDefault="00494BA7" w:rsidP="006C2B39">
            <w:pPr>
              <w:jc w:val="center"/>
              <w:rPr>
                <w:sz w:val="18"/>
                <w:szCs w:val="18"/>
              </w:rPr>
            </w:pPr>
          </w:p>
        </w:tc>
        <w:tc>
          <w:tcPr>
            <w:tcW w:w="1865" w:type="dxa"/>
          </w:tcPr>
          <w:p w:rsidR="00494BA7" w:rsidRPr="006C2B39" w:rsidRDefault="00494BA7" w:rsidP="006C2B39">
            <w:pPr>
              <w:jc w:val="center"/>
              <w:rPr>
                <w:sz w:val="18"/>
                <w:szCs w:val="18"/>
              </w:rPr>
            </w:pPr>
            <w:r w:rsidRPr="006C2B39">
              <w:rPr>
                <w:sz w:val="18"/>
                <w:szCs w:val="18"/>
              </w:rPr>
              <w:t>Лесные культуры</w:t>
            </w:r>
          </w:p>
        </w:tc>
        <w:tc>
          <w:tcPr>
            <w:tcW w:w="3521" w:type="dxa"/>
          </w:tcPr>
          <w:p w:rsidR="00494BA7" w:rsidRPr="006C2B39" w:rsidRDefault="00494BA7" w:rsidP="006C2B39">
            <w:pPr>
              <w:jc w:val="center"/>
              <w:rPr>
                <w:sz w:val="18"/>
                <w:szCs w:val="18"/>
              </w:rPr>
            </w:pPr>
            <w:r w:rsidRPr="006C2B39">
              <w:rPr>
                <w:sz w:val="18"/>
                <w:szCs w:val="18"/>
              </w:rPr>
              <w:t>Содействие естественному возобновлению</w:t>
            </w:r>
          </w:p>
        </w:tc>
        <w:tc>
          <w:tcPr>
            <w:tcW w:w="1701" w:type="dxa"/>
          </w:tcPr>
          <w:p w:rsidR="00494BA7" w:rsidRPr="006C2B39" w:rsidRDefault="00494BA7" w:rsidP="006C2B39">
            <w:pPr>
              <w:jc w:val="center"/>
              <w:rPr>
                <w:sz w:val="18"/>
                <w:szCs w:val="18"/>
              </w:rPr>
            </w:pPr>
            <w:r w:rsidRPr="006C2B39">
              <w:rPr>
                <w:sz w:val="18"/>
                <w:szCs w:val="18"/>
              </w:rPr>
              <w:t>Естественное</w:t>
            </w:r>
          </w:p>
          <w:p w:rsidR="00494BA7" w:rsidRPr="006C2B39" w:rsidRDefault="00494BA7" w:rsidP="006C2B39">
            <w:pPr>
              <w:jc w:val="center"/>
              <w:rPr>
                <w:sz w:val="18"/>
                <w:szCs w:val="18"/>
              </w:rPr>
            </w:pPr>
            <w:r w:rsidRPr="006C2B39">
              <w:rPr>
                <w:sz w:val="18"/>
                <w:szCs w:val="18"/>
              </w:rPr>
              <w:t>заращивание</w:t>
            </w:r>
          </w:p>
        </w:tc>
      </w:tr>
      <w:tr w:rsidR="00494BA7" w:rsidRPr="006C2B39" w:rsidTr="00D460E2">
        <w:tc>
          <w:tcPr>
            <w:tcW w:w="993" w:type="dxa"/>
          </w:tcPr>
          <w:p w:rsidR="00494BA7" w:rsidRPr="006C2B39" w:rsidRDefault="00494BA7" w:rsidP="006C2B39">
            <w:pPr>
              <w:jc w:val="center"/>
              <w:rPr>
                <w:sz w:val="18"/>
                <w:szCs w:val="18"/>
              </w:rPr>
            </w:pPr>
            <w:r w:rsidRPr="006C2B39">
              <w:rPr>
                <w:sz w:val="18"/>
                <w:szCs w:val="18"/>
              </w:rPr>
              <w:t>2008</w:t>
            </w:r>
          </w:p>
        </w:tc>
        <w:tc>
          <w:tcPr>
            <w:tcW w:w="1559" w:type="dxa"/>
          </w:tcPr>
          <w:p w:rsidR="00494BA7" w:rsidRPr="006C2B39" w:rsidRDefault="00494BA7" w:rsidP="006C2B39">
            <w:pPr>
              <w:jc w:val="center"/>
              <w:rPr>
                <w:sz w:val="18"/>
                <w:szCs w:val="18"/>
              </w:rPr>
            </w:pPr>
            <w:r w:rsidRPr="006C2B39">
              <w:rPr>
                <w:sz w:val="18"/>
                <w:szCs w:val="18"/>
              </w:rPr>
              <w:t>501</w:t>
            </w:r>
          </w:p>
        </w:tc>
        <w:tc>
          <w:tcPr>
            <w:tcW w:w="1865" w:type="dxa"/>
          </w:tcPr>
          <w:p w:rsidR="00494BA7" w:rsidRPr="006C2B39" w:rsidRDefault="00494BA7" w:rsidP="006C2B39">
            <w:pPr>
              <w:jc w:val="center"/>
              <w:rPr>
                <w:sz w:val="18"/>
                <w:szCs w:val="18"/>
              </w:rPr>
            </w:pPr>
            <w:r w:rsidRPr="006C2B39">
              <w:rPr>
                <w:sz w:val="18"/>
                <w:szCs w:val="18"/>
              </w:rPr>
              <w:t>0</w:t>
            </w:r>
          </w:p>
        </w:tc>
        <w:tc>
          <w:tcPr>
            <w:tcW w:w="3521" w:type="dxa"/>
          </w:tcPr>
          <w:p w:rsidR="00494BA7" w:rsidRPr="006C2B39" w:rsidRDefault="00494BA7" w:rsidP="006C2B39">
            <w:pPr>
              <w:jc w:val="center"/>
              <w:rPr>
                <w:sz w:val="18"/>
                <w:szCs w:val="18"/>
              </w:rPr>
            </w:pPr>
            <w:r w:rsidRPr="006C2B39">
              <w:rPr>
                <w:sz w:val="18"/>
                <w:szCs w:val="18"/>
              </w:rPr>
              <w:t>501</w:t>
            </w:r>
          </w:p>
        </w:tc>
        <w:tc>
          <w:tcPr>
            <w:tcW w:w="1701" w:type="dxa"/>
          </w:tcPr>
          <w:p w:rsidR="00494BA7" w:rsidRPr="006C2B39" w:rsidRDefault="00494BA7" w:rsidP="006C2B39">
            <w:pPr>
              <w:jc w:val="center"/>
              <w:rPr>
                <w:sz w:val="18"/>
                <w:szCs w:val="18"/>
              </w:rPr>
            </w:pPr>
            <w:r w:rsidRPr="006C2B39">
              <w:rPr>
                <w:sz w:val="18"/>
                <w:szCs w:val="18"/>
              </w:rPr>
              <w:t>0</w:t>
            </w:r>
          </w:p>
        </w:tc>
      </w:tr>
      <w:tr w:rsidR="00494BA7" w:rsidRPr="006C2B39" w:rsidTr="00D460E2">
        <w:tc>
          <w:tcPr>
            <w:tcW w:w="993" w:type="dxa"/>
          </w:tcPr>
          <w:p w:rsidR="00494BA7" w:rsidRPr="006C2B39" w:rsidRDefault="00494BA7" w:rsidP="006C2B39">
            <w:pPr>
              <w:jc w:val="center"/>
              <w:rPr>
                <w:sz w:val="18"/>
                <w:szCs w:val="18"/>
              </w:rPr>
            </w:pPr>
            <w:r w:rsidRPr="006C2B39">
              <w:rPr>
                <w:sz w:val="18"/>
                <w:szCs w:val="18"/>
              </w:rPr>
              <w:t>2009</w:t>
            </w:r>
          </w:p>
        </w:tc>
        <w:tc>
          <w:tcPr>
            <w:tcW w:w="1559" w:type="dxa"/>
          </w:tcPr>
          <w:p w:rsidR="00494BA7" w:rsidRPr="006C2B39" w:rsidRDefault="00494BA7" w:rsidP="006C2B39">
            <w:pPr>
              <w:jc w:val="center"/>
              <w:rPr>
                <w:sz w:val="18"/>
                <w:szCs w:val="18"/>
              </w:rPr>
            </w:pPr>
            <w:r w:rsidRPr="006C2B39">
              <w:rPr>
                <w:sz w:val="18"/>
                <w:szCs w:val="18"/>
              </w:rPr>
              <w:t>300</w:t>
            </w:r>
          </w:p>
        </w:tc>
        <w:tc>
          <w:tcPr>
            <w:tcW w:w="1865" w:type="dxa"/>
          </w:tcPr>
          <w:p w:rsidR="00494BA7" w:rsidRPr="006C2B39" w:rsidRDefault="00494BA7" w:rsidP="006C2B39">
            <w:pPr>
              <w:jc w:val="center"/>
              <w:rPr>
                <w:sz w:val="18"/>
                <w:szCs w:val="18"/>
              </w:rPr>
            </w:pPr>
            <w:r w:rsidRPr="006C2B39">
              <w:rPr>
                <w:sz w:val="18"/>
                <w:szCs w:val="18"/>
              </w:rPr>
              <w:t>0</w:t>
            </w:r>
          </w:p>
        </w:tc>
        <w:tc>
          <w:tcPr>
            <w:tcW w:w="3521" w:type="dxa"/>
          </w:tcPr>
          <w:p w:rsidR="00494BA7" w:rsidRPr="006C2B39" w:rsidRDefault="00494BA7" w:rsidP="006C2B39">
            <w:pPr>
              <w:jc w:val="center"/>
              <w:rPr>
                <w:sz w:val="18"/>
                <w:szCs w:val="18"/>
              </w:rPr>
            </w:pPr>
            <w:r w:rsidRPr="006C2B39">
              <w:rPr>
                <w:sz w:val="18"/>
                <w:szCs w:val="18"/>
              </w:rPr>
              <w:t>300</w:t>
            </w:r>
          </w:p>
        </w:tc>
        <w:tc>
          <w:tcPr>
            <w:tcW w:w="1701" w:type="dxa"/>
          </w:tcPr>
          <w:p w:rsidR="00494BA7" w:rsidRPr="006C2B39" w:rsidRDefault="00494BA7" w:rsidP="006C2B39">
            <w:pPr>
              <w:jc w:val="center"/>
              <w:rPr>
                <w:sz w:val="18"/>
                <w:szCs w:val="18"/>
              </w:rPr>
            </w:pPr>
            <w:r w:rsidRPr="006C2B39">
              <w:rPr>
                <w:sz w:val="18"/>
                <w:szCs w:val="18"/>
              </w:rPr>
              <w:t>0</w:t>
            </w:r>
          </w:p>
        </w:tc>
      </w:tr>
      <w:tr w:rsidR="00494BA7" w:rsidRPr="006C2B39" w:rsidTr="00D460E2">
        <w:tc>
          <w:tcPr>
            <w:tcW w:w="993" w:type="dxa"/>
          </w:tcPr>
          <w:p w:rsidR="00494BA7" w:rsidRPr="006C2B39" w:rsidRDefault="00494BA7" w:rsidP="006C2B39">
            <w:pPr>
              <w:jc w:val="center"/>
              <w:rPr>
                <w:sz w:val="18"/>
                <w:szCs w:val="18"/>
              </w:rPr>
            </w:pPr>
            <w:r w:rsidRPr="006C2B39">
              <w:rPr>
                <w:sz w:val="18"/>
                <w:szCs w:val="18"/>
              </w:rPr>
              <w:t>2010</w:t>
            </w:r>
          </w:p>
        </w:tc>
        <w:tc>
          <w:tcPr>
            <w:tcW w:w="1559" w:type="dxa"/>
          </w:tcPr>
          <w:p w:rsidR="00494BA7" w:rsidRPr="006C2B39" w:rsidRDefault="00494BA7" w:rsidP="006C2B39">
            <w:pPr>
              <w:jc w:val="center"/>
              <w:rPr>
                <w:sz w:val="18"/>
                <w:szCs w:val="18"/>
              </w:rPr>
            </w:pPr>
            <w:r w:rsidRPr="006C2B39">
              <w:rPr>
                <w:sz w:val="18"/>
                <w:szCs w:val="18"/>
              </w:rPr>
              <w:t>300</w:t>
            </w:r>
          </w:p>
        </w:tc>
        <w:tc>
          <w:tcPr>
            <w:tcW w:w="1865" w:type="dxa"/>
          </w:tcPr>
          <w:p w:rsidR="00494BA7" w:rsidRPr="006C2B39" w:rsidRDefault="00494BA7" w:rsidP="006C2B39">
            <w:pPr>
              <w:jc w:val="center"/>
              <w:rPr>
                <w:sz w:val="18"/>
                <w:szCs w:val="18"/>
              </w:rPr>
            </w:pPr>
            <w:r w:rsidRPr="006C2B39">
              <w:rPr>
                <w:sz w:val="18"/>
                <w:szCs w:val="18"/>
              </w:rPr>
              <w:t>0</w:t>
            </w:r>
          </w:p>
        </w:tc>
        <w:tc>
          <w:tcPr>
            <w:tcW w:w="3521" w:type="dxa"/>
          </w:tcPr>
          <w:p w:rsidR="00494BA7" w:rsidRPr="006C2B39" w:rsidRDefault="00494BA7" w:rsidP="006C2B39">
            <w:pPr>
              <w:jc w:val="center"/>
              <w:rPr>
                <w:sz w:val="18"/>
                <w:szCs w:val="18"/>
              </w:rPr>
            </w:pPr>
            <w:r w:rsidRPr="006C2B39">
              <w:rPr>
                <w:sz w:val="18"/>
                <w:szCs w:val="18"/>
              </w:rPr>
              <w:t>300</w:t>
            </w:r>
          </w:p>
        </w:tc>
        <w:tc>
          <w:tcPr>
            <w:tcW w:w="1701" w:type="dxa"/>
          </w:tcPr>
          <w:p w:rsidR="00494BA7" w:rsidRPr="006C2B39" w:rsidRDefault="00494BA7" w:rsidP="006C2B39">
            <w:pPr>
              <w:jc w:val="center"/>
              <w:rPr>
                <w:sz w:val="18"/>
                <w:szCs w:val="18"/>
              </w:rPr>
            </w:pPr>
            <w:r w:rsidRPr="006C2B39">
              <w:rPr>
                <w:sz w:val="18"/>
                <w:szCs w:val="18"/>
              </w:rPr>
              <w:t>0</w:t>
            </w:r>
          </w:p>
        </w:tc>
      </w:tr>
      <w:tr w:rsidR="00494BA7" w:rsidRPr="006C2B39" w:rsidTr="00D460E2">
        <w:tc>
          <w:tcPr>
            <w:tcW w:w="993" w:type="dxa"/>
          </w:tcPr>
          <w:p w:rsidR="00494BA7" w:rsidRPr="006C2B39" w:rsidRDefault="00494BA7" w:rsidP="006C2B39">
            <w:pPr>
              <w:jc w:val="center"/>
              <w:rPr>
                <w:sz w:val="18"/>
                <w:szCs w:val="18"/>
              </w:rPr>
            </w:pPr>
            <w:r w:rsidRPr="006C2B39">
              <w:rPr>
                <w:sz w:val="18"/>
                <w:szCs w:val="18"/>
              </w:rPr>
              <w:t>2011</w:t>
            </w:r>
          </w:p>
        </w:tc>
        <w:tc>
          <w:tcPr>
            <w:tcW w:w="1559" w:type="dxa"/>
          </w:tcPr>
          <w:p w:rsidR="00494BA7" w:rsidRPr="006C2B39" w:rsidRDefault="00494BA7" w:rsidP="006C2B39">
            <w:pPr>
              <w:jc w:val="center"/>
              <w:rPr>
                <w:sz w:val="18"/>
                <w:szCs w:val="18"/>
              </w:rPr>
            </w:pPr>
            <w:r w:rsidRPr="006C2B39">
              <w:rPr>
                <w:sz w:val="18"/>
                <w:szCs w:val="18"/>
              </w:rPr>
              <w:t>200</w:t>
            </w:r>
          </w:p>
        </w:tc>
        <w:tc>
          <w:tcPr>
            <w:tcW w:w="1865" w:type="dxa"/>
          </w:tcPr>
          <w:p w:rsidR="00494BA7" w:rsidRPr="006C2B39" w:rsidRDefault="00494BA7" w:rsidP="006C2B39">
            <w:pPr>
              <w:jc w:val="center"/>
              <w:rPr>
                <w:sz w:val="18"/>
                <w:szCs w:val="18"/>
              </w:rPr>
            </w:pPr>
            <w:r w:rsidRPr="006C2B39">
              <w:rPr>
                <w:sz w:val="18"/>
                <w:szCs w:val="18"/>
              </w:rPr>
              <w:t>0</w:t>
            </w:r>
          </w:p>
        </w:tc>
        <w:tc>
          <w:tcPr>
            <w:tcW w:w="3521" w:type="dxa"/>
          </w:tcPr>
          <w:p w:rsidR="00494BA7" w:rsidRPr="006C2B39" w:rsidRDefault="00494BA7" w:rsidP="006C2B39">
            <w:pPr>
              <w:jc w:val="center"/>
              <w:rPr>
                <w:sz w:val="18"/>
                <w:szCs w:val="18"/>
              </w:rPr>
            </w:pPr>
            <w:r w:rsidRPr="006C2B39">
              <w:rPr>
                <w:sz w:val="18"/>
                <w:szCs w:val="18"/>
              </w:rPr>
              <w:t>200</w:t>
            </w:r>
          </w:p>
        </w:tc>
        <w:tc>
          <w:tcPr>
            <w:tcW w:w="1701" w:type="dxa"/>
          </w:tcPr>
          <w:p w:rsidR="00494BA7" w:rsidRPr="006C2B39" w:rsidRDefault="00494BA7" w:rsidP="006C2B39">
            <w:pPr>
              <w:jc w:val="center"/>
              <w:rPr>
                <w:sz w:val="18"/>
                <w:szCs w:val="18"/>
              </w:rPr>
            </w:pPr>
            <w:r w:rsidRPr="006C2B39">
              <w:rPr>
                <w:sz w:val="18"/>
                <w:szCs w:val="18"/>
              </w:rPr>
              <w:t>0</w:t>
            </w:r>
          </w:p>
        </w:tc>
      </w:tr>
      <w:tr w:rsidR="00494BA7" w:rsidRPr="006C2B39" w:rsidTr="00D460E2">
        <w:tc>
          <w:tcPr>
            <w:tcW w:w="993" w:type="dxa"/>
          </w:tcPr>
          <w:p w:rsidR="00494BA7" w:rsidRPr="006C2B39" w:rsidRDefault="00494BA7" w:rsidP="006C2B39">
            <w:pPr>
              <w:jc w:val="center"/>
              <w:rPr>
                <w:sz w:val="18"/>
                <w:szCs w:val="18"/>
              </w:rPr>
            </w:pPr>
            <w:r w:rsidRPr="006C2B39">
              <w:rPr>
                <w:sz w:val="18"/>
                <w:szCs w:val="18"/>
              </w:rPr>
              <w:t>2012</w:t>
            </w:r>
          </w:p>
        </w:tc>
        <w:tc>
          <w:tcPr>
            <w:tcW w:w="1559" w:type="dxa"/>
          </w:tcPr>
          <w:p w:rsidR="00494BA7" w:rsidRPr="006C2B39" w:rsidRDefault="00494BA7" w:rsidP="006C2B39">
            <w:pPr>
              <w:jc w:val="center"/>
              <w:rPr>
                <w:sz w:val="18"/>
                <w:szCs w:val="18"/>
              </w:rPr>
            </w:pPr>
            <w:r w:rsidRPr="006C2B39">
              <w:rPr>
                <w:sz w:val="18"/>
                <w:szCs w:val="18"/>
              </w:rPr>
              <w:t>700</w:t>
            </w:r>
          </w:p>
        </w:tc>
        <w:tc>
          <w:tcPr>
            <w:tcW w:w="1865" w:type="dxa"/>
          </w:tcPr>
          <w:p w:rsidR="00494BA7" w:rsidRPr="006C2B39" w:rsidRDefault="00494BA7" w:rsidP="006C2B39">
            <w:pPr>
              <w:jc w:val="center"/>
              <w:rPr>
                <w:sz w:val="18"/>
                <w:szCs w:val="18"/>
              </w:rPr>
            </w:pPr>
            <w:r w:rsidRPr="006C2B39">
              <w:rPr>
                <w:sz w:val="18"/>
                <w:szCs w:val="18"/>
              </w:rPr>
              <w:t>0</w:t>
            </w:r>
          </w:p>
        </w:tc>
        <w:tc>
          <w:tcPr>
            <w:tcW w:w="3521" w:type="dxa"/>
          </w:tcPr>
          <w:p w:rsidR="00494BA7" w:rsidRPr="006C2B39" w:rsidRDefault="00494BA7" w:rsidP="006C2B39">
            <w:pPr>
              <w:jc w:val="center"/>
              <w:rPr>
                <w:sz w:val="18"/>
                <w:szCs w:val="18"/>
              </w:rPr>
            </w:pPr>
            <w:r w:rsidRPr="006C2B39">
              <w:rPr>
                <w:sz w:val="18"/>
                <w:szCs w:val="18"/>
              </w:rPr>
              <w:t>700</w:t>
            </w:r>
          </w:p>
        </w:tc>
        <w:tc>
          <w:tcPr>
            <w:tcW w:w="1701" w:type="dxa"/>
          </w:tcPr>
          <w:p w:rsidR="00494BA7" w:rsidRPr="006C2B39" w:rsidRDefault="00494BA7" w:rsidP="006C2B39">
            <w:pPr>
              <w:jc w:val="center"/>
              <w:rPr>
                <w:sz w:val="18"/>
                <w:szCs w:val="18"/>
              </w:rPr>
            </w:pPr>
            <w:r w:rsidRPr="006C2B39">
              <w:rPr>
                <w:sz w:val="18"/>
                <w:szCs w:val="18"/>
              </w:rPr>
              <w:t>0</w:t>
            </w:r>
          </w:p>
        </w:tc>
      </w:tr>
      <w:tr w:rsidR="00494BA7" w:rsidRPr="006C2B39" w:rsidTr="00D460E2">
        <w:tc>
          <w:tcPr>
            <w:tcW w:w="993" w:type="dxa"/>
          </w:tcPr>
          <w:p w:rsidR="00494BA7" w:rsidRPr="006C2B39" w:rsidRDefault="00494BA7" w:rsidP="006C2B39">
            <w:pPr>
              <w:jc w:val="center"/>
              <w:rPr>
                <w:sz w:val="18"/>
                <w:szCs w:val="18"/>
              </w:rPr>
            </w:pPr>
            <w:r w:rsidRPr="006C2B39">
              <w:rPr>
                <w:sz w:val="18"/>
                <w:szCs w:val="18"/>
              </w:rPr>
              <w:t>2013</w:t>
            </w:r>
          </w:p>
        </w:tc>
        <w:tc>
          <w:tcPr>
            <w:tcW w:w="1559" w:type="dxa"/>
          </w:tcPr>
          <w:p w:rsidR="00494BA7" w:rsidRPr="006C2B39" w:rsidRDefault="00494BA7" w:rsidP="006C2B39">
            <w:pPr>
              <w:jc w:val="center"/>
              <w:rPr>
                <w:sz w:val="18"/>
                <w:szCs w:val="18"/>
              </w:rPr>
            </w:pPr>
            <w:r w:rsidRPr="006C2B39">
              <w:rPr>
                <w:sz w:val="18"/>
                <w:szCs w:val="18"/>
              </w:rPr>
              <w:t>400</w:t>
            </w:r>
          </w:p>
        </w:tc>
        <w:tc>
          <w:tcPr>
            <w:tcW w:w="1865" w:type="dxa"/>
          </w:tcPr>
          <w:p w:rsidR="00494BA7" w:rsidRPr="006C2B39" w:rsidRDefault="00494BA7" w:rsidP="006C2B39">
            <w:pPr>
              <w:jc w:val="center"/>
              <w:rPr>
                <w:sz w:val="18"/>
                <w:szCs w:val="18"/>
              </w:rPr>
            </w:pPr>
            <w:r w:rsidRPr="006C2B39">
              <w:rPr>
                <w:sz w:val="18"/>
                <w:szCs w:val="18"/>
              </w:rPr>
              <w:t>0</w:t>
            </w:r>
          </w:p>
        </w:tc>
        <w:tc>
          <w:tcPr>
            <w:tcW w:w="3521" w:type="dxa"/>
          </w:tcPr>
          <w:p w:rsidR="00494BA7" w:rsidRPr="006C2B39" w:rsidRDefault="00494BA7" w:rsidP="006C2B39">
            <w:pPr>
              <w:jc w:val="center"/>
              <w:rPr>
                <w:sz w:val="18"/>
                <w:szCs w:val="18"/>
              </w:rPr>
            </w:pPr>
            <w:r w:rsidRPr="006C2B39">
              <w:rPr>
                <w:sz w:val="18"/>
                <w:szCs w:val="18"/>
              </w:rPr>
              <w:t>400</w:t>
            </w:r>
          </w:p>
        </w:tc>
        <w:tc>
          <w:tcPr>
            <w:tcW w:w="1701" w:type="dxa"/>
          </w:tcPr>
          <w:p w:rsidR="00494BA7" w:rsidRPr="006C2B39" w:rsidRDefault="00494BA7" w:rsidP="006C2B39">
            <w:pPr>
              <w:jc w:val="center"/>
              <w:rPr>
                <w:sz w:val="18"/>
                <w:szCs w:val="18"/>
              </w:rPr>
            </w:pPr>
            <w:r w:rsidRPr="006C2B39">
              <w:rPr>
                <w:sz w:val="18"/>
                <w:szCs w:val="18"/>
              </w:rPr>
              <w:t>0</w:t>
            </w:r>
          </w:p>
        </w:tc>
      </w:tr>
      <w:tr w:rsidR="00494BA7" w:rsidRPr="006C2B39" w:rsidTr="00D460E2">
        <w:tc>
          <w:tcPr>
            <w:tcW w:w="993" w:type="dxa"/>
          </w:tcPr>
          <w:p w:rsidR="00494BA7" w:rsidRPr="006C2B39" w:rsidRDefault="00494BA7" w:rsidP="006C2B39">
            <w:pPr>
              <w:jc w:val="center"/>
              <w:rPr>
                <w:sz w:val="18"/>
                <w:szCs w:val="18"/>
              </w:rPr>
            </w:pPr>
            <w:r w:rsidRPr="006C2B39">
              <w:rPr>
                <w:sz w:val="18"/>
                <w:szCs w:val="18"/>
              </w:rPr>
              <w:t>2014</w:t>
            </w:r>
          </w:p>
        </w:tc>
        <w:tc>
          <w:tcPr>
            <w:tcW w:w="1559" w:type="dxa"/>
          </w:tcPr>
          <w:p w:rsidR="00494BA7" w:rsidRPr="006C2B39" w:rsidRDefault="00494BA7" w:rsidP="006C2B39">
            <w:pPr>
              <w:jc w:val="center"/>
              <w:rPr>
                <w:sz w:val="18"/>
                <w:szCs w:val="18"/>
              </w:rPr>
            </w:pPr>
            <w:r w:rsidRPr="006C2B39">
              <w:rPr>
                <w:sz w:val="18"/>
                <w:szCs w:val="18"/>
              </w:rPr>
              <w:t>0</w:t>
            </w:r>
          </w:p>
        </w:tc>
        <w:tc>
          <w:tcPr>
            <w:tcW w:w="1865" w:type="dxa"/>
          </w:tcPr>
          <w:p w:rsidR="00494BA7" w:rsidRPr="006C2B39" w:rsidRDefault="00494BA7" w:rsidP="006C2B39">
            <w:pPr>
              <w:jc w:val="center"/>
              <w:rPr>
                <w:sz w:val="18"/>
                <w:szCs w:val="18"/>
              </w:rPr>
            </w:pPr>
            <w:r w:rsidRPr="006C2B39">
              <w:rPr>
                <w:sz w:val="18"/>
                <w:szCs w:val="18"/>
              </w:rPr>
              <w:t>0</w:t>
            </w:r>
          </w:p>
        </w:tc>
        <w:tc>
          <w:tcPr>
            <w:tcW w:w="3521" w:type="dxa"/>
          </w:tcPr>
          <w:p w:rsidR="00494BA7" w:rsidRPr="006C2B39" w:rsidRDefault="00494BA7" w:rsidP="006C2B39">
            <w:pPr>
              <w:jc w:val="center"/>
              <w:rPr>
                <w:sz w:val="18"/>
                <w:szCs w:val="18"/>
              </w:rPr>
            </w:pPr>
            <w:r w:rsidRPr="006C2B39">
              <w:rPr>
                <w:sz w:val="18"/>
                <w:szCs w:val="18"/>
              </w:rPr>
              <w:t>0</w:t>
            </w:r>
          </w:p>
        </w:tc>
        <w:tc>
          <w:tcPr>
            <w:tcW w:w="1701" w:type="dxa"/>
          </w:tcPr>
          <w:p w:rsidR="00494BA7" w:rsidRPr="006C2B39" w:rsidRDefault="00494BA7" w:rsidP="006C2B39">
            <w:pPr>
              <w:jc w:val="center"/>
              <w:rPr>
                <w:sz w:val="18"/>
                <w:szCs w:val="18"/>
              </w:rPr>
            </w:pPr>
            <w:r w:rsidRPr="006C2B39">
              <w:rPr>
                <w:sz w:val="18"/>
                <w:szCs w:val="18"/>
              </w:rPr>
              <w:t>0</w:t>
            </w:r>
          </w:p>
        </w:tc>
      </w:tr>
      <w:tr w:rsidR="00494BA7" w:rsidRPr="006C2B39" w:rsidTr="00D460E2">
        <w:tc>
          <w:tcPr>
            <w:tcW w:w="993" w:type="dxa"/>
          </w:tcPr>
          <w:p w:rsidR="00494BA7" w:rsidRPr="006C2B39" w:rsidRDefault="00494BA7" w:rsidP="006C2B39">
            <w:pPr>
              <w:jc w:val="center"/>
              <w:rPr>
                <w:sz w:val="18"/>
                <w:szCs w:val="18"/>
              </w:rPr>
            </w:pPr>
            <w:r w:rsidRPr="006C2B39">
              <w:rPr>
                <w:sz w:val="18"/>
                <w:szCs w:val="18"/>
              </w:rPr>
              <w:t>2015</w:t>
            </w:r>
          </w:p>
        </w:tc>
        <w:tc>
          <w:tcPr>
            <w:tcW w:w="1559" w:type="dxa"/>
          </w:tcPr>
          <w:p w:rsidR="00494BA7" w:rsidRPr="006C2B39" w:rsidRDefault="00494BA7" w:rsidP="006C2B39">
            <w:pPr>
              <w:jc w:val="center"/>
              <w:rPr>
                <w:sz w:val="18"/>
                <w:szCs w:val="18"/>
              </w:rPr>
            </w:pPr>
            <w:r w:rsidRPr="006C2B39">
              <w:rPr>
                <w:sz w:val="18"/>
                <w:szCs w:val="18"/>
              </w:rPr>
              <w:t>0</w:t>
            </w:r>
          </w:p>
        </w:tc>
        <w:tc>
          <w:tcPr>
            <w:tcW w:w="1865" w:type="dxa"/>
          </w:tcPr>
          <w:p w:rsidR="00494BA7" w:rsidRPr="006C2B39" w:rsidRDefault="00494BA7" w:rsidP="006C2B39">
            <w:pPr>
              <w:jc w:val="center"/>
              <w:rPr>
                <w:sz w:val="18"/>
                <w:szCs w:val="18"/>
              </w:rPr>
            </w:pPr>
            <w:r w:rsidRPr="006C2B39">
              <w:rPr>
                <w:sz w:val="18"/>
                <w:szCs w:val="18"/>
              </w:rPr>
              <w:t>0</w:t>
            </w:r>
          </w:p>
        </w:tc>
        <w:tc>
          <w:tcPr>
            <w:tcW w:w="3521" w:type="dxa"/>
          </w:tcPr>
          <w:p w:rsidR="00494BA7" w:rsidRPr="006C2B39" w:rsidRDefault="00494BA7" w:rsidP="006C2B39">
            <w:pPr>
              <w:jc w:val="center"/>
              <w:rPr>
                <w:sz w:val="18"/>
                <w:szCs w:val="18"/>
              </w:rPr>
            </w:pPr>
            <w:r w:rsidRPr="006C2B39">
              <w:rPr>
                <w:sz w:val="18"/>
                <w:szCs w:val="18"/>
              </w:rPr>
              <w:t>0</w:t>
            </w:r>
          </w:p>
        </w:tc>
        <w:tc>
          <w:tcPr>
            <w:tcW w:w="1701" w:type="dxa"/>
          </w:tcPr>
          <w:p w:rsidR="00494BA7" w:rsidRPr="006C2B39" w:rsidRDefault="00494BA7" w:rsidP="006C2B39">
            <w:pPr>
              <w:jc w:val="center"/>
              <w:rPr>
                <w:sz w:val="18"/>
                <w:szCs w:val="18"/>
              </w:rPr>
            </w:pPr>
            <w:r w:rsidRPr="006C2B39">
              <w:rPr>
                <w:sz w:val="18"/>
                <w:szCs w:val="18"/>
              </w:rPr>
              <w:t>0</w:t>
            </w:r>
          </w:p>
        </w:tc>
      </w:tr>
      <w:tr w:rsidR="00494BA7" w:rsidRPr="006C2B39" w:rsidTr="00D460E2">
        <w:tc>
          <w:tcPr>
            <w:tcW w:w="993" w:type="dxa"/>
          </w:tcPr>
          <w:p w:rsidR="00494BA7" w:rsidRPr="006C2B39" w:rsidRDefault="00494BA7" w:rsidP="006C2B39">
            <w:pPr>
              <w:jc w:val="center"/>
              <w:rPr>
                <w:sz w:val="18"/>
                <w:szCs w:val="18"/>
              </w:rPr>
            </w:pPr>
            <w:r w:rsidRPr="006C2B39">
              <w:rPr>
                <w:sz w:val="18"/>
                <w:szCs w:val="18"/>
              </w:rPr>
              <w:t>2016</w:t>
            </w:r>
          </w:p>
        </w:tc>
        <w:tc>
          <w:tcPr>
            <w:tcW w:w="1559" w:type="dxa"/>
          </w:tcPr>
          <w:p w:rsidR="00494BA7" w:rsidRPr="006C2B39" w:rsidRDefault="00494BA7" w:rsidP="006C2B39">
            <w:pPr>
              <w:jc w:val="center"/>
              <w:rPr>
                <w:sz w:val="18"/>
                <w:szCs w:val="18"/>
              </w:rPr>
            </w:pPr>
            <w:r w:rsidRPr="006C2B39">
              <w:rPr>
                <w:sz w:val="18"/>
                <w:szCs w:val="18"/>
              </w:rPr>
              <w:t>0</w:t>
            </w:r>
          </w:p>
        </w:tc>
        <w:tc>
          <w:tcPr>
            <w:tcW w:w="1865" w:type="dxa"/>
          </w:tcPr>
          <w:p w:rsidR="00494BA7" w:rsidRPr="006C2B39" w:rsidRDefault="00494BA7" w:rsidP="006C2B39">
            <w:pPr>
              <w:jc w:val="center"/>
              <w:rPr>
                <w:sz w:val="18"/>
                <w:szCs w:val="18"/>
              </w:rPr>
            </w:pPr>
            <w:r w:rsidRPr="006C2B39">
              <w:rPr>
                <w:sz w:val="18"/>
                <w:szCs w:val="18"/>
              </w:rPr>
              <w:t>0</w:t>
            </w:r>
          </w:p>
        </w:tc>
        <w:tc>
          <w:tcPr>
            <w:tcW w:w="3521" w:type="dxa"/>
          </w:tcPr>
          <w:p w:rsidR="00494BA7" w:rsidRPr="006C2B39" w:rsidRDefault="00494BA7" w:rsidP="006C2B39">
            <w:pPr>
              <w:jc w:val="center"/>
              <w:rPr>
                <w:sz w:val="18"/>
                <w:szCs w:val="18"/>
              </w:rPr>
            </w:pPr>
            <w:r w:rsidRPr="006C2B39">
              <w:rPr>
                <w:sz w:val="18"/>
                <w:szCs w:val="18"/>
              </w:rPr>
              <w:t>0</w:t>
            </w:r>
          </w:p>
        </w:tc>
        <w:tc>
          <w:tcPr>
            <w:tcW w:w="1701" w:type="dxa"/>
          </w:tcPr>
          <w:p w:rsidR="00494BA7" w:rsidRPr="006C2B39" w:rsidRDefault="00494BA7" w:rsidP="006C2B39">
            <w:pPr>
              <w:jc w:val="center"/>
              <w:rPr>
                <w:sz w:val="18"/>
                <w:szCs w:val="18"/>
              </w:rPr>
            </w:pPr>
            <w:r w:rsidRPr="006C2B39">
              <w:rPr>
                <w:sz w:val="18"/>
                <w:szCs w:val="18"/>
              </w:rPr>
              <w:t>0</w:t>
            </w:r>
          </w:p>
        </w:tc>
      </w:tr>
      <w:tr w:rsidR="00494BA7" w:rsidRPr="006C2B39" w:rsidTr="00D460E2">
        <w:tc>
          <w:tcPr>
            <w:tcW w:w="993" w:type="dxa"/>
          </w:tcPr>
          <w:p w:rsidR="00494BA7" w:rsidRPr="006C2B39" w:rsidRDefault="00494BA7" w:rsidP="006C2B39">
            <w:pPr>
              <w:jc w:val="center"/>
              <w:rPr>
                <w:sz w:val="18"/>
                <w:szCs w:val="18"/>
              </w:rPr>
            </w:pPr>
            <w:r w:rsidRPr="006C2B39">
              <w:rPr>
                <w:sz w:val="18"/>
                <w:szCs w:val="18"/>
              </w:rPr>
              <w:t>2017</w:t>
            </w:r>
          </w:p>
        </w:tc>
        <w:tc>
          <w:tcPr>
            <w:tcW w:w="1559" w:type="dxa"/>
          </w:tcPr>
          <w:p w:rsidR="00494BA7" w:rsidRPr="006C2B39" w:rsidRDefault="00494BA7" w:rsidP="006C2B39">
            <w:pPr>
              <w:jc w:val="center"/>
              <w:rPr>
                <w:sz w:val="18"/>
                <w:szCs w:val="18"/>
              </w:rPr>
            </w:pPr>
            <w:r w:rsidRPr="006C2B39">
              <w:rPr>
                <w:sz w:val="18"/>
                <w:szCs w:val="18"/>
              </w:rPr>
              <w:t>0</w:t>
            </w:r>
          </w:p>
        </w:tc>
        <w:tc>
          <w:tcPr>
            <w:tcW w:w="1865" w:type="dxa"/>
          </w:tcPr>
          <w:p w:rsidR="00494BA7" w:rsidRPr="006C2B39" w:rsidRDefault="00494BA7" w:rsidP="006C2B39">
            <w:pPr>
              <w:jc w:val="center"/>
              <w:rPr>
                <w:sz w:val="18"/>
                <w:szCs w:val="18"/>
              </w:rPr>
            </w:pPr>
            <w:r w:rsidRPr="006C2B39">
              <w:rPr>
                <w:sz w:val="18"/>
                <w:szCs w:val="18"/>
              </w:rPr>
              <w:t>0</w:t>
            </w:r>
          </w:p>
        </w:tc>
        <w:tc>
          <w:tcPr>
            <w:tcW w:w="3521" w:type="dxa"/>
          </w:tcPr>
          <w:p w:rsidR="00494BA7" w:rsidRPr="006C2B39" w:rsidRDefault="00494BA7" w:rsidP="006C2B39">
            <w:pPr>
              <w:jc w:val="center"/>
              <w:rPr>
                <w:sz w:val="18"/>
                <w:szCs w:val="18"/>
              </w:rPr>
            </w:pPr>
            <w:r w:rsidRPr="006C2B39">
              <w:rPr>
                <w:sz w:val="18"/>
                <w:szCs w:val="18"/>
              </w:rPr>
              <w:t>0</w:t>
            </w:r>
          </w:p>
        </w:tc>
        <w:tc>
          <w:tcPr>
            <w:tcW w:w="1701" w:type="dxa"/>
          </w:tcPr>
          <w:p w:rsidR="00494BA7" w:rsidRPr="006C2B39" w:rsidRDefault="00494BA7" w:rsidP="006C2B39">
            <w:pPr>
              <w:jc w:val="center"/>
              <w:rPr>
                <w:sz w:val="18"/>
                <w:szCs w:val="18"/>
              </w:rPr>
            </w:pPr>
            <w:r w:rsidRPr="006C2B39">
              <w:rPr>
                <w:sz w:val="18"/>
                <w:szCs w:val="18"/>
              </w:rPr>
              <w:t>0</w:t>
            </w:r>
          </w:p>
        </w:tc>
      </w:tr>
      <w:tr w:rsidR="00494BA7" w:rsidRPr="006C2B39" w:rsidTr="00D460E2">
        <w:tc>
          <w:tcPr>
            <w:tcW w:w="993" w:type="dxa"/>
          </w:tcPr>
          <w:p w:rsidR="00494BA7" w:rsidRPr="006C2B39" w:rsidRDefault="00494BA7" w:rsidP="006C2B39">
            <w:pPr>
              <w:jc w:val="center"/>
              <w:rPr>
                <w:b/>
                <w:sz w:val="18"/>
                <w:szCs w:val="18"/>
              </w:rPr>
            </w:pPr>
            <w:r w:rsidRPr="006C2B39">
              <w:rPr>
                <w:b/>
                <w:sz w:val="18"/>
                <w:szCs w:val="18"/>
              </w:rPr>
              <w:t>Итого:</w:t>
            </w:r>
          </w:p>
        </w:tc>
        <w:tc>
          <w:tcPr>
            <w:tcW w:w="1559" w:type="dxa"/>
            <w:vAlign w:val="center"/>
          </w:tcPr>
          <w:p w:rsidR="00494BA7" w:rsidRPr="006C2B39" w:rsidRDefault="00494BA7" w:rsidP="006C2B39">
            <w:pPr>
              <w:jc w:val="center"/>
              <w:rPr>
                <w:b/>
                <w:sz w:val="18"/>
                <w:szCs w:val="18"/>
              </w:rPr>
            </w:pPr>
            <w:r w:rsidRPr="006C2B39">
              <w:rPr>
                <w:b/>
                <w:sz w:val="18"/>
                <w:szCs w:val="18"/>
              </w:rPr>
              <w:t>2401</w:t>
            </w:r>
          </w:p>
        </w:tc>
        <w:tc>
          <w:tcPr>
            <w:tcW w:w="1865" w:type="dxa"/>
          </w:tcPr>
          <w:p w:rsidR="00494BA7" w:rsidRPr="006C2B39" w:rsidRDefault="00494BA7" w:rsidP="006C2B39">
            <w:pPr>
              <w:jc w:val="center"/>
              <w:rPr>
                <w:b/>
                <w:sz w:val="18"/>
                <w:szCs w:val="18"/>
              </w:rPr>
            </w:pPr>
            <w:r w:rsidRPr="006C2B39">
              <w:rPr>
                <w:b/>
                <w:sz w:val="18"/>
                <w:szCs w:val="18"/>
              </w:rPr>
              <w:t>0</w:t>
            </w:r>
          </w:p>
        </w:tc>
        <w:tc>
          <w:tcPr>
            <w:tcW w:w="3521" w:type="dxa"/>
            <w:vAlign w:val="center"/>
          </w:tcPr>
          <w:p w:rsidR="00494BA7" w:rsidRPr="006C2B39" w:rsidRDefault="00494BA7" w:rsidP="006C2B39">
            <w:pPr>
              <w:jc w:val="center"/>
              <w:rPr>
                <w:b/>
                <w:sz w:val="18"/>
                <w:szCs w:val="18"/>
              </w:rPr>
            </w:pPr>
            <w:r w:rsidRPr="006C2B39">
              <w:rPr>
                <w:b/>
                <w:sz w:val="18"/>
                <w:szCs w:val="18"/>
              </w:rPr>
              <w:t>2401</w:t>
            </w:r>
          </w:p>
        </w:tc>
        <w:tc>
          <w:tcPr>
            <w:tcW w:w="1701" w:type="dxa"/>
          </w:tcPr>
          <w:p w:rsidR="00494BA7" w:rsidRPr="006C2B39" w:rsidRDefault="00494BA7" w:rsidP="006C2B39">
            <w:pPr>
              <w:jc w:val="center"/>
              <w:rPr>
                <w:b/>
                <w:sz w:val="18"/>
                <w:szCs w:val="18"/>
              </w:rPr>
            </w:pPr>
            <w:r w:rsidRPr="006C2B39">
              <w:rPr>
                <w:b/>
                <w:sz w:val="18"/>
                <w:szCs w:val="18"/>
              </w:rPr>
              <w:t>0</w:t>
            </w:r>
          </w:p>
        </w:tc>
      </w:tr>
      <w:tr w:rsidR="00494BA7" w:rsidRPr="006C2B39" w:rsidTr="00D460E2">
        <w:tc>
          <w:tcPr>
            <w:tcW w:w="993" w:type="dxa"/>
          </w:tcPr>
          <w:p w:rsidR="00494BA7" w:rsidRPr="006C2B39" w:rsidRDefault="00494BA7" w:rsidP="006C2B39">
            <w:pPr>
              <w:jc w:val="center"/>
              <w:rPr>
                <w:sz w:val="18"/>
                <w:szCs w:val="18"/>
              </w:rPr>
            </w:pPr>
            <w:r w:rsidRPr="006C2B39">
              <w:rPr>
                <w:sz w:val="18"/>
                <w:szCs w:val="18"/>
              </w:rPr>
              <w:t>%</w:t>
            </w:r>
          </w:p>
        </w:tc>
        <w:tc>
          <w:tcPr>
            <w:tcW w:w="1559" w:type="dxa"/>
            <w:vAlign w:val="bottom"/>
          </w:tcPr>
          <w:p w:rsidR="00494BA7" w:rsidRPr="006C2B39" w:rsidRDefault="00494BA7" w:rsidP="006C2B39">
            <w:pPr>
              <w:jc w:val="center"/>
              <w:rPr>
                <w:sz w:val="18"/>
                <w:szCs w:val="18"/>
              </w:rPr>
            </w:pPr>
            <w:r w:rsidRPr="006C2B39">
              <w:rPr>
                <w:sz w:val="18"/>
                <w:szCs w:val="18"/>
              </w:rPr>
              <w:t>100</w:t>
            </w:r>
          </w:p>
        </w:tc>
        <w:tc>
          <w:tcPr>
            <w:tcW w:w="1865" w:type="dxa"/>
          </w:tcPr>
          <w:p w:rsidR="00494BA7" w:rsidRPr="006C2B39" w:rsidRDefault="00494BA7" w:rsidP="006C2B39">
            <w:pPr>
              <w:jc w:val="center"/>
              <w:rPr>
                <w:sz w:val="18"/>
                <w:szCs w:val="18"/>
              </w:rPr>
            </w:pPr>
            <w:r w:rsidRPr="006C2B39">
              <w:rPr>
                <w:sz w:val="18"/>
                <w:szCs w:val="18"/>
              </w:rPr>
              <w:t>0</w:t>
            </w:r>
          </w:p>
        </w:tc>
        <w:tc>
          <w:tcPr>
            <w:tcW w:w="3521" w:type="dxa"/>
            <w:vAlign w:val="bottom"/>
          </w:tcPr>
          <w:p w:rsidR="00494BA7" w:rsidRPr="006C2B39" w:rsidRDefault="00494BA7" w:rsidP="006C2B39">
            <w:pPr>
              <w:jc w:val="center"/>
              <w:rPr>
                <w:sz w:val="18"/>
                <w:szCs w:val="18"/>
              </w:rPr>
            </w:pPr>
            <w:r w:rsidRPr="006C2B39">
              <w:rPr>
                <w:sz w:val="18"/>
                <w:szCs w:val="18"/>
              </w:rPr>
              <w:t>100</w:t>
            </w:r>
          </w:p>
        </w:tc>
        <w:tc>
          <w:tcPr>
            <w:tcW w:w="1701" w:type="dxa"/>
          </w:tcPr>
          <w:p w:rsidR="00494BA7" w:rsidRPr="006C2B39" w:rsidRDefault="00494BA7" w:rsidP="006C2B39">
            <w:pPr>
              <w:jc w:val="center"/>
              <w:rPr>
                <w:sz w:val="18"/>
                <w:szCs w:val="18"/>
              </w:rPr>
            </w:pPr>
            <w:r w:rsidRPr="006C2B39">
              <w:rPr>
                <w:sz w:val="18"/>
                <w:szCs w:val="18"/>
              </w:rPr>
              <w:t>0</w:t>
            </w:r>
          </w:p>
        </w:tc>
      </w:tr>
    </w:tbl>
    <w:p w:rsidR="00494BA7" w:rsidRPr="00EB6A88" w:rsidRDefault="00494BA7" w:rsidP="00BB1B26">
      <w:pPr>
        <w:spacing w:line="360" w:lineRule="auto"/>
        <w:ind w:firstLine="601"/>
        <w:jc w:val="both"/>
      </w:pPr>
      <w:r w:rsidRPr="00274717">
        <w:t xml:space="preserve">Общий объем лесовосстановительных работ за последние </w:t>
      </w:r>
      <w:r>
        <w:t>10</w:t>
      </w:r>
      <w:r w:rsidRPr="00274717">
        <w:t xml:space="preserve"> лет (200</w:t>
      </w:r>
      <w:r>
        <w:t>8</w:t>
      </w:r>
      <w:r w:rsidRPr="00274717">
        <w:t xml:space="preserve">-2017 гг.) составил </w:t>
      </w:r>
      <w:r>
        <w:t>4,13</w:t>
      </w:r>
      <w:r w:rsidRPr="00274717">
        <w:t xml:space="preserve"> тыс. га, все 100 % приходилось на долю содействия естественному возобновлению (СЕВ) леса </w:t>
      </w:r>
      <w:r w:rsidRPr="00EB6A88">
        <w:t xml:space="preserve">(таблица </w:t>
      </w:r>
      <w:r w:rsidR="00EB6A88" w:rsidRPr="00EB6A88">
        <w:t>1</w:t>
      </w:r>
      <w:r w:rsidR="003A1BB4">
        <w:t>3</w:t>
      </w:r>
      <w:r w:rsidRPr="00EB6A88">
        <w:t xml:space="preserve">). </w:t>
      </w:r>
    </w:p>
    <w:p w:rsidR="00494BA7" w:rsidRPr="00156A03" w:rsidRDefault="00494BA7" w:rsidP="00EB6A88">
      <w:pPr>
        <w:shd w:val="clear" w:color="auto" w:fill="FFFFFF" w:themeFill="background1"/>
        <w:tabs>
          <w:tab w:val="left" w:pos="0"/>
        </w:tabs>
        <w:spacing w:line="360" w:lineRule="auto"/>
        <w:jc w:val="both"/>
      </w:pPr>
      <w:r w:rsidRPr="00EB6A88">
        <w:t xml:space="preserve">Таблица </w:t>
      </w:r>
      <w:r w:rsidR="00060002">
        <w:t>1</w:t>
      </w:r>
      <w:r w:rsidR="003A1BB4">
        <w:t>3</w:t>
      </w:r>
      <w:r w:rsidRPr="00EB6A88">
        <w:t xml:space="preserve"> - Сведени</w:t>
      </w:r>
      <w:r w:rsidRPr="00156A03">
        <w:t>я о мероприятиях по лесовосстановлению в Чукотском автономном округе, га.</w:t>
      </w:r>
    </w:p>
    <w:tbl>
      <w:tblPr>
        <w:tblpPr w:leftFromText="180" w:rightFromText="180" w:vertAnchor="text" w:horzAnchor="margin" w:tblpXSpec="center" w:tblpY="119"/>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1"/>
        <w:gridCol w:w="698"/>
        <w:gridCol w:w="576"/>
        <w:gridCol w:w="643"/>
        <w:gridCol w:w="717"/>
        <w:gridCol w:w="717"/>
        <w:gridCol w:w="717"/>
        <w:gridCol w:w="717"/>
        <w:gridCol w:w="717"/>
        <w:gridCol w:w="717"/>
        <w:gridCol w:w="710"/>
      </w:tblGrid>
      <w:tr w:rsidR="00494BA7" w:rsidRPr="006C2B39" w:rsidTr="00840F3F">
        <w:trPr>
          <w:trHeight w:val="170"/>
        </w:trPr>
        <w:tc>
          <w:tcPr>
            <w:tcW w:w="13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4BA7" w:rsidRPr="006C2B39" w:rsidRDefault="00494BA7" w:rsidP="006C2B39">
            <w:pPr>
              <w:jc w:val="center"/>
              <w:rPr>
                <w:sz w:val="18"/>
                <w:szCs w:val="18"/>
              </w:rPr>
            </w:pPr>
            <w:r w:rsidRPr="006C2B39">
              <w:rPr>
                <w:sz w:val="18"/>
                <w:szCs w:val="18"/>
              </w:rPr>
              <w:t>Годы</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494BA7" w:rsidRPr="006C2B39" w:rsidRDefault="00494BA7" w:rsidP="006C2B39">
            <w:pPr>
              <w:jc w:val="center"/>
              <w:rPr>
                <w:sz w:val="18"/>
                <w:szCs w:val="18"/>
              </w:rPr>
            </w:pPr>
            <w:r w:rsidRPr="006C2B39">
              <w:rPr>
                <w:sz w:val="18"/>
                <w:szCs w:val="18"/>
              </w:rPr>
              <w:t>2008</w:t>
            </w:r>
          </w:p>
        </w:tc>
        <w:tc>
          <w:tcPr>
            <w:tcW w:w="300"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2009</w:t>
            </w:r>
          </w:p>
        </w:tc>
        <w:tc>
          <w:tcPr>
            <w:tcW w:w="335"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2010</w:t>
            </w:r>
          </w:p>
        </w:tc>
        <w:tc>
          <w:tcPr>
            <w:tcW w:w="37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2011</w:t>
            </w:r>
          </w:p>
        </w:tc>
        <w:tc>
          <w:tcPr>
            <w:tcW w:w="37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2012</w:t>
            </w:r>
          </w:p>
        </w:tc>
        <w:tc>
          <w:tcPr>
            <w:tcW w:w="37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2013</w:t>
            </w:r>
          </w:p>
        </w:tc>
        <w:tc>
          <w:tcPr>
            <w:tcW w:w="37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2014</w:t>
            </w:r>
          </w:p>
        </w:tc>
        <w:tc>
          <w:tcPr>
            <w:tcW w:w="37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2015</w:t>
            </w:r>
          </w:p>
        </w:tc>
        <w:tc>
          <w:tcPr>
            <w:tcW w:w="37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2016</w:t>
            </w:r>
          </w:p>
        </w:tc>
        <w:tc>
          <w:tcPr>
            <w:tcW w:w="370"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2017</w:t>
            </w:r>
          </w:p>
        </w:tc>
      </w:tr>
      <w:tr w:rsidR="00494BA7" w:rsidRPr="006C2B39" w:rsidTr="00840F3F">
        <w:trPr>
          <w:trHeight w:val="170"/>
        </w:trPr>
        <w:tc>
          <w:tcPr>
            <w:tcW w:w="1387" w:type="pct"/>
            <w:tcBorders>
              <w:top w:val="single" w:sz="4" w:space="0" w:color="auto"/>
              <w:left w:val="single" w:sz="4" w:space="0" w:color="auto"/>
              <w:bottom w:val="single" w:sz="4" w:space="0" w:color="auto"/>
              <w:right w:val="single" w:sz="4" w:space="0" w:color="auto"/>
            </w:tcBorders>
          </w:tcPr>
          <w:p w:rsidR="00494BA7" w:rsidRPr="006C2B39" w:rsidRDefault="00494BA7" w:rsidP="006C2B39">
            <w:pPr>
              <w:rPr>
                <w:sz w:val="18"/>
                <w:szCs w:val="18"/>
              </w:rPr>
            </w:pPr>
            <w:r w:rsidRPr="006C2B39">
              <w:rPr>
                <w:sz w:val="18"/>
                <w:szCs w:val="18"/>
              </w:rPr>
              <w:t>Плановые объемы по СЕВ</w:t>
            </w:r>
          </w:p>
        </w:tc>
        <w:tc>
          <w:tcPr>
            <w:tcW w:w="36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shd w:val="clear" w:color="auto" w:fill="FFFFFF" w:themeFill="background1"/>
              <w:jc w:val="center"/>
              <w:rPr>
                <w:sz w:val="18"/>
                <w:szCs w:val="18"/>
              </w:rPr>
            </w:pPr>
            <w:r w:rsidRPr="006C2B39">
              <w:rPr>
                <w:sz w:val="18"/>
                <w:szCs w:val="18"/>
              </w:rPr>
              <w:t>700</w:t>
            </w:r>
          </w:p>
        </w:tc>
        <w:tc>
          <w:tcPr>
            <w:tcW w:w="300"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shd w:val="clear" w:color="auto" w:fill="FFFFFF" w:themeFill="background1"/>
              <w:jc w:val="center"/>
              <w:rPr>
                <w:sz w:val="18"/>
                <w:szCs w:val="18"/>
              </w:rPr>
            </w:pPr>
            <w:r w:rsidRPr="006C2B39">
              <w:rPr>
                <w:sz w:val="18"/>
                <w:szCs w:val="18"/>
              </w:rPr>
              <w:t>900</w:t>
            </w:r>
          </w:p>
        </w:tc>
        <w:tc>
          <w:tcPr>
            <w:tcW w:w="335"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900</w:t>
            </w:r>
          </w:p>
        </w:tc>
        <w:tc>
          <w:tcPr>
            <w:tcW w:w="37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950</w:t>
            </w:r>
          </w:p>
        </w:tc>
        <w:tc>
          <w:tcPr>
            <w:tcW w:w="37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950</w:t>
            </w:r>
          </w:p>
        </w:tc>
        <w:tc>
          <w:tcPr>
            <w:tcW w:w="37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950</w:t>
            </w:r>
          </w:p>
        </w:tc>
        <w:tc>
          <w:tcPr>
            <w:tcW w:w="37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1000</w:t>
            </w:r>
          </w:p>
        </w:tc>
        <w:tc>
          <w:tcPr>
            <w:tcW w:w="37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shd w:val="clear" w:color="auto" w:fill="FFFFFF" w:themeFill="background1"/>
              <w:jc w:val="center"/>
              <w:rPr>
                <w:sz w:val="18"/>
                <w:szCs w:val="18"/>
              </w:rPr>
            </w:pPr>
            <w:r w:rsidRPr="006C2B39">
              <w:rPr>
                <w:sz w:val="18"/>
                <w:szCs w:val="18"/>
              </w:rPr>
              <w:t>1000</w:t>
            </w:r>
          </w:p>
        </w:tc>
        <w:tc>
          <w:tcPr>
            <w:tcW w:w="37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shd w:val="clear" w:color="auto" w:fill="FFFFFF" w:themeFill="background1"/>
              <w:jc w:val="center"/>
              <w:rPr>
                <w:sz w:val="18"/>
                <w:szCs w:val="18"/>
              </w:rPr>
            </w:pPr>
            <w:r w:rsidRPr="006C2B39">
              <w:rPr>
                <w:sz w:val="18"/>
                <w:szCs w:val="18"/>
              </w:rPr>
              <w:t>1000</w:t>
            </w:r>
          </w:p>
        </w:tc>
        <w:tc>
          <w:tcPr>
            <w:tcW w:w="370"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shd w:val="clear" w:color="auto" w:fill="FFFFFF" w:themeFill="background1"/>
              <w:jc w:val="center"/>
              <w:rPr>
                <w:sz w:val="18"/>
                <w:szCs w:val="18"/>
              </w:rPr>
            </w:pPr>
            <w:r w:rsidRPr="006C2B39">
              <w:rPr>
                <w:sz w:val="18"/>
                <w:szCs w:val="18"/>
              </w:rPr>
              <w:t>1050</w:t>
            </w:r>
          </w:p>
        </w:tc>
      </w:tr>
      <w:tr w:rsidR="00494BA7" w:rsidRPr="006C2B39" w:rsidTr="00840F3F">
        <w:trPr>
          <w:trHeight w:val="170"/>
        </w:trPr>
        <w:tc>
          <w:tcPr>
            <w:tcW w:w="1387" w:type="pct"/>
            <w:tcBorders>
              <w:top w:val="single" w:sz="4" w:space="0" w:color="auto"/>
              <w:left w:val="single" w:sz="4" w:space="0" w:color="auto"/>
              <w:bottom w:val="single" w:sz="4" w:space="0" w:color="auto"/>
              <w:right w:val="single" w:sz="4" w:space="0" w:color="auto"/>
            </w:tcBorders>
            <w:hideMark/>
          </w:tcPr>
          <w:p w:rsidR="00494BA7" w:rsidRPr="006C2B39" w:rsidRDefault="00494BA7" w:rsidP="006C2B39">
            <w:pPr>
              <w:rPr>
                <w:sz w:val="18"/>
                <w:szCs w:val="18"/>
              </w:rPr>
            </w:pPr>
            <w:r w:rsidRPr="006C2B39">
              <w:rPr>
                <w:sz w:val="18"/>
                <w:szCs w:val="18"/>
              </w:rPr>
              <w:t>Фактические объемы по СЕВ</w:t>
            </w:r>
          </w:p>
        </w:tc>
        <w:tc>
          <w:tcPr>
            <w:tcW w:w="36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700</w:t>
            </w:r>
          </w:p>
        </w:tc>
        <w:tc>
          <w:tcPr>
            <w:tcW w:w="300"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900</w:t>
            </w:r>
          </w:p>
        </w:tc>
        <w:tc>
          <w:tcPr>
            <w:tcW w:w="335"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800</w:t>
            </w:r>
          </w:p>
        </w:tc>
        <w:tc>
          <w:tcPr>
            <w:tcW w:w="37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200</w:t>
            </w:r>
          </w:p>
        </w:tc>
        <w:tc>
          <w:tcPr>
            <w:tcW w:w="37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900</w:t>
            </w:r>
          </w:p>
        </w:tc>
        <w:tc>
          <w:tcPr>
            <w:tcW w:w="37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630</w:t>
            </w:r>
          </w:p>
        </w:tc>
        <w:tc>
          <w:tcPr>
            <w:tcW w:w="37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0</w:t>
            </w:r>
          </w:p>
        </w:tc>
        <w:tc>
          <w:tcPr>
            <w:tcW w:w="37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0</w:t>
            </w:r>
          </w:p>
        </w:tc>
        <w:tc>
          <w:tcPr>
            <w:tcW w:w="37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0</w:t>
            </w:r>
          </w:p>
        </w:tc>
        <w:tc>
          <w:tcPr>
            <w:tcW w:w="370"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0</w:t>
            </w:r>
          </w:p>
        </w:tc>
      </w:tr>
      <w:tr w:rsidR="00494BA7" w:rsidRPr="006C2B39" w:rsidTr="00840F3F">
        <w:trPr>
          <w:trHeight w:val="170"/>
        </w:trPr>
        <w:tc>
          <w:tcPr>
            <w:tcW w:w="1387" w:type="pct"/>
            <w:tcBorders>
              <w:top w:val="single" w:sz="4" w:space="0" w:color="auto"/>
              <w:left w:val="single" w:sz="4" w:space="0" w:color="auto"/>
              <w:bottom w:val="single" w:sz="4" w:space="0" w:color="auto"/>
              <w:right w:val="single" w:sz="4" w:space="0" w:color="auto"/>
            </w:tcBorders>
            <w:hideMark/>
          </w:tcPr>
          <w:p w:rsidR="00494BA7" w:rsidRPr="006C2B39" w:rsidRDefault="00494BA7" w:rsidP="006C2B39">
            <w:pPr>
              <w:rPr>
                <w:sz w:val="18"/>
                <w:szCs w:val="18"/>
              </w:rPr>
            </w:pPr>
            <w:r w:rsidRPr="006C2B39">
              <w:rPr>
                <w:sz w:val="18"/>
                <w:szCs w:val="18"/>
              </w:rPr>
              <w:t>в т.ч.:</w:t>
            </w:r>
          </w:p>
          <w:p w:rsidR="00494BA7" w:rsidRPr="006C2B39" w:rsidRDefault="00494BA7" w:rsidP="006C2B39">
            <w:pPr>
              <w:rPr>
                <w:sz w:val="18"/>
                <w:szCs w:val="18"/>
              </w:rPr>
            </w:pPr>
            <w:r w:rsidRPr="006C2B39">
              <w:rPr>
                <w:sz w:val="18"/>
                <w:szCs w:val="18"/>
              </w:rPr>
              <w:t>минерализация поверхности почвы</w:t>
            </w:r>
          </w:p>
        </w:tc>
        <w:tc>
          <w:tcPr>
            <w:tcW w:w="36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700</w:t>
            </w:r>
          </w:p>
        </w:tc>
        <w:tc>
          <w:tcPr>
            <w:tcW w:w="300"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900</w:t>
            </w:r>
          </w:p>
        </w:tc>
        <w:tc>
          <w:tcPr>
            <w:tcW w:w="335"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800</w:t>
            </w:r>
          </w:p>
        </w:tc>
        <w:tc>
          <w:tcPr>
            <w:tcW w:w="37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200</w:t>
            </w:r>
          </w:p>
        </w:tc>
        <w:tc>
          <w:tcPr>
            <w:tcW w:w="37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900</w:t>
            </w:r>
          </w:p>
        </w:tc>
        <w:tc>
          <w:tcPr>
            <w:tcW w:w="37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630</w:t>
            </w:r>
          </w:p>
        </w:tc>
        <w:tc>
          <w:tcPr>
            <w:tcW w:w="37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0</w:t>
            </w:r>
          </w:p>
        </w:tc>
        <w:tc>
          <w:tcPr>
            <w:tcW w:w="37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0</w:t>
            </w:r>
          </w:p>
        </w:tc>
        <w:tc>
          <w:tcPr>
            <w:tcW w:w="37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0</w:t>
            </w:r>
          </w:p>
        </w:tc>
        <w:tc>
          <w:tcPr>
            <w:tcW w:w="370"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0</w:t>
            </w:r>
          </w:p>
        </w:tc>
      </w:tr>
      <w:tr w:rsidR="00494BA7" w:rsidRPr="006C2B39" w:rsidTr="00840F3F">
        <w:trPr>
          <w:trHeight w:val="170"/>
        </w:trPr>
        <w:tc>
          <w:tcPr>
            <w:tcW w:w="1387" w:type="pct"/>
            <w:tcBorders>
              <w:top w:val="single" w:sz="4" w:space="0" w:color="auto"/>
              <w:left w:val="single" w:sz="4" w:space="0" w:color="auto"/>
              <w:bottom w:val="single" w:sz="4" w:space="0" w:color="auto"/>
              <w:right w:val="single" w:sz="4" w:space="0" w:color="auto"/>
            </w:tcBorders>
            <w:hideMark/>
          </w:tcPr>
          <w:p w:rsidR="00494BA7" w:rsidRPr="006C2B39" w:rsidRDefault="00494BA7" w:rsidP="006C2B39">
            <w:pPr>
              <w:rPr>
                <w:sz w:val="18"/>
                <w:szCs w:val="18"/>
              </w:rPr>
            </w:pPr>
            <w:r w:rsidRPr="006C2B39">
              <w:rPr>
                <w:sz w:val="18"/>
                <w:szCs w:val="18"/>
              </w:rPr>
              <w:t>посев</w:t>
            </w:r>
          </w:p>
        </w:tc>
        <w:tc>
          <w:tcPr>
            <w:tcW w:w="36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0</w:t>
            </w:r>
          </w:p>
        </w:tc>
        <w:tc>
          <w:tcPr>
            <w:tcW w:w="300" w:type="pct"/>
            <w:tcBorders>
              <w:top w:val="single" w:sz="4" w:space="0" w:color="auto"/>
              <w:left w:val="single" w:sz="4" w:space="0" w:color="auto"/>
              <w:bottom w:val="single" w:sz="4" w:space="0" w:color="auto"/>
              <w:right w:val="single" w:sz="4" w:space="0" w:color="auto"/>
            </w:tcBorders>
          </w:tcPr>
          <w:p w:rsidR="00494BA7" w:rsidRPr="006C2B39" w:rsidRDefault="00494BA7" w:rsidP="006C2B39">
            <w:pPr>
              <w:jc w:val="center"/>
              <w:rPr>
                <w:sz w:val="18"/>
                <w:szCs w:val="18"/>
              </w:rPr>
            </w:pPr>
            <w:r w:rsidRPr="006C2B39">
              <w:rPr>
                <w:sz w:val="18"/>
                <w:szCs w:val="18"/>
              </w:rPr>
              <w:t>0</w:t>
            </w:r>
          </w:p>
        </w:tc>
        <w:tc>
          <w:tcPr>
            <w:tcW w:w="335" w:type="pct"/>
            <w:tcBorders>
              <w:top w:val="single" w:sz="4" w:space="0" w:color="auto"/>
              <w:left w:val="single" w:sz="4" w:space="0" w:color="auto"/>
              <w:bottom w:val="single" w:sz="4" w:space="0" w:color="auto"/>
              <w:right w:val="single" w:sz="4" w:space="0" w:color="auto"/>
            </w:tcBorders>
          </w:tcPr>
          <w:p w:rsidR="00494BA7" w:rsidRPr="006C2B39" w:rsidRDefault="00494BA7" w:rsidP="006C2B39">
            <w:pPr>
              <w:jc w:val="center"/>
              <w:rPr>
                <w:sz w:val="18"/>
                <w:szCs w:val="18"/>
              </w:rPr>
            </w:pPr>
            <w:r w:rsidRPr="006C2B39">
              <w:rPr>
                <w:sz w:val="18"/>
                <w:szCs w:val="18"/>
              </w:rPr>
              <w:t>0</w:t>
            </w:r>
          </w:p>
        </w:tc>
        <w:tc>
          <w:tcPr>
            <w:tcW w:w="374" w:type="pct"/>
            <w:tcBorders>
              <w:top w:val="single" w:sz="4" w:space="0" w:color="auto"/>
              <w:left w:val="single" w:sz="4" w:space="0" w:color="auto"/>
              <w:bottom w:val="single" w:sz="4" w:space="0" w:color="auto"/>
              <w:right w:val="single" w:sz="4" w:space="0" w:color="auto"/>
            </w:tcBorders>
          </w:tcPr>
          <w:p w:rsidR="00494BA7" w:rsidRPr="006C2B39" w:rsidRDefault="00494BA7" w:rsidP="006C2B39">
            <w:pPr>
              <w:jc w:val="center"/>
              <w:rPr>
                <w:sz w:val="18"/>
                <w:szCs w:val="18"/>
              </w:rPr>
            </w:pPr>
            <w:r w:rsidRPr="006C2B39">
              <w:rPr>
                <w:sz w:val="18"/>
                <w:szCs w:val="18"/>
              </w:rPr>
              <w:t>0</w:t>
            </w:r>
          </w:p>
        </w:tc>
        <w:tc>
          <w:tcPr>
            <w:tcW w:w="374" w:type="pct"/>
            <w:tcBorders>
              <w:top w:val="single" w:sz="4" w:space="0" w:color="auto"/>
              <w:left w:val="single" w:sz="4" w:space="0" w:color="auto"/>
              <w:bottom w:val="single" w:sz="4" w:space="0" w:color="auto"/>
              <w:right w:val="single" w:sz="4" w:space="0" w:color="auto"/>
            </w:tcBorders>
          </w:tcPr>
          <w:p w:rsidR="00494BA7" w:rsidRPr="006C2B39" w:rsidRDefault="00494BA7" w:rsidP="006C2B39">
            <w:pPr>
              <w:jc w:val="center"/>
              <w:rPr>
                <w:sz w:val="18"/>
                <w:szCs w:val="18"/>
              </w:rPr>
            </w:pPr>
            <w:r w:rsidRPr="006C2B39">
              <w:rPr>
                <w:sz w:val="18"/>
                <w:szCs w:val="18"/>
              </w:rPr>
              <w:t>0</w:t>
            </w:r>
          </w:p>
        </w:tc>
        <w:tc>
          <w:tcPr>
            <w:tcW w:w="374" w:type="pct"/>
            <w:tcBorders>
              <w:top w:val="single" w:sz="4" w:space="0" w:color="auto"/>
              <w:left w:val="single" w:sz="4" w:space="0" w:color="auto"/>
              <w:bottom w:val="single" w:sz="4" w:space="0" w:color="auto"/>
              <w:right w:val="single" w:sz="4" w:space="0" w:color="auto"/>
            </w:tcBorders>
          </w:tcPr>
          <w:p w:rsidR="00494BA7" w:rsidRPr="006C2B39" w:rsidRDefault="00494BA7" w:rsidP="006C2B39">
            <w:pPr>
              <w:jc w:val="center"/>
              <w:rPr>
                <w:sz w:val="18"/>
                <w:szCs w:val="18"/>
              </w:rPr>
            </w:pPr>
            <w:r w:rsidRPr="006C2B39">
              <w:rPr>
                <w:sz w:val="18"/>
                <w:szCs w:val="18"/>
              </w:rPr>
              <w:t>0</w:t>
            </w:r>
          </w:p>
        </w:tc>
        <w:tc>
          <w:tcPr>
            <w:tcW w:w="37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0</w:t>
            </w:r>
          </w:p>
        </w:tc>
        <w:tc>
          <w:tcPr>
            <w:tcW w:w="37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0</w:t>
            </w:r>
          </w:p>
        </w:tc>
        <w:tc>
          <w:tcPr>
            <w:tcW w:w="37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0</w:t>
            </w:r>
          </w:p>
        </w:tc>
        <w:tc>
          <w:tcPr>
            <w:tcW w:w="370"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0</w:t>
            </w:r>
          </w:p>
        </w:tc>
      </w:tr>
      <w:tr w:rsidR="00494BA7" w:rsidRPr="006C2B39" w:rsidTr="00840F3F">
        <w:trPr>
          <w:trHeight w:val="170"/>
        </w:trPr>
        <w:tc>
          <w:tcPr>
            <w:tcW w:w="1387" w:type="pct"/>
            <w:tcBorders>
              <w:top w:val="single" w:sz="4" w:space="0" w:color="auto"/>
              <w:left w:val="single" w:sz="4" w:space="0" w:color="auto"/>
              <w:bottom w:val="single" w:sz="4" w:space="0" w:color="auto"/>
              <w:right w:val="single" w:sz="4" w:space="0" w:color="auto"/>
            </w:tcBorders>
            <w:hideMark/>
          </w:tcPr>
          <w:p w:rsidR="00494BA7" w:rsidRPr="006C2B39" w:rsidRDefault="00494BA7" w:rsidP="006C2B39">
            <w:pPr>
              <w:rPr>
                <w:sz w:val="18"/>
                <w:szCs w:val="18"/>
              </w:rPr>
            </w:pPr>
            <w:r w:rsidRPr="006C2B39">
              <w:rPr>
                <w:sz w:val="18"/>
                <w:szCs w:val="18"/>
              </w:rPr>
              <w:t>посадка</w:t>
            </w:r>
          </w:p>
        </w:tc>
        <w:tc>
          <w:tcPr>
            <w:tcW w:w="36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0</w:t>
            </w:r>
          </w:p>
        </w:tc>
        <w:tc>
          <w:tcPr>
            <w:tcW w:w="300" w:type="pct"/>
            <w:tcBorders>
              <w:top w:val="single" w:sz="4" w:space="0" w:color="auto"/>
              <w:left w:val="single" w:sz="4" w:space="0" w:color="auto"/>
              <w:bottom w:val="single" w:sz="4" w:space="0" w:color="auto"/>
              <w:right w:val="single" w:sz="4" w:space="0" w:color="auto"/>
            </w:tcBorders>
          </w:tcPr>
          <w:p w:rsidR="00494BA7" w:rsidRPr="006C2B39" w:rsidRDefault="00494BA7" w:rsidP="006C2B39">
            <w:pPr>
              <w:jc w:val="center"/>
              <w:rPr>
                <w:sz w:val="18"/>
                <w:szCs w:val="18"/>
              </w:rPr>
            </w:pPr>
            <w:r w:rsidRPr="006C2B39">
              <w:rPr>
                <w:sz w:val="18"/>
                <w:szCs w:val="18"/>
              </w:rPr>
              <w:t>0</w:t>
            </w:r>
          </w:p>
        </w:tc>
        <w:tc>
          <w:tcPr>
            <w:tcW w:w="335" w:type="pct"/>
            <w:tcBorders>
              <w:top w:val="single" w:sz="4" w:space="0" w:color="auto"/>
              <w:left w:val="single" w:sz="4" w:space="0" w:color="auto"/>
              <w:bottom w:val="single" w:sz="4" w:space="0" w:color="auto"/>
              <w:right w:val="single" w:sz="4" w:space="0" w:color="auto"/>
            </w:tcBorders>
          </w:tcPr>
          <w:p w:rsidR="00494BA7" w:rsidRPr="006C2B39" w:rsidRDefault="00494BA7" w:rsidP="006C2B39">
            <w:pPr>
              <w:jc w:val="center"/>
              <w:rPr>
                <w:sz w:val="18"/>
                <w:szCs w:val="18"/>
              </w:rPr>
            </w:pPr>
            <w:r w:rsidRPr="006C2B39">
              <w:rPr>
                <w:sz w:val="18"/>
                <w:szCs w:val="18"/>
              </w:rPr>
              <w:t>0</w:t>
            </w:r>
          </w:p>
        </w:tc>
        <w:tc>
          <w:tcPr>
            <w:tcW w:w="374" w:type="pct"/>
            <w:tcBorders>
              <w:top w:val="single" w:sz="4" w:space="0" w:color="auto"/>
              <w:left w:val="single" w:sz="4" w:space="0" w:color="auto"/>
              <w:bottom w:val="single" w:sz="4" w:space="0" w:color="auto"/>
              <w:right w:val="single" w:sz="4" w:space="0" w:color="auto"/>
            </w:tcBorders>
          </w:tcPr>
          <w:p w:rsidR="00494BA7" w:rsidRPr="006C2B39" w:rsidRDefault="00494BA7" w:rsidP="006C2B39">
            <w:pPr>
              <w:jc w:val="center"/>
              <w:rPr>
                <w:sz w:val="18"/>
                <w:szCs w:val="18"/>
              </w:rPr>
            </w:pPr>
            <w:r w:rsidRPr="006C2B39">
              <w:rPr>
                <w:sz w:val="18"/>
                <w:szCs w:val="18"/>
              </w:rPr>
              <w:t>0</w:t>
            </w:r>
          </w:p>
        </w:tc>
        <w:tc>
          <w:tcPr>
            <w:tcW w:w="374" w:type="pct"/>
            <w:tcBorders>
              <w:top w:val="single" w:sz="4" w:space="0" w:color="auto"/>
              <w:left w:val="single" w:sz="4" w:space="0" w:color="auto"/>
              <w:bottom w:val="single" w:sz="4" w:space="0" w:color="auto"/>
              <w:right w:val="single" w:sz="4" w:space="0" w:color="auto"/>
            </w:tcBorders>
          </w:tcPr>
          <w:p w:rsidR="00494BA7" w:rsidRPr="006C2B39" w:rsidRDefault="00494BA7" w:rsidP="006C2B39">
            <w:pPr>
              <w:jc w:val="center"/>
              <w:rPr>
                <w:sz w:val="18"/>
                <w:szCs w:val="18"/>
              </w:rPr>
            </w:pPr>
            <w:r w:rsidRPr="006C2B39">
              <w:rPr>
                <w:sz w:val="18"/>
                <w:szCs w:val="18"/>
              </w:rPr>
              <w:t>0</w:t>
            </w:r>
          </w:p>
        </w:tc>
        <w:tc>
          <w:tcPr>
            <w:tcW w:w="374" w:type="pct"/>
            <w:tcBorders>
              <w:top w:val="single" w:sz="4" w:space="0" w:color="auto"/>
              <w:left w:val="single" w:sz="4" w:space="0" w:color="auto"/>
              <w:bottom w:val="single" w:sz="4" w:space="0" w:color="auto"/>
              <w:right w:val="single" w:sz="4" w:space="0" w:color="auto"/>
            </w:tcBorders>
          </w:tcPr>
          <w:p w:rsidR="00494BA7" w:rsidRPr="006C2B39" w:rsidRDefault="00494BA7" w:rsidP="006C2B39">
            <w:pPr>
              <w:jc w:val="center"/>
              <w:rPr>
                <w:sz w:val="18"/>
                <w:szCs w:val="18"/>
              </w:rPr>
            </w:pPr>
            <w:r w:rsidRPr="006C2B39">
              <w:rPr>
                <w:sz w:val="18"/>
                <w:szCs w:val="18"/>
              </w:rPr>
              <w:t>0</w:t>
            </w:r>
          </w:p>
        </w:tc>
        <w:tc>
          <w:tcPr>
            <w:tcW w:w="37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0</w:t>
            </w:r>
          </w:p>
        </w:tc>
        <w:tc>
          <w:tcPr>
            <w:tcW w:w="37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0</w:t>
            </w:r>
          </w:p>
        </w:tc>
        <w:tc>
          <w:tcPr>
            <w:tcW w:w="374"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0</w:t>
            </w:r>
          </w:p>
        </w:tc>
        <w:tc>
          <w:tcPr>
            <w:tcW w:w="370" w:type="pct"/>
            <w:tcBorders>
              <w:top w:val="single" w:sz="4" w:space="0" w:color="auto"/>
              <w:left w:val="single" w:sz="4" w:space="0" w:color="auto"/>
              <w:bottom w:val="single" w:sz="4" w:space="0" w:color="auto"/>
              <w:right w:val="single" w:sz="4" w:space="0" w:color="auto"/>
            </w:tcBorders>
            <w:vAlign w:val="center"/>
          </w:tcPr>
          <w:p w:rsidR="00494BA7" w:rsidRPr="006C2B39" w:rsidRDefault="00494BA7" w:rsidP="006C2B39">
            <w:pPr>
              <w:jc w:val="center"/>
              <w:rPr>
                <w:sz w:val="18"/>
                <w:szCs w:val="18"/>
              </w:rPr>
            </w:pPr>
            <w:r w:rsidRPr="006C2B39">
              <w:rPr>
                <w:sz w:val="18"/>
                <w:szCs w:val="18"/>
              </w:rPr>
              <w:t>0</w:t>
            </w:r>
          </w:p>
        </w:tc>
      </w:tr>
    </w:tbl>
    <w:p w:rsidR="00494BA7" w:rsidRPr="006D5DEB" w:rsidRDefault="00494BA7" w:rsidP="00060002">
      <w:pPr>
        <w:spacing w:before="240" w:line="360" w:lineRule="auto"/>
        <w:ind w:firstLine="709"/>
        <w:jc w:val="both"/>
      </w:pPr>
      <w:r w:rsidRPr="00221244">
        <w:t>Плановый объем работ по лесовосстановлению на 200</w:t>
      </w:r>
      <w:r>
        <w:t>8</w:t>
      </w:r>
      <w:r w:rsidRPr="00221244">
        <w:t>-201</w:t>
      </w:r>
      <w:r>
        <w:t>7</w:t>
      </w:r>
      <w:r w:rsidRPr="00221244">
        <w:t xml:space="preserve"> гг. составлял </w:t>
      </w:r>
      <w:r>
        <w:t>9,4</w:t>
      </w:r>
      <w:r w:rsidRPr="00221244">
        <w:t xml:space="preserve"> тыс. га или </w:t>
      </w:r>
      <w:r w:rsidRPr="00052961">
        <w:t xml:space="preserve">в среднем 940. га ежегодно. Фактически выполнены работы в среднем на 413 га ежегодно. </w:t>
      </w:r>
      <w:r w:rsidRPr="00F8262F">
        <w:t xml:space="preserve">Уменьшение выполненных объемов произошло за счет постепенного сокращения и затем полного отказа от работ по содействию естественному </w:t>
      </w:r>
      <w:r w:rsidR="005D0C38">
        <w:t>возобновлению по рекомендациям</w:t>
      </w:r>
      <w:r w:rsidRPr="00F8262F">
        <w:t xml:space="preserve"> </w:t>
      </w:r>
      <w:r w:rsidR="00941DD7">
        <w:t>ФБУ «</w:t>
      </w:r>
      <w:r w:rsidRPr="00F8262F">
        <w:t>ДальНИИЛХ</w:t>
      </w:r>
      <w:r w:rsidR="00941DD7">
        <w:t>»</w:t>
      </w:r>
      <w:r w:rsidR="005D0C38">
        <w:t>.</w:t>
      </w:r>
      <w:r w:rsidRPr="00F8262F">
        <w:t xml:space="preserve"> </w:t>
      </w:r>
      <w:r>
        <w:t xml:space="preserve">Согласно проведенным исследованиям, </w:t>
      </w:r>
      <w:r w:rsidRPr="00F8262F">
        <w:t xml:space="preserve">при наличии многолетней мерзлоты в горных условиях естественные процессы криогенеза приводят к достаточно интенсивной минерализации поверхности почвы.  Дополнительное проведение на лесных участках  мероприятия по содействию естественному </w:t>
      </w:r>
      <w:r w:rsidRPr="006D5DEB">
        <w:t>возобновлению леса путем рыхления почвы  в условиях многолетней мерзлоты нецелесообразно, поскольку оно стимулирует термокарстовые явления и заболачивание лесных участков.</w:t>
      </w:r>
    </w:p>
    <w:p w:rsidR="00494BA7" w:rsidRDefault="00494BA7" w:rsidP="00840F3F">
      <w:pPr>
        <w:spacing w:line="360" w:lineRule="auto"/>
        <w:ind w:firstLine="709"/>
      </w:pPr>
      <w:r w:rsidRPr="000132B2">
        <w:lastRenderedPageBreak/>
        <w:t>Запланированные и фактически выполненные</w:t>
      </w:r>
      <w:r>
        <w:t xml:space="preserve">, а также плановые на период 2019-2028 гг. </w:t>
      </w:r>
      <w:r w:rsidRPr="000132B2">
        <w:t xml:space="preserve"> работы по воспроизводству лесов в </w:t>
      </w:r>
      <w:r>
        <w:t xml:space="preserve">Чукотском автономном округе  </w:t>
      </w:r>
      <w:r w:rsidRPr="000132B2">
        <w:t xml:space="preserve">приведены в </w:t>
      </w:r>
      <w:r w:rsidR="00242F4A">
        <w:t>П</w:t>
      </w:r>
      <w:r w:rsidRPr="000132B2">
        <w:t>риложении 11.</w:t>
      </w:r>
    </w:p>
    <w:p w:rsidR="00D169A0" w:rsidRDefault="00494BA7" w:rsidP="00D169A0">
      <w:pPr>
        <w:spacing w:line="360" w:lineRule="auto"/>
        <w:ind w:firstLine="709"/>
        <w:jc w:val="both"/>
      </w:pPr>
      <w:r w:rsidRPr="00132891">
        <w:t>Фонд лесовосстановления на 1 января 2018 г. составляет 20</w:t>
      </w:r>
      <w:r w:rsidR="004D1B8C">
        <w:t>97,6</w:t>
      </w:r>
      <w:r w:rsidRPr="00132891">
        <w:t xml:space="preserve"> тыс. га или 21,4 % от общей площади лесных земель Чукотского лесничества. Распределение его по категориям земель представлено </w:t>
      </w:r>
      <w:r w:rsidRPr="00060002">
        <w:t xml:space="preserve">на рисунке </w:t>
      </w:r>
      <w:r w:rsidR="00060002" w:rsidRPr="00060002">
        <w:t>2</w:t>
      </w:r>
      <w:r w:rsidRPr="00060002">
        <w:t>.</w:t>
      </w:r>
    </w:p>
    <w:p w:rsidR="00494BA7" w:rsidRPr="006B63D1" w:rsidRDefault="00494BA7" w:rsidP="00D169A0">
      <w:pPr>
        <w:spacing w:line="360" w:lineRule="auto"/>
        <w:ind w:firstLine="709"/>
        <w:jc w:val="both"/>
        <w:rPr>
          <w:highlight w:val="yellow"/>
        </w:rPr>
      </w:pPr>
      <w:r>
        <w:rPr>
          <w:noProof/>
        </w:rPr>
        <w:drawing>
          <wp:inline distT="0" distB="0" distL="0" distR="0">
            <wp:extent cx="5382227" cy="2801074"/>
            <wp:effectExtent l="0" t="0" r="9525" b="1841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94BA7" w:rsidRPr="00132891" w:rsidRDefault="00494BA7" w:rsidP="00D169A0">
      <w:pPr>
        <w:spacing w:line="360" w:lineRule="auto"/>
        <w:jc w:val="center"/>
        <w:outlineLvl w:val="0"/>
      </w:pPr>
      <w:r w:rsidRPr="00060002">
        <w:t xml:space="preserve">Рисунок </w:t>
      </w:r>
      <w:r w:rsidR="00060002" w:rsidRPr="00060002">
        <w:t>2</w:t>
      </w:r>
      <w:r w:rsidRPr="00132891">
        <w:t xml:space="preserve"> – Распределение фонда лесовосстановления ЧАО</w:t>
      </w:r>
      <w:r w:rsidR="00D460E2">
        <w:t xml:space="preserve"> </w:t>
      </w:r>
      <w:r w:rsidRPr="00132891">
        <w:t>по категориям земель</w:t>
      </w:r>
    </w:p>
    <w:p w:rsidR="00494BA7" w:rsidRPr="00EC6846" w:rsidRDefault="00494BA7" w:rsidP="00840F3F">
      <w:pPr>
        <w:spacing w:line="360" w:lineRule="auto"/>
        <w:ind w:firstLine="709"/>
        <w:jc w:val="both"/>
      </w:pPr>
      <w:r w:rsidRPr="00132891">
        <w:t xml:space="preserve">Большая часть фонда лесовосстановления – гари (99,6 %), вырубки составляют 0,3 </w:t>
      </w:r>
      <w:r w:rsidRPr="00EC6846">
        <w:t>%, прогалины и пустыри – 0,1 %. За последние десять лет площадь земель фонда увеличилась на 11,1 %.</w:t>
      </w:r>
    </w:p>
    <w:p w:rsidR="00494BA7" w:rsidRDefault="00494BA7" w:rsidP="00840F3F">
      <w:pPr>
        <w:spacing w:line="360" w:lineRule="auto"/>
        <w:ind w:firstLine="709"/>
        <w:jc w:val="both"/>
      </w:pPr>
      <w:r w:rsidRPr="004142E6">
        <w:t>Согласно форме №</w:t>
      </w:r>
      <w:r w:rsidR="00D460E2">
        <w:t xml:space="preserve"> </w:t>
      </w:r>
      <w:r w:rsidRPr="004142E6">
        <w:t>12-ГЛР на 01.01.18 г. на всей площади фонда лесовосстановления требуется проведение мер содействия естественному возобновлению, однако доступный фонд содействия естестве</w:t>
      </w:r>
      <w:r w:rsidR="00853773">
        <w:t xml:space="preserve">нному </w:t>
      </w:r>
      <w:r w:rsidRPr="004142E6">
        <w:t>возобновлению составляет 1,61 тыс. га. На нем проведены мероприятия, но возобновление главными породами не закончено.</w:t>
      </w:r>
    </w:p>
    <w:p w:rsidR="00494BA7" w:rsidRPr="004142E6" w:rsidRDefault="00494BA7" w:rsidP="00840F3F">
      <w:pPr>
        <w:spacing w:line="360" w:lineRule="auto"/>
        <w:ind w:firstLine="709"/>
        <w:jc w:val="both"/>
      </w:pPr>
      <w:r w:rsidRPr="004142E6">
        <w:t xml:space="preserve">Объемы работ по содействию естественному возобновлению не назначались </w:t>
      </w:r>
      <w:r w:rsidR="005D0C38">
        <w:t xml:space="preserve">по рекомендациям </w:t>
      </w:r>
      <w:r w:rsidR="00941DD7">
        <w:t>ФБУ «</w:t>
      </w:r>
      <w:r w:rsidRPr="004142E6">
        <w:t>ДальНИИЛХ</w:t>
      </w:r>
      <w:r w:rsidR="00941DD7">
        <w:t>»</w:t>
      </w:r>
      <w:r w:rsidRPr="004142E6">
        <w:t xml:space="preserve">. Лесные культуры на предстоящий период не </w:t>
      </w:r>
      <w:r w:rsidR="00A254EB">
        <w:t>планировались</w:t>
      </w:r>
      <w:r w:rsidRPr="004142E6">
        <w:t xml:space="preserve"> из-за суровых климатических условий региона. Поэтому не </w:t>
      </w:r>
      <w:r w:rsidR="00A254EB">
        <w:t>назначались</w:t>
      </w:r>
      <w:r w:rsidRPr="004142E6">
        <w:t xml:space="preserve"> также работы, связанные с закладкой лесных культур (подготовка участка и почвы, агротехнические уходы, заготовка и приобретение семян, выращивание посадочного материала).</w:t>
      </w:r>
    </w:p>
    <w:p w:rsidR="00941DD7" w:rsidRDefault="00494BA7" w:rsidP="00840F3F">
      <w:pPr>
        <w:pStyle w:val="a3"/>
        <w:spacing w:line="360" w:lineRule="auto"/>
        <w:ind w:firstLine="709"/>
      </w:pPr>
      <w:r w:rsidRPr="00F23F8B">
        <w:t xml:space="preserve">Мероприятия по уходу за лесом в Чукотском автономном округе также не </w:t>
      </w:r>
      <w:r w:rsidR="005D0C38">
        <w:t>планируются</w:t>
      </w:r>
      <w:r w:rsidRPr="00F23F8B">
        <w:t>, так как отсутствуют доступные насаждения, треб</w:t>
      </w:r>
      <w:r w:rsidRPr="004D1B8C">
        <w:t xml:space="preserve">ующие ухода </w:t>
      </w:r>
      <w:r w:rsidR="00941DD7" w:rsidRPr="004D1B8C">
        <w:t xml:space="preserve">(Приказ </w:t>
      </w:r>
      <w:r w:rsidR="00941DD7" w:rsidRPr="004D1B8C">
        <w:lastRenderedPageBreak/>
        <w:t>Минприроды России от 22.11.2017 г. № 626 «Об утверждении Правил ухода за лесами», зарегистрирован в Минюсте РФ 22.12.2017 г. № 49381).</w:t>
      </w:r>
    </w:p>
    <w:p w:rsidR="00494BA7" w:rsidRPr="009C3E49" w:rsidRDefault="00494BA7" w:rsidP="00206E82">
      <w:pPr>
        <w:pStyle w:val="5"/>
        <w:numPr>
          <w:ilvl w:val="0"/>
          <w:numId w:val="0"/>
        </w:numPr>
        <w:ind w:firstLine="709"/>
      </w:pPr>
      <w:r w:rsidRPr="009C3E49">
        <w:t>2.6. Мероприятия по лесоразведению и рекультивации земель за период действия предыдущего лесного плана и показатели на период действия разрабатываемого лесного плана</w:t>
      </w:r>
    </w:p>
    <w:p w:rsidR="004D1B8C" w:rsidRPr="004D1B8C" w:rsidRDefault="00494BA7" w:rsidP="004D1B8C">
      <w:pPr>
        <w:spacing w:line="360" w:lineRule="auto"/>
        <w:ind w:firstLine="709"/>
        <w:jc w:val="both"/>
      </w:pPr>
      <w:r w:rsidRPr="00C07798">
        <w:t>В связи с суровыми климатическими условиями, кратким вегетационным периодом и неблагоприятными почвенными условиями на территории Чукотского автономного округа, создание и выращивание искусственных лесных насаждений на площадях, ранее не находившихся под лесом</w:t>
      </w:r>
      <w:r w:rsidR="004D1B8C" w:rsidRPr="004D1B8C">
        <w:t xml:space="preserve">, не осуществляются и не планируются в перспективе. </w:t>
      </w:r>
    </w:p>
    <w:p w:rsidR="004D1B8C" w:rsidRPr="004D1B8C" w:rsidRDefault="004D1B8C" w:rsidP="004D1B8C">
      <w:pPr>
        <w:spacing w:line="360" w:lineRule="auto"/>
        <w:ind w:firstLine="709"/>
        <w:jc w:val="both"/>
      </w:pPr>
      <w:r w:rsidRPr="004D1B8C">
        <w:t>Горно-техническая рекультивация земель проводится за счет средств лиц, использующих леса (непосредственно пользователями лесных участков), в случае нарушения поверхности.</w:t>
      </w:r>
    </w:p>
    <w:p w:rsidR="004D1B8C" w:rsidRPr="004D1B8C" w:rsidRDefault="004D1B8C" w:rsidP="004D1B8C">
      <w:pPr>
        <w:spacing w:line="360" w:lineRule="auto"/>
        <w:ind w:firstLine="709"/>
        <w:jc w:val="both"/>
      </w:pPr>
      <w:r w:rsidRPr="004D1B8C">
        <w:t>Технический этап рекультивации предусматривает следующие мероприятия:</w:t>
      </w:r>
    </w:p>
    <w:p w:rsidR="004D1B8C" w:rsidRPr="004D1B8C" w:rsidRDefault="004D1B8C" w:rsidP="004D1B8C">
      <w:pPr>
        <w:spacing w:line="360" w:lineRule="auto"/>
        <w:ind w:firstLine="709"/>
        <w:jc w:val="both"/>
      </w:pPr>
      <w:r w:rsidRPr="004D1B8C">
        <w:t>- демонтаж передвижных и мобильных модулей, механизмов;</w:t>
      </w:r>
    </w:p>
    <w:p w:rsidR="004D1B8C" w:rsidRPr="004D1B8C" w:rsidRDefault="004D1B8C" w:rsidP="004D1B8C">
      <w:pPr>
        <w:spacing w:line="360" w:lineRule="auto"/>
        <w:ind w:firstLine="709"/>
        <w:jc w:val="both"/>
      </w:pPr>
      <w:r w:rsidRPr="004D1B8C">
        <w:t>- уборка и вывоз производственного мусора и металлолома;</w:t>
      </w:r>
    </w:p>
    <w:p w:rsidR="004D1B8C" w:rsidRPr="004D1B8C" w:rsidRDefault="004D1B8C" w:rsidP="004D1B8C">
      <w:pPr>
        <w:spacing w:line="360" w:lineRule="auto"/>
        <w:ind w:firstLine="709"/>
        <w:jc w:val="both"/>
      </w:pPr>
      <w:r w:rsidRPr="004D1B8C">
        <w:t>- планировка неровностей поверхности земельных участков и сглаживание углов откоса бортов.</w:t>
      </w:r>
    </w:p>
    <w:p w:rsidR="004D1B8C" w:rsidRPr="004D1B8C" w:rsidRDefault="004D1B8C" w:rsidP="004D1B8C">
      <w:pPr>
        <w:spacing w:line="360" w:lineRule="auto"/>
        <w:ind w:firstLine="709"/>
        <w:jc w:val="both"/>
      </w:pPr>
      <w:r w:rsidRPr="004D1B8C">
        <w:t>Как правило, площадь лесных участков, после технического этапа рекультивации оставляется под самозарастание, т.е. естественное лесовосстановление. Биологическая рекультивация не осуществляется. Фактически за период действия предыдущего лесного плана (2008-2017 гг.) за счет средств лиц, использующих леса, проведена рекультивация на площади 7398,254 га.</w:t>
      </w:r>
    </w:p>
    <w:p w:rsidR="004D1B8C" w:rsidRPr="00FF1FAE" w:rsidRDefault="004D1B8C" w:rsidP="004D1B8C">
      <w:pPr>
        <w:spacing w:line="360" w:lineRule="auto"/>
        <w:ind w:firstLine="709"/>
        <w:jc w:val="both"/>
      </w:pPr>
      <w:r w:rsidRPr="004D1B8C">
        <w:t>Поскольку геологическая деятельность носит заявительный характер, планирование объемов работ по рекультивации земель на 2019-2028 гг. не предусматривается.</w:t>
      </w:r>
    </w:p>
    <w:p w:rsidR="007F74C1" w:rsidRPr="007F74C1" w:rsidRDefault="007F74C1" w:rsidP="00206E82">
      <w:pPr>
        <w:pStyle w:val="5"/>
        <w:numPr>
          <w:ilvl w:val="0"/>
          <w:numId w:val="0"/>
        </w:numPr>
        <w:ind w:firstLine="709"/>
        <w:rPr>
          <w:rFonts w:eastAsia="Calibri"/>
        </w:rPr>
      </w:pPr>
      <w:r w:rsidRPr="007F74C1">
        <w:rPr>
          <w:rFonts w:eastAsia="Calibri"/>
        </w:rPr>
        <w:t>2.7. Распределение площади лесов и запаса древесины по основным лесообразующим породам за год, предшествующий разработке лесного плана</w:t>
      </w:r>
    </w:p>
    <w:p w:rsidR="007F74C1" w:rsidRPr="007F74C1" w:rsidRDefault="007F74C1" w:rsidP="007F74C1">
      <w:pPr>
        <w:spacing w:line="360" w:lineRule="auto"/>
        <w:ind w:firstLine="709"/>
        <w:jc w:val="both"/>
        <w:rPr>
          <w:rFonts w:eastAsia="Calibri"/>
          <w:lang w:eastAsia="en-US"/>
        </w:rPr>
      </w:pPr>
      <w:r w:rsidRPr="007F74C1">
        <w:rPr>
          <w:rFonts w:eastAsia="Calibri"/>
          <w:lang w:eastAsia="en-US"/>
        </w:rPr>
        <w:t xml:space="preserve">Основными лесообразующими породами на территории Чукотского автономного округа являются: из хвойных – лиственница, из мягколиственных – ива древовидная и тополь. Твердолиственные древесные породы на территории </w:t>
      </w:r>
      <w:r w:rsidR="00AF36D1">
        <w:rPr>
          <w:rFonts w:eastAsia="Calibri"/>
          <w:lang w:eastAsia="en-US"/>
        </w:rPr>
        <w:t>округа</w:t>
      </w:r>
      <w:r w:rsidRPr="007F74C1">
        <w:rPr>
          <w:rFonts w:eastAsia="Calibri"/>
          <w:lang w:eastAsia="en-US"/>
        </w:rPr>
        <w:t xml:space="preserve"> не произрастают (</w:t>
      </w:r>
      <w:r w:rsidR="00242F4A">
        <w:rPr>
          <w:rFonts w:eastAsia="Calibri"/>
          <w:lang w:eastAsia="en-US"/>
        </w:rPr>
        <w:t>П</w:t>
      </w:r>
      <w:r w:rsidRPr="00060002">
        <w:rPr>
          <w:rFonts w:eastAsia="Calibri"/>
          <w:lang w:eastAsia="en-US"/>
        </w:rPr>
        <w:t>риложение 13).</w:t>
      </w:r>
      <w:r w:rsidRPr="007F74C1">
        <w:rPr>
          <w:rFonts w:eastAsia="Calibri"/>
          <w:lang w:eastAsia="en-US"/>
        </w:rPr>
        <w:t xml:space="preserve"> </w:t>
      </w:r>
    </w:p>
    <w:p w:rsidR="007F74C1" w:rsidRPr="007F74C1" w:rsidRDefault="007F74C1" w:rsidP="007F74C1">
      <w:pPr>
        <w:spacing w:line="360" w:lineRule="auto"/>
        <w:ind w:firstLine="709"/>
        <w:jc w:val="both"/>
        <w:rPr>
          <w:rFonts w:eastAsia="Calibri"/>
          <w:lang w:eastAsia="en-US"/>
        </w:rPr>
      </w:pPr>
      <w:r w:rsidRPr="007F74C1">
        <w:rPr>
          <w:rFonts w:eastAsia="Calibri"/>
          <w:lang w:eastAsia="en-US"/>
        </w:rPr>
        <w:t>Огромные площади земель лесного фонда региона занимают кустарники- 3,11 млн га. Это 63,6</w:t>
      </w:r>
      <w:r>
        <w:rPr>
          <w:rFonts w:eastAsia="Calibri"/>
          <w:lang w:eastAsia="en-US"/>
        </w:rPr>
        <w:t xml:space="preserve"> </w:t>
      </w:r>
      <w:r w:rsidRPr="007F74C1">
        <w:rPr>
          <w:rFonts w:eastAsia="Calibri"/>
          <w:lang w:eastAsia="en-US"/>
        </w:rPr>
        <w:t xml:space="preserve">% площади покрытой лесной растительностью. Преобладает среди кустарников кедровый стланик – 2,22 млн га. Эти насаждения не имеют товарной структуры и хозяйственного значения.  </w:t>
      </w:r>
    </w:p>
    <w:p w:rsidR="007F74C1" w:rsidRPr="007F74C1" w:rsidRDefault="007F74C1" w:rsidP="007F74C1">
      <w:pPr>
        <w:spacing w:line="360" w:lineRule="auto"/>
        <w:ind w:firstLine="709"/>
        <w:jc w:val="both"/>
        <w:rPr>
          <w:rFonts w:eastAsia="Calibri"/>
          <w:lang w:eastAsia="en-US"/>
        </w:rPr>
      </w:pPr>
      <w:r w:rsidRPr="007F74C1">
        <w:rPr>
          <w:rFonts w:eastAsia="Calibri"/>
          <w:lang w:eastAsia="en-US"/>
        </w:rPr>
        <w:lastRenderedPageBreak/>
        <w:t>Площадь земель, занятых основными лесообразующими пародами на территории Чукотского автономного округа  составляет 1,78 млн га или 36,4</w:t>
      </w:r>
      <w:r>
        <w:rPr>
          <w:rFonts w:eastAsia="Calibri"/>
          <w:lang w:eastAsia="en-US"/>
        </w:rPr>
        <w:t xml:space="preserve"> </w:t>
      </w:r>
      <w:r w:rsidRPr="007F74C1">
        <w:rPr>
          <w:rFonts w:eastAsia="Calibri"/>
          <w:lang w:eastAsia="en-US"/>
        </w:rPr>
        <w:t>%. Насаждения хвойных древесных пород занимают 94,1</w:t>
      </w:r>
      <w:r>
        <w:rPr>
          <w:rFonts w:eastAsia="Calibri"/>
          <w:lang w:eastAsia="en-US"/>
        </w:rPr>
        <w:t xml:space="preserve"> </w:t>
      </w:r>
      <w:r w:rsidRPr="007F74C1">
        <w:rPr>
          <w:rFonts w:eastAsia="Calibri"/>
          <w:lang w:eastAsia="en-US"/>
        </w:rPr>
        <w:t>%, а мягколиственных – 5,9</w:t>
      </w:r>
      <w:r>
        <w:rPr>
          <w:rFonts w:eastAsia="Calibri"/>
          <w:lang w:eastAsia="en-US"/>
        </w:rPr>
        <w:t xml:space="preserve"> </w:t>
      </w:r>
      <w:r w:rsidRPr="007F74C1">
        <w:rPr>
          <w:rFonts w:eastAsia="Calibri"/>
          <w:lang w:eastAsia="en-US"/>
        </w:rPr>
        <w:t>% покрытых лесной растительностью земель.</w:t>
      </w:r>
    </w:p>
    <w:p w:rsidR="007F74C1" w:rsidRPr="007F74C1" w:rsidRDefault="007F74C1" w:rsidP="007F74C1">
      <w:pPr>
        <w:spacing w:line="360" w:lineRule="auto"/>
        <w:ind w:firstLine="709"/>
        <w:jc w:val="both"/>
        <w:rPr>
          <w:rFonts w:eastAsia="Calibri"/>
          <w:lang w:eastAsia="en-US"/>
        </w:rPr>
      </w:pPr>
      <w:r w:rsidRPr="007F74C1">
        <w:rPr>
          <w:rFonts w:eastAsia="Calibri"/>
          <w:lang w:eastAsia="en-US"/>
        </w:rPr>
        <w:t>Основной лесообразующей и единственной хозяйственно ценной породой в Чукотском лесничестве является лиственница – 1674,8 тыс. га (94,1</w:t>
      </w:r>
      <w:r>
        <w:rPr>
          <w:rFonts w:eastAsia="Calibri"/>
          <w:lang w:eastAsia="en-US"/>
        </w:rPr>
        <w:t xml:space="preserve"> </w:t>
      </w:r>
      <w:r w:rsidRPr="007F74C1">
        <w:rPr>
          <w:rFonts w:eastAsia="Calibri"/>
          <w:lang w:eastAsia="en-US"/>
        </w:rPr>
        <w:t>%). Среди мягколиственных преобладает ива древовидная – 4,3</w:t>
      </w:r>
      <w:r>
        <w:rPr>
          <w:rFonts w:eastAsia="Calibri"/>
          <w:lang w:eastAsia="en-US"/>
        </w:rPr>
        <w:t xml:space="preserve"> </w:t>
      </w:r>
      <w:r w:rsidRPr="007F74C1">
        <w:rPr>
          <w:rFonts w:eastAsia="Calibri"/>
          <w:lang w:eastAsia="en-US"/>
        </w:rPr>
        <w:t>% и тополь – 1,6</w:t>
      </w:r>
      <w:r>
        <w:rPr>
          <w:rFonts w:eastAsia="Calibri"/>
          <w:lang w:eastAsia="en-US"/>
        </w:rPr>
        <w:t xml:space="preserve"> </w:t>
      </w:r>
      <w:r w:rsidRPr="007F74C1">
        <w:rPr>
          <w:rFonts w:eastAsia="Calibri"/>
          <w:lang w:eastAsia="en-US"/>
        </w:rPr>
        <w:t>%. Насаждения с преобладанием мягколис</w:t>
      </w:r>
      <w:r w:rsidR="00C8211F">
        <w:rPr>
          <w:rFonts w:eastAsia="Calibri"/>
          <w:lang w:eastAsia="en-US"/>
        </w:rPr>
        <w:t>твенных пород (ивы, тополя, бере</w:t>
      </w:r>
      <w:r w:rsidRPr="007F74C1">
        <w:rPr>
          <w:rFonts w:eastAsia="Calibri"/>
          <w:lang w:eastAsia="en-US"/>
        </w:rPr>
        <w:t>зы) произрастают в поймах рек.</w:t>
      </w:r>
    </w:p>
    <w:p w:rsidR="007F74C1" w:rsidRPr="007F74C1" w:rsidRDefault="007F74C1" w:rsidP="007F74C1">
      <w:pPr>
        <w:spacing w:line="360" w:lineRule="auto"/>
        <w:ind w:firstLine="709"/>
        <w:jc w:val="both"/>
        <w:rPr>
          <w:rFonts w:eastAsia="Calibri"/>
          <w:lang w:eastAsia="en-US"/>
        </w:rPr>
      </w:pPr>
      <w:r w:rsidRPr="007F74C1">
        <w:rPr>
          <w:rFonts w:eastAsia="Calibri"/>
          <w:lang w:eastAsia="en-US"/>
        </w:rPr>
        <w:t>Общий запас основных лесообразующих пород на территории Чукотского автономного округа составляет 55,5 млн м</w:t>
      </w:r>
      <w:r w:rsidRPr="007F74C1">
        <w:rPr>
          <w:rFonts w:eastAsia="Calibri"/>
          <w:vertAlign w:val="superscript"/>
          <w:lang w:eastAsia="en-US"/>
        </w:rPr>
        <w:t>3</w:t>
      </w:r>
      <w:r w:rsidRPr="007F74C1">
        <w:rPr>
          <w:rFonts w:eastAsia="Calibri"/>
          <w:lang w:eastAsia="en-US"/>
        </w:rPr>
        <w:t>, запас спелых и перестойных – 36,9 млн м</w:t>
      </w:r>
      <w:r w:rsidRPr="007F74C1">
        <w:rPr>
          <w:rFonts w:eastAsia="Calibri"/>
          <w:vertAlign w:val="superscript"/>
          <w:lang w:eastAsia="en-US"/>
        </w:rPr>
        <w:t>3</w:t>
      </w:r>
      <w:r w:rsidRPr="007F74C1">
        <w:rPr>
          <w:rFonts w:eastAsia="Calibri"/>
          <w:lang w:eastAsia="en-US"/>
        </w:rPr>
        <w:t xml:space="preserve">. Средний возраст древесных насаждений - 107 лет, в том числе лиственницы – 111 лет, мягколиственных </w:t>
      </w:r>
      <w:r>
        <w:rPr>
          <w:rFonts w:eastAsia="Calibri"/>
          <w:lang w:eastAsia="en-US"/>
        </w:rPr>
        <w:t>-</w:t>
      </w:r>
      <w:r w:rsidRPr="007F74C1">
        <w:rPr>
          <w:rFonts w:eastAsia="Calibri"/>
          <w:lang w:eastAsia="en-US"/>
        </w:rPr>
        <w:t xml:space="preserve"> 46 лет. </w:t>
      </w:r>
    </w:p>
    <w:p w:rsidR="007F74C1" w:rsidRPr="007F74C1" w:rsidRDefault="007F74C1" w:rsidP="007F74C1">
      <w:pPr>
        <w:spacing w:line="360" w:lineRule="auto"/>
        <w:ind w:firstLine="709"/>
        <w:jc w:val="both"/>
        <w:rPr>
          <w:rFonts w:eastAsia="Calibri"/>
          <w:lang w:eastAsia="en-US"/>
        </w:rPr>
      </w:pPr>
      <w:r w:rsidRPr="007F74C1">
        <w:rPr>
          <w:rFonts w:eastAsia="Calibri"/>
          <w:lang w:eastAsia="en-US"/>
        </w:rPr>
        <w:t>В насаждениях лиственницы преобладают средневозрастные – 535,6 тыс. га и спелые и перестойные древостои – 689,5 тыс. га. На их долю приходится соответственно 32,0</w:t>
      </w:r>
      <w:r>
        <w:rPr>
          <w:rFonts w:eastAsia="Calibri"/>
          <w:lang w:eastAsia="en-US"/>
        </w:rPr>
        <w:t xml:space="preserve"> </w:t>
      </w:r>
      <w:r w:rsidRPr="007F74C1">
        <w:rPr>
          <w:rFonts w:eastAsia="Calibri"/>
          <w:lang w:eastAsia="en-US"/>
        </w:rPr>
        <w:t>% и 41,2</w:t>
      </w:r>
      <w:r>
        <w:rPr>
          <w:rFonts w:eastAsia="Calibri"/>
          <w:lang w:eastAsia="en-US"/>
        </w:rPr>
        <w:t xml:space="preserve"> </w:t>
      </w:r>
      <w:r w:rsidRPr="007F74C1">
        <w:rPr>
          <w:rFonts w:eastAsia="Calibri"/>
          <w:lang w:eastAsia="en-US"/>
        </w:rPr>
        <w:t>% площади с запасом 10,1 млн м</w:t>
      </w:r>
      <w:r w:rsidRPr="007F74C1">
        <w:rPr>
          <w:rFonts w:eastAsia="Calibri"/>
          <w:vertAlign w:val="superscript"/>
          <w:lang w:eastAsia="en-US"/>
        </w:rPr>
        <w:t>3</w:t>
      </w:r>
      <w:r w:rsidRPr="007F74C1">
        <w:rPr>
          <w:rFonts w:eastAsia="Calibri"/>
          <w:lang w:eastAsia="en-US"/>
        </w:rPr>
        <w:t xml:space="preserve"> и 32,8 млн м</w:t>
      </w:r>
      <w:r w:rsidRPr="007F74C1">
        <w:rPr>
          <w:rFonts w:eastAsia="Calibri"/>
          <w:vertAlign w:val="superscript"/>
          <w:lang w:eastAsia="en-US"/>
        </w:rPr>
        <w:t>3</w:t>
      </w:r>
      <w:r w:rsidRPr="007F74C1">
        <w:rPr>
          <w:rFonts w:eastAsia="Calibri"/>
          <w:lang w:eastAsia="en-US"/>
        </w:rPr>
        <w:t>.</w:t>
      </w:r>
    </w:p>
    <w:p w:rsidR="007F74C1" w:rsidRPr="007F74C1" w:rsidRDefault="007F74C1" w:rsidP="007F74C1">
      <w:pPr>
        <w:spacing w:line="360" w:lineRule="auto"/>
        <w:ind w:firstLine="709"/>
        <w:jc w:val="both"/>
        <w:rPr>
          <w:rFonts w:eastAsia="Calibri"/>
          <w:lang w:eastAsia="en-US"/>
        </w:rPr>
      </w:pPr>
      <w:r w:rsidRPr="007F74C1">
        <w:rPr>
          <w:rFonts w:eastAsia="Calibri"/>
          <w:lang w:eastAsia="en-US"/>
        </w:rPr>
        <w:t>Основную хозяйственную ценность на территории Чукотского автономного округа представляют насаждения лиственницы, запас которой составляет 46,6 млн м</w:t>
      </w:r>
      <w:r w:rsidRPr="00C8211F">
        <w:rPr>
          <w:rFonts w:eastAsia="Calibri"/>
          <w:vertAlign w:val="superscript"/>
          <w:lang w:eastAsia="en-US"/>
        </w:rPr>
        <w:t>3</w:t>
      </w:r>
      <w:r w:rsidRPr="007F74C1">
        <w:rPr>
          <w:rFonts w:eastAsia="Calibri"/>
          <w:lang w:eastAsia="en-US"/>
        </w:rPr>
        <w:t xml:space="preserve"> или 84,0% общего запаса основных лесообразующих пород.</w:t>
      </w:r>
    </w:p>
    <w:p w:rsidR="007F74C1" w:rsidRPr="007F74C1" w:rsidRDefault="007F74C1" w:rsidP="00206E82">
      <w:pPr>
        <w:pStyle w:val="5"/>
        <w:numPr>
          <w:ilvl w:val="0"/>
          <w:numId w:val="0"/>
        </w:numPr>
        <w:ind w:firstLine="709"/>
        <w:rPr>
          <w:rFonts w:eastAsia="Calibri"/>
        </w:rPr>
      </w:pPr>
      <w:r w:rsidRPr="007F74C1">
        <w:rPr>
          <w:rFonts w:eastAsia="Calibri"/>
        </w:rPr>
        <w:t>2.8. Динамика распределения площади лесов по группам древесных пород и группам возраста</w:t>
      </w:r>
    </w:p>
    <w:p w:rsidR="007F74C1" w:rsidRPr="00060002" w:rsidRDefault="007F74C1" w:rsidP="007F74C1">
      <w:pPr>
        <w:spacing w:line="360" w:lineRule="auto"/>
        <w:ind w:firstLine="709"/>
        <w:jc w:val="both"/>
        <w:rPr>
          <w:rFonts w:eastAsia="Calibri"/>
          <w:lang w:eastAsia="en-US"/>
        </w:rPr>
      </w:pPr>
      <w:r w:rsidRPr="007F74C1">
        <w:rPr>
          <w:rFonts w:eastAsia="Calibri"/>
          <w:lang w:eastAsia="en-US"/>
        </w:rPr>
        <w:t>Лесной фонд Чукотско</w:t>
      </w:r>
      <w:r w:rsidR="00C8211F">
        <w:rPr>
          <w:rFonts w:eastAsia="Calibri"/>
          <w:lang w:eastAsia="en-US"/>
        </w:rPr>
        <w:t>го автономного округа распределе</w:t>
      </w:r>
      <w:r w:rsidRPr="007F74C1">
        <w:rPr>
          <w:rFonts w:eastAsia="Calibri"/>
          <w:lang w:eastAsia="en-US"/>
        </w:rPr>
        <w:t>н по группам древесных пород на хвойные – 94,1</w:t>
      </w:r>
      <w:r>
        <w:rPr>
          <w:rFonts w:eastAsia="Calibri"/>
          <w:lang w:eastAsia="en-US"/>
        </w:rPr>
        <w:t xml:space="preserve"> </w:t>
      </w:r>
      <w:r w:rsidRPr="007F74C1">
        <w:rPr>
          <w:rFonts w:eastAsia="Calibri"/>
          <w:lang w:eastAsia="en-US"/>
        </w:rPr>
        <w:t>% и мягколиственные – 5,9</w:t>
      </w:r>
      <w:r>
        <w:rPr>
          <w:rFonts w:eastAsia="Calibri"/>
          <w:lang w:eastAsia="en-US"/>
        </w:rPr>
        <w:t xml:space="preserve"> </w:t>
      </w:r>
      <w:r w:rsidRPr="007F74C1">
        <w:rPr>
          <w:rFonts w:eastAsia="Calibri"/>
          <w:lang w:eastAsia="en-US"/>
        </w:rPr>
        <w:t xml:space="preserve">% площади лесов. Твердолиственные древесные породы на территории округа не </w:t>
      </w:r>
      <w:r w:rsidRPr="00060002">
        <w:rPr>
          <w:rFonts w:eastAsia="Calibri"/>
          <w:lang w:eastAsia="en-US"/>
        </w:rPr>
        <w:t>произрастают (</w:t>
      </w:r>
      <w:r w:rsidR="00242F4A">
        <w:rPr>
          <w:rFonts w:eastAsia="Calibri"/>
          <w:lang w:eastAsia="en-US"/>
        </w:rPr>
        <w:t>П</w:t>
      </w:r>
      <w:r w:rsidRPr="00060002">
        <w:rPr>
          <w:rFonts w:eastAsia="Calibri"/>
          <w:lang w:eastAsia="en-US"/>
        </w:rPr>
        <w:t>риложение 14).</w:t>
      </w:r>
    </w:p>
    <w:p w:rsidR="007F74C1" w:rsidRPr="00060002" w:rsidRDefault="007F74C1" w:rsidP="007F74C1">
      <w:pPr>
        <w:spacing w:line="360" w:lineRule="auto"/>
        <w:ind w:firstLine="709"/>
        <w:jc w:val="both"/>
        <w:rPr>
          <w:rFonts w:eastAsia="Calibri"/>
          <w:lang w:eastAsia="en-US"/>
        </w:rPr>
      </w:pPr>
      <w:r w:rsidRPr="00060002">
        <w:rPr>
          <w:rFonts w:eastAsia="Calibri"/>
          <w:lang w:eastAsia="en-US"/>
        </w:rPr>
        <w:t>В хвойных насаждениях (лиственница даурская) по площади преобладают средневозрастные – 535,6 тыс. га и перестойные – 438,4 тыс. га насаждения, на долю которых приходится 32,0 % и 26,2 % занятых площадей. Молодняки и спелые насаждения занимают соответственно 23,4 % и 15,0 % площадей.</w:t>
      </w:r>
    </w:p>
    <w:p w:rsidR="007F74C1" w:rsidRPr="00060002" w:rsidRDefault="007F74C1" w:rsidP="007F74C1">
      <w:pPr>
        <w:spacing w:line="360" w:lineRule="auto"/>
        <w:ind w:firstLine="709"/>
        <w:jc w:val="both"/>
        <w:rPr>
          <w:rFonts w:eastAsia="Calibri"/>
          <w:lang w:eastAsia="en-US"/>
        </w:rPr>
      </w:pPr>
      <w:r w:rsidRPr="00060002">
        <w:rPr>
          <w:rFonts w:eastAsia="Calibri"/>
          <w:lang w:eastAsia="en-US"/>
        </w:rPr>
        <w:t>Мягколиственные древесные породы занимают площадь 105,7 тыс. га и сосредоточены в поймах рек. Здесь преобладают средневозрастные (52,0 тыс. га) и спелые (27,3 тыс. га) насаждения, соответственно 49,2 % и 25,8 % площадей.</w:t>
      </w:r>
    </w:p>
    <w:p w:rsidR="007F74C1" w:rsidRPr="00060002" w:rsidRDefault="007F74C1" w:rsidP="00840F3F">
      <w:pPr>
        <w:spacing w:line="360" w:lineRule="auto"/>
        <w:ind w:firstLine="709"/>
        <w:jc w:val="both"/>
        <w:rPr>
          <w:rFonts w:eastAsia="Calibri"/>
          <w:lang w:eastAsia="en-US"/>
        </w:rPr>
      </w:pPr>
      <w:r w:rsidRPr="00060002">
        <w:rPr>
          <w:rFonts w:eastAsia="Calibri"/>
          <w:lang w:eastAsia="en-US"/>
        </w:rPr>
        <w:t>За период действия предыдущего лесного плана Чукотского автономного округа в распределении площади лесов по группам древесных пород и группам возраста произошли следующие изменения. На 1,8</w:t>
      </w:r>
      <w:r w:rsidR="007B0873">
        <w:rPr>
          <w:rFonts w:eastAsia="Calibri"/>
          <w:lang w:eastAsia="en-US"/>
        </w:rPr>
        <w:t xml:space="preserve"> </w:t>
      </w:r>
      <w:r w:rsidRPr="00060002">
        <w:rPr>
          <w:rFonts w:eastAsia="Calibri"/>
          <w:lang w:eastAsia="en-US"/>
        </w:rPr>
        <w:t xml:space="preserve">% увеличилась площадь занятая хвойными породами. </w:t>
      </w:r>
      <w:r w:rsidRPr="00060002">
        <w:rPr>
          <w:rFonts w:eastAsia="Calibri"/>
          <w:lang w:eastAsia="en-US"/>
        </w:rPr>
        <w:lastRenderedPageBreak/>
        <w:t>Наибольшее изменение отмечено в перестойных и приспевающих насаждениях, на 5,8</w:t>
      </w:r>
      <w:r w:rsidR="003F7C8D">
        <w:rPr>
          <w:rFonts w:eastAsia="Calibri"/>
          <w:lang w:eastAsia="en-US"/>
        </w:rPr>
        <w:t xml:space="preserve"> </w:t>
      </w:r>
      <w:r w:rsidRPr="00060002">
        <w:rPr>
          <w:rFonts w:eastAsia="Calibri"/>
          <w:lang w:eastAsia="en-US"/>
        </w:rPr>
        <w:t>% и 10,9</w:t>
      </w:r>
      <w:r w:rsidR="003F7C8D">
        <w:rPr>
          <w:rFonts w:eastAsia="Calibri"/>
          <w:lang w:eastAsia="en-US"/>
        </w:rPr>
        <w:t xml:space="preserve"> </w:t>
      </w:r>
      <w:r w:rsidRPr="00060002">
        <w:rPr>
          <w:rFonts w:eastAsia="Calibri"/>
          <w:lang w:eastAsia="en-US"/>
        </w:rPr>
        <w:t xml:space="preserve">% соответственно. </w:t>
      </w:r>
    </w:p>
    <w:p w:rsidR="007F74C1" w:rsidRPr="00060002" w:rsidRDefault="007F74C1" w:rsidP="007F74C1">
      <w:pPr>
        <w:spacing w:line="360" w:lineRule="auto"/>
        <w:ind w:firstLine="709"/>
        <w:jc w:val="both"/>
        <w:rPr>
          <w:rFonts w:eastAsia="Calibri"/>
          <w:lang w:eastAsia="en-US"/>
        </w:rPr>
      </w:pPr>
      <w:r w:rsidRPr="00060002">
        <w:rPr>
          <w:rFonts w:eastAsia="Calibri"/>
          <w:lang w:eastAsia="en-US"/>
        </w:rPr>
        <w:t xml:space="preserve">В мягколиственных древесных породах площадь насаждений увеличилось на 8,3 %. Максимальные изменения произошли в приспевающих и перестойных насаждениях на </w:t>
      </w:r>
      <w:r w:rsidR="00060002">
        <w:rPr>
          <w:rFonts w:eastAsia="Calibri"/>
          <w:lang w:eastAsia="en-US"/>
        </w:rPr>
        <w:t xml:space="preserve">            </w:t>
      </w:r>
      <w:r w:rsidRPr="00060002">
        <w:rPr>
          <w:rFonts w:eastAsia="Calibri"/>
          <w:lang w:eastAsia="en-US"/>
        </w:rPr>
        <w:t>11,9 % и 36,2 % площади соответственно.</w:t>
      </w:r>
    </w:p>
    <w:p w:rsidR="007F74C1" w:rsidRPr="00060002" w:rsidRDefault="007F74C1" w:rsidP="00206E82">
      <w:pPr>
        <w:pStyle w:val="5"/>
        <w:numPr>
          <w:ilvl w:val="0"/>
          <w:numId w:val="0"/>
        </w:numPr>
        <w:ind w:firstLine="709"/>
        <w:rPr>
          <w:rFonts w:eastAsia="Calibri"/>
        </w:rPr>
      </w:pPr>
      <w:r w:rsidRPr="00060002">
        <w:rPr>
          <w:rFonts w:eastAsia="Calibri"/>
        </w:rPr>
        <w:t>2.9. Изменение площади лесов по полнотам и классам бо</w:t>
      </w:r>
      <w:r w:rsidR="00851938">
        <w:rPr>
          <w:rFonts w:eastAsia="Calibri"/>
        </w:rPr>
        <w:t>нитета в разрезе групп возраста</w:t>
      </w:r>
    </w:p>
    <w:p w:rsidR="007F74C1" w:rsidRPr="00060002" w:rsidRDefault="007F74C1" w:rsidP="007F74C1">
      <w:pPr>
        <w:spacing w:line="360" w:lineRule="auto"/>
        <w:ind w:firstLine="709"/>
        <w:jc w:val="both"/>
        <w:rPr>
          <w:rFonts w:eastAsia="Calibri"/>
          <w:lang w:eastAsia="en-US"/>
        </w:rPr>
      </w:pPr>
      <w:r w:rsidRPr="00060002">
        <w:rPr>
          <w:rFonts w:eastAsia="Calibri"/>
          <w:lang w:eastAsia="en-US"/>
        </w:rPr>
        <w:t xml:space="preserve">За период действия предыдущего лесного плана Чукотского автономного округа в распределении площади лесов по полнотам и классам бонитета в молодняках хвойных и мягколиственных древесных пород существенных изменений не произошло </w:t>
      </w:r>
      <w:r w:rsidR="006C2B39" w:rsidRPr="00060002">
        <w:rPr>
          <w:rFonts w:eastAsia="Calibri"/>
          <w:lang w:eastAsia="en-US"/>
        </w:rPr>
        <w:t xml:space="preserve">              </w:t>
      </w:r>
      <w:r w:rsidRPr="00060002">
        <w:rPr>
          <w:rFonts w:eastAsia="Calibri"/>
          <w:lang w:eastAsia="en-US"/>
        </w:rPr>
        <w:t>(</w:t>
      </w:r>
      <w:r w:rsidR="00242F4A">
        <w:rPr>
          <w:rFonts w:eastAsia="Calibri"/>
          <w:lang w:eastAsia="en-US"/>
        </w:rPr>
        <w:t>П</w:t>
      </w:r>
      <w:r w:rsidR="006E3B47" w:rsidRPr="00060002">
        <w:rPr>
          <w:rFonts w:eastAsia="Calibri"/>
          <w:lang w:eastAsia="en-US"/>
        </w:rPr>
        <w:t>риложение 3</w:t>
      </w:r>
      <w:r w:rsidR="006C2B39" w:rsidRPr="00060002">
        <w:rPr>
          <w:rFonts w:eastAsia="Calibri"/>
          <w:lang w:eastAsia="en-US"/>
        </w:rPr>
        <w:t>7</w:t>
      </w:r>
      <w:r w:rsidRPr="00060002">
        <w:rPr>
          <w:rFonts w:eastAsia="Calibri"/>
          <w:lang w:eastAsia="en-US"/>
        </w:rPr>
        <w:t>).</w:t>
      </w:r>
    </w:p>
    <w:p w:rsidR="007F74C1" w:rsidRPr="00060002" w:rsidRDefault="007F74C1" w:rsidP="007F74C1">
      <w:pPr>
        <w:spacing w:line="360" w:lineRule="auto"/>
        <w:ind w:firstLine="709"/>
        <w:jc w:val="both"/>
        <w:rPr>
          <w:rFonts w:eastAsia="Calibri"/>
          <w:lang w:eastAsia="en-US"/>
        </w:rPr>
      </w:pPr>
      <w:r w:rsidRPr="00060002">
        <w:rPr>
          <w:rFonts w:eastAsia="Calibri"/>
          <w:lang w:eastAsia="en-US"/>
        </w:rPr>
        <w:t>Площадь средневозрастных мягколиственных насаж</w:t>
      </w:r>
      <w:r w:rsidR="00C8211F">
        <w:rPr>
          <w:rFonts w:eastAsia="Calibri"/>
          <w:lang w:eastAsia="en-US"/>
        </w:rPr>
        <w:t>дений увеличилась на 5,5</w:t>
      </w:r>
      <w:r w:rsidR="003F7C8D">
        <w:rPr>
          <w:rFonts w:eastAsia="Calibri"/>
          <w:lang w:eastAsia="en-US"/>
        </w:rPr>
        <w:t xml:space="preserve"> </w:t>
      </w:r>
      <w:r w:rsidR="00C8211F">
        <w:rPr>
          <w:rFonts w:eastAsia="Calibri"/>
          <w:lang w:eastAsia="en-US"/>
        </w:rPr>
        <w:t>% за сче</w:t>
      </w:r>
      <w:r w:rsidRPr="00060002">
        <w:rPr>
          <w:rFonts w:eastAsia="Calibri"/>
          <w:lang w:eastAsia="en-US"/>
        </w:rPr>
        <w:t xml:space="preserve">т насаждений </w:t>
      </w:r>
      <w:r w:rsidRPr="00060002">
        <w:rPr>
          <w:rFonts w:eastAsia="Calibri"/>
          <w:lang w:val="en-US" w:eastAsia="en-US"/>
        </w:rPr>
        <w:t>II</w:t>
      </w:r>
      <w:r w:rsidRPr="00060002">
        <w:rPr>
          <w:rFonts w:eastAsia="Calibri"/>
          <w:lang w:eastAsia="en-US"/>
        </w:rPr>
        <w:t>-</w:t>
      </w:r>
      <w:r w:rsidRPr="00060002">
        <w:rPr>
          <w:rFonts w:eastAsia="Calibri"/>
          <w:lang w:val="en-US" w:eastAsia="en-US"/>
        </w:rPr>
        <w:t>IV</w:t>
      </w:r>
      <w:r w:rsidRPr="00060002">
        <w:rPr>
          <w:rFonts w:eastAsia="Calibri"/>
          <w:lang w:eastAsia="en-US"/>
        </w:rPr>
        <w:t xml:space="preserve"> бонитетов с полнотой 0,3-0,5.</w:t>
      </w:r>
    </w:p>
    <w:p w:rsidR="007F74C1" w:rsidRPr="00060002" w:rsidRDefault="007F74C1" w:rsidP="007F74C1">
      <w:pPr>
        <w:spacing w:line="360" w:lineRule="auto"/>
        <w:ind w:firstLine="709"/>
        <w:jc w:val="both"/>
        <w:rPr>
          <w:rFonts w:eastAsia="Calibri"/>
          <w:lang w:eastAsia="en-US"/>
        </w:rPr>
      </w:pPr>
      <w:r w:rsidRPr="00060002">
        <w:rPr>
          <w:rFonts w:eastAsia="Calibri"/>
          <w:lang w:eastAsia="en-US"/>
        </w:rPr>
        <w:t>В приспевающих хвойных и мягколиственных площадь лесов увеличилась на 5,7 тыс. га (10,9 %</w:t>
      </w:r>
      <w:r w:rsidR="00C8211F">
        <w:rPr>
          <w:rFonts w:eastAsia="Calibri"/>
          <w:lang w:eastAsia="en-US"/>
        </w:rPr>
        <w:t>) и 1,6 тыс. га (11,6 %), за сче</w:t>
      </w:r>
      <w:r w:rsidRPr="00060002">
        <w:rPr>
          <w:rFonts w:eastAsia="Calibri"/>
          <w:lang w:eastAsia="en-US"/>
        </w:rPr>
        <w:t xml:space="preserve">т насаждений </w:t>
      </w:r>
      <w:r w:rsidRPr="00060002">
        <w:rPr>
          <w:rFonts w:eastAsia="Calibri"/>
          <w:lang w:val="en-US" w:eastAsia="en-US"/>
        </w:rPr>
        <w:t>IV</w:t>
      </w:r>
      <w:r w:rsidRPr="00060002">
        <w:rPr>
          <w:rFonts w:eastAsia="Calibri"/>
          <w:lang w:eastAsia="en-US"/>
        </w:rPr>
        <w:t>-</w:t>
      </w:r>
      <w:r w:rsidRPr="00060002">
        <w:rPr>
          <w:rFonts w:eastAsia="Calibri"/>
          <w:lang w:val="en-US" w:eastAsia="en-US"/>
        </w:rPr>
        <w:t>V</w:t>
      </w:r>
      <w:r w:rsidRPr="00060002">
        <w:rPr>
          <w:rFonts w:eastAsia="Calibri"/>
          <w:lang w:eastAsia="en-US"/>
        </w:rPr>
        <w:t xml:space="preserve"> бонитета в хвойных и </w:t>
      </w:r>
      <w:r w:rsidRPr="00060002">
        <w:rPr>
          <w:rFonts w:eastAsia="Calibri"/>
          <w:lang w:val="en-US" w:eastAsia="en-US"/>
        </w:rPr>
        <w:t>II</w:t>
      </w:r>
      <w:r w:rsidRPr="00060002">
        <w:rPr>
          <w:rFonts w:eastAsia="Calibri"/>
          <w:lang w:eastAsia="en-US"/>
        </w:rPr>
        <w:t>-</w:t>
      </w:r>
      <w:r w:rsidRPr="00060002">
        <w:rPr>
          <w:rFonts w:eastAsia="Calibri"/>
          <w:lang w:val="en-US" w:eastAsia="en-US"/>
        </w:rPr>
        <w:t>V</w:t>
      </w:r>
      <w:r w:rsidRPr="00060002">
        <w:rPr>
          <w:rFonts w:eastAsia="Calibri"/>
          <w:lang w:eastAsia="en-US"/>
        </w:rPr>
        <w:t xml:space="preserve"> а, б в мягколиственных в полнотах 0,3-0,6.</w:t>
      </w:r>
    </w:p>
    <w:p w:rsidR="007F74C1" w:rsidRPr="00060002" w:rsidRDefault="007F74C1" w:rsidP="007F74C1">
      <w:pPr>
        <w:spacing w:line="360" w:lineRule="auto"/>
        <w:ind w:firstLine="709"/>
        <w:jc w:val="both"/>
        <w:rPr>
          <w:rFonts w:eastAsia="Calibri"/>
          <w:lang w:eastAsia="en-US"/>
        </w:rPr>
      </w:pPr>
      <w:r w:rsidRPr="00060002">
        <w:rPr>
          <w:rFonts w:eastAsia="Calibri"/>
          <w:lang w:eastAsia="en-US"/>
        </w:rPr>
        <w:t>Наиболее значимой группой возраста является группа спелых и перестойных насаждений. За прошедший период их площадь в хво</w:t>
      </w:r>
      <w:r w:rsidR="00C8211F">
        <w:rPr>
          <w:rFonts w:eastAsia="Calibri"/>
          <w:lang w:eastAsia="en-US"/>
        </w:rPr>
        <w:t>йных увеличилась на 3,0 % за сче</w:t>
      </w:r>
      <w:r w:rsidRPr="00060002">
        <w:rPr>
          <w:rFonts w:eastAsia="Calibri"/>
          <w:lang w:eastAsia="en-US"/>
        </w:rPr>
        <w:t xml:space="preserve">т насаждений </w:t>
      </w:r>
      <w:r w:rsidRPr="00060002">
        <w:rPr>
          <w:rFonts w:eastAsia="Calibri"/>
          <w:lang w:val="en-US" w:eastAsia="en-US"/>
        </w:rPr>
        <w:t>IV</w:t>
      </w:r>
      <w:r w:rsidRPr="00060002">
        <w:rPr>
          <w:rFonts w:eastAsia="Calibri"/>
          <w:lang w:eastAsia="en-US"/>
        </w:rPr>
        <w:t>-</w:t>
      </w:r>
      <w:r w:rsidRPr="00060002">
        <w:rPr>
          <w:rFonts w:eastAsia="Calibri"/>
          <w:lang w:val="en-US" w:eastAsia="en-US"/>
        </w:rPr>
        <w:t>V</w:t>
      </w:r>
      <w:r w:rsidRPr="00060002">
        <w:rPr>
          <w:rFonts w:eastAsia="Calibri"/>
          <w:lang w:eastAsia="en-US"/>
        </w:rPr>
        <w:t xml:space="preserve"> бонитетов с полнотой 0,3-0,5. Более существенно изменилась эта площадь в мягколиственных насаждениях на 12 % (3,6 тыс. га). Наиболее значимые изменения произошли в насаждениях </w:t>
      </w:r>
      <w:r w:rsidRPr="00060002">
        <w:rPr>
          <w:rFonts w:eastAsia="Calibri"/>
          <w:lang w:val="en-US" w:eastAsia="en-US"/>
        </w:rPr>
        <w:t>III</w:t>
      </w:r>
      <w:r w:rsidRPr="00060002">
        <w:rPr>
          <w:rFonts w:eastAsia="Calibri"/>
          <w:lang w:eastAsia="en-US"/>
        </w:rPr>
        <w:t>-</w:t>
      </w:r>
      <w:r w:rsidRPr="00060002">
        <w:rPr>
          <w:rFonts w:eastAsia="Calibri"/>
          <w:lang w:val="en-US" w:eastAsia="en-US"/>
        </w:rPr>
        <w:t>V</w:t>
      </w:r>
      <w:r w:rsidRPr="00060002">
        <w:rPr>
          <w:rFonts w:eastAsia="Calibri"/>
          <w:lang w:eastAsia="en-US"/>
        </w:rPr>
        <w:t xml:space="preserve"> а,</w:t>
      </w:r>
      <w:r w:rsidR="00840F3F" w:rsidRPr="00060002">
        <w:rPr>
          <w:rFonts w:eastAsia="Calibri"/>
          <w:lang w:eastAsia="en-US"/>
        </w:rPr>
        <w:t xml:space="preserve"> </w:t>
      </w:r>
      <w:r w:rsidRPr="00060002">
        <w:rPr>
          <w:rFonts w:eastAsia="Calibri"/>
          <w:lang w:eastAsia="en-US"/>
        </w:rPr>
        <w:t>б бонитетов с полнотой 0,3-0,4 и 0,6.</w:t>
      </w:r>
    </w:p>
    <w:p w:rsidR="007F74C1" w:rsidRPr="007F74C1" w:rsidRDefault="007F74C1" w:rsidP="007F74C1">
      <w:pPr>
        <w:spacing w:line="360" w:lineRule="auto"/>
        <w:ind w:firstLine="709"/>
        <w:jc w:val="both"/>
        <w:rPr>
          <w:rFonts w:eastAsia="Calibri"/>
          <w:lang w:eastAsia="en-US"/>
        </w:rPr>
      </w:pPr>
      <w:r w:rsidRPr="00060002">
        <w:rPr>
          <w:rFonts w:eastAsia="Calibri"/>
          <w:lang w:eastAsia="en-US"/>
        </w:rPr>
        <w:t xml:space="preserve">В целом за период действия предыдущего лесного плана Чукотского автономного округа площадь хвойных насаждений увеличилась на 29,4 тыс. га, мягколиственных на 8,2 тыс. га, на 1,8 % и 8,3 % соответственно. Более значимые изменения произошли в приспевающих, спелых и перестойных древостоях </w:t>
      </w:r>
      <w:r w:rsidRPr="00060002">
        <w:rPr>
          <w:rFonts w:eastAsia="Calibri"/>
          <w:lang w:val="en-US" w:eastAsia="en-US"/>
        </w:rPr>
        <w:t>IV</w:t>
      </w:r>
      <w:r w:rsidRPr="00060002">
        <w:rPr>
          <w:rFonts w:eastAsia="Calibri"/>
          <w:lang w:eastAsia="en-US"/>
        </w:rPr>
        <w:t>-</w:t>
      </w:r>
      <w:r w:rsidRPr="00060002">
        <w:rPr>
          <w:rFonts w:eastAsia="Calibri"/>
          <w:lang w:val="en-US" w:eastAsia="en-US"/>
        </w:rPr>
        <w:t>V</w:t>
      </w:r>
      <w:r w:rsidRPr="00060002">
        <w:rPr>
          <w:rFonts w:eastAsia="Calibri"/>
          <w:lang w:eastAsia="en-US"/>
        </w:rPr>
        <w:t xml:space="preserve"> бонитетов в хвойных и </w:t>
      </w:r>
      <w:r w:rsidRPr="00060002">
        <w:rPr>
          <w:rFonts w:eastAsia="Calibri"/>
          <w:lang w:val="en-US" w:eastAsia="en-US"/>
        </w:rPr>
        <w:t>III</w:t>
      </w:r>
      <w:r w:rsidRPr="00060002">
        <w:rPr>
          <w:rFonts w:eastAsia="Calibri"/>
          <w:lang w:eastAsia="en-US"/>
        </w:rPr>
        <w:t>-</w:t>
      </w:r>
      <w:r w:rsidRPr="00060002">
        <w:rPr>
          <w:rFonts w:eastAsia="Calibri"/>
          <w:lang w:val="en-US" w:eastAsia="en-US"/>
        </w:rPr>
        <w:t>V</w:t>
      </w:r>
      <w:r w:rsidRPr="00060002">
        <w:rPr>
          <w:rFonts w:eastAsia="Calibri"/>
          <w:lang w:eastAsia="en-US"/>
        </w:rPr>
        <w:t xml:space="preserve"> а, б бонитетов в мягколиственн</w:t>
      </w:r>
      <w:r w:rsidRPr="007F74C1">
        <w:rPr>
          <w:rFonts w:eastAsia="Calibri"/>
          <w:lang w:eastAsia="en-US"/>
        </w:rPr>
        <w:t>ых насаждениях с полнотой 0,3-0,6.</w:t>
      </w:r>
    </w:p>
    <w:p w:rsidR="007F74C1" w:rsidRPr="007F74C1" w:rsidRDefault="007F74C1" w:rsidP="00206E82">
      <w:pPr>
        <w:pStyle w:val="5"/>
        <w:numPr>
          <w:ilvl w:val="0"/>
          <w:numId w:val="0"/>
        </w:numPr>
        <w:ind w:firstLine="709"/>
        <w:rPr>
          <w:rFonts w:eastAsia="Calibri"/>
        </w:rPr>
      </w:pPr>
      <w:r w:rsidRPr="007F74C1">
        <w:rPr>
          <w:rFonts w:eastAsia="Calibri"/>
        </w:rPr>
        <w:t>2.10. Изменения таксационных характеристик лесных насаждений по лесничествам</w:t>
      </w:r>
    </w:p>
    <w:p w:rsidR="007F74C1" w:rsidRPr="00042A57" w:rsidRDefault="007F74C1" w:rsidP="007F74C1">
      <w:pPr>
        <w:spacing w:line="360" w:lineRule="auto"/>
        <w:ind w:firstLine="709"/>
        <w:jc w:val="both"/>
        <w:rPr>
          <w:rFonts w:eastAsia="Calibri"/>
          <w:lang w:eastAsia="en-US"/>
        </w:rPr>
      </w:pPr>
      <w:r w:rsidRPr="00042A57">
        <w:rPr>
          <w:rFonts w:eastAsia="Calibri"/>
          <w:lang w:eastAsia="en-US"/>
        </w:rPr>
        <w:t xml:space="preserve">За период действия предыдущего лесного плана Чукотского автономного округа таксационные характеристики лесных насаждений Чукотского лесничества существенно не </w:t>
      </w:r>
      <w:r w:rsidRPr="00060002">
        <w:rPr>
          <w:rFonts w:eastAsia="Calibri"/>
          <w:lang w:eastAsia="en-US"/>
        </w:rPr>
        <w:t>изменились (</w:t>
      </w:r>
      <w:r w:rsidR="00242F4A">
        <w:rPr>
          <w:rFonts w:eastAsia="Calibri"/>
          <w:lang w:eastAsia="en-US"/>
        </w:rPr>
        <w:t>П</w:t>
      </w:r>
      <w:r w:rsidRPr="00060002">
        <w:rPr>
          <w:rFonts w:eastAsia="Calibri"/>
          <w:lang w:eastAsia="en-US"/>
        </w:rPr>
        <w:t>риложение 15).</w:t>
      </w:r>
    </w:p>
    <w:p w:rsidR="007F74C1" w:rsidRPr="00042A57" w:rsidRDefault="007F74C1" w:rsidP="007F74C1">
      <w:pPr>
        <w:spacing w:line="360" w:lineRule="auto"/>
        <w:ind w:firstLine="709"/>
        <w:jc w:val="both"/>
        <w:rPr>
          <w:rFonts w:eastAsia="Calibri"/>
          <w:vertAlign w:val="subscript"/>
          <w:lang w:eastAsia="en-US"/>
        </w:rPr>
      </w:pPr>
      <w:r w:rsidRPr="00042A57">
        <w:rPr>
          <w:rFonts w:eastAsia="Calibri"/>
          <w:lang w:eastAsia="en-US"/>
        </w:rPr>
        <w:t>Покрытая лесом площадь увеличилась на 11,4 тыс. га. Средний возраст насаждений подрос до 107 лет.</w:t>
      </w:r>
      <w:r w:rsidRPr="00042A57">
        <w:rPr>
          <w:rFonts w:eastAsia="Calibri"/>
          <w:lang w:eastAsia="en-US"/>
        </w:rPr>
        <w:tab/>
        <w:t xml:space="preserve">Средний класс бонитета, средняя относительная полнота, средний прирост по запасу на 1 га покрытых лесной растительностью земель и состав насаждений не </w:t>
      </w:r>
      <w:r w:rsidRPr="00042A57">
        <w:rPr>
          <w:rFonts w:eastAsia="Calibri"/>
          <w:lang w:eastAsia="en-US"/>
        </w:rPr>
        <w:lastRenderedPageBreak/>
        <w:t>изменился. Средний запас насаждений на 1 га на землях покрытых лесной растительностью немного увеличился и составил 31,16 м</w:t>
      </w:r>
      <w:r w:rsidRPr="00042A57">
        <w:rPr>
          <w:rFonts w:eastAsia="Calibri"/>
          <w:vertAlign w:val="superscript"/>
          <w:lang w:eastAsia="en-US"/>
        </w:rPr>
        <w:t>3</w:t>
      </w:r>
      <w:r w:rsidRPr="00042A57">
        <w:rPr>
          <w:rFonts w:eastAsia="Calibri"/>
          <w:lang w:eastAsia="en-US"/>
        </w:rPr>
        <w:t>, а в спелых и перестойных – 50,86 м</w:t>
      </w:r>
      <w:r w:rsidRPr="00042A57">
        <w:rPr>
          <w:rFonts w:eastAsia="Calibri"/>
          <w:vertAlign w:val="superscript"/>
          <w:lang w:eastAsia="en-US"/>
        </w:rPr>
        <w:t>3</w:t>
      </w:r>
      <w:r w:rsidRPr="00042A57">
        <w:rPr>
          <w:rFonts w:eastAsia="Calibri"/>
          <w:vertAlign w:val="subscript"/>
          <w:lang w:eastAsia="en-US"/>
        </w:rPr>
        <w:t>.</w:t>
      </w:r>
    </w:p>
    <w:p w:rsidR="007F74C1" w:rsidRPr="00042A57" w:rsidRDefault="007F74C1" w:rsidP="007F74C1">
      <w:pPr>
        <w:spacing w:line="360" w:lineRule="auto"/>
        <w:ind w:firstLine="709"/>
        <w:jc w:val="both"/>
        <w:rPr>
          <w:rFonts w:eastAsia="Calibri"/>
          <w:lang w:eastAsia="en-US"/>
        </w:rPr>
      </w:pPr>
      <w:r w:rsidRPr="00042A57">
        <w:rPr>
          <w:rFonts w:eastAsia="Calibri"/>
          <w:lang w:eastAsia="en-US"/>
        </w:rPr>
        <w:t>В целом по Чукотскому лесничеству существенных изменений таксационных характеристик лесных насаждений за предыдущий период не произошло.</w:t>
      </w:r>
    </w:p>
    <w:p w:rsidR="00566A33" w:rsidRPr="00566A33" w:rsidRDefault="00042A57" w:rsidP="00206E82">
      <w:pPr>
        <w:pStyle w:val="5"/>
        <w:numPr>
          <w:ilvl w:val="0"/>
          <w:numId w:val="0"/>
        </w:numPr>
        <w:ind w:firstLine="709"/>
      </w:pPr>
      <w:r w:rsidRPr="00566A33">
        <w:t>2.11</w:t>
      </w:r>
      <w:r w:rsidR="00566A33" w:rsidRPr="00566A33">
        <w:t>. Причины ослабления, деградации и гибели лесов за период действия предыдущего лесного план</w:t>
      </w:r>
      <w:r w:rsidR="00851938">
        <w:t>а Чукотского автономного округа</w:t>
      </w:r>
    </w:p>
    <w:p w:rsidR="00042A57" w:rsidRPr="00042A57" w:rsidRDefault="00042A57" w:rsidP="00042A57">
      <w:pPr>
        <w:spacing w:line="360" w:lineRule="auto"/>
        <w:ind w:firstLine="709"/>
        <w:jc w:val="both"/>
      </w:pPr>
      <w:r w:rsidRPr="00042A57">
        <w:t>Причины ослабления, деградации  гибели лесов за период действия лесного плана 2008-2017 гг.</w:t>
      </w:r>
    </w:p>
    <w:p w:rsidR="00042A57" w:rsidRPr="00042A57" w:rsidRDefault="006C2B39" w:rsidP="00042A57">
      <w:pPr>
        <w:spacing w:line="360" w:lineRule="auto"/>
        <w:ind w:firstLine="709"/>
        <w:jc w:val="both"/>
      </w:pPr>
      <w:r w:rsidRPr="00042A57">
        <w:t xml:space="preserve"> </w:t>
      </w:r>
      <w:r w:rsidR="00042A57" w:rsidRPr="00042A57">
        <w:t xml:space="preserve">Лесопатологическая характеристика лесных насаждений Чукотского АО приведена в </w:t>
      </w:r>
      <w:r w:rsidR="00042A57" w:rsidRPr="00060002">
        <w:t xml:space="preserve">таблице </w:t>
      </w:r>
      <w:r w:rsidR="00060002" w:rsidRPr="00060002">
        <w:t>1</w:t>
      </w:r>
      <w:r w:rsidR="00823A7A">
        <w:t>4</w:t>
      </w:r>
      <w:r w:rsidR="00042A57" w:rsidRPr="00060002">
        <w:t>.</w:t>
      </w:r>
      <w:r w:rsidR="00042A57" w:rsidRPr="00042A57">
        <w:t xml:space="preserve"> Общая площадь нарушенных и утративших устойчивость </w:t>
      </w:r>
      <w:r w:rsidR="00A254EB">
        <w:t xml:space="preserve">лесов </w:t>
      </w:r>
      <w:r w:rsidR="00042A57" w:rsidRPr="00042A57">
        <w:t>за этот период составляла 22,8 тыс. га, а площадь</w:t>
      </w:r>
      <w:r w:rsidR="007B0873">
        <w:t xml:space="preserve"> погибших насаждений 5,</w:t>
      </w:r>
      <w:r w:rsidR="00042A57" w:rsidRPr="00042A57">
        <w:t>4 тыс. га. Самая большая площадь погибших насаждений зафиксирована в 2012 году (3,08 тыс.</w:t>
      </w:r>
      <w:r w:rsidR="00566A33">
        <w:t xml:space="preserve"> </w:t>
      </w:r>
      <w:r w:rsidR="00042A57" w:rsidRPr="00042A57">
        <w:t>га), при этом причиной гибели были лесные пожары.</w:t>
      </w:r>
    </w:p>
    <w:p w:rsidR="00042A57" w:rsidRPr="00060002" w:rsidRDefault="00042A57" w:rsidP="00042A57">
      <w:pPr>
        <w:spacing w:line="360" w:lineRule="auto"/>
        <w:ind w:firstLine="709"/>
        <w:jc w:val="both"/>
      </w:pPr>
      <w:r w:rsidRPr="00042A57">
        <w:t xml:space="preserve"> Другие данные по </w:t>
      </w:r>
      <w:r w:rsidRPr="00060002">
        <w:t xml:space="preserve">объемам погибших насаждений и с ослабленной устойчивостью за период 2010-2015 г представлены в таблицах </w:t>
      </w:r>
      <w:r w:rsidR="00060002" w:rsidRPr="00060002">
        <w:t>1</w:t>
      </w:r>
      <w:r w:rsidR="00823A7A">
        <w:t>5</w:t>
      </w:r>
      <w:r w:rsidRPr="00060002">
        <w:t xml:space="preserve"> и </w:t>
      </w:r>
      <w:r w:rsidR="00060002" w:rsidRPr="00060002">
        <w:t>1</w:t>
      </w:r>
      <w:r w:rsidR="00823A7A">
        <w:t>6</w:t>
      </w:r>
      <w:r w:rsidRPr="00060002">
        <w:t>.</w:t>
      </w:r>
    </w:p>
    <w:p w:rsidR="00D460E2" w:rsidRDefault="00542301" w:rsidP="00A7407E">
      <w:pPr>
        <w:spacing w:line="360" w:lineRule="auto"/>
        <w:jc w:val="both"/>
      </w:pPr>
      <w:r w:rsidRPr="00060002">
        <w:t xml:space="preserve"> </w:t>
      </w:r>
      <w:r w:rsidR="00042A57" w:rsidRPr="00060002">
        <w:t>Табл</w:t>
      </w:r>
      <w:r w:rsidR="00A7407E" w:rsidRPr="00060002">
        <w:t>ица</w:t>
      </w:r>
      <w:r w:rsidR="00042A57" w:rsidRPr="00060002">
        <w:t xml:space="preserve"> </w:t>
      </w:r>
      <w:r w:rsidR="00060002" w:rsidRPr="00060002">
        <w:t>1</w:t>
      </w:r>
      <w:r w:rsidR="00823A7A">
        <w:t>4</w:t>
      </w:r>
      <w:r w:rsidR="00042A57" w:rsidRPr="00060002">
        <w:t xml:space="preserve"> – Лесопатологическая характеристика лесных насаждений Чукотского автономного округа за период 2008-2017 г.</w:t>
      </w:r>
    </w:p>
    <w:tbl>
      <w:tblPr>
        <w:tblStyle w:val="a5"/>
        <w:tblW w:w="0" w:type="auto"/>
        <w:tblInd w:w="108" w:type="dxa"/>
        <w:tblLayout w:type="fixed"/>
        <w:tblLook w:val="04A0"/>
      </w:tblPr>
      <w:tblGrid>
        <w:gridCol w:w="2977"/>
        <w:gridCol w:w="425"/>
        <w:gridCol w:w="567"/>
        <w:gridCol w:w="567"/>
        <w:gridCol w:w="567"/>
        <w:gridCol w:w="567"/>
        <w:gridCol w:w="567"/>
        <w:gridCol w:w="567"/>
        <w:gridCol w:w="567"/>
        <w:gridCol w:w="567"/>
        <w:gridCol w:w="567"/>
        <w:gridCol w:w="567"/>
        <w:gridCol w:w="567"/>
      </w:tblGrid>
      <w:tr w:rsidR="002E36CA" w:rsidRPr="00C76AE3" w:rsidTr="00804283">
        <w:trPr>
          <w:trHeight w:val="198"/>
        </w:trPr>
        <w:tc>
          <w:tcPr>
            <w:tcW w:w="2977" w:type="dxa"/>
            <w:vMerge w:val="restart"/>
            <w:vAlign w:val="center"/>
          </w:tcPr>
          <w:p w:rsidR="002E36CA" w:rsidRPr="00C76AE3" w:rsidRDefault="002E36CA" w:rsidP="002E36CA">
            <w:pPr>
              <w:jc w:val="center"/>
              <w:rPr>
                <w:rFonts w:eastAsia="Calibri"/>
                <w:sz w:val="16"/>
                <w:szCs w:val="16"/>
                <w:lang w:eastAsia="en-US"/>
              </w:rPr>
            </w:pPr>
            <w:r w:rsidRPr="00C76AE3">
              <w:rPr>
                <w:rFonts w:eastAsia="Calibri"/>
                <w:sz w:val="16"/>
                <w:szCs w:val="16"/>
                <w:lang w:eastAsia="en-US"/>
              </w:rPr>
              <w:t>Показатель</w:t>
            </w:r>
          </w:p>
        </w:tc>
        <w:tc>
          <w:tcPr>
            <w:tcW w:w="425" w:type="dxa"/>
            <w:vMerge w:val="restart"/>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Ед. из.</w:t>
            </w:r>
          </w:p>
        </w:tc>
        <w:tc>
          <w:tcPr>
            <w:tcW w:w="6237" w:type="dxa"/>
            <w:gridSpan w:val="11"/>
            <w:vAlign w:val="center"/>
          </w:tcPr>
          <w:p w:rsidR="002E36CA" w:rsidRPr="00C76AE3" w:rsidRDefault="002E36CA" w:rsidP="00C76AE3">
            <w:pPr>
              <w:tabs>
                <w:tab w:val="left" w:pos="4741"/>
              </w:tabs>
              <w:ind w:left="-44" w:right="-58"/>
              <w:jc w:val="center"/>
              <w:rPr>
                <w:rFonts w:eastAsia="Calibri"/>
                <w:sz w:val="16"/>
                <w:szCs w:val="16"/>
                <w:lang w:eastAsia="en-US"/>
              </w:rPr>
            </w:pPr>
            <w:r w:rsidRPr="00C76AE3">
              <w:rPr>
                <w:rFonts w:eastAsia="Calibri"/>
                <w:sz w:val="16"/>
                <w:szCs w:val="16"/>
                <w:lang w:eastAsia="en-US"/>
              </w:rPr>
              <w:t>Годы</w:t>
            </w:r>
          </w:p>
        </w:tc>
      </w:tr>
      <w:tr w:rsidR="00804283" w:rsidRPr="00C76AE3" w:rsidTr="00804283">
        <w:tc>
          <w:tcPr>
            <w:tcW w:w="2977" w:type="dxa"/>
            <w:vMerge/>
            <w:vAlign w:val="center"/>
          </w:tcPr>
          <w:p w:rsidR="002E36CA" w:rsidRPr="00C76AE3" w:rsidRDefault="002E36CA" w:rsidP="002E36CA">
            <w:pPr>
              <w:jc w:val="both"/>
              <w:rPr>
                <w:sz w:val="16"/>
                <w:szCs w:val="16"/>
              </w:rPr>
            </w:pPr>
          </w:p>
        </w:tc>
        <w:tc>
          <w:tcPr>
            <w:tcW w:w="425" w:type="dxa"/>
            <w:vMerge/>
            <w:vAlign w:val="center"/>
          </w:tcPr>
          <w:p w:rsidR="002E36CA" w:rsidRPr="00C76AE3" w:rsidRDefault="002E36CA" w:rsidP="00C76AE3">
            <w:pPr>
              <w:ind w:left="-44" w:right="-58"/>
              <w:jc w:val="both"/>
              <w:rPr>
                <w:sz w:val="16"/>
                <w:szCs w:val="16"/>
              </w:rPr>
            </w:pPr>
          </w:p>
        </w:tc>
        <w:tc>
          <w:tcPr>
            <w:tcW w:w="567" w:type="dxa"/>
            <w:vAlign w:val="center"/>
          </w:tcPr>
          <w:p w:rsidR="002E36CA" w:rsidRPr="00C76AE3" w:rsidRDefault="002E36CA" w:rsidP="00C76AE3">
            <w:pPr>
              <w:ind w:left="-44" w:right="-58"/>
              <w:jc w:val="center"/>
              <w:rPr>
                <w:sz w:val="16"/>
                <w:szCs w:val="16"/>
              </w:rPr>
            </w:pPr>
            <w:r w:rsidRPr="00C76AE3">
              <w:rPr>
                <w:rFonts w:eastAsia="Calibri"/>
                <w:sz w:val="16"/>
                <w:szCs w:val="16"/>
                <w:lang w:eastAsia="en-US"/>
              </w:rPr>
              <w:t>2008</w:t>
            </w:r>
          </w:p>
        </w:tc>
        <w:tc>
          <w:tcPr>
            <w:tcW w:w="567" w:type="dxa"/>
            <w:vAlign w:val="center"/>
          </w:tcPr>
          <w:p w:rsidR="002E36CA" w:rsidRPr="00C76AE3" w:rsidRDefault="002E36CA" w:rsidP="00C76AE3">
            <w:pPr>
              <w:ind w:left="-44" w:right="-58"/>
              <w:jc w:val="center"/>
              <w:rPr>
                <w:sz w:val="16"/>
                <w:szCs w:val="16"/>
              </w:rPr>
            </w:pPr>
            <w:r w:rsidRPr="00C76AE3">
              <w:rPr>
                <w:rFonts w:eastAsia="Calibri"/>
                <w:sz w:val="16"/>
                <w:szCs w:val="16"/>
                <w:lang w:eastAsia="en-US"/>
              </w:rPr>
              <w:t>2009</w:t>
            </w:r>
          </w:p>
        </w:tc>
        <w:tc>
          <w:tcPr>
            <w:tcW w:w="567" w:type="dxa"/>
            <w:vAlign w:val="center"/>
          </w:tcPr>
          <w:p w:rsidR="002E36CA" w:rsidRPr="00C76AE3" w:rsidRDefault="002E36CA" w:rsidP="00C76AE3">
            <w:pPr>
              <w:ind w:left="-44" w:right="-58"/>
              <w:jc w:val="center"/>
              <w:rPr>
                <w:sz w:val="16"/>
                <w:szCs w:val="16"/>
              </w:rPr>
            </w:pPr>
            <w:r w:rsidRPr="00C76AE3">
              <w:rPr>
                <w:rFonts w:eastAsia="Calibri"/>
                <w:sz w:val="16"/>
                <w:szCs w:val="16"/>
                <w:lang w:eastAsia="en-US"/>
              </w:rPr>
              <w:t>2010</w:t>
            </w:r>
          </w:p>
        </w:tc>
        <w:tc>
          <w:tcPr>
            <w:tcW w:w="567" w:type="dxa"/>
            <w:vAlign w:val="center"/>
          </w:tcPr>
          <w:p w:rsidR="002E36CA" w:rsidRPr="00C76AE3" w:rsidRDefault="002E36CA" w:rsidP="00C76AE3">
            <w:pPr>
              <w:ind w:left="-44" w:right="-58"/>
              <w:jc w:val="center"/>
              <w:rPr>
                <w:sz w:val="16"/>
                <w:szCs w:val="16"/>
              </w:rPr>
            </w:pPr>
            <w:r w:rsidRPr="00C76AE3">
              <w:rPr>
                <w:rFonts w:eastAsia="Calibri"/>
                <w:sz w:val="16"/>
                <w:szCs w:val="16"/>
                <w:lang w:eastAsia="en-US"/>
              </w:rPr>
              <w:t>2011</w:t>
            </w:r>
          </w:p>
        </w:tc>
        <w:tc>
          <w:tcPr>
            <w:tcW w:w="567" w:type="dxa"/>
            <w:vAlign w:val="center"/>
          </w:tcPr>
          <w:p w:rsidR="002E36CA" w:rsidRPr="00C76AE3" w:rsidRDefault="002E36CA" w:rsidP="00C76AE3">
            <w:pPr>
              <w:ind w:left="-44" w:right="-58"/>
              <w:jc w:val="center"/>
              <w:rPr>
                <w:sz w:val="16"/>
                <w:szCs w:val="16"/>
              </w:rPr>
            </w:pPr>
            <w:r w:rsidRPr="00C76AE3">
              <w:rPr>
                <w:rFonts w:eastAsia="Calibri"/>
                <w:sz w:val="16"/>
                <w:szCs w:val="16"/>
                <w:lang w:eastAsia="en-US"/>
              </w:rPr>
              <w:t>2012</w:t>
            </w:r>
          </w:p>
        </w:tc>
        <w:tc>
          <w:tcPr>
            <w:tcW w:w="567" w:type="dxa"/>
            <w:vAlign w:val="center"/>
          </w:tcPr>
          <w:p w:rsidR="002E36CA" w:rsidRPr="00C76AE3" w:rsidRDefault="002E36CA" w:rsidP="00C76AE3">
            <w:pPr>
              <w:ind w:left="-44" w:right="-58"/>
              <w:jc w:val="center"/>
              <w:rPr>
                <w:sz w:val="16"/>
                <w:szCs w:val="16"/>
              </w:rPr>
            </w:pPr>
            <w:r w:rsidRPr="00C76AE3">
              <w:rPr>
                <w:rFonts w:eastAsia="Calibri"/>
                <w:sz w:val="16"/>
                <w:szCs w:val="16"/>
                <w:lang w:eastAsia="en-US"/>
              </w:rPr>
              <w:t>2013</w:t>
            </w:r>
          </w:p>
        </w:tc>
        <w:tc>
          <w:tcPr>
            <w:tcW w:w="567" w:type="dxa"/>
            <w:vAlign w:val="center"/>
          </w:tcPr>
          <w:p w:rsidR="002E36CA" w:rsidRPr="00C76AE3" w:rsidRDefault="002E36CA" w:rsidP="00C76AE3">
            <w:pPr>
              <w:ind w:left="-44" w:right="-58"/>
              <w:jc w:val="center"/>
              <w:rPr>
                <w:sz w:val="16"/>
                <w:szCs w:val="16"/>
              </w:rPr>
            </w:pPr>
            <w:r w:rsidRPr="00C76AE3">
              <w:rPr>
                <w:rFonts w:eastAsia="Calibri"/>
                <w:sz w:val="16"/>
                <w:szCs w:val="16"/>
                <w:lang w:eastAsia="en-US"/>
              </w:rPr>
              <w:t>2014</w:t>
            </w:r>
          </w:p>
        </w:tc>
        <w:tc>
          <w:tcPr>
            <w:tcW w:w="567" w:type="dxa"/>
            <w:vAlign w:val="center"/>
          </w:tcPr>
          <w:p w:rsidR="002E36CA" w:rsidRPr="00C76AE3" w:rsidRDefault="002E36CA" w:rsidP="00C76AE3">
            <w:pPr>
              <w:ind w:left="-44" w:right="-58"/>
              <w:jc w:val="center"/>
              <w:rPr>
                <w:sz w:val="16"/>
                <w:szCs w:val="16"/>
              </w:rPr>
            </w:pPr>
            <w:r w:rsidRPr="00C76AE3">
              <w:rPr>
                <w:rFonts w:eastAsia="Calibri"/>
                <w:sz w:val="16"/>
                <w:szCs w:val="16"/>
                <w:lang w:eastAsia="en-US"/>
              </w:rPr>
              <w:t>2015</w:t>
            </w:r>
          </w:p>
        </w:tc>
        <w:tc>
          <w:tcPr>
            <w:tcW w:w="567" w:type="dxa"/>
            <w:vAlign w:val="center"/>
          </w:tcPr>
          <w:p w:rsidR="002E36CA" w:rsidRPr="00C76AE3" w:rsidRDefault="002E36CA" w:rsidP="00C76AE3">
            <w:pPr>
              <w:ind w:left="-44" w:right="-58"/>
              <w:jc w:val="center"/>
              <w:rPr>
                <w:sz w:val="16"/>
                <w:szCs w:val="16"/>
              </w:rPr>
            </w:pPr>
            <w:r w:rsidRPr="00C76AE3">
              <w:rPr>
                <w:rFonts w:eastAsia="Calibri"/>
                <w:sz w:val="16"/>
                <w:szCs w:val="16"/>
                <w:lang w:eastAsia="en-US"/>
              </w:rPr>
              <w:t>2016</w:t>
            </w:r>
          </w:p>
        </w:tc>
        <w:tc>
          <w:tcPr>
            <w:tcW w:w="567" w:type="dxa"/>
            <w:vAlign w:val="center"/>
          </w:tcPr>
          <w:p w:rsidR="002E36CA" w:rsidRPr="00C76AE3" w:rsidRDefault="002E36CA" w:rsidP="00C76AE3">
            <w:pPr>
              <w:ind w:left="-44" w:right="-58"/>
              <w:jc w:val="center"/>
              <w:rPr>
                <w:sz w:val="16"/>
                <w:szCs w:val="16"/>
              </w:rPr>
            </w:pPr>
            <w:r w:rsidRPr="00C76AE3">
              <w:rPr>
                <w:rFonts w:eastAsia="Calibri"/>
                <w:sz w:val="16"/>
                <w:szCs w:val="16"/>
                <w:lang w:eastAsia="en-US"/>
              </w:rPr>
              <w:t>2017</w:t>
            </w:r>
          </w:p>
        </w:tc>
        <w:tc>
          <w:tcPr>
            <w:tcW w:w="567" w:type="dxa"/>
            <w:vAlign w:val="center"/>
          </w:tcPr>
          <w:p w:rsidR="002E36CA" w:rsidRPr="00C76AE3" w:rsidRDefault="002E36CA" w:rsidP="00C76AE3">
            <w:pPr>
              <w:ind w:left="-44" w:right="-58"/>
              <w:jc w:val="center"/>
              <w:rPr>
                <w:sz w:val="16"/>
                <w:szCs w:val="16"/>
              </w:rPr>
            </w:pPr>
            <w:r w:rsidRPr="00C76AE3">
              <w:rPr>
                <w:rFonts w:eastAsia="Calibri"/>
                <w:sz w:val="16"/>
                <w:szCs w:val="16"/>
                <w:lang w:eastAsia="en-US"/>
              </w:rPr>
              <w:t>Всего</w:t>
            </w:r>
          </w:p>
        </w:tc>
      </w:tr>
      <w:tr w:rsidR="00804283" w:rsidRPr="00C76AE3" w:rsidTr="00804283">
        <w:tc>
          <w:tcPr>
            <w:tcW w:w="2977" w:type="dxa"/>
          </w:tcPr>
          <w:p w:rsidR="002E36CA" w:rsidRPr="00C76AE3" w:rsidRDefault="002E36CA" w:rsidP="002E36CA">
            <w:pPr>
              <w:ind w:right="-108"/>
              <w:rPr>
                <w:rFonts w:eastAsia="Calibri"/>
                <w:sz w:val="16"/>
                <w:szCs w:val="16"/>
                <w:lang w:eastAsia="en-US"/>
              </w:rPr>
            </w:pPr>
            <w:r w:rsidRPr="00C76AE3">
              <w:rPr>
                <w:rFonts w:eastAsia="Calibri"/>
                <w:sz w:val="16"/>
                <w:szCs w:val="16"/>
                <w:lang w:eastAsia="en-US"/>
              </w:rPr>
              <w:t>Площади насаждений с нарушенной и утраченной устойчивостью по Чукотскому автономному округу</w:t>
            </w:r>
          </w:p>
        </w:tc>
        <w:tc>
          <w:tcPr>
            <w:tcW w:w="425"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га</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88</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6874,7</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400</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1031</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430</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2426,7</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2200,8</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4043,8</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1024</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4261</w:t>
            </w:r>
          </w:p>
        </w:tc>
        <w:tc>
          <w:tcPr>
            <w:tcW w:w="567" w:type="dxa"/>
            <w:vAlign w:val="center"/>
          </w:tcPr>
          <w:p w:rsidR="002E36CA" w:rsidRPr="00C76AE3" w:rsidRDefault="002E36CA" w:rsidP="00C76AE3">
            <w:pPr>
              <w:ind w:left="-44" w:right="-143" w:hanging="64"/>
              <w:jc w:val="center"/>
              <w:rPr>
                <w:rFonts w:eastAsia="Calibri"/>
                <w:sz w:val="16"/>
                <w:szCs w:val="16"/>
                <w:lang w:eastAsia="en-US"/>
              </w:rPr>
            </w:pPr>
            <w:r w:rsidRPr="00C76AE3">
              <w:rPr>
                <w:rFonts w:eastAsia="Calibri"/>
                <w:sz w:val="16"/>
                <w:szCs w:val="16"/>
                <w:lang w:eastAsia="en-US"/>
              </w:rPr>
              <w:t>22780</w:t>
            </w:r>
          </w:p>
        </w:tc>
      </w:tr>
      <w:tr w:rsidR="00804283" w:rsidRPr="00C76AE3" w:rsidTr="00804283">
        <w:tc>
          <w:tcPr>
            <w:tcW w:w="2977" w:type="dxa"/>
          </w:tcPr>
          <w:p w:rsidR="002E36CA" w:rsidRPr="00C76AE3" w:rsidRDefault="002E36CA" w:rsidP="002E36CA">
            <w:pPr>
              <w:ind w:right="-108"/>
              <w:rPr>
                <w:rFonts w:eastAsia="Calibri"/>
                <w:sz w:val="16"/>
                <w:szCs w:val="16"/>
                <w:lang w:eastAsia="en-US"/>
              </w:rPr>
            </w:pPr>
            <w:r w:rsidRPr="00C76AE3">
              <w:rPr>
                <w:rFonts w:eastAsia="Calibri"/>
                <w:sz w:val="16"/>
                <w:szCs w:val="16"/>
                <w:lang w:eastAsia="en-US"/>
              </w:rPr>
              <w:t>Площади погибших насаждений Чукотского автономного округа</w:t>
            </w:r>
          </w:p>
        </w:tc>
        <w:tc>
          <w:tcPr>
            <w:tcW w:w="425"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га</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0</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0</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0</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67,9</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3082,3</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1089,7</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367,8</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0</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798</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0</w:t>
            </w:r>
          </w:p>
        </w:tc>
        <w:tc>
          <w:tcPr>
            <w:tcW w:w="567" w:type="dxa"/>
            <w:vAlign w:val="center"/>
          </w:tcPr>
          <w:p w:rsidR="002E36CA" w:rsidRPr="00C76AE3" w:rsidRDefault="002E36CA" w:rsidP="00C76AE3">
            <w:pPr>
              <w:ind w:left="-44" w:right="-143" w:hanging="64"/>
              <w:jc w:val="center"/>
              <w:rPr>
                <w:rFonts w:eastAsia="Calibri"/>
                <w:sz w:val="16"/>
                <w:szCs w:val="16"/>
                <w:lang w:eastAsia="en-US"/>
              </w:rPr>
            </w:pPr>
            <w:r w:rsidRPr="00C76AE3">
              <w:rPr>
                <w:rFonts w:eastAsia="Calibri"/>
                <w:sz w:val="16"/>
                <w:szCs w:val="16"/>
                <w:lang w:eastAsia="en-US"/>
              </w:rPr>
              <w:t>5405,7</w:t>
            </w:r>
          </w:p>
        </w:tc>
      </w:tr>
      <w:tr w:rsidR="00804283" w:rsidRPr="00C76AE3" w:rsidTr="00804283">
        <w:tc>
          <w:tcPr>
            <w:tcW w:w="2977" w:type="dxa"/>
          </w:tcPr>
          <w:p w:rsidR="002E36CA" w:rsidRPr="00C76AE3" w:rsidRDefault="002E36CA" w:rsidP="002E36CA">
            <w:pPr>
              <w:ind w:right="-108"/>
              <w:rPr>
                <w:rFonts w:eastAsia="Calibri"/>
                <w:sz w:val="16"/>
                <w:szCs w:val="16"/>
                <w:lang w:eastAsia="en-US"/>
              </w:rPr>
            </w:pPr>
            <w:r w:rsidRPr="00C76AE3">
              <w:rPr>
                <w:rFonts w:eastAsia="Calibri"/>
                <w:sz w:val="16"/>
                <w:szCs w:val="16"/>
                <w:lang w:eastAsia="en-US"/>
              </w:rPr>
              <w:t>Площади насаждений, погибших от лесных пожаров</w:t>
            </w:r>
          </w:p>
        </w:tc>
        <w:tc>
          <w:tcPr>
            <w:tcW w:w="425"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га</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0</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0</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0</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67,9</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3082,3</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799,7</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142,3</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0</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74</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0</w:t>
            </w:r>
          </w:p>
        </w:tc>
        <w:tc>
          <w:tcPr>
            <w:tcW w:w="567" w:type="dxa"/>
            <w:vAlign w:val="center"/>
          </w:tcPr>
          <w:p w:rsidR="002E36CA" w:rsidRPr="00C76AE3" w:rsidRDefault="002E36CA" w:rsidP="00C76AE3">
            <w:pPr>
              <w:ind w:left="-44" w:right="-143" w:hanging="64"/>
              <w:jc w:val="center"/>
              <w:rPr>
                <w:rFonts w:eastAsia="Calibri"/>
                <w:sz w:val="16"/>
                <w:szCs w:val="16"/>
                <w:lang w:eastAsia="en-US"/>
              </w:rPr>
            </w:pPr>
            <w:r w:rsidRPr="00C76AE3">
              <w:rPr>
                <w:rFonts w:eastAsia="Calibri"/>
                <w:sz w:val="16"/>
                <w:szCs w:val="16"/>
                <w:lang w:eastAsia="en-US"/>
              </w:rPr>
              <w:t>4166,2</w:t>
            </w:r>
          </w:p>
        </w:tc>
      </w:tr>
      <w:tr w:rsidR="00804283" w:rsidRPr="00C76AE3" w:rsidTr="00804283">
        <w:tc>
          <w:tcPr>
            <w:tcW w:w="2977" w:type="dxa"/>
          </w:tcPr>
          <w:p w:rsidR="002E36CA" w:rsidRPr="00C76AE3" w:rsidRDefault="002E36CA" w:rsidP="002E36CA">
            <w:pPr>
              <w:ind w:right="-108"/>
              <w:rPr>
                <w:rFonts w:eastAsia="Calibri"/>
                <w:sz w:val="16"/>
                <w:szCs w:val="16"/>
                <w:lang w:eastAsia="en-US"/>
              </w:rPr>
            </w:pPr>
            <w:r w:rsidRPr="00C76AE3">
              <w:rPr>
                <w:rFonts w:eastAsia="Calibri"/>
                <w:sz w:val="16"/>
                <w:szCs w:val="16"/>
                <w:lang w:eastAsia="en-US"/>
              </w:rPr>
              <w:t>Насаждения, погибшие от неблагоприятных погодных условий и почвенно-климатических факторов</w:t>
            </w:r>
          </w:p>
        </w:tc>
        <w:tc>
          <w:tcPr>
            <w:tcW w:w="425"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га</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0</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0</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0</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0</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0</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290</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225,5</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0</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724</w:t>
            </w:r>
          </w:p>
        </w:tc>
        <w:tc>
          <w:tcPr>
            <w:tcW w:w="567" w:type="dxa"/>
            <w:vAlign w:val="center"/>
          </w:tcPr>
          <w:p w:rsidR="002E36CA" w:rsidRPr="00C76AE3" w:rsidRDefault="002E36CA" w:rsidP="00C76AE3">
            <w:pPr>
              <w:ind w:left="-44" w:right="-58"/>
              <w:jc w:val="center"/>
              <w:rPr>
                <w:rFonts w:eastAsia="Calibri"/>
                <w:sz w:val="16"/>
                <w:szCs w:val="16"/>
                <w:lang w:eastAsia="en-US"/>
              </w:rPr>
            </w:pPr>
            <w:r w:rsidRPr="00C76AE3">
              <w:rPr>
                <w:rFonts w:eastAsia="Calibri"/>
                <w:sz w:val="16"/>
                <w:szCs w:val="16"/>
                <w:lang w:eastAsia="en-US"/>
              </w:rPr>
              <w:t>0</w:t>
            </w:r>
          </w:p>
        </w:tc>
        <w:tc>
          <w:tcPr>
            <w:tcW w:w="567" w:type="dxa"/>
            <w:vAlign w:val="center"/>
          </w:tcPr>
          <w:p w:rsidR="002E36CA" w:rsidRPr="00C76AE3" w:rsidRDefault="002E36CA" w:rsidP="00C76AE3">
            <w:pPr>
              <w:ind w:left="-44" w:right="-143" w:hanging="64"/>
              <w:jc w:val="center"/>
              <w:rPr>
                <w:rFonts w:eastAsia="Calibri"/>
                <w:sz w:val="16"/>
                <w:szCs w:val="16"/>
                <w:lang w:eastAsia="en-US"/>
              </w:rPr>
            </w:pPr>
            <w:r w:rsidRPr="00C76AE3">
              <w:rPr>
                <w:rFonts w:eastAsia="Calibri"/>
                <w:sz w:val="16"/>
                <w:szCs w:val="16"/>
                <w:lang w:eastAsia="en-US"/>
              </w:rPr>
              <w:t>1239,5</w:t>
            </w:r>
          </w:p>
        </w:tc>
      </w:tr>
    </w:tbl>
    <w:p w:rsidR="002E36CA" w:rsidRPr="00060002" w:rsidRDefault="00C76AE3" w:rsidP="00C76AE3">
      <w:pPr>
        <w:spacing w:before="240" w:line="360" w:lineRule="auto"/>
        <w:jc w:val="both"/>
      </w:pPr>
      <w:r w:rsidRPr="00060002">
        <w:t xml:space="preserve">Таблица </w:t>
      </w:r>
      <w:r>
        <w:t>15</w:t>
      </w:r>
      <w:r w:rsidRPr="00060002">
        <w:t xml:space="preserve"> – Причины ослабления и нарушения устойчивости лесных насаждений в период 2010-2015 г.</w:t>
      </w:r>
    </w:p>
    <w:tbl>
      <w:tblPr>
        <w:tblStyle w:val="a5"/>
        <w:tblpPr w:leftFromText="180" w:rightFromText="180" w:vertAnchor="text" w:horzAnchor="margin" w:tblpX="108" w:tblpY="9"/>
        <w:tblW w:w="0" w:type="auto"/>
        <w:tblLayout w:type="fixed"/>
        <w:tblLook w:val="04A0"/>
      </w:tblPr>
      <w:tblGrid>
        <w:gridCol w:w="3436"/>
        <w:gridCol w:w="992"/>
        <w:gridCol w:w="709"/>
        <w:gridCol w:w="836"/>
        <w:gridCol w:w="666"/>
        <w:gridCol w:w="766"/>
        <w:gridCol w:w="709"/>
        <w:gridCol w:w="1525"/>
      </w:tblGrid>
      <w:tr w:rsidR="00804283" w:rsidRPr="00840F3F" w:rsidTr="00804283">
        <w:tc>
          <w:tcPr>
            <w:tcW w:w="3436" w:type="dxa"/>
          </w:tcPr>
          <w:p w:rsidR="00804283" w:rsidRPr="00840F3F" w:rsidRDefault="00804283" w:rsidP="00804283">
            <w:pPr>
              <w:jc w:val="both"/>
              <w:rPr>
                <w:sz w:val="18"/>
                <w:szCs w:val="18"/>
              </w:rPr>
            </w:pPr>
            <w:r w:rsidRPr="00840F3F">
              <w:rPr>
                <w:sz w:val="18"/>
                <w:szCs w:val="18"/>
              </w:rPr>
              <w:t>Наименование причин</w:t>
            </w:r>
          </w:p>
        </w:tc>
        <w:tc>
          <w:tcPr>
            <w:tcW w:w="992" w:type="dxa"/>
            <w:vAlign w:val="center"/>
          </w:tcPr>
          <w:p w:rsidR="00804283" w:rsidRPr="00840F3F" w:rsidRDefault="00804283" w:rsidP="00804283">
            <w:pPr>
              <w:jc w:val="center"/>
              <w:rPr>
                <w:sz w:val="18"/>
                <w:szCs w:val="18"/>
              </w:rPr>
            </w:pPr>
            <w:r w:rsidRPr="00840F3F">
              <w:rPr>
                <w:sz w:val="18"/>
                <w:szCs w:val="18"/>
              </w:rPr>
              <w:t>2010</w:t>
            </w:r>
          </w:p>
        </w:tc>
        <w:tc>
          <w:tcPr>
            <w:tcW w:w="709" w:type="dxa"/>
            <w:vAlign w:val="center"/>
          </w:tcPr>
          <w:p w:rsidR="00804283" w:rsidRPr="00840F3F" w:rsidRDefault="00804283" w:rsidP="00804283">
            <w:pPr>
              <w:jc w:val="center"/>
              <w:rPr>
                <w:sz w:val="18"/>
                <w:szCs w:val="18"/>
              </w:rPr>
            </w:pPr>
            <w:r w:rsidRPr="00840F3F">
              <w:rPr>
                <w:sz w:val="18"/>
                <w:szCs w:val="18"/>
              </w:rPr>
              <w:t>2011</w:t>
            </w:r>
          </w:p>
        </w:tc>
        <w:tc>
          <w:tcPr>
            <w:tcW w:w="836" w:type="dxa"/>
            <w:vAlign w:val="center"/>
          </w:tcPr>
          <w:p w:rsidR="00804283" w:rsidRPr="00840F3F" w:rsidRDefault="00804283" w:rsidP="00804283">
            <w:pPr>
              <w:jc w:val="center"/>
              <w:rPr>
                <w:sz w:val="18"/>
                <w:szCs w:val="18"/>
              </w:rPr>
            </w:pPr>
            <w:r w:rsidRPr="00840F3F">
              <w:rPr>
                <w:sz w:val="18"/>
                <w:szCs w:val="18"/>
              </w:rPr>
              <w:t>2012</w:t>
            </w:r>
          </w:p>
        </w:tc>
        <w:tc>
          <w:tcPr>
            <w:tcW w:w="666" w:type="dxa"/>
            <w:vAlign w:val="center"/>
          </w:tcPr>
          <w:p w:rsidR="00804283" w:rsidRPr="00840F3F" w:rsidRDefault="00804283" w:rsidP="00804283">
            <w:pPr>
              <w:jc w:val="center"/>
              <w:rPr>
                <w:sz w:val="18"/>
                <w:szCs w:val="18"/>
              </w:rPr>
            </w:pPr>
            <w:r w:rsidRPr="00840F3F">
              <w:rPr>
                <w:sz w:val="18"/>
                <w:szCs w:val="18"/>
              </w:rPr>
              <w:t>2013</w:t>
            </w:r>
          </w:p>
        </w:tc>
        <w:tc>
          <w:tcPr>
            <w:tcW w:w="766" w:type="dxa"/>
            <w:vAlign w:val="center"/>
          </w:tcPr>
          <w:p w:rsidR="00804283" w:rsidRPr="00840F3F" w:rsidRDefault="00804283" w:rsidP="00804283">
            <w:pPr>
              <w:jc w:val="center"/>
              <w:rPr>
                <w:sz w:val="18"/>
                <w:szCs w:val="18"/>
              </w:rPr>
            </w:pPr>
            <w:r w:rsidRPr="00840F3F">
              <w:rPr>
                <w:sz w:val="18"/>
                <w:szCs w:val="18"/>
              </w:rPr>
              <w:t>2014</w:t>
            </w:r>
          </w:p>
        </w:tc>
        <w:tc>
          <w:tcPr>
            <w:tcW w:w="709" w:type="dxa"/>
            <w:vAlign w:val="center"/>
          </w:tcPr>
          <w:p w:rsidR="00804283" w:rsidRPr="00840F3F" w:rsidRDefault="00804283" w:rsidP="00804283">
            <w:pPr>
              <w:jc w:val="center"/>
              <w:rPr>
                <w:sz w:val="18"/>
                <w:szCs w:val="18"/>
              </w:rPr>
            </w:pPr>
            <w:r w:rsidRPr="00840F3F">
              <w:rPr>
                <w:sz w:val="18"/>
                <w:szCs w:val="18"/>
              </w:rPr>
              <w:t>2015</w:t>
            </w:r>
          </w:p>
        </w:tc>
        <w:tc>
          <w:tcPr>
            <w:tcW w:w="1525" w:type="dxa"/>
            <w:vAlign w:val="center"/>
          </w:tcPr>
          <w:p w:rsidR="00804283" w:rsidRPr="00840F3F" w:rsidRDefault="00804283" w:rsidP="00804283">
            <w:pPr>
              <w:jc w:val="center"/>
              <w:rPr>
                <w:sz w:val="18"/>
                <w:szCs w:val="18"/>
              </w:rPr>
            </w:pPr>
            <w:r w:rsidRPr="00840F3F">
              <w:rPr>
                <w:sz w:val="18"/>
                <w:szCs w:val="18"/>
              </w:rPr>
              <w:t>2010-2015 гг.</w:t>
            </w:r>
          </w:p>
        </w:tc>
      </w:tr>
      <w:tr w:rsidR="00804283" w:rsidRPr="00840F3F" w:rsidTr="00804283">
        <w:tc>
          <w:tcPr>
            <w:tcW w:w="3436" w:type="dxa"/>
          </w:tcPr>
          <w:p w:rsidR="00804283" w:rsidRPr="00840F3F" w:rsidRDefault="00804283" w:rsidP="00804283">
            <w:pPr>
              <w:jc w:val="both"/>
              <w:rPr>
                <w:sz w:val="18"/>
                <w:szCs w:val="18"/>
              </w:rPr>
            </w:pPr>
            <w:r w:rsidRPr="00840F3F">
              <w:rPr>
                <w:sz w:val="18"/>
                <w:szCs w:val="18"/>
              </w:rPr>
              <w:t>Лесные пожары</w:t>
            </w:r>
          </w:p>
        </w:tc>
        <w:tc>
          <w:tcPr>
            <w:tcW w:w="992" w:type="dxa"/>
            <w:vAlign w:val="center"/>
          </w:tcPr>
          <w:p w:rsidR="00804283" w:rsidRPr="00840F3F" w:rsidRDefault="00804283" w:rsidP="00804283">
            <w:pPr>
              <w:jc w:val="center"/>
              <w:rPr>
                <w:sz w:val="18"/>
                <w:szCs w:val="18"/>
              </w:rPr>
            </w:pPr>
            <w:r w:rsidRPr="00840F3F">
              <w:rPr>
                <w:sz w:val="18"/>
                <w:szCs w:val="18"/>
              </w:rPr>
              <w:t>45419,0</w:t>
            </w:r>
          </w:p>
        </w:tc>
        <w:tc>
          <w:tcPr>
            <w:tcW w:w="709" w:type="dxa"/>
            <w:vAlign w:val="center"/>
          </w:tcPr>
          <w:p w:rsidR="00804283" w:rsidRPr="00840F3F" w:rsidRDefault="00804283" w:rsidP="00804283">
            <w:pPr>
              <w:jc w:val="center"/>
              <w:rPr>
                <w:sz w:val="18"/>
                <w:szCs w:val="18"/>
              </w:rPr>
            </w:pPr>
            <w:r w:rsidRPr="00840F3F">
              <w:rPr>
                <w:sz w:val="18"/>
                <w:szCs w:val="18"/>
              </w:rPr>
              <w:t>691,8</w:t>
            </w:r>
          </w:p>
        </w:tc>
        <w:tc>
          <w:tcPr>
            <w:tcW w:w="836" w:type="dxa"/>
            <w:vAlign w:val="center"/>
          </w:tcPr>
          <w:p w:rsidR="00804283" w:rsidRPr="00840F3F" w:rsidRDefault="00804283" w:rsidP="00804283">
            <w:pPr>
              <w:jc w:val="center"/>
              <w:rPr>
                <w:sz w:val="18"/>
                <w:szCs w:val="18"/>
              </w:rPr>
            </w:pPr>
            <w:r w:rsidRPr="00840F3F">
              <w:rPr>
                <w:sz w:val="18"/>
                <w:szCs w:val="18"/>
              </w:rPr>
              <w:t>3082,3</w:t>
            </w:r>
          </w:p>
        </w:tc>
        <w:tc>
          <w:tcPr>
            <w:tcW w:w="666" w:type="dxa"/>
            <w:vAlign w:val="center"/>
          </w:tcPr>
          <w:p w:rsidR="00804283" w:rsidRPr="00840F3F" w:rsidRDefault="00804283" w:rsidP="00804283">
            <w:pPr>
              <w:jc w:val="center"/>
              <w:rPr>
                <w:sz w:val="18"/>
                <w:szCs w:val="18"/>
              </w:rPr>
            </w:pPr>
            <w:r w:rsidRPr="00840F3F">
              <w:rPr>
                <w:sz w:val="18"/>
                <w:szCs w:val="18"/>
              </w:rPr>
              <w:t>335,3</w:t>
            </w:r>
          </w:p>
        </w:tc>
        <w:tc>
          <w:tcPr>
            <w:tcW w:w="766" w:type="dxa"/>
            <w:vAlign w:val="center"/>
          </w:tcPr>
          <w:p w:rsidR="00804283" w:rsidRPr="00840F3F" w:rsidRDefault="00804283" w:rsidP="00804283">
            <w:pPr>
              <w:jc w:val="center"/>
              <w:rPr>
                <w:sz w:val="18"/>
                <w:szCs w:val="18"/>
              </w:rPr>
            </w:pPr>
            <w:r w:rsidRPr="00840F3F">
              <w:rPr>
                <w:sz w:val="18"/>
                <w:szCs w:val="18"/>
              </w:rPr>
              <w:t>4046,5</w:t>
            </w:r>
          </w:p>
        </w:tc>
        <w:tc>
          <w:tcPr>
            <w:tcW w:w="709" w:type="dxa"/>
            <w:vAlign w:val="center"/>
          </w:tcPr>
          <w:p w:rsidR="00804283" w:rsidRPr="00840F3F" w:rsidRDefault="00804283" w:rsidP="00804283">
            <w:pPr>
              <w:jc w:val="center"/>
              <w:rPr>
                <w:sz w:val="18"/>
                <w:szCs w:val="18"/>
              </w:rPr>
            </w:pPr>
            <w:r w:rsidRPr="00840F3F">
              <w:rPr>
                <w:sz w:val="18"/>
                <w:szCs w:val="18"/>
              </w:rPr>
              <w:t>0</w:t>
            </w:r>
          </w:p>
        </w:tc>
        <w:tc>
          <w:tcPr>
            <w:tcW w:w="1525" w:type="dxa"/>
            <w:vAlign w:val="center"/>
          </w:tcPr>
          <w:p w:rsidR="00804283" w:rsidRPr="00840F3F" w:rsidRDefault="00804283" w:rsidP="00804283">
            <w:pPr>
              <w:jc w:val="center"/>
              <w:rPr>
                <w:sz w:val="18"/>
                <w:szCs w:val="18"/>
              </w:rPr>
            </w:pPr>
            <w:r w:rsidRPr="00840F3F">
              <w:rPr>
                <w:sz w:val="18"/>
                <w:szCs w:val="18"/>
              </w:rPr>
              <w:t>53574,9</w:t>
            </w:r>
          </w:p>
        </w:tc>
      </w:tr>
      <w:tr w:rsidR="00804283" w:rsidRPr="00840F3F" w:rsidTr="00804283">
        <w:tc>
          <w:tcPr>
            <w:tcW w:w="3436" w:type="dxa"/>
          </w:tcPr>
          <w:p w:rsidR="00804283" w:rsidRPr="00840F3F" w:rsidRDefault="00804283" w:rsidP="00804283">
            <w:pPr>
              <w:rPr>
                <w:sz w:val="18"/>
                <w:szCs w:val="18"/>
              </w:rPr>
            </w:pPr>
            <w:r w:rsidRPr="00840F3F">
              <w:rPr>
                <w:sz w:val="18"/>
                <w:szCs w:val="18"/>
              </w:rPr>
              <w:t>Погодные условия и почвенно-климатические факторы</w:t>
            </w:r>
          </w:p>
        </w:tc>
        <w:tc>
          <w:tcPr>
            <w:tcW w:w="992" w:type="dxa"/>
            <w:vAlign w:val="center"/>
          </w:tcPr>
          <w:p w:rsidR="00804283" w:rsidRPr="00840F3F" w:rsidRDefault="00804283" w:rsidP="00804283">
            <w:pPr>
              <w:jc w:val="center"/>
              <w:rPr>
                <w:sz w:val="18"/>
                <w:szCs w:val="18"/>
              </w:rPr>
            </w:pPr>
            <w:r w:rsidRPr="00840F3F">
              <w:rPr>
                <w:sz w:val="18"/>
                <w:szCs w:val="18"/>
              </w:rPr>
              <w:t>-</w:t>
            </w:r>
          </w:p>
        </w:tc>
        <w:tc>
          <w:tcPr>
            <w:tcW w:w="709" w:type="dxa"/>
            <w:vAlign w:val="center"/>
          </w:tcPr>
          <w:p w:rsidR="00804283" w:rsidRPr="00840F3F" w:rsidRDefault="00804283" w:rsidP="00804283">
            <w:pPr>
              <w:jc w:val="center"/>
              <w:rPr>
                <w:sz w:val="18"/>
                <w:szCs w:val="18"/>
              </w:rPr>
            </w:pPr>
            <w:r w:rsidRPr="00840F3F">
              <w:rPr>
                <w:sz w:val="18"/>
                <w:szCs w:val="18"/>
              </w:rPr>
              <w:t>-</w:t>
            </w:r>
          </w:p>
        </w:tc>
        <w:tc>
          <w:tcPr>
            <w:tcW w:w="836" w:type="dxa"/>
            <w:vAlign w:val="center"/>
          </w:tcPr>
          <w:p w:rsidR="00804283" w:rsidRPr="00840F3F" w:rsidRDefault="00804283" w:rsidP="00804283">
            <w:pPr>
              <w:jc w:val="center"/>
              <w:rPr>
                <w:sz w:val="18"/>
                <w:szCs w:val="18"/>
              </w:rPr>
            </w:pPr>
            <w:r w:rsidRPr="00840F3F">
              <w:rPr>
                <w:sz w:val="18"/>
                <w:szCs w:val="18"/>
              </w:rPr>
              <w:t>-</w:t>
            </w:r>
          </w:p>
        </w:tc>
        <w:tc>
          <w:tcPr>
            <w:tcW w:w="666" w:type="dxa"/>
            <w:vAlign w:val="center"/>
          </w:tcPr>
          <w:p w:rsidR="00804283" w:rsidRPr="00840F3F" w:rsidRDefault="00804283" w:rsidP="00804283">
            <w:pPr>
              <w:jc w:val="center"/>
              <w:rPr>
                <w:sz w:val="18"/>
                <w:szCs w:val="18"/>
              </w:rPr>
            </w:pPr>
            <w:r w:rsidRPr="00840F3F">
              <w:rPr>
                <w:sz w:val="18"/>
                <w:szCs w:val="18"/>
              </w:rPr>
              <w:t>-</w:t>
            </w:r>
          </w:p>
        </w:tc>
        <w:tc>
          <w:tcPr>
            <w:tcW w:w="766" w:type="dxa"/>
            <w:vAlign w:val="center"/>
          </w:tcPr>
          <w:p w:rsidR="00804283" w:rsidRPr="00840F3F" w:rsidRDefault="00804283" w:rsidP="00804283">
            <w:pPr>
              <w:jc w:val="center"/>
              <w:rPr>
                <w:sz w:val="18"/>
                <w:szCs w:val="18"/>
              </w:rPr>
            </w:pPr>
            <w:r w:rsidRPr="00840F3F">
              <w:rPr>
                <w:sz w:val="18"/>
                <w:szCs w:val="18"/>
              </w:rPr>
              <w:t>306,4</w:t>
            </w:r>
          </w:p>
        </w:tc>
        <w:tc>
          <w:tcPr>
            <w:tcW w:w="709" w:type="dxa"/>
            <w:vAlign w:val="center"/>
          </w:tcPr>
          <w:p w:rsidR="00804283" w:rsidRPr="00840F3F" w:rsidRDefault="00804283" w:rsidP="00804283">
            <w:pPr>
              <w:jc w:val="center"/>
              <w:rPr>
                <w:sz w:val="18"/>
                <w:szCs w:val="18"/>
              </w:rPr>
            </w:pPr>
            <w:r w:rsidRPr="00840F3F">
              <w:rPr>
                <w:sz w:val="18"/>
                <w:szCs w:val="18"/>
              </w:rPr>
              <w:t>0</w:t>
            </w:r>
          </w:p>
        </w:tc>
        <w:tc>
          <w:tcPr>
            <w:tcW w:w="1525" w:type="dxa"/>
            <w:vAlign w:val="center"/>
          </w:tcPr>
          <w:p w:rsidR="00804283" w:rsidRPr="00840F3F" w:rsidRDefault="00804283" w:rsidP="00804283">
            <w:pPr>
              <w:jc w:val="center"/>
              <w:rPr>
                <w:sz w:val="18"/>
                <w:szCs w:val="18"/>
              </w:rPr>
            </w:pPr>
            <w:r w:rsidRPr="00840F3F">
              <w:rPr>
                <w:sz w:val="18"/>
                <w:szCs w:val="18"/>
              </w:rPr>
              <w:t>306,4</w:t>
            </w:r>
          </w:p>
        </w:tc>
      </w:tr>
      <w:tr w:rsidR="00804283" w:rsidRPr="00840F3F" w:rsidTr="00804283">
        <w:tc>
          <w:tcPr>
            <w:tcW w:w="3436" w:type="dxa"/>
          </w:tcPr>
          <w:p w:rsidR="00804283" w:rsidRPr="00840F3F" w:rsidRDefault="00804283" w:rsidP="00804283">
            <w:pPr>
              <w:jc w:val="both"/>
              <w:rPr>
                <w:sz w:val="18"/>
                <w:szCs w:val="18"/>
              </w:rPr>
            </w:pPr>
            <w:r w:rsidRPr="00840F3F">
              <w:rPr>
                <w:sz w:val="18"/>
                <w:szCs w:val="18"/>
              </w:rPr>
              <w:t>Всего</w:t>
            </w:r>
          </w:p>
        </w:tc>
        <w:tc>
          <w:tcPr>
            <w:tcW w:w="992" w:type="dxa"/>
            <w:vAlign w:val="center"/>
          </w:tcPr>
          <w:p w:rsidR="00804283" w:rsidRPr="00840F3F" w:rsidRDefault="00804283" w:rsidP="00804283">
            <w:pPr>
              <w:jc w:val="center"/>
              <w:rPr>
                <w:sz w:val="18"/>
                <w:szCs w:val="18"/>
              </w:rPr>
            </w:pPr>
            <w:r w:rsidRPr="00840F3F">
              <w:rPr>
                <w:sz w:val="18"/>
                <w:szCs w:val="18"/>
              </w:rPr>
              <w:t>45419,0</w:t>
            </w:r>
          </w:p>
        </w:tc>
        <w:tc>
          <w:tcPr>
            <w:tcW w:w="709" w:type="dxa"/>
            <w:vAlign w:val="center"/>
          </w:tcPr>
          <w:p w:rsidR="00804283" w:rsidRPr="00840F3F" w:rsidRDefault="00804283" w:rsidP="00804283">
            <w:pPr>
              <w:jc w:val="center"/>
              <w:rPr>
                <w:sz w:val="18"/>
                <w:szCs w:val="18"/>
              </w:rPr>
            </w:pPr>
            <w:r w:rsidRPr="00840F3F">
              <w:rPr>
                <w:sz w:val="18"/>
                <w:szCs w:val="18"/>
              </w:rPr>
              <w:t>691,8</w:t>
            </w:r>
          </w:p>
        </w:tc>
        <w:tc>
          <w:tcPr>
            <w:tcW w:w="836" w:type="dxa"/>
            <w:vAlign w:val="center"/>
          </w:tcPr>
          <w:p w:rsidR="00804283" w:rsidRPr="00840F3F" w:rsidRDefault="00804283" w:rsidP="00804283">
            <w:pPr>
              <w:jc w:val="center"/>
              <w:rPr>
                <w:sz w:val="18"/>
                <w:szCs w:val="18"/>
              </w:rPr>
            </w:pPr>
            <w:r w:rsidRPr="00840F3F">
              <w:rPr>
                <w:sz w:val="18"/>
                <w:szCs w:val="18"/>
              </w:rPr>
              <w:t>3082,3</w:t>
            </w:r>
          </w:p>
        </w:tc>
        <w:tc>
          <w:tcPr>
            <w:tcW w:w="666" w:type="dxa"/>
            <w:vAlign w:val="center"/>
          </w:tcPr>
          <w:p w:rsidR="00804283" w:rsidRPr="00840F3F" w:rsidRDefault="00804283" w:rsidP="00804283">
            <w:pPr>
              <w:jc w:val="center"/>
              <w:rPr>
                <w:sz w:val="18"/>
                <w:szCs w:val="18"/>
              </w:rPr>
            </w:pPr>
            <w:r w:rsidRPr="00840F3F">
              <w:rPr>
                <w:sz w:val="18"/>
                <w:szCs w:val="18"/>
              </w:rPr>
              <w:t>335,3</w:t>
            </w:r>
          </w:p>
        </w:tc>
        <w:tc>
          <w:tcPr>
            <w:tcW w:w="766" w:type="dxa"/>
            <w:vAlign w:val="center"/>
          </w:tcPr>
          <w:p w:rsidR="00804283" w:rsidRPr="00840F3F" w:rsidRDefault="00804283" w:rsidP="00804283">
            <w:pPr>
              <w:jc w:val="center"/>
              <w:rPr>
                <w:sz w:val="18"/>
                <w:szCs w:val="18"/>
              </w:rPr>
            </w:pPr>
            <w:r w:rsidRPr="00840F3F">
              <w:rPr>
                <w:sz w:val="18"/>
                <w:szCs w:val="18"/>
              </w:rPr>
              <w:t>4352,9</w:t>
            </w:r>
          </w:p>
        </w:tc>
        <w:tc>
          <w:tcPr>
            <w:tcW w:w="709" w:type="dxa"/>
            <w:vAlign w:val="center"/>
          </w:tcPr>
          <w:p w:rsidR="00804283" w:rsidRPr="00840F3F" w:rsidRDefault="00804283" w:rsidP="00804283">
            <w:pPr>
              <w:jc w:val="center"/>
              <w:rPr>
                <w:sz w:val="18"/>
                <w:szCs w:val="18"/>
              </w:rPr>
            </w:pPr>
            <w:r w:rsidRPr="00840F3F">
              <w:rPr>
                <w:sz w:val="18"/>
                <w:szCs w:val="18"/>
              </w:rPr>
              <w:t>0</w:t>
            </w:r>
          </w:p>
        </w:tc>
        <w:tc>
          <w:tcPr>
            <w:tcW w:w="1525" w:type="dxa"/>
            <w:vAlign w:val="center"/>
          </w:tcPr>
          <w:p w:rsidR="00804283" w:rsidRPr="00840F3F" w:rsidRDefault="00804283" w:rsidP="00804283">
            <w:pPr>
              <w:jc w:val="center"/>
              <w:rPr>
                <w:sz w:val="18"/>
                <w:szCs w:val="18"/>
              </w:rPr>
            </w:pPr>
            <w:r w:rsidRPr="00840F3F">
              <w:rPr>
                <w:sz w:val="18"/>
                <w:szCs w:val="18"/>
              </w:rPr>
              <w:t>53881,3</w:t>
            </w:r>
          </w:p>
        </w:tc>
      </w:tr>
    </w:tbl>
    <w:p w:rsidR="00851938" w:rsidRDefault="00042A57" w:rsidP="00C73306">
      <w:pPr>
        <w:spacing w:before="240" w:line="360" w:lineRule="auto"/>
        <w:ind w:firstLine="709"/>
        <w:jc w:val="both"/>
      </w:pPr>
      <w:r w:rsidRPr="00060002">
        <w:t>В 2010-2015 гг</w:t>
      </w:r>
      <w:r w:rsidR="00566A33" w:rsidRPr="00060002">
        <w:t>.</w:t>
      </w:r>
      <w:r w:rsidRPr="00060002">
        <w:t xml:space="preserve"> основными причинами усыхания лесов были лесные пожары и неблагоприятные погодные условия и почвенно-климатические факторы. На сравнительно незначительной площади 130 га были выявлены заболевания. Ухудшение состояния лесов из-за повреждения насекомыми, дикими животными, из-за антропогенных факторов в эти годы не зафиксировано.</w:t>
      </w:r>
    </w:p>
    <w:p w:rsidR="00851938" w:rsidRPr="00042A57" w:rsidRDefault="00851938" w:rsidP="00C73306">
      <w:pPr>
        <w:spacing w:after="200" w:line="276" w:lineRule="auto"/>
        <w:jc w:val="both"/>
      </w:pPr>
      <w:r>
        <w:br w:type="page"/>
      </w:r>
      <w:r w:rsidRPr="00060002">
        <w:lastRenderedPageBreak/>
        <w:t>Таблица 1</w:t>
      </w:r>
      <w:r>
        <w:t>6</w:t>
      </w:r>
      <w:r w:rsidRPr="00060002">
        <w:t xml:space="preserve"> – Причины гибели лесных</w:t>
      </w:r>
      <w:r w:rsidRPr="00042A57">
        <w:t xml:space="preserve"> насаждений в Чукотском АО в период 2010-</w:t>
      </w:r>
      <w:r>
        <w:t xml:space="preserve">                </w:t>
      </w:r>
      <w:r w:rsidRPr="00042A57">
        <w:t>2015 г</w:t>
      </w:r>
      <w:r>
        <w:t>.</w:t>
      </w:r>
      <w:r w:rsidRPr="00042A57">
        <w:t xml:space="preserve"> (га)</w:t>
      </w:r>
    </w:p>
    <w:tbl>
      <w:tblPr>
        <w:tblpPr w:leftFromText="180" w:rightFromText="180" w:vertAnchor="text" w:horzAnchor="margin" w:tblpX="108" w:tblpY="30"/>
        <w:tblW w:w="4874" w:type="pct"/>
        <w:tblLayout w:type="fixed"/>
        <w:tblLook w:val="04A0"/>
      </w:tblPr>
      <w:tblGrid>
        <w:gridCol w:w="1453"/>
        <w:gridCol w:w="850"/>
        <w:gridCol w:w="849"/>
        <w:gridCol w:w="997"/>
        <w:gridCol w:w="993"/>
        <w:gridCol w:w="995"/>
        <w:gridCol w:w="995"/>
        <w:gridCol w:w="1135"/>
        <w:gridCol w:w="1339"/>
      </w:tblGrid>
      <w:tr w:rsidR="00C73306" w:rsidRPr="00B165A0" w:rsidTr="00C73306">
        <w:trPr>
          <w:trHeight w:val="134"/>
          <w:tblHeader/>
        </w:trPr>
        <w:tc>
          <w:tcPr>
            <w:tcW w:w="7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Годы</w:t>
            </w:r>
          </w:p>
        </w:tc>
        <w:tc>
          <w:tcPr>
            <w:tcW w:w="1403" w:type="pct"/>
            <w:gridSpan w:val="3"/>
            <w:tcBorders>
              <w:top w:val="single" w:sz="4" w:space="0" w:color="auto"/>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Количество пожаров</w:t>
            </w:r>
          </w:p>
        </w:tc>
        <w:tc>
          <w:tcPr>
            <w:tcW w:w="2143" w:type="pct"/>
            <w:gridSpan w:val="4"/>
            <w:tcBorders>
              <w:top w:val="single" w:sz="4" w:space="0" w:color="auto"/>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Выгоревшая площадь, га</w:t>
            </w:r>
          </w:p>
        </w:tc>
        <w:tc>
          <w:tcPr>
            <w:tcW w:w="697" w:type="pct"/>
            <w:vMerge w:val="restart"/>
            <w:tcBorders>
              <w:top w:val="single" w:sz="4" w:space="0" w:color="auto"/>
              <w:left w:val="nil"/>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Средняя площадь</w:t>
            </w:r>
          </w:p>
          <w:p w:rsidR="00851938" w:rsidRPr="00B165A0" w:rsidRDefault="00851938" w:rsidP="00C73306">
            <w:pPr>
              <w:jc w:val="center"/>
              <w:rPr>
                <w:sz w:val="18"/>
                <w:szCs w:val="18"/>
              </w:rPr>
            </w:pPr>
            <w:r w:rsidRPr="00B165A0">
              <w:rPr>
                <w:sz w:val="18"/>
                <w:szCs w:val="18"/>
              </w:rPr>
              <w:t>пожара, га </w:t>
            </w:r>
          </w:p>
        </w:tc>
      </w:tr>
      <w:tr w:rsidR="00C73306" w:rsidRPr="00B165A0" w:rsidTr="00C73306">
        <w:trPr>
          <w:trHeight w:val="138"/>
          <w:tblHeader/>
        </w:trPr>
        <w:tc>
          <w:tcPr>
            <w:tcW w:w="7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1938" w:rsidRPr="00B165A0" w:rsidRDefault="00851938" w:rsidP="00C73306">
            <w:pPr>
              <w:rPr>
                <w:sz w:val="18"/>
                <w:szCs w:val="18"/>
              </w:rPr>
            </w:pPr>
          </w:p>
        </w:tc>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rsidR="00851938" w:rsidRPr="00B165A0" w:rsidRDefault="00851938" w:rsidP="00C73306">
            <w:pPr>
              <w:ind w:right="-109" w:hanging="149"/>
              <w:jc w:val="center"/>
              <w:rPr>
                <w:sz w:val="18"/>
                <w:szCs w:val="18"/>
              </w:rPr>
            </w:pPr>
            <w:r w:rsidRPr="00B165A0">
              <w:rPr>
                <w:sz w:val="18"/>
                <w:szCs w:val="18"/>
              </w:rPr>
              <w:t>Всего</w:t>
            </w:r>
          </w:p>
        </w:tc>
        <w:tc>
          <w:tcPr>
            <w:tcW w:w="961" w:type="pct"/>
            <w:gridSpan w:val="2"/>
            <w:tcBorders>
              <w:top w:val="single" w:sz="4" w:space="0" w:color="auto"/>
              <w:left w:val="nil"/>
              <w:bottom w:val="single" w:sz="4" w:space="0" w:color="auto"/>
              <w:right w:val="single" w:sz="4" w:space="0" w:color="auto"/>
            </w:tcBorders>
            <w:shd w:val="clear" w:color="auto" w:fill="auto"/>
            <w:vAlign w:val="center"/>
            <w:hideMark/>
          </w:tcPr>
          <w:p w:rsidR="00851938" w:rsidRPr="00B165A0" w:rsidRDefault="00851938" w:rsidP="00C73306">
            <w:pPr>
              <w:ind w:right="-109" w:hanging="149"/>
              <w:jc w:val="center"/>
              <w:rPr>
                <w:sz w:val="18"/>
                <w:szCs w:val="18"/>
              </w:rPr>
            </w:pPr>
            <w:r w:rsidRPr="00B165A0">
              <w:rPr>
                <w:sz w:val="18"/>
                <w:szCs w:val="18"/>
              </w:rPr>
              <w:t>в том числе</w:t>
            </w:r>
          </w:p>
        </w:tc>
        <w:tc>
          <w:tcPr>
            <w:tcW w:w="517" w:type="pct"/>
            <w:vMerge w:val="restart"/>
            <w:tcBorders>
              <w:top w:val="nil"/>
              <w:left w:val="single" w:sz="4" w:space="0" w:color="auto"/>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Всего</w:t>
            </w:r>
          </w:p>
        </w:tc>
        <w:tc>
          <w:tcPr>
            <w:tcW w:w="1627" w:type="pct"/>
            <w:gridSpan w:val="3"/>
            <w:tcBorders>
              <w:top w:val="single" w:sz="4" w:space="0" w:color="auto"/>
              <w:left w:val="nil"/>
              <w:bottom w:val="single" w:sz="4" w:space="0" w:color="auto"/>
              <w:right w:val="single" w:sz="4" w:space="0" w:color="auto"/>
            </w:tcBorders>
            <w:shd w:val="clear" w:color="auto" w:fill="auto"/>
            <w:vAlign w:val="center"/>
            <w:hideMark/>
          </w:tcPr>
          <w:p w:rsidR="00851938" w:rsidRPr="00B165A0" w:rsidRDefault="00851938" w:rsidP="00C73306">
            <w:pPr>
              <w:ind w:right="-115" w:hanging="108"/>
              <w:jc w:val="center"/>
              <w:rPr>
                <w:sz w:val="18"/>
                <w:szCs w:val="18"/>
              </w:rPr>
            </w:pPr>
            <w:r w:rsidRPr="00B165A0">
              <w:rPr>
                <w:sz w:val="18"/>
                <w:szCs w:val="18"/>
              </w:rPr>
              <w:t>в том числе</w:t>
            </w:r>
          </w:p>
        </w:tc>
        <w:tc>
          <w:tcPr>
            <w:tcW w:w="697" w:type="pct"/>
            <w:vMerge/>
            <w:tcBorders>
              <w:left w:val="nil"/>
              <w:right w:val="single" w:sz="4" w:space="0" w:color="auto"/>
            </w:tcBorders>
            <w:shd w:val="clear" w:color="auto" w:fill="auto"/>
            <w:vAlign w:val="center"/>
            <w:hideMark/>
          </w:tcPr>
          <w:p w:rsidR="00851938" w:rsidRPr="00B165A0" w:rsidRDefault="00851938" w:rsidP="00C73306">
            <w:pPr>
              <w:jc w:val="center"/>
              <w:rPr>
                <w:sz w:val="18"/>
                <w:szCs w:val="18"/>
              </w:rPr>
            </w:pPr>
          </w:p>
        </w:tc>
      </w:tr>
      <w:tr w:rsidR="00C73306" w:rsidRPr="00B165A0" w:rsidTr="00C73306">
        <w:trPr>
          <w:trHeight w:val="184"/>
          <w:tblHeader/>
        </w:trPr>
        <w:tc>
          <w:tcPr>
            <w:tcW w:w="7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1938" w:rsidRPr="00B165A0" w:rsidRDefault="00851938" w:rsidP="00C73306">
            <w:pPr>
              <w:rPr>
                <w:sz w:val="18"/>
                <w:szCs w:val="18"/>
              </w:rPr>
            </w:pPr>
          </w:p>
        </w:tc>
        <w:tc>
          <w:tcPr>
            <w:tcW w:w="442" w:type="pct"/>
            <w:vMerge/>
            <w:tcBorders>
              <w:top w:val="nil"/>
              <w:left w:val="single" w:sz="4" w:space="0" w:color="auto"/>
              <w:bottom w:val="single" w:sz="4" w:space="0" w:color="auto"/>
              <w:right w:val="single" w:sz="4" w:space="0" w:color="auto"/>
            </w:tcBorders>
            <w:shd w:val="clear" w:color="auto" w:fill="auto"/>
            <w:vAlign w:val="center"/>
            <w:hideMark/>
          </w:tcPr>
          <w:p w:rsidR="00851938" w:rsidRPr="00B165A0" w:rsidRDefault="00851938" w:rsidP="00C73306">
            <w:pPr>
              <w:ind w:right="-109" w:hanging="149"/>
              <w:rPr>
                <w:sz w:val="18"/>
                <w:szCs w:val="18"/>
              </w:rPr>
            </w:pPr>
          </w:p>
        </w:tc>
        <w:tc>
          <w:tcPr>
            <w:tcW w:w="442" w:type="pct"/>
            <w:tcBorders>
              <w:top w:val="nil"/>
              <w:left w:val="single" w:sz="4" w:space="0" w:color="auto"/>
              <w:bottom w:val="single" w:sz="4" w:space="0" w:color="auto"/>
              <w:right w:val="single" w:sz="4" w:space="0" w:color="auto"/>
            </w:tcBorders>
            <w:shd w:val="clear" w:color="auto" w:fill="auto"/>
            <w:vAlign w:val="center"/>
            <w:hideMark/>
          </w:tcPr>
          <w:p w:rsidR="00851938" w:rsidRPr="00B165A0" w:rsidRDefault="00851938" w:rsidP="00C73306">
            <w:pPr>
              <w:ind w:right="-109" w:hanging="149"/>
              <w:jc w:val="center"/>
              <w:rPr>
                <w:sz w:val="18"/>
                <w:szCs w:val="18"/>
              </w:rPr>
            </w:pPr>
            <w:r w:rsidRPr="00B165A0">
              <w:rPr>
                <w:sz w:val="18"/>
                <w:szCs w:val="18"/>
              </w:rPr>
              <w:t>лесных</w:t>
            </w:r>
          </w:p>
        </w:tc>
        <w:tc>
          <w:tcPr>
            <w:tcW w:w="519" w:type="pct"/>
            <w:tcBorders>
              <w:top w:val="nil"/>
              <w:left w:val="single" w:sz="4" w:space="0" w:color="auto"/>
              <w:bottom w:val="single" w:sz="4" w:space="0" w:color="auto"/>
              <w:right w:val="single" w:sz="4" w:space="0" w:color="auto"/>
            </w:tcBorders>
            <w:shd w:val="clear" w:color="auto" w:fill="auto"/>
            <w:vAlign w:val="center"/>
            <w:hideMark/>
          </w:tcPr>
          <w:p w:rsidR="00851938" w:rsidRPr="00B165A0" w:rsidRDefault="00851938" w:rsidP="00C73306">
            <w:pPr>
              <w:ind w:right="-109" w:hanging="149"/>
              <w:jc w:val="center"/>
              <w:rPr>
                <w:sz w:val="18"/>
                <w:szCs w:val="18"/>
              </w:rPr>
            </w:pPr>
            <w:r w:rsidRPr="00B165A0">
              <w:rPr>
                <w:sz w:val="18"/>
                <w:szCs w:val="18"/>
              </w:rPr>
              <w:t>тундровых</w:t>
            </w:r>
          </w:p>
        </w:tc>
        <w:tc>
          <w:tcPr>
            <w:tcW w:w="517" w:type="pct"/>
            <w:vMerge/>
            <w:tcBorders>
              <w:top w:val="nil"/>
              <w:left w:val="single" w:sz="4" w:space="0" w:color="auto"/>
              <w:bottom w:val="single" w:sz="4" w:space="0" w:color="auto"/>
              <w:right w:val="single" w:sz="4" w:space="0" w:color="auto"/>
            </w:tcBorders>
            <w:shd w:val="clear" w:color="auto" w:fill="auto"/>
            <w:vAlign w:val="center"/>
            <w:hideMark/>
          </w:tcPr>
          <w:p w:rsidR="00851938" w:rsidRPr="00B165A0" w:rsidRDefault="00851938" w:rsidP="00C73306">
            <w:pPr>
              <w:rPr>
                <w:sz w:val="18"/>
                <w:szCs w:val="18"/>
              </w:rPr>
            </w:pPr>
          </w:p>
        </w:tc>
        <w:tc>
          <w:tcPr>
            <w:tcW w:w="518"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ind w:right="-115" w:hanging="108"/>
              <w:jc w:val="center"/>
              <w:rPr>
                <w:sz w:val="18"/>
                <w:szCs w:val="18"/>
              </w:rPr>
            </w:pPr>
            <w:r w:rsidRPr="00B165A0">
              <w:rPr>
                <w:sz w:val="18"/>
                <w:szCs w:val="18"/>
              </w:rPr>
              <w:t> лесная</w:t>
            </w:r>
          </w:p>
        </w:tc>
        <w:tc>
          <w:tcPr>
            <w:tcW w:w="518"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ind w:right="-115" w:hanging="108"/>
              <w:jc w:val="center"/>
              <w:rPr>
                <w:sz w:val="18"/>
                <w:szCs w:val="18"/>
              </w:rPr>
            </w:pPr>
            <w:r w:rsidRPr="00B165A0">
              <w:rPr>
                <w:sz w:val="18"/>
                <w:szCs w:val="18"/>
              </w:rPr>
              <w:t> нелесная</w:t>
            </w:r>
          </w:p>
        </w:tc>
        <w:tc>
          <w:tcPr>
            <w:tcW w:w="591" w:type="pct"/>
            <w:tcBorders>
              <w:top w:val="nil"/>
              <w:left w:val="single" w:sz="4" w:space="0" w:color="auto"/>
              <w:bottom w:val="single" w:sz="4" w:space="0" w:color="auto"/>
              <w:right w:val="single" w:sz="4" w:space="0" w:color="auto"/>
            </w:tcBorders>
            <w:shd w:val="clear" w:color="auto" w:fill="auto"/>
            <w:vAlign w:val="center"/>
            <w:hideMark/>
          </w:tcPr>
          <w:p w:rsidR="00851938" w:rsidRPr="00B165A0" w:rsidRDefault="00851938" w:rsidP="00C73306">
            <w:pPr>
              <w:ind w:right="-115" w:hanging="108"/>
              <w:jc w:val="center"/>
              <w:rPr>
                <w:sz w:val="18"/>
                <w:szCs w:val="18"/>
              </w:rPr>
            </w:pPr>
            <w:r w:rsidRPr="00B165A0">
              <w:rPr>
                <w:sz w:val="18"/>
                <w:szCs w:val="18"/>
              </w:rPr>
              <w:t>тундровых</w:t>
            </w:r>
          </w:p>
        </w:tc>
        <w:tc>
          <w:tcPr>
            <w:tcW w:w="697" w:type="pct"/>
            <w:vMerge/>
            <w:tcBorders>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p>
        </w:tc>
      </w:tr>
      <w:tr w:rsidR="00C73306" w:rsidRPr="00B165A0" w:rsidTr="00C73306">
        <w:trPr>
          <w:trHeight w:val="146"/>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2008</w:t>
            </w:r>
          </w:p>
        </w:tc>
        <w:tc>
          <w:tcPr>
            <w:tcW w:w="442"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70</w:t>
            </w:r>
          </w:p>
        </w:tc>
        <w:tc>
          <w:tcPr>
            <w:tcW w:w="442" w:type="pct"/>
            <w:tcBorders>
              <w:top w:val="nil"/>
              <w:left w:val="nil"/>
              <w:bottom w:val="single" w:sz="4" w:space="0" w:color="auto"/>
              <w:right w:val="single" w:sz="4" w:space="0" w:color="auto"/>
            </w:tcBorders>
            <w:shd w:val="clear" w:color="auto" w:fill="auto"/>
            <w:noWrap/>
            <w:vAlign w:val="center"/>
            <w:hideMark/>
          </w:tcPr>
          <w:p w:rsidR="00851938" w:rsidRPr="00B165A0" w:rsidRDefault="00851938" w:rsidP="00C73306">
            <w:pPr>
              <w:jc w:val="center"/>
              <w:rPr>
                <w:sz w:val="18"/>
                <w:szCs w:val="18"/>
              </w:rPr>
            </w:pPr>
            <w:r w:rsidRPr="00B165A0">
              <w:rPr>
                <w:sz w:val="18"/>
                <w:szCs w:val="18"/>
              </w:rPr>
              <w:t>70</w:t>
            </w:r>
          </w:p>
        </w:tc>
        <w:tc>
          <w:tcPr>
            <w:tcW w:w="519"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w:t>
            </w:r>
          </w:p>
        </w:tc>
        <w:tc>
          <w:tcPr>
            <w:tcW w:w="517" w:type="pct"/>
            <w:tcBorders>
              <w:top w:val="nil"/>
              <w:left w:val="nil"/>
              <w:bottom w:val="single" w:sz="4" w:space="0" w:color="auto"/>
              <w:right w:val="single" w:sz="4" w:space="0" w:color="auto"/>
            </w:tcBorders>
            <w:shd w:val="clear" w:color="auto" w:fill="auto"/>
            <w:noWrap/>
            <w:vAlign w:val="center"/>
            <w:hideMark/>
          </w:tcPr>
          <w:p w:rsidR="00851938" w:rsidRPr="00B165A0" w:rsidRDefault="00851938" w:rsidP="00C73306">
            <w:pPr>
              <w:jc w:val="center"/>
              <w:rPr>
                <w:sz w:val="18"/>
                <w:szCs w:val="18"/>
              </w:rPr>
            </w:pPr>
            <w:r w:rsidRPr="00B165A0">
              <w:rPr>
                <w:sz w:val="18"/>
                <w:szCs w:val="18"/>
              </w:rPr>
              <w:t>2253,6</w:t>
            </w:r>
          </w:p>
        </w:tc>
        <w:tc>
          <w:tcPr>
            <w:tcW w:w="518"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1387,83</w:t>
            </w:r>
          </w:p>
        </w:tc>
        <w:tc>
          <w:tcPr>
            <w:tcW w:w="518"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865,77</w:t>
            </w:r>
          </w:p>
        </w:tc>
        <w:tc>
          <w:tcPr>
            <w:tcW w:w="591"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w:t>
            </w:r>
          </w:p>
        </w:tc>
        <w:tc>
          <w:tcPr>
            <w:tcW w:w="697"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32,2</w:t>
            </w:r>
          </w:p>
        </w:tc>
      </w:tr>
      <w:tr w:rsidR="00C73306" w:rsidRPr="00B165A0" w:rsidTr="00C73306">
        <w:trPr>
          <w:trHeight w:val="192"/>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2009</w:t>
            </w:r>
          </w:p>
        </w:tc>
        <w:tc>
          <w:tcPr>
            <w:tcW w:w="442"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39</w:t>
            </w:r>
          </w:p>
        </w:tc>
        <w:tc>
          <w:tcPr>
            <w:tcW w:w="442" w:type="pct"/>
            <w:tcBorders>
              <w:top w:val="nil"/>
              <w:left w:val="nil"/>
              <w:bottom w:val="single" w:sz="4" w:space="0" w:color="auto"/>
              <w:right w:val="single" w:sz="4" w:space="0" w:color="auto"/>
            </w:tcBorders>
            <w:shd w:val="clear" w:color="auto" w:fill="auto"/>
            <w:noWrap/>
            <w:vAlign w:val="center"/>
            <w:hideMark/>
          </w:tcPr>
          <w:p w:rsidR="00851938" w:rsidRPr="00B165A0" w:rsidRDefault="00851938" w:rsidP="00C73306">
            <w:pPr>
              <w:jc w:val="center"/>
              <w:rPr>
                <w:sz w:val="18"/>
                <w:szCs w:val="18"/>
              </w:rPr>
            </w:pPr>
            <w:r w:rsidRPr="00B165A0">
              <w:rPr>
                <w:sz w:val="18"/>
                <w:szCs w:val="18"/>
              </w:rPr>
              <w:t>39</w:t>
            </w:r>
          </w:p>
        </w:tc>
        <w:tc>
          <w:tcPr>
            <w:tcW w:w="519"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w:t>
            </w:r>
          </w:p>
        </w:tc>
        <w:tc>
          <w:tcPr>
            <w:tcW w:w="517" w:type="pct"/>
            <w:tcBorders>
              <w:top w:val="nil"/>
              <w:left w:val="nil"/>
              <w:bottom w:val="single" w:sz="4" w:space="0" w:color="auto"/>
              <w:right w:val="single" w:sz="4" w:space="0" w:color="auto"/>
            </w:tcBorders>
            <w:shd w:val="clear" w:color="auto" w:fill="auto"/>
            <w:noWrap/>
            <w:vAlign w:val="center"/>
            <w:hideMark/>
          </w:tcPr>
          <w:p w:rsidR="00851938" w:rsidRPr="00B165A0" w:rsidRDefault="00851938" w:rsidP="00C73306">
            <w:pPr>
              <w:jc w:val="center"/>
              <w:rPr>
                <w:sz w:val="18"/>
                <w:szCs w:val="18"/>
              </w:rPr>
            </w:pPr>
            <w:r w:rsidRPr="00B165A0">
              <w:rPr>
                <w:sz w:val="18"/>
                <w:szCs w:val="18"/>
              </w:rPr>
              <w:t>766,4</w:t>
            </w:r>
          </w:p>
        </w:tc>
        <w:tc>
          <w:tcPr>
            <w:tcW w:w="518"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412,4</w:t>
            </w:r>
          </w:p>
        </w:tc>
        <w:tc>
          <w:tcPr>
            <w:tcW w:w="518"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354</w:t>
            </w:r>
          </w:p>
        </w:tc>
        <w:tc>
          <w:tcPr>
            <w:tcW w:w="591"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w:t>
            </w:r>
          </w:p>
        </w:tc>
        <w:tc>
          <w:tcPr>
            <w:tcW w:w="697"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19,7</w:t>
            </w:r>
          </w:p>
        </w:tc>
      </w:tr>
      <w:tr w:rsidR="00C73306" w:rsidRPr="00B165A0" w:rsidTr="00C73306">
        <w:trPr>
          <w:trHeight w:val="12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2010</w:t>
            </w:r>
          </w:p>
        </w:tc>
        <w:tc>
          <w:tcPr>
            <w:tcW w:w="442"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90</w:t>
            </w:r>
          </w:p>
        </w:tc>
        <w:tc>
          <w:tcPr>
            <w:tcW w:w="442"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78</w:t>
            </w:r>
          </w:p>
        </w:tc>
        <w:tc>
          <w:tcPr>
            <w:tcW w:w="519"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12</w:t>
            </w:r>
          </w:p>
        </w:tc>
        <w:tc>
          <w:tcPr>
            <w:tcW w:w="517"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345334,8</w:t>
            </w:r>
          </w:p>
        </w:tc>
        <w:tc>
          <w:tcPr>
            <w:tcW w:w="518"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174888,1</w:t>
            </w:r>
          </w:p>
        </w:tc>
        <w:tc>
          <w:tcPr>
            <w:tcW w:w="518"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141304,6</w:t>
            </w:r>
          </w:p>
        </w:tc>
        <w:tc>
          <w:tcPr>
            <w:tcW w:w="591"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29142</w:t>
            </w:r>
          </w:p>
        </w:tc>
        <w:tc>
          <w:tcPr>
            <w:tcW w:w="697"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3837,1</w:t>
            </w:r>
          </w:p>
        </w:tc>
      </w:tr>
      <w:tr w:rsidR="00C73306" w:rsidRPr="00B165A0" w:rsidTr="00C73306">
        <w:trPr>
          <w:trHeight w:val="198"/>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2011</w:t>
            </w:r>
          </w:p>
        </w:tc>
        <w:tc>
          <w:tcPr>
            <w:tcW w:w="442"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61</w:t>
            </w:r>
          </w:p>
        </w:tc>
        <w:tc>
          <w:tcPr>
            <w:tcW w:w="442"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57</w:t>
            </w:r>
          </w:p>
        </w:tc>
        <w:tc>
          <w:tcPr>
            <w:tcW w:w="519"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4</w:t>
            </w:r>
          </w:p>
        </w:tc>
        <w:tc>
          <w:tcPr>
            <w:tcW w:w="517"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3840,02</w:t>
            </w:r>
          </w:p>
        </w:tc>
        <w:tc>
          <w:tcPr>
            <w:tcW w:w="518"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2362,02</w:t>
            </w:r>
          </w:p>
        </w:tc>
        <w:tc>
          <w:tcPr>
            <w:tcW w:w="518"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1139</w:t>
            </w:r>
          </w:p>
        </w:tc>
        <w:tc>
          <w:tcPr>
            <w:tcW w:w="591"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339</w:t>
            </w:r>
          </w:p>
        </w:tc>
        <w:tc>
          <w:tcPr>
            <w:tcW w:w="697"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63</w:t>
            </w:r>
          </w:p>
        </w:tc>
      </w:tr>
      <w:tr w:rsidR="00C73306" w:rsidRPr="00B165A0" w:rsidTr="00C73306">
        <w:trPr>
          <w:trHeight w:val="116"/>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2012</w:t>
            </w:r>
          </w:p>
        </w:tc>
        <w:tc>
          <w:tcPr>
            <w:tcW w:w="442"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53</w:t>
            </w:r>
          </w:p>
        </w:tc>
        <w:tc>
          <w:tcPr>
            <w:tcW w:w="442"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47</w:t>
            </w:r>
          </w:p>
        </w:tc>
        <w:tc>
          <w:tcPr>
            <w:tcW w:w="519"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6</w:t>
            </w:r>
          </w:p>
        </w:tc>
        <w:tc>
          <w:tcPr>
            <w:tcW w:w="517"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11416,52</w:t>
            </w:r>
          </w:p>
        </w:tc>
        <w:tc>
          <w:tcPr>
            <w:tcW w:w="518"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5665,42</w:t>
            </w:r>
          </w:p>
        </w:tc>
        <w:tc>
          <w:tcPr>
            <w:tcW w:w="518"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4124,1</w:t>
            </w:r>
          </w:p>
        </w:tc>
        <w:tc>
          <w:tcPr>
            <w:tcW w:w="591"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1627</w:t>
            </w:r>
          </w:p>
        </w:tc>
        <w:tc>
          <w:tcPr>
            <w:tcW w:w="697"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215,4</w:t>
            </w:r>
          </w:p>
        </w:tc>
      </w:tr>
      <w:tr w:rsidR="00C73306" w:rsidRPr="00B165A0" w:rsidTr="00C73306">
        <w:trPr>
          <w:trHeight w:val="75"/>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2013</w:t>
            </w:r>
          </w:p>
        </w:tc>
        <w:tc>
          <w:tcPr>
            <w:tcW w:w="442"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23</w:t>
            </w:r>
          </w:p>
        </w:tc>
        <w:tc>
          <w:tcPr>
            <w:tcW w:w="442" w:type="pct"/>
            <w:tcBorders>
              <w:top w:val="nil"/>
              <w:left w:val="nil"/>
              <w:bottom w:val="single" w:sz="4" w:space="0" w:color="auto"/>
              <w:right w:val="single" w:sz="4" w:space="0" w:color="auto"/>
            </w:tcBorders>
            <w:shd w:val="clear" w:color="auto" w:fill="auto"/>
            <w:noWrap/>
            <w:vAlign w:val="center"/>
            <w:hideMark/>
          </w:tcPr>
          <w:p w:rsidR="00851938" w:rsidRPr="00B165A0" w:rsidRDefault="00851938" w:rsidP="00C73306">
            <w:pPr>
              <w:jc w:val="center"/>
              <w:rPr>
                <w:sz w:val="18"/>
                <w:szCs w:val="18"/>
              </w:rPr>
            </w:pPr>
            <w:r w:rsidRPr="00B165A0">
              <w:rPr>
                <w:sz w:val="18"/>
                <w:szCs w:val="18"/>
              </w:rPr>
              <w:t>20</w:t>
            </w:r>
          </w:p>
        </w:tc>
        <w:tc>
          <w:tcPr>
            <w:tcW w:w="519"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3</w:t>
            </w:r>
          </w:p>
        </w:tc>
        <w:tc>
          <w:tcPr>
            <w:tcW w:w="517" w:type="pct"/>
            <w:tcBorders>
              <w:top w:val="nil"/>
              <w:left w:val="nil"/>
              <w:bottom w:val="single" w:sz="4" w:space="0" w:color="auto"/>
              <w:right w:val="single" w:sz="4" w:space="0" w:color="auto"/>
            </w:tcBorders>
            <w:shd w:val="clear" w:color="auto" w:fill="auto"/>
            <w:noWrap/>
            <w:vAlign w:val="center"/>
            <w:hideMark/>
          </w:tcPr>
          <w:p w:rsidR="00851938" w:rsidRPr="00B165A0" w:rsidRDefault="00851938" w:rsidP="00C73306">
            <w:pPr>
              <w:jc w:val="center"/>
              <w:rPr>
                <w:sz w:val="18"/>
                <w:szCs w:val="18"/>
              </w:rPr>
            </w:pPr>
            <w:r w:rsidRPr="00B165A0">
              <w:rPr>
                <w:sz w:val="18"/>
                <w:szCs w:val="18"/>
              </w:rPr>
              <w:t>1774</w:t>
            </w:r>
          </w:p>
        </w:tc>
        <w:tc>
          <w:tcPr>
            <w:tcW w:w="518"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1079,7</w:t>
            </w:r>
          </w:p>
        </w:tc>
        <w:tc>
          <w:tcPr>
            <w:tcW w:w="518"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579,3</w:t>
            </w:r>
          </w:p>
        </w:tc>
        <w:tc>
          <w:tcPr>
            <w:tcW w:w="591"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115</w:t>
            </w:r>
          </w:p>
        </w:tc>
        <w:tc>
          <w:tcPr>
            <w:tcW w:w="697"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77,1</w:t>
            </w:r>
          </w:p>
        </w:tc>
      </w:tr>
      <w:tr w:rsidR="00C73306" w:rsidRPr="00B165A0" w:rsidTr="00C73306">
        <w:trPr>
          <w:trHeight w:val="108"/>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2014</w:t>
            </w:r>
          </w:p>
        </w:tc>
        <w:tc>
          <w:tcPr>
            <w:tcW w:w="442"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29</w:t>
            </w:r>
          </w:p>
        </w:tc>
        <w:tc>
          <w:tcPr>
            <w:tcW w:w="442"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28</w:t>
            </w:r>
          </w:p>
        </w:tc>
        <w:tc>
          <w:tcPr>
            <w:tcW w:w="519"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1</w:t>
            </w:r>
          </w:p>
        </w:tc>
        <w:tc>
          <w:tcPr>
            <w:tcW w:w="517"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1840,71</w:t>
            </w:r>
          </w:p>
        </w:tc>
        <w:tc>
          <w:tcPr>
            <w:tcW w:w="518"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483,01</w:t>
            </w:r>
          </w:p>
        </w:tc>
        <w:tc>
          <w:tcPr>
            <w:tcW w:w="518"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1174,7</w:t>
            </w:r>
          </w:p>
        </w:tc>
        <w:tc>
          <w:tcPr>
            <w:tcW w:w="591"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183</w:t>
            </w:r>
          </w:p>
        </w:tc>
        <w:tc>
          <w:tcPr>
            <w:tcW w:w="697"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63,5</w:t>
            </w:r>
          </w:p>
        </w:tc>
      </w:tr>
      <w:tr w:rsidR="00C73306" w:rsidRPr="00B165A0" w:rsidTr="00C73306">
        <w:trPr>
          <w:trHeight w:val="182"/>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2015</w:t>
            </w:r>
          </w:p>
        </w:tc>
        <w:tc>
          <w:tcPr>
            <w:tcW w:w="442"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24</w:t>
            </w:r>
          </w:p>
        </w:tc>
        <w:tc>
          <w:tcPr>
            <w:tcW w:w="442"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22</w:t>
            </w:r>
          </w:p>
        </w:tc>
        <w:tc>
          <w:tcPr>
            <w:tcW w:w="519"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2</w:t>
            </w:r>
          </w:p>
        </w:tc>
        <w:tc>
          <w:tcPr>
            <w:tcW w:w="517"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6025,86</w:t>
            </w:r>
          </w:p>
        </w:tc>
        <w:tc>
          <w:tcPr>
            <w:tcW w:w="518"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724,86</w:t>
            </w:r>
          </w:p>
        </w:tc>
        <w:tc>
          <w:tcPr>
            <w:tcW w:w="518"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1431</w:t>
            </w:r>
          </w:p>
        </w:tc>
        <w:tc>
          <w:tcPr>
            <w:tcW w:w="591"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3870</w:t>
            </w:r>
          </w:p>
        </w:tc>
        <w:tc>
          <w:tcPr>
            <w:tcW w:w="697"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251,1</w:t>
            </w:r>
          </w:p>
        </w:tc>
      </w:tr>
      <w:tr w:rsidR="00C73306" w:rsidRPr="00B165A0" w:rsidTr="00C73306">
        <w:trPr>
          <w:trHeight w:val="11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2016</w:t>
            </w:r>
          </w:p>
        </w:tc>
        <w:tc>
          <w:tcPr>
            <w:tcW w:w="442"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49</w:t>
            </w:r>
          </w:p>
        </w:tc>
        <w:tc>
          <w:tcPr>
            <w:tcW w:w="442" w:type="pct"/>
            <w:tcBorders>
              <w:top w:val="nil"/>
              <w:left w:val="nil"/>
              <w:bottom w:val="single" w:sz="4" w:space="0" w:color="auto"/>
              <w:right w:val="single" w:sz="4" w:space="0" w:color="auto"/>
            </w:tcBorders>
            <w:shd w:val="clear" w:color="auto" w:fill="auto"/>
            <w:noWrap/>
            <w:vAlign w:val="center"/>
            <w:hideMark/>
          </w:tcPr>
          <w:p w:rsidR="00851938" w:rsidRPr="00B165A0" w:rsidRDefault="00851938" w:rsidP="00C73306">
            <w:pPr>
              <w:jc w:val="center"/>
              <w:rPr>
                <w:sz w:val="18"/>
                <w:szCs w:val="18"/>
              </w:rPr>
            </w:pPr>
            <w:r w:rsidRPr="00B165A0">
              <w:rPr>
                <w:sz w:val="18"/>
                <w:szCs w:val="18"/>
              </w:rPr>
              <w:t>44</w:t>
            </w:r>
          </w:p>
        </w:tc>
        <w:tc>
          <w:tcPr>
            <w:tcW w:w="519"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5</w:t>
            </w:r>
          </w:p>
        </w:tc>
        <w:tc>
          <w:tcPr>
            <w:tcW w:w="517" w:type="pct"/>
            <w:tcBorders>
              <w:top w:val="nil"/>
              <w:left w:val="nil"/>
              <w:bottom w:val="single" w:sz="4" w:space="0" w:color="auto"/>
              <w:right w:val="single" w:sz="4" w:space="0" w:color="auto"/>
            </w:tcBorders>
            <w:shd w:val="clear" w:color="auto" w:fill="auto"/>
            <w:noWrap/>
            <w:vAlign w:val="center"/>
            <w:hideMark/>
          </w:tcPr>
          <w:p w:rsidR="00851938" w:rsidRPr="00B165A0" w:rsidRDefault="00851938" w:rsidP="00C73306">
            <w:pPr>
              <w:jc w:val="center"/>
              <w:rPr>
                <w:sz w:val="18"/>
                <w:szCs w:val="18"/>
              </w:rPr>
            </w:pPr>
            <w:r w:rsidRPr="00B165A0">
              <w:rPr>
                <w:sz w:val="18"/>
                <w:szCs w:val="18"/>
              </w:rPr>
              <w:t>56738,87</w:t>
            </w:r>
          </w:p>
        </w:tc>
        <w:tc>
          <w:tcPr>
            <w:tcW w:w="518"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13059,9</w:t>
            </w:r>
          </w:p>
        </w:tc>
        <w:tc>
          <w:tcPr>
            <w:tcW w:w="518"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29037,97</w:t>
            </w:r>
          </w:p>
        </w:tc>
        <w:tc>
          <w:tcPr>
            <w:tcW w:w="591"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14641</w:t>
            </w:r>
          </w:p>
        </w:tc>
        <w:tc>
          <w:tcPr>
            <w:tcW w:w="697"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1157,9</w:t>
            </w:r>
          </w:p>
        </w:tc>
      </w:tr>
      <w:tr w:rsidR="00C73306" w:rsidRPr="00B165A0" w:rsidTr="00C73306">
        <w:trPr>
          <w:trHeight w:val="17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2017</w:t>
            </w:r>
          </w:p>
        </w:tc>
        <w:tc>
          <w:tcPr>
            <w:tcW w:w="442"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20</w:t>
            </w:r>
          </w:p>
        </w:tc>
        <w:tc>
          <w:tcPr>
            <w:tcW w:w="442" w:type="pct"/>
            <w:tcBorders>
              <w:top w:val="nil"/>
              <w:left w:val="nil"/>
              <w:bottom w:val="single" w:sz="4" w:space="0" w:color="auto"/>
              <w:right w:val="single" w:sz="4" w:space="0" w:color="auto"/>
            </w:tcBorders>
            <w:shd w:val="clear" w:color="auto" w:fill="auto"/>
            <w:noWrap/>
            <w:vAlign w:val="center"/>
            <w:hideMark/>
          </w:tcPr>
          <w:p w:rsidR="00851938" w:rsidRPr="00B165A0" w:rsidRDefault="00851938" w:rsidP="00C73306">
            <w:pPr>
              <w:jc w:val="center"/>
              <w:rPr>
                <w:sz w:val="18"/>
                <w:szCs w:val="18"/>
              </w:rPr>
            </w:pPr>
            <w:r w:rsidRPr="00B165A0">
              <w:rPr>
                <w:sz w:val="18"/>
                <w:szCs w:val="18"/>
              </w:rPr>
              <w:t>13</w:t>
            </w:r>
          </w:p>
        </w:tc>
        <w:tc>
          <w:tcPr>
            <w:tcW w:w="519"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7</w:t>
            </w:r>
          </w:p>
        </w:tc>
        <w:tc>
          <w:tcPr>
            <w:tcW w:w="517" w:type="pct"/>
            <w:tcBorders>
              <w:top w:val="nil"/>
              <w:left w:val="nil"/>
              <w:bottom w:val="single" w:sz="4" w:space="0" w:color="auto"/>
              <w:right w:val="single" w:sz="4" w:space="0" w:color="auto"/>
            </w:tcBorders>
            <w:shd w:val="clear" w:color="auto" w:fill="auto"/>
            <w:noWrap/>
            <w:vAlign w:val="center"/>
            <w:hideMark/>
          </w:tcPr>
          <w:p w:rsidR="00851938" w:rsidRPr="00B165A0" w:rsidRDefault="00851938" w:rsidP="00C73306">
            <w:pPr>
              <w:jc w:val="center"/>
              <w:rPr>
                <w:sz w:val="18"/>
                <w:szCs w:val="18"/>
              </w:rPr>
            </w:pPr>
            <w:r w:rsidRPr="00B165A0">
              <w:rPr>
                <w:sz w:val="18"/>
                <w:szCs w:val="18"/>
              </w:rPr>
              <w:t>3538,5</w:t>
            </w:r>
          </w:p>
        </w:tc>
        <w:tc>
          <w:tcPr>
            <w:tcW w:w="518"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255,5</w:t>
            </w:r>
          </w:p>
        </w:tc>
        <w:tc>
          <w:tcPr>
            <w:tcW w:w="518"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227</w:t>
            </w:r>
          </w:p>
        </w:tc>
        <w:tc>
          <w:tcPr>
            <w:tcW w:w="591"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3056</w:t>
            </w:r>
          </w:p>
        </w:tc>
        <w:tc>
          <w:tcPr>
            <w:tcW w:w="697"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176,9</w:t>
            </w:r>
          </w:p>
        </w:tc>
      </w:tr>
      <w:tr w:rsidR="00C73306" w:rsidRPr="00B165A0" w:rsidTr="00C73306">
        <w:trPr>
          <w:trHeight w:val="106"/>
        </w:trPr>
        <w:tc>
          <w:tcPr>
            <w:tcW w:w="756" w:type="pct"/>
            <w:tcBorders>
              <w:top w:val="nil"/>
              <w:left w:val="single" w:sz="4" w:space="0" w:color="auto"/>
              <w:bottom w:val="single" w:sz="4" w:space="0" w:color="auto"/>
              <w:right w:val="single" w:sz="4" w:space="0" w:color="auto"/>
            </w:tcBorders>
            <w:shd w:val="clear" w:color="auto" w:fill="auto"/>
            <w:noWrap/>
            <w:vAlign w:val="center"/>
            <w:hideMark/>
          </w:tcPr>
          <w:p w:rsidR="00851938" w:rsidRPr="00B165A0" w:rsidRDefault="00851938" w:rsidP="00C73306">
            <w:pPr>
              <w:jc w:val="center"/>
              <w:rPr>
                <w:b/>
                <w:bCs/>
                <w:sz w:val="18"/>
                <w:szCs w:val="18"/>
              </w:rPr>
            </w:pPr>
            <w:r w:rsidRPr="00B165A0">
              <w:rPr>
                <w:b/>
                <w:bCs/>
                <w:sz w:val="18"/>
                <w:szCs w:val="18"/>
              </w:rPr>
              <w:t>Итого</w:t>
            </w:r>
          </w:p>
        </w:tc>
        <w:tc>
          <w:tcPr>
            <w:tcW w:w="442" w:type="pct"/>
            <w:tcBorders>
              <w:top w:val="nil"/>
              <w:left w:val="nil"/>
              <w:bottom w:val="single" w:sz="4" w:space="0" w:color="auto"/>
              <w:right w:val="single" w:sz="4" w:space="0" w:color="auto"/>
            </w:tcBorders>
            <w:shd w:val="clear" w:color="auto" w:fill="auto"/>
            <w:noWrap/>
            <w:vAlign w:val="center"/>
            <w:hideMark/>
          </w:tcPr>
          <w:p w:rsidR="00851938" w:rsidRPr="00B165A0" w:rsidRDefault="00851938" w:rsidP="00C73306">
            <w:pPr>
              <w:jc w:val="center"/>
              <w:rPr>
                <w:b/>
                <w:bCs/>
                <w:sz w:val="18"/>
                <w:szCs w:val="18"/>
              </w:rPr>
            </w:pPr>
            <w:r w:rsidRPr="00B165A0">
              <w:rPr>
                <w:b/>
                <w:bCs/>
                <w:sz w:val="18"/>
                <w:szCs w:val="18"/>
              </w:rPr>
              <w:t>458</w:t>
            </w:r>
          </w:p>
        </w:tc>
        <w:tc>
          <w:tcPr>
            <w:tcW w:w="442" w:type="pct"/>
            <w:tcBorders>
              <w:top w:val="nil"/>
              <w:left w:val="nil"/>
              <w:bottom w:val="single" w:sz="4" w:space="0" w:color="auto"/>
              <w:right w:val="single" w:sz="4" w:space="0" w:color="auto"/>
            </w:tcBorders>
            <w:shd w:val="clear" w:color="auto" w:fill="auto"/>
            <w:noWrap/>
            <w:vAlign w:val="center"/>
            <w:hideMark/>
          </w:tcPr>
          <w:p w:rsidR="00851938" w:rsidRPr="00B165A0" w:rsidRDefault="00851938" w:rsidP="00C73306">
            <w:pPr>
              <w:jc w:val="center"/>
              <w:rPr>
                <w:b/>
                <w:bCs/>
                <w:sz w:val="18"/>
                <w:szCs w:val="18"/>
              </w:rPr>
            </w:pPr>
            <w:r w:rsidRPr="00B165A0">
              <w:rPr>
                <w:b/>
                <w:bCs/>
                <w:sz w:val="18"/>
                <w:szCs w:val="18"/>
              </w:rPr>
              <w:t>418</w:t>
            </w:r>
          </w:p>
        </w:tc>
        <w:tc>
          <w:tcPr>
            <w:tcW w:w="519" w:type="pct"/>
            <w:tcBorders>
              <w:top w:val="nil"/>
              <w:left w:val="nil"/>
              <w:bottom w:val="single" w:sz="4" w:space="0" w:color="auto"/>
              <w:right w:val="single" w:sz="4" w:space="0" w:color="auto"/>
            </w:tcBorders>
            <w:shd w:val="clear" w:color="auto" w:fill="auto"/>
            <w:noWrap/>
            <w:vAlign w:val="center"/>
            <w:hideMark/>
          </w:tcPr>
          <w:p w:rsidR="00851938" w:rsidRPr="00B165A0" w:rsidRDefault="00851938" w:rsidP="00C73306">
            <w:pPr>
              <w:jc w:val="center"/>
              <w:rPr>
                <w:b/>
                <w:bCs/>
                <w:sz w:val="18"/>
                <w:szCs w:val="18"/>
              </w:rPr>
            </w:pPr>
            <w:r w:rsidRPr="00B165A0">
              <w:rPr>
                <w:b/>
                <w:bCs/>
                <w:sz w:val="18"/>
                <w:szCs w:val="18"/>
              </w:rPr>
              <w:t>40</w:t>
            </w:r>
          </w:p>
        </w:tc>
        <w:tc>
          <w:tcPr>
            <w:tcW w:w="517" w:type="pct"/>
            <w:tcBorders>
              <w:top w:val="nil"/>
              <w:left w:val="nil"/>
              <w:bottom w:val="single" w:sz="4" w:space="0" w:color="auto"/>
              <w:right w:val="single" w:sz="4" w:space="0" w:color="auto"/>
            </w:tcBorders>
            <w:shd w:val="clear" w:color="auto" w:fill="auto"/>
            <w:noWrap/>
            <w:vAlign w:val="center"/>
            <w:hideMark/>
          </w:tcPr>
          <w:p w:rsidR="00851938" w:rsidRPr="00B165A0" w:rsidRDefault="00851938" w:rsidP="00C73306">
            <w:pPr>
              <w:jc w:val="center"/>
              <w:rPr>
                <w:b/>
                <w:bCs/>
                <w:sz w:val="18"/>
                <w:szCs w:val="18"/>
              </w:rPr>
            </w:pPr>
            <w:r w:rsidRPr="00B165A0">
              <w:rPr>
                <w:b/>
                <w:bCs/>
                <w:sz w:val="18"/>
                <w:szCs w:val="18"/>
              </w:rPr>
              <w:t>433529,2</w:t>
            </w:r>
          </w:p>
        </w:tc>
        <w:tc>
          <w:tcPr>
            <w:tcW w:w="518" w:type="pct"/>
            <w:tcBorders>
              <w:top w:val="nil"/>
              <w:left w:val="nil"/>
              <w:bottom w:val="single" w:sz="4" w:space="0" w:color="auto"/>
              <w:right w:val="single" w:sz="4" w:space="0" w:color="auto"/>
            </w:tcBorders>
            <w:shd w:val="clear" w:color="auto" w:fill="auto"/>
            <w:noWrap/>
            <w:vAlign w:val="center"/>
            <w:hideMark/>
          </w:tcPr>
          <w:p w:rsidR="00851938" w:rsidRPr="00B165A0" w:rsidRDefault="00851938" w:rsidP="00C73306">
            <w:pPr>
              <w:jc w:val="center"/>
              <w:rPr>
                <w:b/>
                <w:bCs/>
                <w:sz w:val="18"/>
                <w:szCs w:val="18"/>
              </w:rPr>
            </w:pPr>
            <w:r w:rsidRPr="00B165A0">
              <w:rPr>
                <w:b/>
                <w:bCs/>
                <w:sz w:val="18"/>
                <w:szCs w:val="18"/>
              </w:rPr>
              <w:t>200318,7</w:t>
            </w:r>
          </w:p>
        </w:tc>
        <w:tc>
          <w:tcPr>
            <w:tcW w:w="518" w:type="pct"/>
            <w:tcBorders>
              <w:top w:val="nil"/>
              <w:left w:val="nil"/>
              <w:bottom w:val="single" w:sz="4" w:space="0" w:color="auto"/>
              <w:right w:val="single" w:sz="4" w:space="0" w:color="auto"/>
            </w:tcBorders>
            <w:shd w:val="clear" w:color="auto" w:fill="auto"/>
            <w:noWrap/>
            <w:vAlign w:val="center"/>
            <w:hideMark/>
          </w:tcPr>
          <w:p w:rsidR="00851938" w:rsidRPr="00B165A0" w:rsidRDefault="00851938" w:rsidP="00C73306">
            <w:pPr>
              <w:jc w:val="center"/>
              <w:rPr>
                <w:b/>
                <w:bCs/>
                <w:sz w:val="18"/>
                <w:szCs w:val="18"/>
              </w:rPr>
            </w:pPr>
            <w:r w:rsidRPr="00B165A0">
              <w:rPr>
                <w:b/>
                <w:bCs/>
                <w:sz w:val="18"/>
                <w:szCs w:val="18"/>
              </w:rPr>
              <w:t>180237,4</w:t>
            </w:r>
          </w:p>
        </w:tc>
        <w:tc>
          <w:tcPr>
            <w:tcW w:w="591" w:type="pct"/>
            <w:tcBorders>
              <w:top w:val="nil"/>
              <w:left w:val="nil"/>
              <w:bottom w:val="single" w:sz="4" w:space="0" w:color="auto"/>
              <w:right w:val="single" w:sz="4" w:space="0" w:color="auto"/>
            </w:tcBorders>
            <w:shd w:val="clear" w:color="auto" w:fill="auto"/>
            <w:noWrap/>
            <w:vAlign w:val="center"/>
            <w:hideMark/>
          </w:tcPr>
          <w:p w:rsidR="00851938" w:rsidRPr="00B165A0" w:rsidRDefault="00851938" w:rsidP="00C73306">
            <w:pPr>
              <w:jc w:val="center"/>
              <w:rPr>
                <w:b/>
                <w:bCs/>
                <w:sz w:val="18"/>
                <w:szCs w:val="18"/>
              </w:rPr>
            </w:pPr>
            <w:r w:rsidRPr="00B165A0">
              <w:rPr>
                <w:b/>
                <w:bCs/>
                <w:sz w:val="18"/>
                <w:szCs w:val="18"/>
              </w:rPr>
              <w:t>52973</w:t>
            </w:r>
          </w:p>
        </w:tc>
        <w:tc>
          <w:tcPr>
            <w:tcW w:w="697"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b/>
                <w:sz w:val="18"/>
                <w:szCs w:val="18"/>
              </w:rPr>
            </w:pPr>
            <w:r w:rsidRPr="00B165A0">
              <w:rPr>
                <w:b/>
                <w:sz w:val="18"/>
                <w:szCs w:val="18"/>
              </w:rPr>
              <w:t>5893,9</w:t>
            </w:r>
          </w:p>
        </w:tc>
      </w:tr>
      <w:tr w:rsidR="00C73306" w:rsidRPr="00B165A0" w:rsidTr="00C73306">
        <w:trPr>
          <w:trHeight w:val="436"/>
        </w:trPr>
        <w:tc>
          <w:tcPr>
            <w:tcW w:w="756" w:type="pct"/>
            <w:tcBorders>
              <w:top w:val="nil"/>
              <w:left w:val="single" w:sz="4" w:space="0" w:color="auto"/>
              <w:bottom w:val="single" w:sz="4" w:space="0" w:color="auto"/>
              <w:right w:val="single" w:sz="4" w:space="0" w:color="auto"/>
            </w:tcBorders>
            <w:shd w:val="clear" w:color="auto" w:fill="auto"/>
            <w:noWrap/>
            <w:vAlign w:val="center"/>
            <w:hideMark/>
          </w:tcPr>
          <w:p w:rsidR="00851938" w:rsidRPr="00B165A0" w:rsidRDefault="00851938" w:rsidP="00C73306">
            <w:pPr>
              <w:ind w:left="-142" w:right="-67"/>
              <w:jc w:val="center"/>
              <w:rPr>
                <w:b/>
                <w:bCs/>
                <w:sz w:val="18"/>
                <w:szCs w:val="18"/>
              </w:rPr>
            </w:pPr>
            <w:r w:rsidRPr="00B165A0">
              <w:rPr>
                <w:b/>
                <w:bCs/>
                <w:sz w:val="18"/>
                <w:szCs w:val="18"/>
              </w:rPr>
              <w:t>В среднем за 10 лет</w:t>
            </w:r>
          </w:p>
        </w:tc>
        <w:tc>
          <w:tcPr>
            <w:tcW w:w="442" w:type="pct"/>
            <w:tcBorders>
              <w:top w:val="nil"/>
              <w:left w:val="nil"/>
              <w:bottom w:val="single" w:sz="4" w:space="0" w:color="auto"/>
              <w:right w:val="single" w:sz="4" w:space="0" w:color="auto"/>
            </w:tcBorders>
            <w:shd w:val="clear" w:color="auto" w:fill="auto"/>
            <w:noWrap/>
            <w:vAlign w:val="center"/>
            <w:hideMark/>
          </w:tcPr>
          <w:p w:rsidR="00851938" w:rsidRPr="00B165A0" w:rsidRDefault="00851938" w:rsidP="00C73306">
            <w:pPr>
              <w:jc w:val="center"/>
              <w:rPr>
                <w:b/>
                <w:bCs/>
                <w:sz w:val="18"/>
                <w:szCs w:val="18"/>
              </w:rPr>
            </w:pPr>
            <w:r w:rsidRPr="00B165A0">
              <w:rPr>
                <w:b/>
                <w:bCs/>
                <w:sz w:val="18"/>
                <w:szCs w:val="18"/>
              </w:rPr>
              <w:t>45,8</w:t>
            </w:r>
          </w:p>
        </w:tc>
        <w:tc>
          <w:tcPr>
            <w:tcW w:w="442" w:type="pct"/>
            <w:tcBorders>
              <w:top w:val="nil"/>
              <w:left w:val="nil"/>
              <w:bottom w:val="single" w:sz="4" w:space="0" w:color="auto"/>
              <w:right w:val="single" w:sz="4" w:space="0" w:color="auto"/>
            </w:tcBorders>
            <w:shd w:val="clear" w:color="auto" w:fill="auto"/>
            <w:noWrap/>
            <w:vAlign w:val="center"/>
            <w:hideMark/>
          </w:tcPr>
          <w:p w:rsidR="00851938" w:rsidRPr="00B165A0" w:rsidRDefault="00851938" w:rsidP="00C73306">
            <w:pPr>
              <w:jc w:val="center"/>
              <w:rPr>
                <w:b/>
                <w:bCs/>
                <w:sz w:val="18"/>
                <w:szCs w:val="18"/>
              </w:rPr>
            </w:pPr>
            <w:r w:rsidRPr="00B165A0">
              <w:rPr>
                <w:b/>
                <w:bCs/>
                <w:sz w:val="18"/>
                <w:szCs w:val="18"/>
              </w:rPr>
              <w:t>41,8</w:t>
            </w:r>
          </w:p>
        </w:tc>
        <w:tc>
          <w:tcPr>
            <w:tcW w:w="519" w:type="pct"/>
            <w:tcBorders>
              <w:top w:val="nil"/>
              <w:left w:val="nil"/>
              <w:bottom w:val="single" w:sz="4" w:space="0" w:color="auto"/>
              <w:right w:val="single" w:sz="4" w:space="0" w:color="auto"/>
            </w:tcBorders>
            <w:shd w:val="clear" w:color="auto" w:fill="auto"/>
            <w:noWrap/>
            <w:vAlign w:val="center"/>
            <w:hideMark/>
          </w:tcPr>
          <w:p w:rsidR="00851938" w:rsidRPr="00B165A0" w:rsidRDefault="00851938" w:rsidP="00C73306">
            <w:pPr>
              <w:jc w:val="center"/>
              <w:rPr>
                <w:b/>
                <w:bCs/>
                <w:sz w:val="18"/>
                <w:szCs w:val="18"/>
              </w:rPr>
            </w:pPr>
            <w:r w:rsidRPr="00B165A0">
              <w:rPr>
                <w:b/>
                <w:bCs/>
                <w:sz w:val="18"/>
                <w:szCs w:val="18"/>
              </w:rPr>
              <w:t>4,0</w:t>
            </w:r>
          </w:p>
        </w:tc>
        <w:tc>
          <w:tcPr>
            <w:tcW w:w="517" w:type="pct"/>
            <w:tcBorders>
              <w:top w:val="nil"/>
              <w:left w:val="nil"/>
              <w:bottom w:val="single" w:sz="4" w:space="0" w:color="auto"/>
              <w:right w:val="single" w:sz="4" w:space="0" w:color="auto"/>
            </w:tcBorders>
            <w:shd w:val="clear" w:color="auto" w:fill="auto"/>
            <w:noWrap/>
            <w:vAlign w:val="center"/>
            <w:hideMark/>
          </w:tcPr>
          <w:p w:rsidR="00851938" w:rsidRPr="00B165A0" w:rsidRDefault="00851938" w:rsidP="00C73306">
            <w:pPr>
              <w:jc w:val="center"/>
              <w:rPr>
                <w:b/>
                <w:bCs/>
                <w:sz w:val="18"/>
                <w:szCs w:val="18"/>
              </w:rPr>
            </w:pPr>
            <w:r w:rsidRPr="00B165A0">
              <w:rPr>
                <w:b/>
                <w:bCs/>
                <w:sz w:val="18"/>
                <w:szCs w:val="18"/>
              </w:rPr>
              <w:t>43352,9</w:t>
            </w:r>
          </w:p>
        </w:tc>
        <w:tc>
          <w:tcPr>
            <w:tcW w:w="518" w:type="pct"/>
            <w:tcBorders>
              <w:top w:val="nil"/>
              <w:left w:val="nil"/>
              <w:bottom w:val="single" w:sz="4" w:space="0" w:color="auto"/>
              <w:right w:val="single" w:sz="4" w:space="0" w:color="auto"/>
            </w:tcBorders>
            <w:shd w:val="clear" w:color="auto" w:fill="auto"/>
            <w:noWrap/>
            <w:vAlign w:val="center"/>
            <w:hideMark/>
          </w:tcPr>
          <w:p w:rsidR="00851938" w:rsidRPr="00B165A0" w:rsidRDefault="00851938" w:rsidP="00C73306">
            <w:pPr>
              <w:jc w:val="center"/>
              <w:rPr>
                <w:b/>
                <w:bCs/>
                <w:sz w:val="18"/>
                <w:szCs w:val="18"/>
              </w:rPr>
            </w:pPr>
            <w:r w:rsidRPr="00B165A0">
              <w:rPr>
                <w:b/>
                <w:bCs/>
                <w:sz w:val="18"/>
                <w:szCs w:val="18"/>
              </w:rPr>
              <w:t>20031,8</w:t>
            </w:r>
          </w:p>
        </w:tc>
        <w:tc>
          <w:tcPr>
            <w:tcW w:w="518" w:type="pct"/>
            <w:tcBorders>
              <w:top w:val="nil"/>
              <w:left w:val="nil"/>
              <w:bottom w:val="single" w:sz="4" w:space="0" w:color="auto"/>
              <w:right w:val="single" w:sz="4" w:space="0" w:color="auto"/>
            </w:tcBorders>
            <w:shd w:val="clear" w:color="auto" w:fill="auto"/>
            <w:noWrap/>
            <w:vAlign w:val="center"/>
            <w:hideMark/>
          </w:tcPr>
          <w:p w:rsidR="00851938" w:rsidRPr="00B165A0" w:rsidRDefault="00851938" w:rsidP="00C73306">
            <w:pPr>
              <w:jc w:val="center"/>
              <w:rPr>
                <w:b/>
                <w:bCs/>
                <w:sz w:val="18"/>
                <w:szCs w:val="18"/>
              </w:rPr>
            </w:pPr>
            <w:r w:rsidRPr="00B165A0">
              <w:rPr>
                <w:b/>
                <w:bCs/>
                <w:sz w:val="18"/>
                <w:szCs w:val="18"/>
              </w:rPr>
              <w:t>18023,7</w:t>
            </w:r>
          </w:p>
        </w:tc>
        <w:tc>
          <w:tcPr>
            <w:tcW w:w="591" w:type="pct"/>
            <w:tcBorders>
              <w:top w:val="nil"/>
              <w:left w:val="nil"/>
              <w:bottom w:val="single" w:sz="4" w:space="0" w:color="auto"/>
              <w:right w:val="single" w:sz="4" w:space="0" w:color="auto"/>
            </w:tcBorders>
            <w:shd w:val="clear" w:color="auto" w:fill="auto"/>
            <w:noWrap/>
            <w:vAlign w:val="center"/>
            <w:hideMark/>
          </w:tcPr>
          <w:p w:rsidR="00851938" w:rsidRPr="00B165A0" w:rsidRDefault="00851938" w:rsidP="00C73306">
            <w:pPr>
              <w:jc w:val="center"/>
              <w:rPr>
                <w:b/>
                <w:bCs/>
                <w:sz w:val="18"/>
                <w:szCs w:val="18"/>
              </w:rPr>
            </w:pPr>
            <w:r w:rsidRPr="00B165A0">
              <w:rPr>
                <w:b/>
                <w:bCs/>
                <w:sz w:val="18"/>
                <w:szCs w:val="18"/>
              </w:rPr>
              <w:t>5297,3</w:t>
            </w:r>
          </w:p>
        </w:tc>
        <w:tc>
          <w:tcPr>
            <w:tcW w:w="697"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b/>
                <w:sz w:val="18"/>
                <w:szCs w:val="18"/>
              </w:rPr>
            </w:pPr>
            <w:r w:rsidRPr="00B165A0">
              <w:rPr>
                <w:b/>
                <w:sz w:val="18"/>
                <w:szCs w:val="18"/>
              </w:rPr>
              <w:t>589,3</w:t>
            </w:r>
          </w:p>
        </w:tc>
      </w:tr>
      <w:tr w:rsidR="00C73306" w:rsidRPr="00B165A0" w:rsidTr="00C73306">
        <w:trPr>
          <w:trHeight w:val="89"/>
        </w:trPr>
        <w:tc>
          <w:tcPr>
            <w:tcW w:w="756" w:type="pct"/>
            <w:tcBorders>
              <w:top w:val="nil"/>
              <w:left w:val="single" w:sz="4" w:space="0" w:color="auto"/>
              <w:bottom w:val="single" w:sz="4" w:space="0" w:color="auto"/>
              <w:right w:val="single" w:sz="4" w:space="0" w:color="auto"/>
            </w:tcBorders>
            <w:shd w:val="clear" w:color="auto" w:fill="auto"/>
            <w:noWrap/>
            <w:vAlign w:val="center"/>
            <w:hideMark/>
          </w:tcPr>
          <w:p w:rsidR="00851938" w:rsidRPr="00B165A0" w:rsidRDefault="00851938" w:rsidP="00C73306">
            <w:pPr>
              <w:jc w:val="center"/>
              <w:rPr>
                <w:b/>
                <w:bCs/>
                <w:sz w:val="18"/>
                <w:szCs w:val="18"/>
              </w:rPr>
            </w:pPr>
            <w:r w:rsidRPr="00B165A0">
              <w:rPr>
                <w:b/>
                <w:bCs/>
                <w:sz w:val="18"/>
                <w:szCs w:val="18"/>
              </w:rPr>
              <w:t>%</w:t>
            </w:r>
          </w:p>
        </w:tc>
        <w:tc>
          <w:tcPr>
            <w:tcW w:w="442"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b/>
                <w:sz w:val="18"/>
                <w:szCs w:val="18"/>
              </w:rPr>
            </w:pPr>
            <w:r w:rsidRPr="00B165A0">
              <w:rPr>
                <w:b/>
                <w:sz w:val="18"/>
                <w:szCs w:val="18"/>
              </w:rPr>
              <w:t>100</w:t>
            </w:r>
          </w:p>
        </w:tc>
        <w:tc>
          <w:tcPr>
            <w:tcW w:w="442" w:type="pct"/>
            <w:tcBorders>
              <w:top w:val="nil"/>
              <w:left w:val="nil"/>
              <w:bottom w:val="single" w:sz="4" w:space="0" w:color="auto"/>
              <w:right w:val="single" w:sz="4" w:space="0" w:color="auto"/>
            </w:tcBorders>
            <w:shd w:val="clear" w:color="auto" w:fill="auto"/>
            <w:noWrap/>
            <w:vAlign w:val="center"/>
            <w:hideMark/>
          </w:tcPr>
          <w:p w:rsidR="00851938" w:rsidRPr="00B165A0" w:rsidRDefault="00851938" w:rsidP="00C73306">
            <w:pPr>
              <w:jc w:val="center"/>
              <w:rPr>
                <w:b/>
                <w:sz w:val="18"/>
                <w:szCs w:val="18"/>
              </w:rPr>
            </w:pPr>
            <w:r w:rsidRPr="00B165A0">
              <w:rPr>
                <w:b/>
                <w:sz w:val="18"/>
                <w:szCs w:val="18"/>
              </w:rPr>
              <w:t>91,2</w:t>
            </w:r>
          </w:p>
        </w:tc>
        <w:tc>
          <w:tcPr>
            <w:tcW w:w="519" w:type="pct"/>
            <w:tcBorders>
              <w:top w:val="nil"/>
              <w:left w:val="nil"/>
              <w:bottom w:val="single" w:sz="4" w:space="0" w:color="auto"/>
              <w:right w:val="single" w:sz="4" w:space="0" w:color="auto"/>
            </w:tcBorders>
            <w:shd w:val="clear" w:color="auto" w:fill="auto"/>
            <w:noWrap/>
            <w:vAlign w:val="center"/>
            <w:hideMark/>
          </w:tcPr>
          <w:p w:rsidR="00851938" w:rsidRPr="00B165A0" w:rsidRDefault="00851938" w:rsidP="00C73306">
            <w:pPr>
              <w:jc w:val="center"/>
              <w:rPr>
                <w:b/>
                <w:sz w:val="18"/>
                <w:szCs w:val="18"/>
              </w:rPr>
            </w:pPr>
            <w:r w:rsidRPr="00B165A0">
              <w:rPr>
                <w:b/>
                <w:sz w:val="18"/>
                <w:szCs w:val="18"/>
              </w:rPr>
              <w:t>8,8</w:t>
            </w:r>
          </w:p>
        </w:tc>
        <w:tc>
          <w:tcPr>
            <w:tcW w:w="517" w:type="pct"/>
            <w:tcBorders>
              <w:top w:val="nil"/>
              <w:left w:val="nil"/>
              <w:bottom w:val="single" w:sz="4" w:space="0" w:color="auto"/>
              <w:right w:val="single" w:sz="4" w:space="0" w:color="auto"/>
            </w:tcBorders>
            <w:shd w:val="clear" w:color="auto" w:fill="auto"/>
            <w:noWrap/>
            <w:vAlign w:val="center"/>
            <w:hideMark/>
          </w:tcPr>
          <w:p w:rsidR="00851938" w:rsidRPr="00B165A0" w:rsidRDefault="00851938" w:rsidP="00C73306">
            <w:pPr>
              <w:jc w:val="center"/>
              <w:rPr>
                <w:b/>
                <w:sz w:val="18"/>
                <w:szCs w:val="18"/>
              </w:rPr>
            </w:pPr>
            <w:r w:rsidRPr="00B165A0">
              <w:rPr>
                <w:b/>
                <w:sz w:val="18"/>
                <w:szCs w:val="18"/>
              </w:rPr>
              <w:t>100</w:t>
            </w:r>
          </w:p>
        </w:tc>
        <w:tc>
          <w:tcPr>
            <w:tcW w:w="518" w:type="pct"/>
            <w:tcBorders>
              <w:top w:val="nil"/>
              <w:left w:val="nil"/>
              <w:bottom w:val="single" w:sz="4" w:space="0" w:color="auto"/>
              <w:right w:val="single" w:sz="4" w:space="0" w:color="auto"/>
            </w:tcBorders>
            <w:shd w:val="clear" w:color="auto" w:fill="auto"/>
            <w:noWrap/>
            <w:vAlign w:val="center"/>
            <w:hideMark/>
          </w:tcPr>
          <w:p w:rsidR="00851938" w:rsidRPr="00B165A0" w:rsidRDefault="00851938" w:rsidP="00C73306">
            <w:pPr>
              <w:jc w:val="center"/>
              <w:rPr>
                <w:b/>
                <w:sz w:val="18"/>
                <w:szCs w:val="18"/>
              </w:rPr>
            </w:pPr>
            <w:r w:rsidRPr="00B165A0">
              <w:rPr>
                <w:b/>
                <w:sz w:val="18"/>
                <w:szCs w:val="18"/>
              </w:rPr>
              <w:t>46,3</w:t>
            </w:r>
          </w:p>
        </w:tc>
        <w:tc>
          <w:tcPr>
            <w:tcW w:w="518" w:type="pct"/>
            <w:tcBorders>
              <w:top w:val="nil"/>
              <w:left w:val="nil"/>
              <w:bottom w:val="single" w:sz="4" w:space="0" w:color="auto"/>
              <w:right w:val="single" w:sz="4" w:space="0" w:color="auto"/>
            </w:tcBorders>
            <w:shd w:val="clear" w:color="auto" w:fill="auto"/>
            <w:noWrap/>
            <w:vAlign w:val="center"/>
            <w:hideMark/>
          </w:tcPr>
          <w:p w:rsidR="00851938" w:rsidRPr="00B165A0" w:rsidRDefault="00851938" w:rsidP="00C73306">
            <w:pPr>
              <w:jc w:val="center"/>
              <w:rPr>
                <w:b/>
                <w:sz w:val="18"/>
                <w:szCs w:val="18"/>
              </w:rPr>
            </w:pPr>
            <w:r w:rsidRPr="00B165A0">
              <w:rPr>
                <w:b/>
                <w:sz w:val="18"/>
                <w:szCs w:val="18"/>
              </w:rPr>
              <w:t>41,5</w:t>
            </w:r>
          </w:p>
        </w:tc>
        <w:tc>
          <w:tcPr>
            <w:tcW w:w="591" w:type="pct"/>
            <w:tcBorders>
              <w:top w:val="nil"/>
              <w:left w:val="nil"/>
              <w:bottom w:val="single" w:sz="4" w:space="0" w:color="auto"/>
              <w:right w:val="single" w:sz="4" w:space="0" w:color="auto"/>
            </w:tcBorders>
            <w:shd w:val="clear" w:color="auto" w:fill="auto"/>
            <w:noWrap/>
            <w:vAlign w:val="center"/>
            <w:hideMark/>
          </w:tcPr>
          <w:p w:rsidR="00851938" w:rsidRPr="00B165A0" w:rsidRDefault="00851938" w:rsidP="00C73306">
            <w:pPr>
              <w:jc w:val="center"/>
              <w:rPr>
                <w:b/>
                <w:sz w:val="18"/>
                <w:szCs w:val="18"/>
              </w:rPr>
            </w:pPr>
            <w:r w:rsidRPr="00B165A0">
              <w:rPr>
                <w:b/>
                <w:sz w:val="18"/>
                <w:szCs w:val="18"/>
              </w:rPr>
              <w:t>12,2</w:t>
            </w:r>
          </w:p>
        </w:tc>
        <w:tc>
          <w:tcPr>
            <w:tcW w:w="697" w:type="pct"/>
            <w:tcBorders>
              <w:top w:val="nil"/>
              <w:left w:val="nil"/>
              <w:bottom w:val="single" w:sz="4" w:space="0" w:color="auto"/>
              <w:right w:val="single" w:sz="4" w:space="0" w:color="auto"/>
            </w:tcBorders>
            <w:shd w:val="clear" w:color="auto" w:fill="auto"/>
            <w:vAlign w:val="center"/>
            <w:hideMark/>
          </w:tcPr>
          <w:p w:rsidR="00851938" w:rsidRPr="00B165A0" w:rsidRDefault="00851938" w:rsidP="00C73306">
            <w:pPr>
              <w:jc w:val="center"/>
              <w:rPr>
                <w:sz w:val="18"/>
                <w:szCs w:val="18"/>
              </w:rPr>
            </w:pPr>
            <w:r w:rsidRPr="00B165A0">
              <w:rPr>
                <w:sz w:val="18"/>
                <w:szCs w:val="18"/>
              </w:rPr>
              <w:t> </w:t>
            </w:r>
          </w:p>
        </w:tc>
      </w:tr>
    </w:tbl>
    <w:p w:rsidR="00C73306" w:rsidRPr="00042A57" w:rsidRDefault="00C73306" w:rsidP="00C73306">
      <w:pPr>
        <w:spacing w:before="240" w:line="360" w:lineRule="auto"/>
        <w:ind w:firstLine="709"/>
        <w:jc w:val="both"/>
      </w:pPr>
      <w:r w:rsidRPr="00042A57">
        <w:t>В условиях Чукотского АО причинами ослабления и нарушения устойчивости лесов в период 2010-2015 гг</w:t>
      </w:r>
      <w:r>
        <w:t>.</w:t>
      </w:r>
      <w:r w:rsidRPr="00042A57">
        <w:t xml:space="preserve"> и практически в одинаковом объеме были и неблагоприятные погодные условия и почвенно-климатические факторы (51,1 %) и лесные пожары (48,4 %). Но причинами гибели лесов в эти же годы лесные пожары были основными (99,43 %), а погодные условия всего чуть более 0,5 %.</w:t>
      </w:r>
    </w:p>
    <w:p w:rsidR="00C73306" w:rsidRPr="00060002" w:rsidRDefault="00C73306" w:rsidP="00C73306">
      <w:pPr>
        <w:shd w:val="clear" w:color="auto" w:fill="FFFFFF" w:themeFill="background1"/>
        <w:tabs>
          <w:tab w:val="left" w:pos="0"/>
        </w:tabs>
        <w:spacing w:line="360" w:lineRule="auto"/>
        <w:ind w:firstLine="709"/>
        <w:jc w:val="both"/>
      </w:pPr>
      <w:r w:rsidRPr="00060002">
        <w:t>Пожарная обстановка в Чукотском АО в период 2008-2017 г. характеризуется таблицей 1</w:t>
      </w:r>
      <w:r>
        <w:t>7</w:t>
      </w:r>
      <w:r w:rsidRPr="00060002">
        <w:t>.</w:t>
      </w:r>
    </w:p>
    <w:p w:rsidR="00C73306" w:rsidRPr="00042A57" w:rsidRDefault="00C73306" w:rsidP="00C73306">
      <w:pPr>
        <w:shd w:val="clear" w:color="auto" w:fill="FFFFFF" w:themeFill="background1"/>
        <w:tabs>
          <w:tab w:val="left" w:pos="0"/>
        </w:tabs>
        <w:spacing w:line="360" w:lineRule="auto"/>
        <w:jc w:val="both"/>
      </w:pPr>
      <w:r w:rsidRPr="00060002">
        <w:t>Таблица 1</w:t>
      </w:r>
      <w:r>
        <w:t>7</w:t>
      </w:r>
      <w:r w:rsidRPr="00060002">
        <w:t xml:space="preserve"> –</w:t>
      </w:r>
      <w:r w:rsidRPr="00042A57">
        <w:t xml:space="preserve"> Сведения о количестве и площади лесных пожаров в Чукотском автономном округе за период 2008-2017 гг.</w:t>
      </w:r>
    </w:p>
    <w:tbl>
      <w:tblPr>
        <w:tblStyle w:val="a5"/>
        <w:tblpPr w:leftFromText="180" w:rightFromText="180" w:vertAnchor="page" w:horzAnchor="margin" w:tblpX="108" w:tblpY="9904"/>
        <w:tblW w:w="0" w:type="auto"/>
        <w:tblLook w:val="04A0"/>
      </w:tblPr>
      <w:tblGrid>
        <w:gridCol w:w="2977"/>
        <w:gridCol w:w="635"/>
        <w:gridCol w:w="708"/>
        <w:gridCol w:w="709"/>
        <w:gridCol w:w="709"/>
        <w:gridCol w:w="709"/>
        <w:gridCol w:w="708"/>
        <w:gridCol w:w="851"/>
        <w:gridCol w:w="1633"/>
      </w:tblGrid>
      <w:tr w:rsidR="00C73306" w:rsidRPr="00060002" w:rsidTr="00C73306">
        <w:tc>
          <w:tcPr>
            <w:tcW w:w="2977" w:type="dxa"/>
          </w:tcPr>
          <w:p w:rsidR="00C73306" w:rsidRPr="00060002" w:rsidRDefault="00C73306" w:rsidP="00C73306">
            <w:pPr>
              <w:rPr>
                <w:sz w:val="16"/>
                <w:szCs w:val="16"/>
              </w:rPr>
            </w:pPr>
            <w:r w:rsidRPr="00060002">
              <w:rPr>
                <w:sz w:val="16"/>
                <w:szCs w:val="16"/>
              </w:rPr>
              <w:t>Наименование причин усыхания лесов</w:t>
            </w:r>
          </w:p>
        </w:tc>
        <w:tc>
          <w:tcPr>
            <w:tcW w:w="635" w:type="dxa"/>
            <w:vAlign w:val="center"/>
          </w:tcPr>
          <w:p w:rsidR="00C73306" w:rsidRPr="00060002" w:rsidRDefault="00C73306" w:rsidP="00C73306">
            <w:pPr>
              <w:ind w:right="-182" w:hanging="108"/>
              <w:jc w:val="center"/>
              <w:rPr>
                <w:sz w:val="16"/>
                <w:szCs w:val="16"/>
              </w:rPr>
            </w:pPr>
            <w:r w:rsidRPr="00060002">
              <w:rPr>
                <w:sz w:val="16"/>
                <w:szCs w:val="16"/>
              </w:rPr>
              <w:t>Ед. из.</w:t>
            </w:r>
          </w:p>
        </w:tc>
        <w:tc>
          <w:tcPr>
            <w:tcW w:w="708" w:type="dxa"/>
            <w:vAlign w:val="center"/>
          </w:tcPr>
          <w:p w:rsidR="00C73306" w:rsidRPr="00060002" w:rsidRDefault="00C73306" w:rsidP="00C73306">
            <w:pPr>
              <w:jc w:val="center"/>
              <w:rPr>
                <w:sz w:val="16"/>
                <w:szCs w:val="16"/>
              </w:rPr>
            </w:pPr>
            <w:r w:rsidRPr="00060002">
              <w:rPr>
                <w:sz w:val="16"/>
                <w:szCs w:val="16"/>
              </w:rPr>
              <w:t>2010</w:t>
            </w:r>
          </w:p>
        </w:tc>
        <w:tc>
          <w:tcPr>
            <w:tcW w:w="709" w:type="dxa"/>
            <w:vAlign w:val="center"/>
          </w:tcPr>
          <w:p w:rsidR="00C73306" w:rsidRPr="00060002" w:rsidRDefault="00C73306" w:rsidP="00C73306">
            <w:pPr>
              <w:jc w:val="center"/>
              <w:rPr>
                <w:sz w:val="16"/>
                <w:szCs w:val="16"/>
              </w:rPr>
            </w:pPr>
            <w:r w:rsidRPr="00060002">
              <w:rPr>
                <w:sz w:val="16"/>
                <w:szCs w:val="16"/>
              </w:rPr>
              <w:t>2011</w:t>
            </w:r>
          </w:p>
        </w:tc>
        <w:tc>
          <w:tcPr>
            <w:tcW w:w="709" w:type="dxa"/>
            <w:vAlign w:val="center"/>
          </w:tcPr>
          <w:p w:rsidR="00C73306" w:rsidRPr="00060002" w:rsidRDefault="00C73306" w:rsidP="00C73306">
            <w:pPr>
              <w:jc w:val="center"/>
              <w:rPr>
                <w:sz w:val="16"/>
                <w:szCs w:val="16"/>
              </w:rPr>
            </w:pPr>
            <w:r w:rsidRPr="00060002">
              <w:rPr>
                <w:sz w:val="16"/>
                <w:szCs w:val="16"/>
              </w:rPr>
              <w:t>2012</w:t>
            </w:r>
          </w:p>
        </w:tc>
        <w:tc>
          <w:tcPr>
            <w:tcW w:w="709" w:type="dxa"/>
            <w:vAlign w:val="center"/>
          </w:tcPr>
          <w:p w:rsidR="00C73306" w:rsidRPr="00060002" w:rsidRDefault="00C73306" w:rsidP="00C73306">
            <w:pPr>
              <w:jc w:val="center"/>
              <w:rPr>
                <w:sz w:val="16"/>
                <w:szCs w:val="16"/>
              </w:rPr>
            </w:pPr>
            <w:r w:rsidRPr="00060002">
              <w:rPr>
                <w:sz w:val="16"/>
                <w:szCs w:val="16"/>
              </w:rPr>
              <w:t>2013</w:t>
            </w:r>
          </w:p>
        </w:tc>
        <w:tc>
          <w:tcPr>
            <w:tcW w:w="708" w:type="dxa"/>
            <w:vAlign w:val="center"/>
          </w:tcPr>
          <w:p w:rsidR="00C73306" w:rsidRPr="00060002" w:rsidRDefault="00C73306" w:rsidP="00C73306">
            <w:pPr>
              <w:jc w:val="center"/>
              <w:rPr>
                <w:sz w:val="16"/>
                <w:szCs w:val="16"/>
              </w:rPr>
            </w:pPr>
            <w:r w:rsidRPr="00060002">
              <w:rPr>
                <w:sz w:val="16"/>
                <w:szCs w:val="16"/>
              </w:rPr>
              <w:t>2014</w:t>
            </w:r>
          </w:p>
        </w:tc>
        <w:tc>
          <w:tcPr>
            <w:tcW w:w="851" w:type="dxa"/>
            <w:vAlign w:val="center"/>
          </w:tcPr>
          <w:p w:rsidR="00C73306" w:rsidRPr="00060002" w:rsidRDefault="00C73306" w:rsidP="00C73306">
            <w:pPr>
              <w:jc w:val="center"/>
              <w:rPr>
                <w:sz w:val="16"/>
                <w:szCs w:val="16"/>
              </w:rPr>
            </w:pPr>
            <w:r w:rsidRPr="00060002">
              <w:rPr>
                <w:sz w:val="16"/>
                <w:szCs w:val="16"/>
              </w:rPr>
              <w:t>2015</w:t>
            </w:r>
          </w:p>
        </w:tc>
        <w:tc>
          <w:tcPr>
            <w:tcW w:w="1633" w:type="dxa"/>
            <w:vAlign w:val="center"/>
          </w:tcPr>
          <w:p w:rsidR="00C73306" w:rsidRPr="00060002" w:rsidRDefault="00C73306" w:rsidP="00C73306">
            <w:pPr>
              <w:jc w:val="center"/>
              <w:rPr>
                <w:sz w:val="16"/>
                <w:szCs w:val="16"/>
              </w:rPr>
            </w:pPr>
            <w:r w:rsidRPr="00060002">
              <w:rPr>
                <w:sz w:val="16"/>
                <w:szCs w:val="16"/>
              </w:rPr>
              <w:t>За 2010-2015 гг.</w:t>
            </w:r>
          </w:p>
        </w:tc>
      </w:tr>
      <w:tr w:rsidR="00C73306" w:rsidRPr="00060002" w:rsidTr="00C73306">
        <w:tc>
          <w:tcPr>
            <w:tcW w:w="2977" w:type="dxa"/>
          </w:tcPr>
          <w:p w:rsidR="00C73306" w:rsidRPr="00060002" w:rsidRDefault="00C73306" w:rsidP="00C73306">
            <w:pPr>
              <w:rPr>
                <w:sz w:val="16"/>
                <w:szCs w:val="16"/>
              </w:rPr>
            </w:pPr>
            <w:r w:rsidRPr="00060002">
              <w:rPr>
                <w:sz w:val="16"/>
                <w:szCs w:val="16"/>
              </w:rPr>
              <w:t>Лесные пожары</w:t>
            </w:r>
          </w:p>
        </w:tc>
        <w:tc>
          <w:tcPr>
            <w:tcW w:w="635" w:type="dxa"/>
            <w:vAlign w:val="center"/>
          </w:tcPr>
          <w:p w:rsidR="00C73306" w:rsidRPr="00060002" w:rsidRDefault="00C73306" w:rsidP="00C73306">
            <w:pPr>
              <w:jc w:val="center"/>
              <w:rPr>
                <w:sz w:val="16"/>
                <w:szCs w:val="16"/>
              </w:rPr>
            </w:pPr>
            <w:r w:rsidRPr="00060002">
              <w:rPr>
                <w:sz w:val="16"/>
                <w:szCs w:val="16"/>
              </w:rPr>
              <w:t>га</w:t>
            </w:r>
          </w:p>
        </w:tc>
        <w:tc>
          <w:tcPr>
            <w:tcW w:w="708" w:type="dxa"/>
            <w:vAlign w:val="center"/>
          </w:tcPr>
          <w:p w:rsidR="00C73306" w:rsidRPr="00060002" w:rsidRDefault="00C73306" w:rsidP="00C73306">
            <w:pPr>
              <w:jc w:val="center"/>
              <w:rPr>
                <w:sz w:val="16"/>
                <w:szCs w:val="16"/>
              </w:rPr>
            </w:pPr>
            <w:r w:rsidRPr="00060002">
              <w:rPr>
                <w:sz w:val="16"/>
                <w:szCs w:val="16"/>
              </w:rPr>
              <w:t>-</w:t>
            </w:r>
          </w:p>
        </w:tc>
        <w:tc>
          <w:tcPr>
            <w:tcW w:w="709" w:type="dxa"/>
            <w:vAlign w:val="center"/>
          </w:tcPr>
          <w:p w:rsidR="00C73306" w:rsidRPr="00060002" w:rsidRDefault="00C73306" w:rsidP="00C73306">
            <w:pPr>
              <w:jc w:val="center"/>
              <w:rPr>
                <w:sz w:val="16"/>
                <w:szCs w:val="16"/>
              </w:rPr>
            </w:pPr>
            <w:r w:rsidRPr="00060002">
              <w:rPr>
                <w:sz w:val="16"/>
                <w:szCs w:val="16"/>
              </w:rPr>
              <w:t>-</w:t>
            </w:r>
          </w:p>
        </w:tc>
        <w:tc>
          <w:tcPr>
            <w:tcW w:w="709" w:type="dxa"/>
            <w:vAlign w:val="center"/>
          </w:tcPr>
          <w:p w:rsidR="00C73306" w:rsidRPr="00060002" w:rsidRDefault="00C73306" w:rsidP="00C73306">
            <w:pPr>
              <w:jc w:val="center"/>
              <w:rPr>
                <w:sz w:val="16"/>
                <w:szCs w:val="16"/>
              </w:rPr>
            </w:pPr>
            <w:r w:rsidRPr="00060002">
              <w:rPr>
                <w:sz w:val="16"/>
                <w:szCs w:val="16"/>
              </w:rPr>
              <w:t>-</w:t>
            </w:r>
          </w:p>
        </w:tc>
        <w:tc>
          <w:tcPr>
            <w:tcW w:w="709" w:type="dxa"/>
            <w:vAlign w:val="center"/>
          </w:tcPr>
          <w:p w:rsidR="00C73306" w:rsidRPr="00060002" w:rsidRDefault="00C73306" w:rsidP="00C73306">
            <w:pPr>
              <w:jc w:val="center"/>
              <w:rPr>
                <w:sz w:val="16"/>
                <w:szCs w:val="16"/>
              </w:rPr>
            </w:pPr>
            <w:r w:rsidRPr="00060002">
              <w:rPr>
                <w:sz w:val="16"/>
                <w:szCs w:val="16"/>
              </w:rPr>
              <w:t>44</w:t>
            </w:r>
          </w:p>
        </w:tc>
        <w:tc>
          <w:tcPr>
            <w:tcW w:w="708" w:type="dxa"/>
            <w:vAlign w:val="center"/>
          </w:tcPr>
          <w:p w:rsidR="00C73306" w:rsidRPr="00060002" w:rsidRDefault="00C73306" w:rsidP="00C73306">
            <w:pPr>
              <w:jc w:val="center"/>
              <w:rPr>
                <w:sz w:val="16"/>
                <w:szCs w:val="16"/>
              </w:rPr>
            </w:pPr>
            <w:r w:rsidRPr="00060002">
              <w:rPr>
                <w:sz w:val="16"/>
                <w:szCs w:val="16"/>
              </w:rPr>
              <w:t>3591,2</w:t>
            </w:r>
          </w:p>
        </w:tc>
        <w:tc>
          <w:tcPr>
            <w:tcW w:w="851" w:type="dxa"/>
            <w:vAlign w:val="center"/>
          </w:tcPr>
          <w:p w:rsidR="00C73306" w:rsidRPr="00060002" w:rsidRDefault="00C73306" w:rsidP="00C73306">
            <w:pPr>
              <w:jc w:val="center"/>
              <w:rPr>
                <w:sz w:val="16"/>
                <w:szCs w:val="16"/>
              </w:rPr>
            </w:pPr>
            <w:r w:rsidRPr="00060002">
              <w:rPr>
                <w:sz w:val="16"/>
                <w:szCs w:val="16"/>
              </w:rPr>
              <w:t>7528,1</w:t>
            </w:r>
          </w:p>
        </w:tc>
        <w:tc>
          <w:tcPr>
            <w:tcW w:w="1633" w:type="dxa"/>
            <w:vAlign w:val="center"/>
          </w:tcPr>
          <w:p w:rsidR="00C73306" w:rsidRPr="00060002" w:rsidRDefault="00C73306" w:rsidP="00C73306">
            <w:pPr>
              <w:jc w:val="center"/>
              <w:rPr>
                <w:sz w:val="16"/>
                <w:szCs w:val="16"/>
              </w:rPr>
            </w:pPr>
            <w:r w:rsidRPr="00060002">
              <w:rPr>
                <w:sz w:val="16"/>
                <w:szCs w:val="16"/>
              </w:rPr>
              <w:t>11163,3</w:t>
            </w:r>
          </w:p>
        </w:tc>
      </w:tr>
      <w:tr w:rsidR="00C73306" w:rsidRPr="00060002" w:rsidTr="00C73306">
        <w:tc>
          <w:tcPr>
            <w:tcW w:w="2977" w:type="dxa"/>
          </w:tcPr>
          <w:p w:rsidR="00C73306" w:rsidRPr="00060002" w:rsidRDefault="00C73306" w:rsidP="00C73306">
            <w:pPr>
              <w:rPr>
                <w:sz w:val="16"/>
                <w:szCs w:val="16"/>
              </w:rPr>
            </w:pPr>
            <w:r w:rsidRPr="00060002">
              <w:rPr>
                <w:sz w:val="16"/>
                <w:szCs w:val="16"/>
              </w:rPr>
              <w:t>Повреждения насекомыми</w:t>
            </w:r>
          </w:p>
        </w:tc>
        <w:tc>
          <w:tcPr>
            <w:tcW w:w="635" w:type="dxa"/>
            <w:vAlign w:val="center"/>
          </w:tcPr>
          <w:p w:rsidR="00C73306" w:rsidRPr="00060002" w:rsidRDefault="00C73306" w:rsidP="00C73306">
            <w:pPr>
              <w:jc w:val="center"/>
              <w:rPr>
                <w:sz w:val="16"/>
                <w:szCs w:val="16"/>
              </w:rPr>
            </w:pPr>
            <w:r w:rsidRPr="00060002">
              <w:rPr>
                <w:sz w:val="16"/>
                <w:szCs w:val="16"/>
              </w:rPr>
              <w:t>га</w:t>
            </w:r>
          </w:p>
        </w:tc>
        <w:tc>
          <w:tcPr>
            <w:tcW w:w="708" w:type="dxa"/>
            <w:vAlign w:val="center"/>
          </w:tcPr>
          <w:p w:rsidR="00C73306" w:rsidRPr="00060002" w:rsidRDefault="00C73306" w:rsidP="00C73306">
            <w:pPr>
              <w:jc w:val="center"/>
              <w:rPr>
                <w:sz w:val="16"/>
                <w:szCs w:val="16"/>
              </w:rPr>
            </w:pPr>
            <w:r w:rsidRPr="00060002">
              <w:rPr>
                <w:sz w:val="16"/>
                <w:szCs w:val="16"/>
              </w:rPr>
              <w:t>0</w:t>
            </w:r>
          </w:p>
        </w:tc>
        <w:tc>
          <w:tcPr>
            <w:tcW w:w="709" w:type="dxa"/>
            <w:vAlign w:val="center"/>
          </w:tcPr>
          <w:p w:rsidR="00C73306" w:rsidRPr="00060002" w:rsidRDefault="00C73306" w:rsidP="00C73306">
            <w:pPr>
              <w:jc w:val="center"/>
              <w:rPr>
                <w:sz w:val="16"/>
                <w:szCs w:val="16"/>
              </w:rPr>
            </w:pPr>
            <w:r w:rsidRPr="00060002">
              <w:rPr>
                <w:sz w:val="16"/>
                <w:szCs w:val="16"/>
              </w:rPr>
              <w:t>0</w:t>
            </w:r>
          </w:p>
        </w:tc>
        <w:tc>
          <w:tcPr>
            <w:tcW w:w="709" w:type="dxa"/>
            <w:vAlign w:val="center"/>
          </w:tcPr>
          <w:p w:rsidR="00C73306" w:rsidRPr="00060002" w:rsidRDefault="00C73306" w:rsidP="00C73306">
            <w:pPr>
              <w:jc w:val="center"/>
              <w:rPr>
                <w:sz w:val="16"/>
                <w:szCs w:val="16"/>
              </w:rPr>
            </w:pPr>
            <w:r w:rsidRPr="00060002">
              <w:rPr>
                <w:sz w:val="16"/>
                <w:szCs w:val="16"/>
              </w:rPr>
              <w:t>0</w:t>
            </w:r>
          </w:p>
        </w:tc>
        <w:tc>
          <w:tcPr>
            <w:tcW w:w="709" w:type="dxa"/>
            <w:vAlign w:val="center"/>
          </w:tcPr>
          <w:p w:rsidR="00C73306" w:rsidRPr="00060002" w:rsidRDefault="00C73306" w:rsidP="00C73306">
            <w:pPr>
              <w:jc w:val="center"/>
              <w:rPr>
                <w:sz w:val="16"/>
                <w:szCs w:val="16"/>
              </w:rPr>
            </w:pPr>
            <w:r w:rsidRPr="00060002">
              <w:rPr>
                <w:sz w:val="16"/>
                <w:szCs w:val="16"/>
              </w:rPr>
              <w:t>0</w:t>
            </w:r>
          </w:p>
        </w:tc>
        <w:tc>
          <w:tcPr>
            <w:tcW w:w="708" w:type="dxa"/>
            <w:vAlign w:val="center"/>
          </w:tcPr>
          <w:p w:rsidR="00C73306" w:rsidRPr="00060002" w:rsidRDefault="00C73306" w:rsidP="00C73306">
            <w:pPr>
              <w:jc w:val="center"/>
              <w:rPr>
                <w:sz w:val="16"/>
                <w:szCs w:val="16"/>
              </w:rPr>
            </w:pPr>
            <w:r w:rsidRPr="00060002">
              <w:rPr>
                <w:sz w:val="16"/>
                <w:szCs w:val="16"/>
              </w:rPr>
              <w:t>0</w:t>
            </w:r>
          </w:p>
        </w:tc>
        <w:tc>
          <w:tcPr>
            <w:tcW w:w="851" w:type="dxa"/>
            <w:vAlign w:val="center"/>
          </w:tcPr>
          <w:p w:rsidR="00C73306" w:rsidRPr="00060002" w:rsidRDefault="00C73306" w:rsidP="00C73306">
            <w:pPr>
              <w:jc w:val="center"/>
              <w:rPr>
                <w:sz w:val="16"/>
                <w:szCs w:val="16"/>
              </w:rPr>
            </w:pPr>
            <w:r w:rsidRPr="00060002">
              <w:rPr>
                <w:sz w:val="16"/>
                <w:szCs w:val="16"/>
              </w:rPr>
              <w:t>0</w:t>
            </w:r>
          </w:p>
        </w:tc>
        <w:tc>
          <w:tcPr>
            <w:tcW w:w="1633" w:type="dxa"/>
            <w:vAlign w:val="center"/>
          </w:tcPr>
          <w:p w:rsidR="00C73306" w:rsidRPr="00060002" w:rsidRDefault="00C73306" w:rsidP="00C73306">
            <w:pPr>
              <w:jc w:val="center"/>
              <w:rPr>
                <w:sz w:val="16"/>
                <w:szCs w:val="16"/>
              </w:rPr>
            </w:pPr>
            <w:r w:rsidRPr="00060002">
              <w:rPr>
                <w:sz w:val="16"/>
                <w:szCs w:val="16"/>
              </w:rPr>
              <w:t>0</w:t>
            </w:r>
          </w:p>
        </w:tc>
      </w:tr>
      <w:tr w:rsidR="00C73306" w:rsidRPr="00060002" w:rsidTr="00C73306">
        <w:tc>
          <w:tcPr>
            <w:tcW w:w="2977" w:type="dxa"/>
          </w:tcPr>
          <w:p w:rsidR="00C73306" w:rsidRPr="00060002" w:rsidRDefault="00C73306" w:rsidP="00C73306">
            <w:pPr>
              <w:rPr>
                <w:sz w:val="16"/>
                <w:szCs w:val="16"/>
              </w:rPr>
            </w:pPr>
            <w:r w:rsidRPr="00060002">
              <w:rPr>
                <w:sz w:val="16"/>
                <w:szCs w:val="16"/>
              </w:rPr>
              <w:t>Погодные условия и почвенно-климатические факторы</w:t>
            </w:r>
          </w:p>
        </w:tc>
        <w:tc>
          <w:tcPr>
            <w:tcW w:w="635" w:type="dxa"/>
            <w:vAlign w:val="center"/>
          </w:tcPr>
          <w:p w:rsidR="00C73306" w:rsidRPr="00060002" w:rsidRDefault="00C73306" w:rsidP="00C73306">
            <w:pPr>
              <w:jc w:val="center"/>
              <w:rPr>
                <w:sz w:val="16"/>
                <w:szCs w:val="16"/>
              </w:rPr>
            </w:pPr>
            <w:r w:rsidRPr="00060002">
              <w:rPr>
                <w:sz w:val="16"/>
                <w:szCs w:val="16"/>
              </w:rPr>
              <w:t>га</w:t>
            </w:r>
          </w:p>
        </w:tc>
        <w:tc>
          <w:tcPr>
            <w:tcW w:w="708" w:type="dxa"/>
            <w:vAlign w:val="center"/>
          </w:tcPr>
          <w:p w:rsidR="00C73306" w:rsidRPr="00060002" w:rsidRDefault="00C73306" w:rsidP="00C73306">
            <w:pPr>
              <w:jc w:val="center"/>
              <w:rPr>
                <w:sz w:val="16"/>
                <w:szCs w:val="16"/>
              </w:rPr>
            </w:pPr>
            <w:r w:rsidRPr="00060002">
              <w:rPr>
                <w:sz w:val="16"/>
                <w:szCs w:val="16"/>
              </w:rPr>
              <w:t>0</w:t>
            </w:r>
          </w:p>
        </w:tc>
        <w:tc>
          <w:tcPr>
            <w:tcW w:w="709" w:type="dxa"/>
            <w:vAlign w:val="center"/>
          </w:tcPr>
          <w:p w:rsidR="00C73306" w:rsidRPr="00060002" w:rsidRDefault="00C73306" w:rsidP="00C73306">
            <w:pPr>
              <w:jc w:val="center"/>
              <w:rPr>
                <w:sz w:val="16"/>
                <w:szCs w:val="16"/>
              </w:rPr>
            </w:pPr>
            <w:r w:rsidRPr="00060002">
              <w:rPr>
                <w:sz w:val="16"/>
                <w:szCs w:val="16"/>
              </w:rPr>
              <w:t>399,0</w:t>
            </w:r>
          </w:p>
        </w:tc>
        <w:tc>
          <w:tcPr>
            <w:tcW w:w="709" w:type="dxa"/>
            <w:vAlign w:val="center"/>
          </w:tcPr>
          <w:p w:rsidR="00C73306" w:rsidRPr="00060002" w:rsidRDefault="00C73306" w:rsidP="00C73306">
            <w:pPr>
              <w:jc w:val="center"/>
              <w:rPr>
                <w:sz w:val="16"/>
                <w:szCs w:val="16"/>
              </w:rPr>
            </w:pPr>
            <w:r w:rsidRPr="00060002">
              <w:rPr>
                <w:sz w:val="16"/>
                <w:szCs w:val="16"/>
              </w:rPr>
              <w:t>400,0</w:t>
            </w:r>
          </w:p>
        </w:tc>
        <w:tc>
          <w:tcPr>
            <w:tcW w:w="709" w:type="dxa"/>
            <w:vAlign w:val="center"/>
          </w:tcPr>
          <w:p w:rsidR="00C73306" w:rsidRPr="00060002" w:rsidRDefault="00C73306" w:rsidP="00C73306">
            <w:pPr>
              <w:jc w:val="center"/>
              <w:rPr>
                <w:sz w:val="16"/>
                <w:szCs w:val="16"/>
              </w:rPr>
            </w:pPr>
            <w:r w:rsidRPr="00060002">
              <w:rPr>
                <w:sz w:val="16"/>
                <w:szCs w:val="16"/>
              </w:rPr>
              <w:t>4281</w:t>
            </w:r>
          </w:p>
        </w:tc>
        <w:tc>
          <w:tcPr>
            <w:tcW w:w="708" w:type="dxa"/>
            <w:vAlign w:val="center"/>
          </w:tcPr>
          <w:p w:rsidR="00C73306" w:rsidRPr="00060002" w:rsidRDefault="00C73306" w:rsidP="00C73306">
            <w:pPr>
              <w:jc w:val="center"/>
              <w:rPr>
                <w:sz w:val="16"/>
                <w:szCs w:val="16"/>
              </w:rPr>
            </w:pPr>
            <w:r w:rsidRPr="00060002">
              <w:rPr>
                <w:sz w:val="16"/>
                <w:szCs w:val="16"/>
              </w:rPr>
              <w:t>1343,9</w:t>
            </w:r>
          </w:p>
        </w:tc>
        <w:tc>
          <w:tcPr>
            <w:tcW w:w="851" w:type="dxa"/>
            <w:vAlign w:val="center"/>
          </w:tcPr>
          <w:p w:rsidR="00C73306" w:rsidRPr="00060002" w:rsidRDefault="00C73306" w:rsidP="00C73306">
            <w:pPr>
              <w:jc w:val="center"/>
              <w:rPr>
                <w:sz w:val="16"/>
                <w:szCs w:val="16"/>
              </w:rPr>
            </w:pPr>
            <w:r w:rsidRPr="00060002">
              <w:rPr>
                <w:sz w:val="16"/>
                <w:szCs w:val="16"/>
              </w:rPr>
              <w:t>5365</w:t>
            </w:r>
          </w:p>
        </w:tc>
        <w:tc>
          <w:tcPr>
            <w:tcW w:w="1633" w:type="dxa"/>
            <w:vAlign w:val="center"/>
          </w:tcPr>
          <w:p w:rsidR="00C73306" w:rsidRPr="00060002" w:rsidRDefault="00C73306" w:rsidP="00C73306">
            <w:pPr>
              <w:jc w:val="center"/>
              <w:rPr>
                <w:sz w:val="16"/>
                <w:szCs w:val="16"/>
              </w:rPr>
            </w:pPr>
            <w:r w:rsidRPr="00060002">
              <w:rPr>
                <w:sz w:val="16"/>
                <w:szCs w:val="16"/>
              </w:rPr>
              <w:t>11788,9</w:t>
            </w:r>
          </w:p>
        </w:tc>
      </w:tr>
      <w:tr w:rsidR="00C73306" w:rsidRPr="00060002" w:rsidTr="00C73306">
        <w:tc>
          <w:tcPr>
            <w:tcW w:w="2977" w:type="dxa"/>
          </w:tcPr>
          <w:p w:rsidR="00C73306" w:rsidRPr="00060002" w:rsidRDefault="00C73306" w:rsidP="00C73306">
            <w:pPr>
              <w:rPr>
                <w:sz w:val="16"/>
                <w:szCs w:val="16"/>
              </w:rPr>
            </w:pPr>
            <w:r w:rsidRPr="00060002">
              <w:rPr>
                <w:sz w:val="16"/>
                <w:szCs w:val="16"/>
              </w:rPr>
              <w:t>Болезни леса</w:t>
            </w:r>
          </w:p>
        </w:tc>
        <w:tc>
          <w:tcPr>
            <w:tcW w:w="635" w:type="dxa"/>
            <w:vAlign w:val="center"/>
          </w:tcPr>
          <w:p w:rsidR="00C73306" w:rsidRPr="00060002" w:rsidRDefault="00C73306" w:rsidP="00C73306">
            <w:pPr>
              <w:jc w:val="center"/>
              <w:rPr>
                <w:sz w:val="16"/>
                <w:szCs w:val="16"/>
              </w:rPr>
            </w:pPr>
            <w:r w:rsidRPr="00060002">
              <w:rPr>
                <w:sz w:val="16"/>
                <w:szCs w:val="16"/>
              </w:rPr>
              <w:t>га</w:t>
            </w:r>
          </w:p>
        </w:tc>
        <w:tc>
          <w:tcPr>
            <w:tcW w:w="708" w:type="dxa"/>
            <w:vAlign w:val="center"/>
          </w:tcPr>
          <w:p w:rsidR="00C73306" w:rsidRPr="00060002" w:rsidRDefault="00C73306" w:rsidP="00C73306">
            <w:pPr>
              <w:jc w:val="center"/>
              <w:rPr>
                <w:sz w:val="16"/>
                <w:szCs w:val="16"/>
              </w:rPr>
            </w:pPr>
            <w:r w:rsidRPr="00060002">
              <w:rPr>
                <w:sz w:val="16"/>
                <w:szCs w:val="16"/>
              </w:rPr>
              <w:t>-</w:t>
            </w:r>
          </w:p>
        </w:tc>
        <w:tc>
          <w:tcPr>
            <w:tcW w:w="709" w:type="dxa"/>
            <w:vAlign w:val="center"/>
          </w:tcPr>
          <w:p w:rsidR="00C73306" w:rsidRPr="00060002" w:rsidRDefault="00C73306" w:rsidP="00C73306">
            <w:pPr>
              <w:jc w:val="center"/>
              <w:rPr>
                <w:sz w:val="16"/>
                <w:szCs w:val="16"/>
              </w:rPr>
            </w:pPr>
            <w:r w:rsidRPr="00060002">
              <w:rPr>
                <w:sz w:val="16"/>
                <w:szCs w:val="16"/>
              </w:rPr>
              <w:t>-</w:t>
            </w:r>
          </w:p>
        </w:tc>
        <w:tc>
          <w:tcPr>
            <w:tcW w:w="709" w:type="dxa"/>
            <w:vAlign w:val="center"/>
          </w:tcPr>
          <w:p w:rsidR="00C73306" w:rsidRPr="00060002" w:rsidRDefault="00C73306" w:rsidP="00C73306">
            <w:pPr>
              <w:jc w:val="center"/>
              <w:rPr>
                <w:sz w:val="16"/>
                <w:szCs w:val="16"/>
              </w:rPr>
            </w:pPr>
            <w:r w:rsidRPr="00060002">
              <w:rPr>
                <w:sz w:val="16"/>
                <w:szCs w:val="16"/>
              </w:rPr>
              <w:t>-</w:t>
            </w:r>
          </w:p>
        </w:tc>
        <w:tc>
          <w:tcPr>
            <w:tcW w:w="709" w:type="dxa"/>
            <w:vAlign w:val="center"/>
          </w:tcPr>
          <w:p w:rsidR="00C73306" w:rsidRPr="00060002" w:rsidRDefault="00C73306" w:rsidP="00C73306">
            <w:pPr>
              <w:jc w:val="center"/>
              <w:rPr>
                <w:sz w:val="16"/>
                <w:szCs w:val="16"/>
              </w:rPr>
            </w:pPr>
            <w:r w:rsidRPr="00060002">
              <w:rPr>
                <w:sz w:val="16"/>
                <w:szCs w:val="16"/>
              </w:rPr>
              <w:t>-</w:t>
            </w:r>
          </w:p>
        </w:tc>
        <w:tc>
          <w:tcPr>
            <w:tcW w:w="708" w:type="dxa"/>
            <w:vAlign w:val="center"/>
          </w:tcPr>
          <w:p w:rsidR="00C73306" w:rsidRPr="00060002" w:rsidRDefault="00C73306" w:rsidP="00C73306">
            <w:pPr>
              <w:jc w:val="center"/>
              <w:rPr>
                <w:sz w:val="16"/>
                <w:szCs w:val="16"/>
              </w:rPr>
            </w:pPr>
            <w:r w:rsidRPr="00060002">
              <w:rPr>
                <w:sz w:val="16"/>
                <w:szCs w:val="16"/>
              </w:rPr>
              <w:t>100</w:t>
            </w:r>
          </w:p>
        </w:tc>
        <w:tc>
          <w:tcPr>
            <w:tcW w:w="851" w:type="dxa"/>
            <w:vAlign w:val="center"/>
          </w:tcPr>
          <w:p w:rsidR="00C73306" w:rsidRPr="00060002" w:rsidRDefault="00C73306" w:rsidP="00C73306">
            <w:pPr>
              <w:jc w:val="center"/>
              <w:rPr>
                <w:sz w:val="16"/>
                <w:szCs w:val="16"/>
              </w:rPr>
            </w:pPr>
            <w:r w:rsidRPr="00060002">
              <w:rPr>
                <w:sz w:val="16"/>
                <w:szCs w:val="16"/>
              </w:rPr>
              <w:t>30</w:t>
            </w:r>
          </w:p>
        </w:tc>
        <w:tc>
          <w:tcPr>
            <w:tcW w:w="1633" w:type="dxa"/>
            <w:vAlign w:val="center"/>
          </w:tcPr>
          <w:p w:rsidR="00C73306" w:rsidRPr="00060002" w:rsidRDefault="00C73306" w:rsidP="00C73306">
            <w:pPr>
              <w:jc w:val="center"/>
              <w:rPr>
                <w:sz w:val="16"/>
                <w:szCs w:val="16"/>
              </w:rPr>
            </w:pPr>
            <w:r w:rsidRPr="00060002">
              <w:rPr>
                <w:sz w:val="16"/>
                <w:szCs w:val="16"/>
              </w:rPr>
              <w:t>130</w:t>
            </w:r>
          </w:p>
        </w:tc>
      </w:tr>
      <w:tr w:rsidR="00C73306" w:rsidRPr="00060002" w:rsidTr="00C73306">
        <w:tc>
          <w:tcPr>
            <w:tcW w:w="2977" w:type="dxa"/>
          </w:tcPr>
          <w:p w:rsidR="00C73306" w:rsidRPr="00060002" w:rsidRDefault="00C73306" w:rsidP="00C73306">
            <w:pPr>
              <w:rPr>
                <w:sz w:val="16"/>
                <w:szCs w:val="16"/>
              </w:rPr>
            </w:pPr>
            <w:r w:rsidRPr="00060002">
              <w:rPr>
                <w:sz w:val="16"/>
                <w:szCs w:val="16"/>
              </w:rPr>
              <w:t>Всего</w:t>
            </w:r>
          </w:p>
        </w:tc>
        <w:tc>
          <w:tcPr>
            <w:tcW w:w="635" w:type="dxa"/>
            <w:vAlign w:val="center"/>
          </w:tcPr>
          <w:p w:rsidR="00C73306" w:rsidRPr="00060002" w:rsidRDefault="00C73306" w:rsidP="00C73306">
            <w:pPr>
              <w:jc w:val="center"/>
              <w:rPr>
                <w:sz w:val="16"/>
                <w:szCs w:val="16"/>
              </w:rPr>
            </w:pPr>
            <w:r w:rsidRPr="00060002">
              <w:rPr>
                <w:sz w:val="16"/>
                <w:szCs w:val="16"/>
              </w:rPr>
              <w:t>га</w:t>
            </w:r>
          </w:p>
        </w:tc>
        <w:tc>
          <w:tcPr>
            <w:tcW w:w="708" w:type="dxa"/>
            <w:vAlign w:val="center"/>
          </w:tcPr>
          <w:p w:rsidR="00C73306" w:rsidRPr="00060002" w:rsidRDefault="00C73306" w:rsidP="00C73306">
            <w:pPr>
              <w:jc w:val="center"/>
              <w:rPr>
                <w:sz w:val="16"/>
                <w:szCs w:val="16"/>
              </w:rPr>
            </w:pPr>
            <w:r w:rsidRPr="00060002">
              <w:rPr>
                <w:sz w:val="16"/>
                <w:szCs w:val="16"/>
              </w:rPr>
              <w:t>-</w:t>
            </w:r>
          </w:p>
        </w:tc>
        <w:tc>
          <w:tcPr>
            <w:tcW w:w="709" w:type="dxa"/>
            <w:vAlign w:val="center"/>
          </w:tcPr>
          <w:p w:rsidR="00C73306" w:rsidRPr="00060002" w:rsidRDefault="00C73306" w:rsidP="00C73306">
            <w:pPr>
              <w:jc w:val="center"/>
              <w:rPr>
                <w:sz w:val="16"/>
                <w:szCs w:val="16"/>
              </w:rPr>
            </w:pPr>
            <w:r w:rsidRPr="00060002">
              <w:rPr>
                <w:sz w:val="16"/>
                <w:szCs w:val="16"/>
              </w:rPr>
              <w:t>399,0</w:t>
            </w:r>
          </w:p>
        </w:tc>
        <w:tc>
          <w:tcPr>
            <w:tcW w:w="709" w:type="dxa"/>
            <w:vAlign w:val="center"/>
          </w:tcPr>
          <w:p w:rsidR="00C73306" w:rsidRPr="00060002" w:rsidRDefault="00C73306" w:rsidP="00C73306">
            <w:pPr>
              <w:jc w:val="center"/>
              <w:rPr>
                <w:sz w:val="16"/>
                <w:szCs w:val="16"/>
              </w:rPr>
            </w:pPr>
            <w:r w:rsidRPr="00060002">
              <w:rPr>
                <w:sz w:val="16"/>
                <w:szCs w:val="16"/>
              </w:rPr>
              <w:t>400,0</w:t>
            </w:r>
          </w:p>
        </w:tc>
        <w:tc>
          <w:tcPr>
            <w:tcW w:w="709" w:type="dxa"/>
            <w:vAlign w:val="center"/>
          </w:tcPr>
          <w:p w:rsidR="00C73306" w:rsidRPr="00060002" w:rsidRDefault="00C73306" w:rsidP="00C73306">
            <w:pPr>
              <w:jc w:val="center"/>
              <w:rPr>
                <w:sz w:val="16"/>
                <w:szCs w:val="16"/>
              </w:rPr>
            </w:pPr>
            <w:r w:rsidRPr="00060002">
              <w:rPr>
                <w:sz w:val="16"/>
                <w:szCs w:val="16"/>
              </w:rPr>
              <w:t>4325</w:t>
            </w:r>
          </w:p>
        </w:tc>
        <w:tc>
          <w:tcPr>
            <w:tcW w:w="708" w:type="dxa"/>
            <w:vAlign w:val="center"/>
          </w:tcPr>
          <w:p w:rsidR="00C73306" w:rsidRPr="00060002" w:rsidRDefault="00C73306" w:rsidP="00C73306">
            <w:pPr>
              <w:jc w:val="center"/>
              <w:rPr>
                <w:sz w:val="16"/>
                <w:szCs w:val="16"/>
              </w:rPr>
            </w:pPr>
            <w:r w:rsidRPr="00060002">
              <w:rPr>
                <w:sz w:val="16"/>
                <w:szCs w:val="16"/>
              </w:rPr>
              <w:t>5035,1</w:t>
            </w:r>
          </w:p>
        </w:tc>
        <w:tc>
          <w:tcPr>
            <w:tcW w:w="851" w:type="dxa"/>
            <w:vAlign w:val="center"/>
          </w:tcPr>
          <w:p w:rsidR="00C73306" w:rsidRPr="00060002" w:rsidRDefault="00C73306" w:rsidP="00C73306">
            <w:pPr>
              <w:jc w:val="center"/>
              <w:rPr>
                <w:sz w:val="16"/>
                <w:szCs w:val="16"/>
              </w:rPr>
            </w:pPr>
            <w:r w:rsidRPr="00060002">
              <w:rPr>
                <w:sz w:val="16"/>
                <w:szCs w:val="16"/>
              </w:rPr>
              <w:t>12923,1</w:t>
            </w:r>
          </w:p>
        </w:tc>
        <w:tc>
          <w:tcPr>
            <w:tcW w:w="1633" w:type="dxa"/>
            <w:vAlign w:val="center"/>
          </w:tcPr>
          <w:p w:rsidR="00C73306" w:rsidRPr="00060002" w:rsidRDefault="00C73306" w:rsidP="00C73306">
            <w:pPr>
              <w:jc w:val="center"/>
              <w:rPr>
                <w:sz w:val="16"/>
                <w:szCs w:val="16"/>
              </w:rPr>
            </w:pPr>
            <w:r w:rsidRPr="00060002">
              <w:rPr>
                <w:sz w:val="16"/>
                <w:szCs w:val="16"/>
              </w:rPr>
              <w:t>23082,2</w:t>
            </w:r>
          </w:p>
        </w:tc>
      </w:tr>
    </w:tbl>
    <w:p w:rsidR="00042A57" w:rsidRPr="00AA42E2" w:rsidRDefault="00042A57" w:rsidP="00840F3F">
      <w:pPr>
        <w:shd w:val="clear" w:color="auto" w:fill="FFFFFF" w:themeFill="background1"/>
        <w:tabs>
          <w:tab w:val="left" w:pos="0"/>
        </w:tabs>
        <w:spacing w:before="240" w:line="360" w:lineRule="auto"/>
        <w:ind w:firstLine="709"/>
        <w:jc w:val="both"/>
      </w:pPr>
      <w:r w:rsidRPr="00AA42E2">
        <w:t xml:space="preserve">Болезни лесных насаждений на состояние лесов оказывает незначительное влияние. В 2013 году было обнаружено насаждение пораженное корневой губкой образующей острую гниль корней, вызывающую грибом </w:t>
      </w:r>
      <w:r w:rsidRPr="00AA42E2">
        <w:rPr>
          <w:i/>
          <w:lang w:val="en-US"/>
        </w:rPr>
        <w:t>Fomitopsis</w:t>
      </w:r>
      <w:r w:rsidRPr="00AA42E2">
        <w:rPr>
          <w:i/>
        </w:rPr>
        <w:t xml:space="preserve"> </w:t>
      </w:r>
      <w:r w:rsidRPr="00AA42E2">
        <w:rPr>
          <w:i/>
          <w:lang w:val="en-US"/>
        </w:rPr>
        <w:t>annosa</w:t>
      </w:r>
      <w:r w:rsidRPr="00AA42E2">
        <w:t>. Площадь очага равнялась 100 га, поражены были лиственничники в Чукотском лесничестве. В 2015 году на этом участке были проведены выборочные санитарные рубки, на конец 2017 года осталось 30 га леса с нарушенной болезнью устойчивостью, со степенью усыхания от 10,1 до 40 %.</w:t>
      </w:r>
    </w:p>
    <w:p w:rsidR="00042A57" w:rsidRPr="00AA42E2" w:rsidRDefault="00042A57" w:rsidP="00042A57">
      <w:pPr>
        <w:shd w:val="clear" w:color="auto" w:fill="FFFFFF" w:themeFill="background1"/>
        <w:tabs>
          <w:tab w:val="left" w:pos="0"/>
        </w:tabs>
        <w:spacing w:line="360" w:lineRule="auto"/>
        <w:ind w:firstLine="709"/>
        <w:jc w:val="both"/>
      </w:pPr>
      <w:r w:rsidRPr="00AA42E2">
        <w:t>Очагов поражения вредителями за период 2008-2017 г</w:t>
      </w:r>
      <w:r w:rsidR="007B0873">
        <w:t>.</w:t>
      </w:r>
      <w:r w:rsidRPr="00AA42E2">
        <w:t xml:space="preserve"> обнаружено не было. Также как и повреждения дикими животными, антропогенными и непатогенными факторами.  </w:t>
      </w:r>
    </w:p>
    <w:p w:rsidR="00042A57" w:rsidRPr="00AA42E2" w:rsidRDefault="00042A57" w:rsidP="00042A57">
      <w:pPr>
        <w:spacing w:line="360" w:lineRule="auto"/>
        <w:ind w:firstLine="709"/>
        <w:jc w:val="both"/>
        <w:rPr>
          <w:b/>
        </w:rPr>
      </w:pPr>
      <w:r w:rsidRPr="00AA42E2">
        <w:t xml:space="preserve">Причины ослабления, деградации и гибели лесов за период действия лесного плана на </w:t>
      </w:r>
      <w:r w:rsidR="00242F4A">
        <w:t>период 2008-2017 г</w:t>
      </w:r>
      <w:r w:rsidR="007B0873">
        <w:t>.</w:t>
      </w:r>
      <w:r w:rsidR="00242F4A">
        <w:t xml:space="preserve"> приведены в П</w:t>
      </w:r>
      <w:r w:rsidRPr="00AA42E2">
        <w:t>риложении 16</w:t>
      </w:r>
    </w:p>
    <w:p w:rsidR="00D460E2" w:rsidRPr="00D460E2" w:rsidRDefault="00D460E2" w:rsidP="00206E82">
      <w:pPr>
        <w:pStyle w:val="5"/>
      </w:pPr>
      <w:r w:rsidRPr="00D460E2">
        <w:lastRenderedPageBreak/>
        <w:t>Оценка лесных ресурсов и средообразующих, водоохранных, защитных, санитарно-гигиенических, оздоровительных и иных полезных функций лесов, рынков лесопродукции и перспектив освоения лесов</w:t>
      </w:r>
    </w:p>
    <w:p w:rsidR="00D460E2" w:rsidRPr="00D460E2" w:rsidRDefault="00D460E2" w:rsidP="00206E82">
      <w:pPr>
        <w:pStyle w:val="5"/>
        <w:numPr>
          <w:ilvl w:val="0"/>
          <w:numId w:val="0"/>
        </w:numPr>
        <w:ind w:left="709"/>
      </w:pPr>
    </w:p>
    <w:p w:rsidR="00D460E2" w:rsidRPr="00D460E2" w:rsidRDefault="00D460E2" w:rsidP="00206E82">
      <w:pPr>
        <w:pStyle w:val="5"/>
        <w:numPr>
          <w:ilvl w:val="0"/>
          <w:numId w:val="0"/>
        </w:numPr>
        <w:ind w:firstLine="709"/>
        <w:rPr>
          <w:bCs/>
        </w:rPr>
      </w:pPr>
      <w:r w:rsidRPr="00D460E2">
        <w:rPr>
          <w:bCs/>
        </w:rPr>
        <w:t xml:space="preserve">3.1. Информация об оценке и перспективах использования лесных ресурсов населением для собственных нужд, а также об использовании лесов коренными малочисленными народами Российской Федерации  </w:t>
      </w:r>
    </w:p>
    <w:p w:rsidR="00B165A0" w:rsidRPr="005E2D28" w:rsidRDefault="00C73306" w:rsidP="00B165A0">
      <w:pPr>
        <w:autoSpaceDE w:val="0"/>
        <w:autoSpaceDN w:val="0"/>
        <w:adjustRightInd w:val="0"/>
        <w:spacing w:line="360" w:lineRule="auto"/>
        <w:ind w:firstLine="709"/>
        <w:jc w:val="both"/>
        <w:rPr>
          <w:bCs/>
          <w:color w:val="333333"/>
          <w:kern w:val="36"/>
        </w:rPr>
      </w:pPr>
      <w:r>
        <w:t>З</w:t>
      </w:r>
      <w:r w:rsidR="00B165A0" w:rsidRPr="005E2D28">
        <w:rPr>
          <w:bCs/>
          <w:color w:val="333333"/>
          <w:kern w:val="36"/>
        </w:rPr>
        <w:t>аготовка гражданами древесины для собственных нужд</w:t>
      </w:r>
      <w:r w:rsidR="00B165A0">
        <w:rPr>
          <w:bCs/>
          <w:color w:val="333333"/>
          <w:kern w:val="36"/>
        </w:rPr>
        <w:t xml:space="preserve"> </w:t>
      </w:r>
      <w:r>
        <w:rPr>
          <w:bCs/>
          <w:color w:val="333333"/>
          <w:kern w:val="36"/>
        </w:rPr>
        <w:t xml:space="preserve">осуществляется </w:t>
      </w:r>
      <w:r>
        <w:t>в</w:t>
      </w:r>
      <w:r w:rsidRPr="005E2D28">
        <w:t xml:space="preserve"> соответствии со ст. 30 Лесного кодекса Российской Федерации</w:t>
      </w:r>
      <w:r>
        <w:t>.</w:t>
      </w:r>
    </w:p>
    <w:p w:rsidR="00B165A0" w:rsidRPr="005E2D28" w:rsidRDefault="00B165A0" w:rsidP="00B165A0">
      <w:pPr>
        <w:shd w:val="clear" w:color="auto" w:fill="FFFFFF"/>
        <w:spacing w:line="360" w:lineRule="auto"/>
        <w:ind w:firstLine="709"/>
        <w:jc w:val="both"/>
      </w:pPr>
      <w:r w:rsidRPr="005E2D28">
        <w:t>Граждане вправе заготавливать древесину для целей отопления, возведения с</w:t>
      </w:r>
      <w:r w:rsidR="00A254EB">
        <w:t>троений и иных собственных нужд</w:t>
      </w:r>
      <w:r w:rsidR="00C73306">
        <w:t>.</w:t>
      </w:r>
    </w:p>
    <w:p w:rsidR="00B165A0" w:rsidRPr="005E2D28" w:rsidRDefault="00B165A0" w:rsidP="00B165A0">
      <w:pPr>
        <w:shd w:val="clear" w:color="auto" w:fill="FFFFFF"/>
        <w:spacing w:line="360" w:lineRule="auto"/>
        <w:ind w:firstLine="709"/>
        <w:jc w:val="both"/>
      </w:pPr>
      <w:bookmarkStart w:id="6" w:name="dst100185"/>
      <w:bookmarkEnd w:id="6"/>
      <w:r w:rsidRPr="005E2D28">
        <w:t>В </w:t>
      </w:r>
      <w:hyperlink r:id="rId13" w:anchor="dst100008" w:history="1">
        <w:r w:rsidRPr="005E2D28">
          <w:t>местах</w:t>
        </w:r>
      </w:hyperlink>
      <w:r w:rsidRPr="005E2D28">
        <w:t> традиционного проживания и хозяйственной деятельности лиц, относящихся к коренным малочисленным народам Севера, Сибири и Дальнего Востока Российской Федерации и ведущих традиционный образ жизни, эти лица имеют право бесплатно осуществлять заготовку древесины для собственных нужд исходя из нормативов</w:t>
      </w:r>
      <w:r w:rsidR="00C73306">
        <w:t>.</w:t>
      </w:r>
    </w:p>
    <w:p w:rsidR="00B165A0" w:rsidRPr="005E2D28" w:rsidRDefault="00B165A0" w:rsidP="00B165A0">
      <w:pPr>
        <w:shd w:val="clear" w:color="auto" w:fill="FFFFFF"/>
        <w:spacing w:line="360" w:lineRule="auto"/>
        <w:ind w:firstLine="709"/>
        <w:jc w:val="both"/>
      </w:pPr>
      <w:bookmarkStart w:id="7" w:name="dst100186"/>
      <w:bookmarkEnd w:id="7"/>
      <w:r w:rsidRPr="005E2D28">
        <w:t>К заготовке гражданами древесины для собственных нужд не применяются </w:t>
      </w:r>
      <w:hyperlink r:id="rId14" w:anchor="dst100174" w:history="1">
        <w:r>
          <w:t>ч.</w:t>
        </w:r>
        <w:r w:rsidRPr="005E2D28">
          <w:t xml:space="preserve"> 1</w:t>
        </w:r>
      </w:hyperlink>
      <w:r w:rsidRPr="005E2D28">
        <w:t>, </w:t>
      </w:r>
      <w:hyperlink r:id="rId15" w:anchor="dst100175" w:history="1">
        <w:r w:rsidRPr="005E2D28">
          <w:t>2</w:t>
        </w:r>
      </w:hyperlink>
      <w:r w:rsidRPr="005E2D28">
        <w:t> и </w:t>
      </w:r>
      <w:hyperlink r:id="rId16" w:anchor="dst100180" w:history="1">
        <w:r w:rsidRPr="005E2D28">
          <w:t>7</w:t>
        </w:r>
      </w:hyperlink>
      <w:r>
        <w:t> ст.</w:t>
      </w:r>
      <w:r w:rsidR="00A254EB">
        <w:t xml:space="preserve"> 29 </w:t>
      </w:r>
      <w:r w:rsidR="00C73306">
        <w:t>Лесного</w:t>
      </w:r>
      <w:r w:rsidR="00A254EB">
        <w:t xml:space="preserve"> Кодекса</w:t>
      </w:r>
      <w:r w:rsidR="00C73306">
        <w:t>.</w:t>
      </w:r>
    </w:p>
    <w:p w:rsidR="00B165A0" w:rsidRPr="005E2D28" w:rsidRDefault="00B165A0" w:rsidP="00B70408">
      <w:pPr>
        <w:shd w:val="clear" w:color="auto" w:fill="FFFFFF"/>
        <w:spacing w:line="360" w:lineRule="auto"/>
        <w:ind w:firstLine="709"/>
        <w:jc w:val="both"/>
      </w:pPr>
      <w:bookmarkStart w:id="8" w:name="dst100187"/>
      <w:bookmarkEnd w:id="8"/>
      <w:r w:rsidRPr="005E2D28">
        <w:t>Граждане осуществляют заготовку древесины для собственных нужд на основании </w:t>
      </w:r>
      <w:hyperlink r:id="rId17" w:anchor="dst100405" w:history="1">
        <w:r w:rsidRPr="005E2D28">
          <w:t>договоров</w:t>
        </w:r>
      </w:hyperlink>
      <w:r w:rsidRPr="005E2D28">
        <w:t> </w:t>
      </w:r>
      <w:r w:rsidR="00A254EB">
        <w:t>купли-продажи лесных насаждений</w:t>
      </w:r>
      <w:r w:rsidR="00C73306">
        <w:t xml:space="preserve">. </w:t>
      </w:r>
      <w:bookmarkStart w:id="9" w:name="dst113"/>
      <w:bookmarkEnd w:id="9"/>
      <w:r w:rsidRPr="005E2D28">
        <w:t xml:space="preserve">Древесина, заготовленная гражданами для собственных нужд, </w:t>
      </w:r>
      <w:r w:rsidR="00061CFF" w:rsidRPr="00061CFF">
        <w:t>не может отчуждаться или переходить от одного</w:t>
      </w:r>
      <w:r w:rsidR="00061CFF">
        <w:t xml:space="preserve"> лица к другому иными способами </w:t>
      </w:r>
      <w:r>
        <w:t>(ч.</w:t>
      </w:r>
      <w:r w:rsidRPr="005E2D28">
        <w:t xml:space="preserve"> 4.1</w:t>
      </w:r>
      <w:r>
        <w:t>.</w:t>
      </w:r>
      <w:r w:rsidRPr="005E2D28">
        <w:t xml:space="preserve"> Федеральны</w:t>
      </w:r>
      <w:r w:rsidR="00C73306">
        <w:t>й</w:t>
      </w:r>
      <w:r w:rsidRPr="005E2D28">
        <w:t> </w:t>
      </w:r>
      <w:hyperlink r:id="rId18" w:anchor="dst100017" w:history="1">
        <w:r w:rsidRPr="005E2D28">
          <w:t>закон</w:t>
        </w:r>
      </w:hyperlink>
      <w:r w:rsidRPr="005E2D28">
        <w:t> от 28.12.2013</w:t>
      </w:r>
      <w:r>
        <w:t xml:space="preserve"> г.</w:t>
      </w:r>
      <w:r w:rsidRPr="005E2D28">
        <w:t xml:space="preserve"> </w:t>
      </w:r>
      <w:r>
        <w:t>№</w:t>
      </w:r>
      <w:r w:rsidRPr="005E2D28">
        <w:t xml:space="preserve"> 415-ФЗ)</w:t>
      </w:r>
      <w:r w:rsidR="00A254EB">
        <w:t>;</w:t>
      </w:r>
    </w:p>
    <w:p w:rsidR="00B165A0" w:rsidRPr="005E2D28" w:rsidRDefault="00B165A0" w:rsidP="003F7C8D">
      <w:pPr>
        <w:shd w:val="clear" w:color="auto" w:fill="FFFFFF"/>
        <w:spacing w:line="360" w:lineRule="auto"/>
        <w:ind w:firstLine="709"/>
        <w:jc w:val="both"/>
      </w:pPr>
      <w:bookmarkStart w:id="10" w:name="dst95"/>
      <w:bookmarkEnd w:id="10"/>
      <w:r w:rsidRPr="005E2D28">
        <w:t>Порядок и нормативы заготовки гражданами древесины для собственных нужд устанавливаются законами субъектов Российской Федерации, а </w:t>
      </w:r>
      <w:hyperlink r:id="rId19" w:anchor="dst100009" w:history="1">
        <w:r w:rsidRPr="005E2D28">
          <w:t>порядок и</w:t>
        </w:r>
        <w:r w:rsidRPr="00B165A0">
          <w:t xml:space="preserve"> нормативы</w:t>
        </w:r>
        <w:r>
          <w:t xml:space="preserve"> </w:t>
        </w:r>
      </w:hyperlink>
      <w:r w:rsidRPr="005E2D28">
        <w:t>заготовки гражданами древесины для собственных нужд, осуществляемой на землях особо охраняемых природных территорий федерального значения, - федеральным органом исполнительной власти, в ведении которого находятся особо охраняемые природные территории (в ред. Федерального </w:t>
      </w:r>
      <w:hyperlink r:id="rId20" w:anchor="dst100178" w:history="1">
        <w:r w:rsidRPr="005E2D28">
          <w:t>закона</w:t>
        </w:r>
      </w:hyperlink>
      <w:r w:rsidRPr="005E2D28">
        <w:t> от 28.12.2013</w:t>
      </w:r>
      <w:r>
        <w:t xml:space="preserve"> г. №</w:t>
      </w:r>
      <w:r w:rsidRPr="005E2D28">
        <w:t xml:space="preserve"> 406-ФЗ).</w:t>
      </w:r>
    </w:p>
    <w:p w:rsidR="00B165A0" w:rsidRPr="005E2D28" w:rsidRDefault="00B165A0" w:rsidP="003F7C8D">
      <w:pPr>
        <w:shd w:val="clear" w:color="auto" w:fill="FFFFFF"/>
        <w:spacing w:line="360" w:lineRule="auto"/>
        <w:ind w:firstLine="709"/>
        <w:jc w:val="both"/>
      </w:pPr>
      <w:r w:rsidRPr="005E2D28">
        <w:t xml:space="preserve">Порядок и нормативы заготовки гражданами древесины для собственных нужд в </w:t>
      </w:r>
      <w:r w:rsidRPr="005E2D28">
        <w:rPr>
          <w:bCs/>
        </w:rPr>
        <w:t xml:space="preserve">Чукотском автономном округе  </w:t>
      </w:r>
      <w:r w:rsidRPr="005E2D28">
        <w:t xml:space="preserve">осуществляется согласно закону </w:t>
      </w:r>
      <w:r w:rsidRPr="005E2D28">
        <w:rPr>
          <w:bCs/>
        </w:rPr>
        <w:t xml:space="preserve">Чукотского автономного округа от </w:t>
      </w:r>
      <w:r w:rsidRPr="005E2D28">
        <w:rPr>
          <w:color w:val="000000"/>
        </w:rPr>
        <w:t xml:space="preserve">20 февраля 2008 г. № 12 – ОЗ </w:t>
      </w:r>
      <w:r>
        <w:rPr>
          <w:color w:val="000000"/>
        </w:rPr>
        <w:t>«</w:t>
      </w:r>
      <w:r w:rsidRPr="005E2D28">
        <w:rPr>
          <w:color w:val="000000"/>
        </w:rPr>
        <w:t>О порядке и нормативах заготовки древесины гражданами для собственных нужд на территории </w:t>
      </w:r>
      <w:hyperlink r:id="rId21" w:tooltip="Чукотский АО" w:history="1">
        <w:r w:rsidRPr="00B165A0">
          <w:rPr>
            <w:rStyle w:val="ad"/>
            <w:color w:val="auto"/>
            <w:u w:val="none"/>
          </w:rPr>
          <w:t>Чукотского автономного округа</w:t>
        </w:r>
      </w:hyperlink>
      <w:r w:rsidRPr="00B165A0">
        <w:rPr>
          <w:rStyle w:val="ad"/>
          <w:color w:val="auto"/>
          <w:u w:val="none"/>
        </w:rPr>
        <w:t>»</w:t>
      </w:r>
      <w:r w:rsidR="00B70408">
        <w:rPr>
          <w:rStyle w:val="ad"/>
          <w:color w:val="auto"/>
          <w:u w:val="none"/>
        </w:rPr>
        <w:t>.</w:t>
      </w:r>
    </w:p>
    <w:p w:rsidR="00061CFF" w:rsidRPr="00061CFF" w:rsidRDefault="00A254EB" w:rsidP="003F7C8D">
      <w:pPr>
        <w:shd w:val="clear" w:color="auto" w:fill="FFFFFF"/>
        <w:spacing w:line="360" w:lineRule="auto"/>
        <w:ind w:firstLine="709"/>
        <w:jc w:val="both"/>
        <w:rPr>
          <w:rFonts w:eastAsiaTheme="minorHAnsi"/>
          <w:lang w:eastAsia="en-US"/>
        </w:rPr>
      </w:pPr>
      <w:r>
        <w:rPr>
          <w:bCs/>
        </w:rPr>
        <w:t>В соответствии со статьей</w:t>
      </w:r>
      <w:r w:rsidR="00061CFF" w:rsidRPr="00061CFF">
        <w:rPr>
          <w:bCs/>
        </w:rPr>
        <w:t xml:space="preserve"> 3 этого закона, нормативы заготовки древесины гражданами для</w:t>
      </w:r>
      <w:r w:rsidR="00061CFF" w:rsidRPr="00061CFF">
        <w:rPr>
          <w:rFonts w:eastAsiaTheme="minorHAnsi"/>
          <w:lang w:eastAsia="en-US"/>
        </w:rPr>
        <w:t xml:space="preserve"> </w:t>
      </w:r>
      <w:r w:rsidR="00061CFF" w:rsidRPr="00061CFF">
        <w:rPr>
          <w:bCs/>
        </w:rPr>
        <w:t>собственных нужд, определены следующие:</w:t>
      </w:r>
    </w:p>
    <w:p w:rsidR="00061CFF" w:rsidRPr="00061CFF" w:rsidRDefault="00061CFF" w:rsidP="003F7C8D">
      <w:pPr>
        <w:shd w:val="clear" w:color="auto" w:fill="FFFFFF"/>
        <w:spacing w:line="360" w:lineRule="auto"/>
        <w:ind w:firstLine="709"/>
        <w:jc w:val="both"/>
        <w:rPr>
          <w:rFonts w:eastAsiaTheme="minorHAnsi"/>
          <w:lang w:eastAsia="en-US"/>
        </w:rPr>
      </w:pPr>
      <w:r w:rsidRPr="00061CFF">
        <w:lastRenderedPageBreak/>
        <w:t>- для </w:t>
      </w:r>
      <w:hyperlink r:id="rId22" w:tooltip="Строительство жилья" w:history="1">
        <w:r w:rsidRPr="00061CFF">
          <w:t>строительства жилого</w:t>
        </w:r>
      </w:hyperlink>
      <w:r w:rsidRPr="00061CFF">
        <w:t> дома, хозяйственных построек и иных строений – до 100 кубических метров деловой древесины один раз в двадцать лет из расчета на одного </w:t>
      </w:r>
      <w:hyperlink r:id="rId23" w:tooltip="Застройщик" w:history="1">
        <w:r w:rsidRPr="00061CFF">
          <w:t>застройщика</w:t>
        </w:r>
      </w:hyperlink>
      <w:r w:rsidRPr="00061CFF">
        <w:t>(семью);</w:t>
      </w:r>
    </w:p>
    <w:p w:rsidR="00061CFF" w:rsidRPr="00061CFF" w:rsidRDefault="00061CFF" w:rsidP="003F7C8D">
      <w:pPr>
        <w:shd w:val="clear" w:color="auto" w:fill="FFFFFF"/>
        <w:spacing w:line="360" w:lineRule="auto"/>
        <w:ind w:firstLine="709"/>
        <w:jc w:val="both"/>
        <w:rPr>
          <w:rFonts w:eastAsiaTheme="minorHAnsi"/>
          <w:lang w:eastAsia="en-US"/>
        </w:rPr>
      </w:pPr>
      <w:r w:rsidRPr="00061CFF">
        <w:t>- для строительства хозяйственных построек и иных строений – до 50 кубических метров деловой древесины один раз в десять лет из расчета на одного застройщика (семью);</w:t>
      </w:r>
    </w:p>
    <w:p w:rsidR="00061CFF" w:rsidRPr="00061CFF" w:rsidRDefault="00061CFF" w:rsidP="003F7C8D">
      <w:pPr>
        <w:shd w:val="clear" w:color="auto" w:fill="FFFFFF"/>
        <w:spacing w:line="360" w:lineRule="auto"/>
        <w:ind w:firstLine="709"/>
        <w:jc w:val="both"/>
        <w:rPr>
          <w:rFonts w:eastAsiaTheme="minorHAnsi"/>
          <w:lang w:eastAsia="en-US"/>
        </w:rPr>
      </w:pPr>
      <w:r w:rsidRPr="00061CFF">
        <w:t>- для </w:t>
      </w:r>
      <w:hyperlink r:id="rId24" w:tooltip="Капитальный ремонт" w:history="1">
        <w:r w:rsidRPr="00061CFF">
          <w:t>капитального ремонта</w:t>
        </w:r>
      </w:hyperlink>
      <w:r w:rsidRPr="00061CFF">
        <w:t> и реконструкции жилого дома, хозяйственных построек и иных строений – до 15 кубических метров деловой древесины один раз в семь лет на одного </w:t>
      </w:r>
      <w:hyperlink r:id="rId25" w:tooltip="Владелец" w:history="1">
        <w:r w:rsidRPr="00061CFF">
          <w:t>владельца</w:t>
        </w:r>
      </w:hyperlink>
      <w:r w:rsidR="00D24561">
        <w:t xml:space="preserve"> </w:t>
      </w:r>
      <w:r w:rsidRPr="00061CFF">
        <w:t>строений;</w:t>
      </w:r>
    </w:p>
    <w:p w:rsidR="00061CFF" w:rsidRPr="00061CFF" w:rsidRDefault="00061CFF" w:rsidP="003F7C8D">
      <w:pPr>
        <w:shd w:val="clear" w:color="auto" w:fill="FFFFFF"/>
        <w:spacing w:line="360" w:lineRule="auto"/>
        <w:ind w:firstLine="709"/>
        <w:jc w:val="both"/>
        <w:rPr>
          <w:rFonts w:eastAsiaTheme="minorHAnsi"/>
          <w:lang w:eastAsia="en-US"/>
        </w:rPr>
      </w:pPr>
      <w:r w:rsidRPr="00061CFF">
        <w:t>- для текущего ремонта жилого дома и хозяйственных построек – до 5 кубических метров деловой древесины один раз в год;</w:t>
      </w:r>
    </w:p>
    <w:p w:rsidR="00061CFF" w:rsidRPr="00061CFF" w:rsidRDefault="00061CFF" w:rsidP="003F7C8D">
      <w:pPr>
        <w:shd w:val="clear" w:color="auto" w:fill="FFFFFF"/>
        <w:spacing w:line="360" w:lineRule="auto"/>
        <w:ind w:firstLine="708"/>
        <w:jc w:val="both"/>
        <w:rPr>
          <w:rFonts w:eastAsiaTheme="minorHAnsi"/>
          <w:lang w:eastAsia="en-US"/>
        </w:rPr>
      </w:pPr>
      <w:r w:rsidRPr="00061CFF">
        <w:t>- для отопления жилого дома и иных жилых помещений, имеющих печное отопление - до 35 кубических метров дровяной древесины на</w:t>
      </w:r>
      <w:r w:rsidR="003612A3">
        <w:t xml:space="preserve"> каждое строение один раз в год;</w:t>
      </w:r>
    </w:p>
    <w:p w:rsidR="00061CFF" w:rsidRPr="00061CFF" w:rsidRDefault="00061CFF" w:rsidP="003F7C8D">
      <w:pPr>
        <w:shd w:val="clear" w:color="auto" w:fill="FFFFFF"/>
        <w:spacing w:line="360" w:lineRule="auto"/>
        <w:ind w:firstLine="708"/>
        <w:jc w:val="both"/>
        <w:rPr>
          <w:rFonts w:eastAsiaTheme="minorHAnsi"/>
          <w:lang w:eastAsia="en-US"/>
        </w:rPr>
      </w:pPr>
      <w:r w:rsidRPr="00061CFF">
        <w:t>- для отопления хозяйственных построек и иных строений, имеющих печное отопление - до 10 кубических метров дровяной древесины на каждое строение один раз в год.</w:t>
      </w:r>
    </w:p>
    <w:p w:rsidR="00061CFF" w:rsidRPr="00061CFF" w:rsidRDefault="00061CFF" w:rsidP="003F7C8D">
      <w:pPr>
        <w:shd w:val="clear" w:color="auto" w:fill="FFFFFF"/>
        <w:spacing w:line="360" w:lineRule="auto"/>
        <w:ind w:firstLine="708"/>
        <w:jc w:val="both"/>
        <w:rPr>
          <w:rFonts w:eastAsiaTheme="minorHAnsi"/>
          <w:lang w:eastAsia="en-US"/>
        </w:rPr>
      </w:pPr>
      <w:r w:rsidRPr="00061CFF">
        <w:t>В случаях полной или частичной утраты (уничтожения) жилого дома, хозяйственных построек и иных строений, заготовленной дровяной и деловой древесины в результате пожара, наводнения или иного стихийного бедствия, чрезвычайных ситуаций природного и техногенного характера, а также вследствие противоправных действий, разрешается заготовка деловой древесины для строительства и ремонта жилого дома, хозяйственных построек и иных строений, а также заготовка дровяной древесины для отопления без учета сроков, указанных в подпунктах 1- 6 ч</w:t>
      </w:r>
      <w:r w:rsidR="00D24561">
        <w:t>.</w:t>
      </w:r>
      <w:r w:rsidRPr="00061CFF">
        <w:t xml:space="preserve"> 1 настоящей статьи.</w:t>
      </w:r>
    </w:p>
    <w:p w:rsidR="00061CFF" w:rsidRPr="00061CFF" w:rsidRDefault="00061CFF" w:rsidP="003F7C8D">
      <w:pPr>
        <w:shd w:val="clear" w:color="auto" w:fill="FFFFFF"/>
        <w:spacing w:line="360" w:lineRule="auto"/>
        <w:ind w:firstLine="708"/>
        <w:jc w:val="both"/>
        <w:rPr>
          <w:rFonts w:eastAsiaTheme="minorHAnsi"/>
          <w:lang w:eastAsia="en-US"/>
        </w:rPr>
      </w:pPr>
      <w:r w:rsidRPr="00061CFF">
        <w:t>Заготовка древесины для собственных нужд гражданами из числа коренных малочисленных народов Севера, Сибири и Дальнего Востока Российской Федерации при ведении ими традиционного образа жизни устанавливается в следующих нормативах:</w:t>
      </w:r>
    </w:p>
    <w:p w:rsidR="00061CFF" w:rsidRPr="00061CFF" w:rsidRDefault="00061CFF" w:rsidP="003F7C8D">
      <w:pPr>
        <w:shd w:val="clear" w:color="auto" w:fill="FFFFFF"/>
        <w:spacing w:line="360" w:lineRule="auto"/>
        <w:ind w:firstLine="708"/>
        <w:jc w:val="both"/>
        <w:rPr>
          <w:rFonts w:eastAsiaTheme="minorHAnsi"/>
          <w:lang w:eastAsia="en-US"/>
        </w:rPr>
      </w:pPr>
      <w:r w:rsidRPr="00061CFF">
        <w:t>1) для изготовления и ремонта нарт – 2 кубических метра березы один раз в три года;</w:t>
      </w:r>
    </w:p>
    <w:p w:rsidR="00061CFF" w:rsidRPr="00061CFF" w:rsidRDefault="00061CFF" w:rsidP="003F7C8D">
      <w:pPr>
        <w:shd w:val="clear" w:color="auto" w:fill="FFFFFF"/>
        <w:spacing w:line="360" w:lineRule="auto"/>
        <w:ind w:firstLine="708"/>
        <w:jc w:val="both"/>
        <w:rPr>
          <w:rFonts w:eastAsiaTheme="minorHAnsi"/>
          <w:lang w:eastAsia="en-US"/>
        </w:rPr>
      </w:pPr>
      <w:r w:rsidRPr="00061CFF">
        <w:t>2) для изготовления и ремонта плавательных средств и охотничьих принадлежностей - 1 кубический метр тополя один раз в пять лет;</w:t>
      </w:r>
    </w:p>
    <w:p w:rsidR="00061CFF" w:rsidRPr="00061CFF" w:rsidRDefault="00061CFF" w:rsidP="003F7C8D">
      <w:pPr>
        <w:shd w:val="clear" w:color="auto" w:fill="FFFFFF"/>
        <w:spacing w:line="360" w:lineRule="auto"/>
        <w:ind w:firstLine="708"/>
        <w:jc w:val="both"/>
        <w:rPr>
          <w:rFonts w:eastAsiaTheme="minorHAnsi"/>
          <w:lang w:eastAsia="en-US"/>
        </w:rPr>
      </w:pPr>
      <w:r w:rsidRPr="00061CFF">
        <w:t>3) для изготовления и ремонта яранг – 2 кубических метра лиственницы один раз в три года;</w:t>
      </w:r>
    </w:p>
    <w:p w:rsidR="00061CFF" w:rsidRPr="00061CFF" w:rsidRDefault="00061CFF" w:rsidP="003F7C8D">
      <w:pPr>
        <w:shd w:val="clear" w:color="auto" w:fill="FFFFFF"/>
        <w:spacing w:line="360" w:lineRule="auto"/>
        <w:ind w:firstLine="708"/>
        <w:jc w:val="both"/>
        <w:rPr>
          <w:rFonts w:eastAsiaTheme="minorHAnsi"/>
          <w:lang w:eastAsia="en-US"/>
        </w:rPr>
      </w:pPr>
      <w:r w:rsidRPr="00061CFF">
        <w:t>4) для изготовления и ремонта изгородей для содержания оленей (</w:t>
      </w:r>
      <w:r w:rsidR="00D24561" w:rsidRPr="00061CFF">
        <w:t>королей</w:t>
      </w:r>
      <w:r w:rsidRPr="00061CFF">
        <w:t>), хозяйственный строений и предметов обихода при ведении традиционного образа жизни: – 3 кубических метра лиственницы один раз в два года.</w:t>
      </w:r>
    </w:p>
    <w:p w:rsidR="00061CFF" w:rsidRPr="00061CFF" w:rsidRDefault="00061CFF" w:rsidP="003F7C8D">
      <w:pPr>
        <w:shd w:val="clear" w:color="auto" w:fill="FFFFFF" w:themeFill="background1"/>
        <w:suppressAutoHyphens/>
        <w:autoSpaceDE w:val="0"/>
        <w:spacing w:line="360" w:lineRule="auto"/>
        <w:ind w:firstLine="708"/>
        <w:jc w:val="both"/>
        <w:rPr>
          <w:lang w:eastAsia="ar-SA"/>
        </w:rPr>
      </w:pPr>
      <w:r w:rsidRPr="00061CFF">
        <w:rPr>
          <w:lang w:eastAsia="ar-SA"/>
        </w:rPr>
        <w:lastRenderedPageBreak/>
        <w:t>В настоящее вре</w:t>
      </w:r>
      <w:r w:rsidR="00C8211F">
        <w:rPr>
          <w:lang w:eastAsia="ar-SA"/>
        </w:rPr>
        <w:t>мя и в будущем исчисленная расче</w:t>
      </w:r>
      <w:r w:rsidRPr="00061CFF">
        <w:rPr>
          <w:lang w:eastAsia="ar-SA"/>
        </w:rPr>
        <w:t>тная лесосека (15,4 тыс.</w:t>
      </w:r>
      <w:r w:rsidR="00D24561">
        <w:rPr>
          <w:lang w:eastAsia="ar-SA"/>
        </w:rPr>
        <w:t xml:space="preserve"> </w:t>
      </w:r>
      <w:r w:rsidRPr="00061CFF">
        <w:rPr>
          <w:lang w:eastAsia="ar-SA"/>
        </w:rPr>
        <w:t>м</w:t>
      </w:r>
      <w:r w:rsidRPr="00061CFF">
        <w:rPr>
          <w:vertAlign w:val="superscript"/>
          <w:lang w:eastAsia="ar-SA"/>
        </w:rPr>
        <w:t>3</w:t>
      </w:r>
      <w:r w:rsidRPr="00061CFF">
        <w:rPr>
          <w:lang w:eastAsia="ar-SA"/>
        </w:rPr>
        <w:t>)</w:t>
      </w:r>
      <w:r w:rsidRPr="00061CFF">
        <w:rPr>
          <w:vertAlign w:val="superscript"/>
          <w:lang w:eastAsia="ar-SA"/>
        </w:rPr>
        <w:t xml:space="preserve"> </w:t>
      </w:r>
      <w:r w:rsidRPr="00061CFF">
        <w:rPr>
          <w:lang w:eastAsia="ar-SA"/>
        </w:rPr>
        <w:t xml:space="preserve">  вполне может удовлетворить все потребности в древесине в регионе.  </w:t>
      </w:r>
    </w:p>
    <w:p w:rsidR="00061CFF" w:rsidRPr="00061CFF" w:rsidRDefault="00061CFF" w:rsidP="003F7C8D">
      <w:pPr>
        <w:spacing w:line="360" w:lineRule="auto"/>
        <w:ind w:firstLine="708"/>
        <w:jc w:val="both"/>
        <w:rPr>
          <w:rFonts w:eastAsia="TimesNewRomanPSMT"/>
          <w:lang w:eastAsia="en-US"/>
        </w:rPr>
      </w:pPr>
      <w:r w:rsidRPr="00061CFF">
        <w:rPr>
          <w:rFonts w:eastAsia="TimesNewRomanPSMT"/>
          <w:lang w:eastAsia="en-US"/>
        </w:rPr>
        <w:t xml:space="preserve">Наряду с древесиной в </w:t>
      </w:r>
      <w:r w:rsidRPr="00061CFF">
        <w:rPr>
          <w:rFonts w:eastAsiaTheme="minorHAnsi"/>
          <w:bCs/>
          <w:lang w:eastAsia="en-US"/>
        </w:rPr>
        <w:t xml:space="preserve">Чукотском автономном округе  </w:t>
      </w:r>
      <w:r w:rsidRPr="00061CFF">
        <w:rPr>
          <w:rFonts w:eastAsia="TimesNewRomanPSMT"/>
          <w:lang w:eastAsia="en-US"/>
        </w:rPr>
        <w:t xml:space="preserve">широко используется недревесные ресурсы леса. </w:t>
      </w:r>
    </w:p>
    <w:p w:rsidR="00061CFF" w:rsidRPr="00061CFF" w:rsidRDefault="00061CFF" w:rsidP="003F7C8D">
      <w:pPr>
        <w:shd w:val="clear" w:color="auto" w:fill="FFFFFF" w:themeFill="background1"/>
        <w:spacing w:line="360" w:lineRule="auto"/>
        <w:ind w:firstLine="708"/>
        <w:jc w:val="both"/>
        <w:rPr>
          <w:lang w:eastAsia="en-US"/>
        </w:rPr>
      </w:pPr>
      <w:r w:rsidRPr="00061CFF">
        <w:rPr>
          <w:lang w:eastAsia="en-US"/>
        </w:rPr>
        <w:t>Заготовка и сбор недревесных лесных ресурсов представляет собой предпринимательскую деятельность, связанную с изъятием, хранением и вывозом соответствующих лесных ресурсов из леса. Порядок заготовки и сбора недревесных лесных ресурсов осуществляется в соответствии с «Правилами заготовки и сбора недревесных лесных ресурсов», утвержденных Приказом Рослесхоза от 05.12.2011</w:t>
      </w:r>
      <w:r w:rsidR="00D24561">
        <w:rPr>
          <w:lang w:eastAsia="en-US"/>
        </w:rPr>
        <w:t xml:space="preserve"> г.</w:t>
      </w:r>
      <w:r w:rsidRPr="00061CFF">
        <w:rPr>
          <w:lang w:eastAsia="en-US"/>
        </w:rPr>
        <w:t xml:space="preserve"> № 512 (Зарегистрировано в Минюсте России 16.04.2012</w:t>
      </w:r>
      <w:r w:rsidR="00D24561">
        <w:rPr>
          <w:lang w:eastAsia="en-US"/>
        </w:rPr>
        <w:t xml:space="preserve"> г.</w:t>
      </w:r>
      <w:r w:rsidRPr="00061CFF">
        <w:rPr>
          <w:lang w:eastAsia="en-US"/>
        </w:rPr>
        <w:t xml:space="preserve"> № 23850).</w:t>
      </w:r>
    </w:p>
    <w:p w:rsidR="00061CFF" w:rsidRPr="00061CFF" w:rsidRDefault="00061CFF" w:rsidP="00061CFF">
      <w:pPr>
        <w:shd w:val="clear" w:color="auto" w:fill="FFFFFF" w:themeFill="background1"/>
        <w:spacing w:line="360" w:lineRule="auto"/>
        <w:ind w:firstLine="709"/>
        <w:jc w:val="both"/>
        <w:rPr>
          <w:rFonts w:eastAsiaTheme="minorHAnsi"/>
          <w:lang w:eastAsia="en-US"/>
        </w:rPr>
      </w:pPr>
      <w:r w:rsidRPr="00061CFF">
        <w:rPr>
          <w:rFonts w:eastAsiaTheme="minorHAnsi"/>
          <w:lang w:eastAsia="en-US"/>
        </w:rPr>
        <w:t xml:space="preserve">Ежегодный допустимый объем заготовки веточного корма составляет 80 т, сбор лесной подстилки 977 тыс. тонн.  По заготовке </w:t>
      </w:r>
      <w:r w:rsidR="00A254EB">
        <w:rPr>
          <w:rFonts w:eastAsiaTheme="minorHAnsi"/>
          <w:lang w:eastAsia="en-US"/>
        </w:rPr>
        <w:t xml:space="preserve">орех </w:t>
      </w:r>
      <w:r w:rsidRPr="00061CFF">
        <w:rPr>
          <w:rFonts w:eastAsiaTheme="minorHAnsi"/>
          <w:lang w:eastAsia="en-US"/>
        </w:rPr>
        <w:t>кедрового стланика и сбору лесной постилки нет данных, т.к. спрос на этот вид продукции практически отсутствует ввиду удаленности и малонаселенности региона.</w:t>
      </w:r>
    </w:p>
    <w:p w:rsidR="00061CFF" w:rsidRPr="00061CFF" w:rsidRDefault="00061CFF" w:rsidP="00061CFF">
      <w:pPr>
        <w:shd w:val="clear" w:color="auto" w:fill="FFFFFF" w:themeFill="background1"/>
        <w:spacing w:line="360" w:lineRule="auto"/>
        <w:ind w:firstLine="709"/>
        <w:jc w:val="both"/>
        <w:rPr>
          <w:rFonts w:eastAsiaTheme="minorHAnsi"/>
          <w:lang w:eastAsia="en-US"/>
        </w:rPr>
      </w:pPr>
      <w:r w:rsidRPr="00061CFF">
        <w:rPr>
          <w:rFonts w:eastAsiaTheme="minorHAnsi"/>
          <w:lang w:eastAsia="en-US"/>
        </w:rPr>
        <w:t xml:space="preserve">Данных по урожайности грибов в угодьях лесничества не имеется. Известно, что средний промысловый сбор с 1 га лесов составляет около 8–10 кг. </w:t>
      </w:r>
    </w:p>
    <w:p w:rsidR="00061CFF" w:rsidRPr="00061CFF" w:rsidRDefault="00061CFF" w:rsidP="006509C5">
      <w:pPr>
        <w:shd w:val="clear" w:color="auto" w:fill="FFFFFF" w:themeFill="background1"/>
        <w:spacing w:line="360" w:lineRule="auto"/>
        <w:ind w:firstLine="709"/>
        <w:jc w:val="both"/>
        <w:rPr>
          <w:rFonts w:eastAsiaTheme="minorHAnsi"/>
          <w:iCs/>
          <w:color w:val="FF0000"/>
          <w:lang w:eastAsia="en-US"/>
        </w:rPr>
      </w:pPr>
      <w:r w:rsidRPr="00061CFF">
        <w:rPr>
          <w:rFonts w:eastAsiaTheme="minorHAnsi"/>
          <w:lang w:eastAsia="en-US"/>
        </w:rPr>
        <w:t xml:space="preserve">В условиях лесничества возможен промышленный и любительский сбор плодов и ягод следующих растений: брусника, голубика, морошка, смородина, шиповник. </w:t>
      </w:r>
      <w:r w:rsidRPr="00061CFF">
        <w:rPr>
          <w:rFonts w:eastAsiaTheme="minorHAnsi"/>
          <w:color w:val="222222"/>
          <w:spacing w:val="2"/>
          <w:shd w:val="clear" w:color="auto" w:fill="FFFFFF"/>
          <w:lang w:eastAsia="en-US"/>
        </w:rPr>
        <w:t xml:space="preserve">Практически все дикорастущие растения употребляется в народной медицине в качестве </w:t>
      </w:r>
      <w:r w:rsidR="00C73306">
        <w:rPr>
          <w:rFonts w:eastAsiaTheme="minorHAnsi"/>
          <w:color w:val="222222"/>
          <w:spacing w:val="2"/>
          <w:shd w:val="clear" w:color="auto" w:fill="FFFFFF"/>
          <w:lang w:eastAsia="en-US"/>
        </w:rPr>
        <w:t>лекарственных</w:t>
      </w:r>
      <w:r w:rsidRPr="00061CFF">
        <w:rPr>
          <w:rFonts w:eastAsiaTheme="minorHAnsi"/>
          <w:color w:val="222222"/>
          <w:spacing w:val="2"/>
          <w:shd w:val="clear" w:color="auto" w:fill="FFFFFF"/>
          <w:lang w:eastAsia="en-US"/>
        </w:rPr>
        <w:t xml:space="preserve"> средств. В медицине используют такие растения, как </w:t>
      </w:r>
      <w:r w:rsidRPr="00061CFF">
        <w:rPr>
          <w:rFonts w:eastAsiaTheme="minorHAnsi"/>
          <w:iCs/>
          <w:color w:val="242F33"/>
          <w:spacing w:val="2"/>
          <w:shd w:val="clear" w:color="auto" w:fill="FFFFFF"/>
          <w:lang w:eastAsia="en-US"/>
        </w:rPr>
        <w:t>арника холодная, горец змеиный перовидный и др.</w:t>
      </w:r>
    </w:p>
    <w:p w:rsidR="00061CFF" w:rsidRPr="00061CFF" w:rsidRDefault="00C73306" w:rsidP="006509C5">
      <w:pPr>
        <w:shd w:val="clear" w:color="auto" w:fill="FFFFFF"/>
        <w:spacing w:line="360" w:lineRule="auto"/>
        <w:ind w:firstLine="709"/>
        <w:jc w:val="both"/>
        <w:rPr>
          <w:color w:val="333333"/>
        </w:rPr>
      </w:pPr>
      <w:r>
        <w:rPr>
          <w:color w:val="333333"/>
          <w:shd w:val="clear" w:color="auto" w:fill="FFFFFF"/>
        </w:rPr>
        <w:t xml:space="preserve">В Чукотском АО </w:t>
      </w:r>
      <w:r w:rsidR="00061CFF" w:rsidRPr="00061CFF">
        <w:rPr>
          <w:color w:val="333333"/>
          <w:shd w:val="clear" w:color="auto" w:fill="FFFFFF"/>
        </w:rPr>
        <w:t>встречается около 400 видов как мхов и лишайников.</w:t>
      </w:r>
      <w:r w:rsidR="00061CFF" w:rsidRPr="00061CFF">
        <w:rPr>
          <w:color w:val="333333"/>
        </w:rPr>
        <w:t xml:space="preserve"> Препараты из определенных видов лишайника отличаются сильным противомикробным воздействием. Поэтому их использ</w:t>
      </w:r>
      <w:r>
        <w:rPr>
          <w:color w:val="333333"/>
        </w:rPr>
        <w:t>ование перспективно</w:t>
      </w:r>
      <w:r w:rsidR="00061CFF" w:rsidRPr="00061CFF">
        <w:rPr>
          <w:color w:val="333333"/>
        </w:rPr>
        <w:t xml:space="preserve"> как, в обычной, так и в народной медицине. </w:t>
      </w:r>
    </w:p>
    <w:p w:rsidR="00061CFF" w:rsidRPr="00061CFF" w:rsidRDefault="00061CFF" w:rsidP="00D25DEC">
      <w:pPr>
        <w:spacing w:line="360" w:lineRule="auto"/>
        <w:ind w:firstLine="709"/>
        <w:jc w:val="both"/>
      </w:pPr>
      <w:r w:rsidRPr="00061CFF">
        <w:t>В соответствии со ст</w:t>
      </w:r>
      <w:r w:rsidR="003F7C8D">
        <w:t>.</w:t>
      </w:r>
      <w:r w:rsidRPr="00061CFF">
        <w:t xml:space="preserve"> 97 Земельного кодекса Российской Федерации, Федеральным законом от 7 мая 2001 года </w:t>
      </w:r>
      <w:r w:rsidR="00D24561">
        <w:t>№</w:t>
      </w:r>
      <w:r w:rsidRPr="00061CFF">
        <w:t xml:space="preserve"> 49-ФЗ </w:t>
      </w:r>
      <w:r w:rsidR="003F7C8D">
        <w:t>«</w:t>
      </w:r>
      <w:r w:rsidRPr="00061CFF">
        <w:t>О территориях традиционного природопользования коренных малочисленных народов Севера, Сибири и Дальнего Востока Российской Федерации</w:t>
      </w:r>
      <w:r w:rsidR="003F7C8D">
        <w:t>»</w:t>
      </w:r>
      <w:r w:rsidRPr="00061CFF">
        <w:t>, п</w:t>
      </w:r>
      <w:r w:rsidR="00D24561">
        <w:t>.</w:t>
      </w:r>
      <w:r w:rsidRPr="00061CFF">
        <w:t xml:space="preserve"> 20.1 ст</w:t>
      </w:r>
      <w:r w:rsidR="00D24561">
        <w:t>.</w:t>
      </w:r>
      <w:r w:rsidRPr="00061CFF">
        <w:t xml:space="preserve"> 44 Устава Чукотского автономного округа, в целях обеспечения защиты исконной среды обитания и традиционного образа жизни коренных малочисленных народов Севера, Сибири и Дальнего Востока Российской Федерации, постоянно проживающих на территории Чукотского автономного округа, </w:t>
      </w:r>
      <w:r w:rsidR="00C73306">
        <w:t>утверждено</w:t>
      </w:r>
      <w:r w:rsidRPr="00061CFF">
        <w:t xml:space="preserve"> Положение о территориях традиционного природопользования коренных малочисленных народов Севера, Сибири и Дальнего Востока Российской Федерации, постоянно проживающих на территории Чукотского автономного округа, регионального значения</w:t>
      </w:r>
      <w:r w:rsidR="00D25DEC">
        <w:t xml:space="preserve"> </w:t>
      </w:r>
      <w:r w:rsidRPr="00061CFF">
        <w:rPr>
          <w:color w:val="000000"/>
        </w:rPr>
        <w:t>от 30.052018</w:t>
      </w:r>
      <w:r w:rsidR="00D24561">
        <w:rPr>
          <w:color w:val="000000"/>
        </w:rPr>
        <w:t xml:space="preserve"> г.</w:t>
      </w:r>
      <w:r w:rsidRPr="00061CFF">
        <w:rPr>
          <w:color w:val="000000"/>
        </w:rPr>
        <w:t xml:space="preserve"> № 195.  </w:t>
      </w:r>
    </w:p>
    <w:p w:rsidR="00061CFF" w:rsidRPr="00061CFF" w:rsidRDefault="00061CFF" w:rsidP="00061CFF">
      <w:pPr>
        <w:shd w:val="clear" w:color="auto" w:fill="FFFFFF"/>
        <w:spacing w:line="360" w:lineRule="auto"/>
        <w:ind w:firstLine="708"/>
        <w:jc w:val="both"/>
        <w:rPr>
          <w:color w:val="000000"/>
        </w:rPr>
      </w:pPr>
      <w:r w:rsidRPr="00061CFF">
        <w:rPr>
          <w:color w:val="000000"/>
        </w:rPr>
        <w:lastRenderedPageBreak/>
        <w:t>Основными задачами образования территорий традиционного природопользования регионального значения являются: защита исконной среды обитания, создание условий для осуществления традиционного природопользования, поддержка самобытной культуры коренных малочисленных народов, сохранение биологического разнообразия на этих территориях. Осуществление хозяйственной деятельности на территориях традиционного природопользования регионального значения допускается, если указанная деятельность не нарушает правовой режим. В пределах границ территорий традиционного природопользования регионального значения запрещается: повреждение и (или) уничтожение культовых сооружений, мест древних поселений, мест древних захоронений предков коренных малочисленных народов; строительство зданий, сооружений, линейных объектов, геологическое изучение недр, разведка и добыча полезных ископаемых, сельскохозяйственные работы на отдельных участках земли и водного пространства, на которых установлены ограничения хозяйственной деятельности. Вся деятельность на территориях традиционного природопользования регионального значения осуществляется с соблюдением требований природоохранного законодательства, в том числе по предотвращению гибели объектов животного мира при осуществлении производственных процессов, эксплуатации транспортных магистралей, трубопроводов, линий связи и электропередачи.</w:t>
      </w:r>
    </w:p>
    <w:p w:rsidR="00061CFF" w:rsidRPr="00061CFF" w:rsidRDefault="00061CFF" w:rsidP="00061CFF">
      <w:pPr>
        <w:autoSpaceDE w:val="0"/>
        <w:autoSpaceDN w:val="0"/>
        <w:adjustRightInd w:val="0"/>
        <w:spacing w:line="360" w:lineRule="auto"/>
        <w:ind w:firstLine="709"/>
        <w:jc w:val="both"/>
        <w:rPr>
          <w:rFonts w:eastAsiaTheme="minorHAnsi"/>
          <w:shd w:val="clear" w:color="auto" w:fill="FFFFFF"/>
          <w:lang w:eastAsia="en-US"/>
        </w:rPr>
      </w:pPr>
      <w:r w:rsidRPr="00061CFF">
        <w:rPr>
          <w:rFonts w:eastAsiaTheme="minorHAnsi"/>
          <w:shd w:val="clear" w:color="auto" w:fill="FFFFFF"/>
          <w:lang w:eastAsia="en-US"/>
        </w:rPr>
        <w:t xml:space="preserve">Недревесные </w:t>
      </w:r>
      <w:r w:rsidR="004B0BE2">
        <w:rPr>
          <w:rFonts w:eastAsiaTheme="minorHAnsi"/>
          <w:shd w:val="clear" w:color="auto" w:fill="FFFFFF"/>
          <w:lang w:eastAsia="en-US"/>
        </w:rPr>
        <w:t xml:space="preserve">пищевые </w:t>
      </w:r>
      <w:r w:rsidRPr="00061CFF">
        <w:rPr>
          <w:rFonts w:eastAsiaTheme="minorHAnsi"/>
          <w:shd w:val="clear" w:color="auto" w:fill="FFFFFF"/>
          <w:lang w:eastAsia="en-US"/>
        </w:rPr>
        <w:t>лесные ресурсы</w:t>
      </w:r>
      <w:r w:rsidR="004B0BE2">
        <w:rPr>
          <w:rFonts w:eastAsiaTheme="minorHAnsi"/>
          <w:shd w:val="clear" w:color="auto" w:fill="FFFFFF"/>
          <w:lang w:eastAsia="en-US"/>
        </w:rPr>
        <w:t xml:space="preserve"> и лекарственные растения</w:t>
      </w:r>
      <w:r w:rsidRPr="00061CFF">
        <w:rPr>
          <w:rFonts w:eastAsiaTheme="minorHAnsi"/>
          <w:shd w:val="clear" w:color="auto" w:fill="FFFFFF"/>
          <w:lang w:eastAsia="en-US"/>
        </w:rPr>
        <w:t xml:space="preserve"> используют более 85 % аборигенного населения. </w:t>
      </w:r>
      <w:r w:rsidR="004B0BE2">
        <w:rPr>
          <w:rFonts w:eastAsiaTheme="minorHAnsi"/>
          <w:shd w:val="clear" w:color="auto" w:fill="FFFFFF"/>
          <w:lang w:eastAsia="en-US"/>
        </w:rPr>
        <w:t>Эти</w:t>
      </w:r>
      <w:r w:rsidRPr="00061CFF">
        <w:rPr>
          <w:rFonts w:eastAsiaTheme="minorHAnsi"/>
          <w:shd w:val="clear" w:color="auto" w:fill="FFFFFF"/>
          <w:lang w:eastAsia="en-US"/>
        </w:rPr>
        <w:t xml:space="preserve"> ресурсы могут стать основой для развития малого бизнеса, в том числе для коренных народов (таблица</w:t>
      </w:r>
      <w:r w:rsidR="00941DD7">
        <w:rPr>
          <w:rFonts w:eastAsiaTheme="minorHAnsi"/>
          <w:shd w:val="clear" w:color="auto" w:fill="FFFFFF"/>
          <w:lang w:eastAsia="en-US"/>
        </w:rPr>
        <w:t xml:space="preserve"> 1</w:t>
      </w:r>
      <w:r w:rsidR="00823A7A">
        <w:rPr>
          <w:rFonts w:eastAsiaTheme="minorHAnsi"/>
          <w:shd w:val="clear" w:color="auto" w:fill="FFFFFF"/>
          <w:lang w:eastAsia="en-US"/>
        </w:rPr>
        <w:t>8</w:t>
      </w:r>
      <w:r w:rsidRPr="00061CFF">
        <w:rPr>
          <w:rFonts w:eastAsiaTheme="minorHAnsi"/>
          <w:shd w:val="clear" w:color="auto" w:fill="FFFFFF"/>
          <w:lang w:eastAsia="en-US"/>
        </w:rPr>
        <w:t>).</w:t>
      </w:r>
    </w:p>
    <w:p w:rsidR="00B165A0" w:rsidRDefault="00B165A0" w:rsidP="00B165A0">
      <w:pPr>
        <w:spacing w:line="360" w:lineRule="auto"/>
        <w:jc w:val="both"/>
      </w:pPr>
      <w:r w:rsidRPr="006509C5">
        <w:t xml:space="preserve">Таблица </w:t>
      </w:r>
      <w:r w:rsidR="00941DD7" w:rsidRPr="006509C5">
        <w:t>1</w:t>
      </w:r>
      <w:r w:rsidR="00823A7A" w:rsidRPr="006509C5">
        <w:t>8</w:t>
      </w:r>
      <w:r w:rsidR="00941DD7" w:rsidRPr="006509C5">
        <w:t xml:space="preserve"> </w:t>
      </w:r>
      <w:r w:rsidRPr="006509C5">
        <w:t>-</w:t>
      </w:r>
      <w:r w:rsidRPr="00F012DD">
        <w:t xml:space="preserve"> Характеристика коренных малочисленных народов, проживающих на территории </w:t>
      </w:r>
      <w:r w:rsidRPr="00F012DD">
        <w:rPr>
          <w:bCs/>
        </w:rPr>
        <w:t xml:space="preserve">Чукотского автономного округа  </w:t>
      </w:r>
      <w:r w:rsidRPr="00F012DD">
        <w:t>и виды их деятельности</w:t>
      </w:r>
    </w:p>
    <w:tbl>
      <w:tblPr>
        <w:tblStyle w:val="a5"/>
        <w:tblW w:w="0" w:type="auto"/>
        <w:tblInd w:w="108" w:type="dxa"/>
        <w:tblLayout w:type="fixed"/>
        <w:tblLook w:val="04A0"/>
      </w:tblPr>
      <w:tblGrid>
        <w:gridCol w:w="284"/>
        <w:gridCol w:w="1134"/>
        <w:gridCol w:w="1559"/>
        <w:gridCol w:w="2835"/>
        <w:gridCol w:w="3827"/>
      </w:tblGrid>
      <w:tr w:rsidR="005A1C8B" w:rsidRPr="005A1C8B" w:rsidTr="005A1C8B">
        <w:tc>
          <w:tcPr>
            <w:tcW w:w="284" w:type="dxa"/>
            <w:vAlign w:val="center"/>
          </w:tcPr>
          <w:p w:rsidR="005A1C8B" w:rsidRPr="005A1C8B" w:rsidRDefault="005A1C8B" w:rsidP="005A1C8B">
            <w:pPr>
              <w:ind w:left="-108" w:right="-108"/>
              <w:jc w:val="center"/>
              <w:rPr>
                <w:sz w:val="16"/>
                <w:szCs w:val="16"/>
              </w:rPr>
            </w:pPr>
            <w:r w:rsidRPr="005A1C8B">
              <w:rPr>
                <w:sz w:val="16"/>
                <w:szCs w:val="16"/>
              </w:rPr>
              <w:t>№</w:t>
            </w:r>
          </w:p>
          <w:p w:rsidR="005A1C8B" w:rsidRPr="005A1C8B" w:rsidRDefault="005A1C8B" w:rsidP="005A1C8B">
            <w:pPr>
              <w:ind w:left="-108" w:right="-108"/>
              <w:jc w:val="center"/>
              <w:rPr>
                <w:sz w:val="16"/>
                <w:szCs w:val="16"/>
              </w:rPr>
            </w:pPr>
            <w:r w:rsidRPr="005A1C8B">
              <w:rPr>
                <w:sz w:val="16"/>
                <w:szCs w:val="16"/>
              </w:rPr>
              <w:t>пп</w:t>
            </w:r>
          </w:p>
        </w:tc>
        <w:tc>
          <w:tcPr>
            <w:tcW w:w="1134" w:type="dxa"/>
            <w:vAlign w:val="center"/>
          </w:tcPr>
          <w:p w:rsidR="005A1C8B" w:rsidRPr="005A1C8B" w:rsidRDefault="005A1C8B" w:rsidP="005A1C8B">
            <w:pPr>
              <w:ind w:right="-108" w:hanging="138"/>
              <w:jc w:val="center"/>
              <w:rPr>
                <w:sz w:val="16"/>
                <w:szCs w:val="16"/>
              </w:rPr>
            </w:pPr>
            <w:r w:rsidRPr="005A1C8B">
              <w:rPr>
                <w:sz w:val="16"/>
                <w:szCs w:val="16"/>
              </w:rPr>
              <w:t>Наименование</w:t>
            </w:r>
          </w:p>
          <w:p w:rsidR="005A1C8B" w:rsidRPr="005A1C8B" w:rsidRDefault="005A1C8B" w:rsidP="005A1C8B">
            <w:pPr>
              <w:ind w:right="-108" w:hanging="138"/>
              <w:jc w:val="center"/>
              <w:rPr>
                <w:sz w:val="16"/>
                <w:szCs w:val="16"/>
              </w:rPr>
            </w:pPr>
            <w:r w:rsidRPr="005A1C8B">
              <w:rPr>
                <w:sz w:val="16"/>
                <w:szCs w:val="16"/>
              </w:rPr>
              <w:t>народов</w:t>
            </w:r>
          </w:p>
        </w:tc>
        <w:tc>
          <w:tcPr>
            <w:tcW w:w="1559" w:type="dxa"/>
            <w:vAlign w:val="center"/>
          </w:tcPr>
          <w:p w:rsidR="005A1C8B" w:rsidRPr="005A1C8B" w:rsidRDefault="005A1C8B" w:rsidP="005A1C8B">
            <w:pPr>
              <w:jc w:val="center"/>
              <w:rPr>
                <w:sz w:val="16"/>
                <w:szCs w:val="16"/>
              </w:rPr>
            </w:pPr>
            <w:r w:rsidRPr="005A1C8B">
              <w:rPr>
                <w:sz w:val="16"/>
                <w:szCs w:val="16"/>
              </w:rPr>
              <w:t>Численность</w:t>
            </w:r>
          </w:p>
          <w:p w:rsidR="005A1C8B" w:rsidRPr="005A1C8B" w:rsidRDefault="005A1C8B" w:rsidP="005A1C8B">
            <w:pPr>
              <w:jc w:val="center"/>
              <w:rPr>
                <w:sz w:val="16"/>
                <w:szCs w:val="16"/>
              </w:rPr>
            </w:pPr>
            <w:r w:rsidRPr="005A1C8B">
              <w:rPr>
                <w:sz w:val="16"/>
                <w:szCs w:val="16"/>
              </w:rPr>
              <w:t>населения, чел</w:t>
            </w:r>
          </w:p>
        </w:tc>
        <w:tc>
          <w:tcPr>
            <w:tcW w:w="2835" w:type="dxa"/>
            <w:vAlign w:val="center"/>
          </w:tcPr>
          <w:p w:rsidR="005A1C8B" w:rsidRPr="005A1C8B" w:rsidRDefault="005A1C8B" w:rsidP="005A1C8B">
            <w:pPr>
              <w:ind w:left="-108" w:right="-108"/>
              <w:jc w:val="center"/>
              <w:rPr>
                <w:sz w:val="16"/>
                <w:szCs w:val="16"/>
              </w:rPr>
            </w:pPr>
            <w:r w:rsidRPr="005A1C8B">
              <w:rPr>
                <w:sz w:val="16"/>
                <w:szCs w:val="16"/>
              </w:rPr>
              <w:t>Территория преимущественного</w:t>
            </w:r>
          </w:p>
          <w:p w:rsidR="005A1C8B" w:rsidRPr="005A1C8B" w:rsidRDefault="005A1C8B" w:rsidP="005A1C8B">
            <w:pPr>
              <w:ind w:left="-108" w:right="-108"/>
              <w:jc w:val="center"/>
              <w:rPr>
                <w:sz w:val="16"/>
                <w:szCs w:val="16"/>
              </w:rPr>
            </w:pPr>
            <w:r w:rsidRPr="005A1C8B">
              <w:rPr>
                <w:sz w:val="16"/>
                <w:szCs w:val="16"/>
              </w:rPr>
              <w:t>проживания</w:t>
            </w:r>
          </w:p>
        </w:tc>
        <w:tc>
          <w:tcPr>
            <w:tcW w:w="3827" w:type="dxa"/>
            <w:vAlign w:val="center"/>
          </w:tcPr>
          <w:p w:rsidR="005A1C8B" w:rsidRPr="005A1C8B" w:rsidRDefault="005A1C8B" w:rsidP="005A1C8B">
            <w:pPr>
              <w:jc w:val="center"/>
              <w:rPr>
                <w:sz w:val="16"/>
                <w:szCs w:val="16"/>
              </w:rPr>
            </w:pPr>
            <w:r w:rsidRPr="005A1C8B">
              <w:rPr>
                <w:sz w:val="16"/>
                <w:szCs w:val="16"/>
              </w:rPr>
              <w:t>Виды традиционной</w:t>
            </w:r>
          </w:p>
          <w:p w:rsidR="005A1C8B" w:rsidRPr="005A1C8B" w:rsidRDefault="005A1C8B" w:rsidP="005A1C8B">
            <w:pPr>
              <w:jc w:val="center"/>
              <w:rPr>
                <w:sz w:val="16"/>
                <w:szCs w:val="16"/>
              </w:rPr>
            </w:pPr>
            <w:r w:rsidRPr="005A1C8B">
              <w:rPr>
                <w:sz w:val="16"/>
                <w:szCs w:val="16"/>
              </w:rPr>
              <w:t>деятельности</w:t>
            </w:r>
          </w:p>
        </w:tc>
      </w:tr>
      <w:tr w:rsidR="005A1C8B" w:rsidRPr="005A1C8B" w:rsidTr="005A1C8B">
        <w:tc>
          <w:tcPr>
            <w:tcW w:w="284" w:type="dxa"/>
            <w:vAlign w:val="center"/>
          </w:tcPr>
          <w:p w:rsidR="005A1C8B" w:rsidRPr="005A1C8B" w:rsidRDefault="005A1C8B" w:rsidP="005A1C8B">
            <w:pPr>
              <w:jc w:val="center"/>
              <w:rPr>
                <w:sz w:val="16"/>
                <w:szCs w:val="16"/>
              </w:rPr>
            </w:pPr>
            <w:r w:rsidRPr="005A1C8B">
              <w:rPr>
                <w:sz w:val="16"/>
                <w:szCs w:val="16"/>
              </w:rPr>
              <w:t>1</w:t>
            </w:r>
          </w:p>
        </w:tc>
        <w:tc>
          <w:tcPr>
            <w:tcW w:w="1134" w:type="dxa"/>
            <w:vAlign w:val="center"/>
          </w:tcPr>
          <w:p w:rsidR="005A1C8B" w:rsidRPr="005A1C8B" w:rsidRDefault="005A1C8B" w:rsidP="005A1C8B">
            <w:pPr>
              <w:rPr>
                <w:sz w:val="16"/>
                <w:szCs w:val="16"/>
              </w:rPr>
            </w:pPr>
            <w:r w:rsidRPr="005A1C8B">
              <w:rPr>
                <w:sz w:val="16"/>
                <w:szCs w:val="16"/>
              </w:rPr>
              <w:t>Кереки</w:t>
            </w:r>
          </w:p>
        </w:tc>
        <w:tc>
          <w:tcPr>
            <w:tcW w:w="1559" w:type="dxa"/>
            <w:vAlign w:val="center"/>
          </w:tcPr>
          <w:p w:rsidR="005A1C8B" w:rsidRPr="005A1C8B" w:rsidRDefault="005A1C8B" w:rsidP="005A1C8B">
            <w:pPr>
              <w:ind w:left="-108" w:right="-108"/>
              <w:jc w:val="center"/>
              <w:rPr>
                <w:sz w:val="16"/>
                <w:szCs w:val="16"/>
              </w:rPr>
            </w:pPr>
            <w:r w:rsidRPr="005A1C8B">
              <w:rPr>
                <w:color w:val="000000"/>
                <w:sz w:val="16"/>
                <w:szCs w:val="16"/>
              </w:rPr>
              <w:t>Остались единичные представители этой народности</w:t>
            </w:r>
          </w:p>
        </w:tc>
        <w:tc>
          <w:tcPr>
            <w:tcW w:w="2835" w:type="dxa"/>
            <w:vAlign w:val="center"/>
          </w:tcPr>
          <w:p w:rsidR="005A1C8B" w:rsidRPr="005A1C8B" w:rsidRDefault="005A1C8B" w:rsidP="005A1C8B">
            <w:pPr>
              <w:rPr>
                <w:sz w:val="16"/>
                <w:szCs w:val="16"/>
              </w:rPr>
            </w:pPr>
            <w:r w:rsidRPr="005A1C8B">
              <w:rPr>
                <w:sz w:val="16"/>
                <w:szCs w:val="16"/>
              </w:rPr>
              <w:t>Беринговский район</w:t>
            </w:r>
          </w:p>
        </w:tc>
        <w:tc>
          <w:tcPr>
            <w:tcW w:w="3827" w:type="dxa"/>
            <w:vAlign w:val="center"/>
          </w:tcPr>
          <w:p w:rsidR="005A1C8B" w:rsidRPr="005A1C8B" w:rsidRDefault="005A1C8B" w:rsidP="005A1C8B">
            <w:pPr>
              <w:tabs>
                <w:tab w:val="left" w:pos="3718"/>
              </w:tabs>
              <w:rPr>
                <w:sz w:val="16"/>
                <w:szCs w:val="16"/>
              </w:rPr>
            </w:pPr>
            <w:r w:rsidRPr="005A1C8B">
              <w:rPr>
                <w:sz w:val="16"/>
                <w:szCs w:val="16"/>
              </w:rPr>
              <w:t>рыболовство, морской зверобойный промысел</w:t>
            </w:r>
          </w:p>
        </w:tc>
      </w:tr>
      <w:tr w:rsidR="005A1C8B" w:rsidRPr="005A1C8B" w:rsidTr="005A1C8B">
        <w:trPr>
          <w:trHeight w:val="370"/>
        </w:trPr>
        <w:tc>
          <w:tcPr>
            <w:tcW w:w="284" w:type="dxa"/>
            <w:vAlign w:val="center"/>
          </w:tcPr>
          <w:p w:rsidR="005A1C8B" w:rsidRPr="005A1C8B" w:rsidRDefault="005A1C8B" w:rsidP="005A1C8B">
            <w:pPr>
              <w:jc w:val="center"/>
              <w:rPr>
                <w:sz w:val="16"/>
                <w:szCs w:val="16"/>
              </w:rPr>
            </w:pPr>
            <w:r w:rsidRPr="005A1C8B">
              <w:rPr>
                <w:sz w:val="16"/>
                <w:szCs w:val="16"/>
              </w:rPr>
              <w:t>2</w:t>
            </w:r>
          </w:p>
        </w:tc>
        <w:tc>
          <w:tcPr>
            <w:tcW w:w="1134" w:type="dxa"/>
            <w:vAlign w:val="center"/>
          </w:tcPr>
          <w:p w:rsidR="005A1C8B" w:rsidRPr="005A1C8B" w:rsidRDefault="005A1C8B" w:rsidP="005A1C8B">
            <w:pPr>
              <w:rPr>
                <w:sz w:val="16"/>
                <w:szCs w:val="16"/>
              </w:rPr>
            </w:pPr>
            <w:r w:rsidRPr="005A1C8B">
              <w:rPr>
                <w:sz w:val="16"/>
                <w:szCs w:val="16"/>
              </w:rPr>
              <w:t>Коряки</w:t>
            </w:r>
          </w:p>
        </w:tc>
        <w:tc>
          <w:tcPr>
            <w:tcW w:w="1559" w:type="dxa"/>
            <w:vAlign w:val="center"/>
          </w:tcPr>
          <w:p w:rsidR="005A1C8B" w:rsidRPr="005A1C8B" w:rsidRDefault="005A1C8B" w:rsidP="005A1C8B">
            <w:pPr>
              <w:jc w:val="center"/>
              <w:rPr>
                <w:sz w:val="16"/>
                <w:szCs w:val="16"/>
              </w:rPr>
            </w:pPr>
            <w:r w:rsidRPr="005A1C8B">
              <w:rPr>
                <w:color w:val="000000"/>
                <w:sz w:val="16"/>
                <w:szCs w:val="16"/>
              </w:rPr>
              <w:t>95</w:t>
            </w:r>
          </w:p>
        </w:tc>
        <w:tc>
          <w:tcPr>
            <w:tcW w:w="2835" w:type="dxa"/>
            <w:vAlign w:val="center"/>
          </w:tcPr>
          <w:p w:rsidR="005A1C8B" w:rsidRPr="005A1C8B" w:rsidRDefault="005A1C8B" w:rsidP="005A1C8B">
            <w:pPr>
              <w:spacing w:before="75" w:after="75"/>
              <w:rPr>
                <w:sz w:val="16"/>
                <w:szCs w:val="16"/>
              </w:rPr>
            </w:pPr>
            <w:r w:rsidRPr="005A1C8B">
              <w:rPr>
                <w:color w:val="000000"/>
                <w:sz w:val="16"/>
                <w:szCs w:val="16"/>
              </w:rPr>
              <w:t>В основном по побережью Анадырского залива</w:t>
            </w:r>
          </w:p>
        </w:tc>
        <w:tc>
          <w:tcPr>
            <w:tcW w:w="3827" w:type="dxa"/>
            <w:vAlign w:val="center"/>
          </w:tcPr>
          <w:p w:rsidR="005A1C8B" w:rsidRPr="005A1C8B" w:rsidRDefault="005A1C8B" w:rsidP="005A1C8B">
            <w:pPr>
              <w:tabs>
                <w:tab w:val="left" w:pos="3718"/>
              </w:tabs>
              <w:rPr>
                <w:sz w:val="16"/>
                <w:szCs w:val="16"/>
              </w:rPr>
            </w:pPr>
            <w:r w:rsidRPr="005A1C8B">
              <w:rPr>
                <w:sz w:val="16"/>
                <w:szCs w:val="16"/>
              </w:rPr>
              <w:t>оленеводство (чавчувены), морской зверобойный промысел (нымыланы), пушной промысел</w:t>
            </w:r>
          </w:p>
        </w:tc>
      </w:tr>
      <w:tr w:rsidR="005A1C8B" w:rsidRPr="005A1C8B" w:rsidTr="005A1C8B">
        <w:tc>
          <w:tcPr>
            <w:tcW w:w="284" w:type="dxa"/>
            <w:vAlign w:val="center"/>
          </w:tcPr>
          <w:p w:rsidR="005A1C8B" w:rsidRPr="005A1C8B" w:rsidRDefault="005A1C8B" w:rsidP="005A1C8B">
            <w:pPr>
              <w:jc w:val="center"/>
              <w:rPr>
                <w:sz w:val="16"/>
                <w:szCs w:val="16"/>
              </w:rPr>
            </w:pPr>
            <w:r w:rsidRPr="005A1C8B">
              <w:rPr>
                <w:sz w:val="16"/>
                <w:szCs w:val="16"/>
              </w:rPr>
              <w:t>3</w:t>
            </w:r>
          </w:p>
        </w:tc>
        <w:tc>
          <w:tcPr>
            <w:tcW w:w="1134" w:type="dxa"/>
            <w:vAlign w:val="center"/>
          </w:tcPr>
          <w:p w:rsidR="005A1C8B" w:rsidRPr="005A1C8B" w:rsidRDefault="005A1C8B" w:rsidP="005A1C8B">
            <w:pPr>
              <w:rPr>
                <w:sz w:val="16"/>
                <w:szCs w:val="16"/>
              </w:rPr>
            </w:pPr>
            <w:r w:rsidRPr="005A1C8B">
              <w:rPr>
                <w:sz w:val="16"/>
                <w:szCs w:val="16"/>
              </w:rPr>
              <w:t>Чуванцы</w:t>
            </w:r>
          </w:p>
        </w:tc>
        <w:tc>
          <w:tcPr>
            <w:tcW w:w="1559" w:type="dxa"/>
            <w:vAlign w:val="center"/>
          </w:tcPr>
          <w:p w:rsidR="005A1C8B" w:rsidRPr="005A1C8B" w:rsidRDefault="005A1C8B" w:rsidP="005A1C8B">
            <w:pPr>
              <w:jc w:val="center"/>
              <w:rPr>
                <w:sz w:val="16"/>
                <w:szCs w:val="16"/>
              </w:rPr>
            </w:pPr>
            <w:r w:rsidRPr="005A1C8B">
              <w:rPr>
                <w:color w:val="222222"/>
                <w:sz w:val="16"/>
                <w:szCs w:val="16"/>
                <w:shd w:val="clear" w:color="auto" w:fill="FFFFFF"/>
              </w:rPr>
              <w:t>897</w:t>
            </w:r>
          </w:p>
        </w:tc>
        <w:tc>
          <w:tcPr>
            <w:tcW w:w="2835" w:type="dxa"/>
            <w:vAlign w:val="center"/>
          </w:tcPr>
          <w:p w:rsidR="005A1C8B" w:rsidRPr="005A1C8B" w:rsidRDefault="005A1C8B" w:rsidP="005A1C8B">
            <w:pPr>
              <w:ind w:right="-102"/>
              <w:rPr>
                <w:sz w:val="16"/>
                <w:szCs w:val="16"/>
              </w:rPr>
            </w:pPr>
            <w:r w:rsidRPr="005A1C8B">
              <w:rPr>
                <w:sz w:val="16"/>
                <w:szCs w:val="16"/>
              </w:rPr>
              <w:t xml:space="preserve">В районе села Маркова </w:t>
            </w:r>
            <w:r w:rsidRPr="005A1C8B">
              <w:rPr>
                <w:rStyle w:val="apple-converted-space"/>
                <w:sz w:val="16"/>
                <w:szCs w:val="16"/>
                <w:shd w:val="clear" w:color="auto" w:fill="FFFFFF"/>
              </w:rPr>
              <w:t>(</w:t>
            </w:r>
            <w:r w:rsidRPr="005A1C8B">
              <w:rPr>
                <w:sz w:val="16"/>
                <w:szCs w:val="16"/>
              </w:rPr>
              <w:t>и Чуванское</w:t>
            </w:r>
            <w:r w:rsidRPr="005A1C8B">
              <w:rPr>
                <w:rStyle w:val="apple-converted-space"/>
                <w:sz w:val="16"/>
                <w:szCs w:val="16"/>
                <w:shd w:val="clear" w:color="auto" w:fill="FFFFFF"/>
              </w:rPr>
              <w:t xml:space="preserve">) </w:t>
            </w:r>
            <w:r w:rsidRPr="005A1C8B">
              <w:rPr>
                <w:sz w:val="16"/>
                <w:szCs w:val="16"/>
                <w:shd w:val="clear" w:color="auto" w:fill="FFFFFF"/>
              </w:rPr>
              <w:t>в</w:t>
            </w:r>
            <w:r w:rsidRPr="005A1C8B">
              <w:rPr>
                <w:rStyle w:val="apple-converted-space"/>
                <w:sz w:val="16"/>
                <w:szCs w:val="16"/>
                <w:shd w:val="clear" w:color="auto" w:fill="FFFFFF"/>
              </w:rPr>
              <w:t> </w:t>
            </w:r>
            <w:hyperlink r:id="rId26" w:tooltip="Анадырский район" w:history="1">
              <w:r w:rsidRPr="005A1C8B">
                <w:rPr>
                  <w:rStyle w:val="ad"/>
                  <w:color w:val="auto"/>
                  <w:sz w:val="16"/>
                  <w:szCs w:val="16"/>
                  <w:u w:val="none"/>
                  <w:shd w:val="clear" w:color="auto" w:fill="FFFFFF"/>
                </w:rPr>
                <w:t>Анадырском районе</w:t>
              </w:r>
            </w:hyperlink>
            <w:r w:rsidRPr="005A1C8B">
              <w:rPr>
                <w:rStyle w:val="apple-converted-space"/>
                <w:sz w:val="16"/>
                <w:szCs w:val="16"/>
                <w:shd w:val="clear" w:color="auto" w:fill="FFFFFF"/>
              </w:rPr>
              <w:t> </w:t>
            </w:r>
          </w:p>
        </w:tc>
        <w:tc>
          <w:tcPr>
            <w:tcW w:w="3827" w:type="dxa"/>
            <w:vAlign w:val="center"/>
          </w:tcPr>
          <w:p w:rsidR="005A1C8B" w:rsidRPr="005A1C8B" w:rsidRDefault="005A1C8B" w:rsidP="005A1C8B">
            <w:pPr>
              <w:tabs>
                <w:tab w:val="left" w:pos="3718"/>
              </w:tabs>
              <w:rPr>
                <w:sz w:val="16"/>
                <w:szCs w:val="16"/>
              </w:rPr>
            </w:pPr>
            <w:r w:rsidRPr="005A1C8B">
              <w:rPr>
                <w:sz w:val="16"/>
                <w:szCs w:val="16"/>
              </w:rPr>
              <w:t>рыболовство, охота на диких оленей, разведение ездовых собак, кочевое оленеводство</w:t>
            </w:r>
          </w:p>
        </w:tc>
      </w:tr>
      <w:tr w:rsidR="005A1C8B" w:rsidRPr="005A1C8B" w:rsidTr="005A1C8B">
        <w:tc>
          <w:tcPr>
            <w:tcW w:w="284" w:type="dxa"/>
            <w:vAlign w:val="center"/>
          </w:tcPr>
          <w:p w:rsidR="005A1C8B" w:rsidRPr="005A1C8B" w:rsidRDefault="005A1C8B" w:rsidP="005A1C8B">
            <w:pPr>
              <w:jc w:val="center"/>
              <w:rPr>
                <w:sz w:val="16"/>
                <w:szCs w:val="16"/>
              </w:rPr>
            </w:pPr>
            <w:r w:rsidRPr="005A1C8B">
              <w:rPr>
                <w:sz w:val="16"/>
                <w:szCs w:val="16"/>
              </w:rPr>
              <w:t>4</w:t>
            </w:r>
          </w:p>
        </w:tc>
        <w:tc>
          <w:tcPr>
            <w:tcW w:w="1134" w:type="dxa"/>
            <w:vAlign w:val="center"/>
          </w:tcPr>
          <w:p w:rsidR="005A1C8B" w:rsidRPr="005A1C8B" w:rsidRDefault="005A1C8B" w:rsidP="005A1C8B">
            <w:pPr>
              <w:rPr>
                <w:sz w:val="16"/>
                <w:szCs w:val="16"/>
              </w:rPr>
            </w:pPr>
            <w:r w:rsidRPr="005A1C8B">
              <w:rPr>
                <w:sz w:val="16"/>
                <w:szCs w:val="16"/>
              </w:rPr>
              <w:t>Чукчи</w:t>
            </w:r>
          </w:p>
        </w:tc>
        <w:tc>
          <w:tcPr>
            <w:tcW w:w="1559" w:type="dxa"/>
            <w:vAlign w:val="center"/>
          </w:tcPr>
          <w:p w:rsidR="005A1C8B" w:rsidRPr="005A1C8B" w:rsidRDefault="005A1C8B" w:rsidP="005A1C8B">
            <w:pPr>
              <w:jc w:val="center"/>
              <w:rPr>
                <w:sz w:val="16"/>
                <w:szCs w:val="16"/>
              </w:rPr>
            </w:pPr>
            <w:r w:rsidRPr="005A1C8B">
              <w:rPr>
                <w:color w:val="222222"/>
                <w:sz w:val="16"/>
                <w:szCs w:val="16"/>
                <w:shd w:val="clear" w:color="auto" w:fill="FFFFFF"/>
              </w:rPr>
              <w:t>12 772</w:t>
            </w:r>
          </w:p>
        </w:tc>
        <w:tc>
          <w:tcPr>
            <w:tcW w:w="2835" w:type="dxa"/>
            <w:vAlign w:val="center"/>
          </w:tcPr>
          <w:p w:rsidR="005A1C8B" w:rsidRPr="005A1C8B" w:rsidRDefault="004E09AD" w:rsidP="005A1C8B">
            <w:pPr>
              <w:rPr>
                <w:sz w:val="16"/>
                <w:szCs w:val="16"/>
              </w:rPr>
            </w:pPr>
            <w:hyperlink r:id="rId27" w:tooltip="Иультинский район" w:history="1">
              <w:r w:rsidR="005A1C8B" w:rsidRPr="005A1C8B">
                <w:rPr>
                  <w:sz w:val="16"/>
                  <w:szCs w:val="16"/>
                  <w:shd w:val="clear" w:color="auto" w:fill="FFFFFF"/>
                </w:rPr>
                <w:t>Иультинский районе</w:t>
              </w:r>
            </w:hyperlink>
            <w:r w:rsidR="005A1C8B" w:rsidRPr="005A1C8B">
              <w:rPr>
                <w:color w:val="222222"/>
                <w:sz w:val="16"/>
                <w:szCs w:val="16"/>
                <w:shd w:val="clear" w:color="auto" w:fill="FFFFFF"/>
              </w:rPr>
              <w:t> </w:t>
            </w:r>
          </w:p>
        </w:tc>
        <w:tc>
          <w:tcPr>
            <w:tcW w:w="3827" w:type="dxa"/>
            <w:vAlign w:val="center"/>
          </w:tcPr>
          <w:p w:rsidR="005A1C8B" w:rsidRPr="005A1C8B" w:rsidRDefault="005A1C8B" w:rsidP="005A1C8B">
            <w:pPr>
              <w:tabs>
                <w:tab w:val="left" w:pos="3718"/>
              </w:tabs>
              <w:rPr>
                <w:sz w:val="16"/>
                <w:szCs w:val="16"/>
              </w:rPr>
            </w:pPr>
            <w:r w:rsidRPr="005A1C8B">
              <w:rPr>
                <w:sz w:val="16"/>
                <w:szCs w:val="16"/>
              </w:rPr>
              <w:t xml:space="preserve">кочевое оленеводство, морской зверобойный промысел, охота </w:t>
            </w:r>
          </w:p>
        </w:tc>
      </w:tr>
      <w:tr w:rsidR="005A1C8B" w:rsidRPr="005A1C8B" w:rsidTr="005A1C8B">
        <w:tc>
          <w:tcPr>
            <w:tcW w:w="284" w:type="dxa"/>
            <w:vAlign w:val="center"/>
          </w:tcPr>
          <w:p w:rsidR="005A1C8B" w:rsidRPr="005A1C8B" w:rsidRDefault="005A1C8B" w:rsidP="005A1C8B">
            <w:pPr>
              <w:jc w:val="center"/>
              <w:rPr>
                <w:sz w:val="16"/>
                <w:szCs w:val="16"/>
              </w:rPr>
            </w:pPr>
            <w:r w:rsidRPr="005A1C8B">
              <w:rPr>
                <w:sz w:val="16"/>
                <w:szCs w:val="16"/>
              </w:rPr>
              <w:t>5</w:t>
            </w:r>
          </w:p>
        </w:tc>
        <w:tc>
          <w:tcPr>
            <w:tcW w:w="1134" w:type="dxa"/>
            <w:vAlign w:val="center"/>
          </w:tcPr>
          <w:p w:rsidR="005A1C8B" w:rsidRPr="005A1C8B" w:rsidRDefault="005A1C8B" w:rsidP="005A1C8B">
            <w:pPr>
              <w:rPr>
                <w:sz w:val="16"/>
                <w:szCs w:val="16"/>
              </w:rPr>
            </w:pPr>
            <w:r w:rsidRPr="005A1C8B">
              <w:rPr>
                <w:sz w:val="16"/>
                <w:szCs w:val="16"/>
              </w:rPr>
              <w:t>Эвены</w:t>
            </w:r>
          </w:p>
        </w:tc>
        <w:tc>
          <w:tcPr>
            <w:tcW w:w="1559" w:type="dxa"/>
            <w:vAlign w:val="center"/>
          </w:tcPr>
          <w:p w:rsidR="005A1C8B" w:rsidRPr="005A1C8B" w:rsidRDefault="005A1C8B" w:rsidP="005A1C8B">
            <w:pPr>
              <w:jc w:val="center"/>
              <w:rPr>
                <w:sz w:val="16"/>
                <w:szCs w:val="16"/>
              </w:rPr>
            </w:pPr>
            <w:r w:rsidRPr="005A1C8B">
              <w:rPr>
                <w:color w:val="222222"/>
                <w:sz w:val="16"/>
                <w:szCs w:val="16"/>
                <w:shd w:val="clear" w:color="auto" w:fill="FFFFFF"/>
              </w:rPr>
              <w:t>1392</w:t>
            </w:r>
          </w:p>
        </w:tc>
        <w:tc>
          <w:tcPr>
            <w:tcW w:w="2835" w:type="dxa"/>
            <w:vAlign w:val="center"/>
          </w:tcPr>
          <w:p w:rsidR="005A1C8B" w:rsidRPr="005A1C8B" w:rsidRDefault="005A1C8B" w:rsidP="005A1C8B">
            <w:pPr>
              <w:rPr>
                <w:sz w:val="16"/>
                <w:szCs w:val="16"/>
              </w:rPr>
            </w:pPr>
            <w:r w:rsidRPr="005A1C8B">
              <w:rPr>
                <w:color w:val="000000"/>
                <w:sz w:val="16"/>
                <w:szCs w:val="16"/>
              </w:rPr>
              <w:t>На западе Чукотки, севере Колымского нагорья</w:t>
            </w:r>
          </w:p>
        </w:tc>
        <w:tc>
          <w:tcPr>
            <w:tcW w:w="3827" w:type="dxa"/>
            <w:vAlign w:val="center"/>
          </w:tcPr>
          <w:p w:rsidR="005A1C8B" w:rsidRPr="005A1C8B" w:rsidRDefault="005A1C8B" w:rsidP="005A1C8B">
            <w:pPr>
              <w:tabs>
                <w:tab w:val="left" w:pos="3718"/>
              </w:tabs>
              <w:rPr>
                <w:sz w:val="16"/>
                <w:szCs w:val="16"/>
              </w:rPr>
            </w:pPr>
            <w:r w:rsidRPr="005A1C8B">
              <w:rPr>
                <w:sz w:val="16"/>
                <w:szCs w:val="16"/>
              </w:rPr>
              <w:t xml:space="preserve">оленеводство, охота и рыболовство (в меньшей степени) </w:t>
            </w:r>
          </w:p>
        </w:tc>
      </w:tr>
      <w:tr w:rsidR="005A1C8B" w:rsidRPr="005A1C8B" w:rsidTr="005A1C8B">
        <w:tc>
          <w:tcPr>
            <w:tcW w:w="284" w:type="dxa"/>
            <w:vAlign w:val="center"/>
          </w:tcPr>
          <w:p w:rsidR="005A1C8B" w:rsidRPr="005A1C8B" w:rsidRDefault="005A1C8B" w:rsidP="005A1C8B">
            <w:pPr>
              <w:jc w:val="center"/>
              <w:rPr>
                <w:sz w:val="16"/>
                <w:szCs w:val="16"/>
              </w:rPr>
            </w:pPr>
            <w:r w:rsidRPr="005A1C8B">
              <w:rPr>
                <w:sz w:val="16"/>
                <w:szCs w:val="16"/>
              </w:rPr>
              <w:t>6</w:t>
            </w:r>
          </w:p>
        </w:tc>
        <w:tc>
          <w:tcPr>
            <w:tcW w:w="1134" w:type="dxa"/>
            <w:vAlign w:val="center"/>
          </w:tcPr>
          <w:p w:rsidR="005A1C8B" w:rsidRPr="005A1C8B" w:rsidRDefault="005A1C8B" w:rsidP="005A1C8B">
            <w:pPr>
              <w:rPr>
                <w:sz w:val="16"/>
                <w:szCs w:val="16"/>
              </w:rPr>
            </w:pPr>
            <w:r w:rsidRPr="005A1C8B">
              <w:rPr>
                <w:sz w:val="16"/>
                <w:szCs w:val="16"/>
              </w:rPr>
              <w:t>Эскимосы</w:t>
            </w:r>
          </w:p>
        </w:tc>
        <w:tc>
          <w:tcPr>
            <w:tcW w:w="1559" w:type="dxa"/>
            <w:vAlign w:val="center"/>
          </w:tcPr>
          <w:p w:rsidR="005A1C8B" w:rsidRPr="005A1C8B" w:rsidRDefault="005A1C8B" w:rsidP="005A1C8B">
            <w:pPr>
              <w:jc w:val="center"/>
              <w:rPr>
                <w:sz w:val="16"/>
                <w:szCs w:val="16"/>
              </w:rPr>
            </w:pPr>
            <w:r w:rsidRPr="005A1C8B">
              <w:rPr>
                <w:color w:val="222222"/>
                <w:sz w:val="16"/>
                <w:szCs w:val="16"/>
                <w:shd w:val="clear" w:color="auto" w:fill="FFFFFF"/>
              </w:rPr>
              <w:t>1529</w:t>
            </w:r>
          </w:p>
        </w:tc>
        <w:tc>
          <w:tcPr>
            <w:tcW w:w="2835" w:type="dxa"/>
            <w:vAlign w:val="center"/>
          </w:tcPr>
          <w:p w:rsidR="005A1C8B" w:rsidRPr="005A1C8B" w:rsidRDefault="005A1C8B" w:rsidP="005A1C8B">
            <w:pPr>
              <w:rPr>
                <w:color w:val="000000"/>
                <w:sz w:val="16"/>
                <w:szCs w:val="16"/>
              </w:rPr>
            </w:pPr>
            <w:r w:rsidRPr="005A1C8B">
              <w:rPr>
                <w:color w:val="000000"/>
                <w:sz w:val="16"/>
                <w:szCs w:val="16"/>
              </w:rPr>
              <w:t>Провиденский, Чукотский и Иультинский районы</w:t>
            </w:r>
          </w:p>
        </w:tc>
        <w:tc>
          <w:tcPr>
            <w:tcW w:w="3827" w:type="dxa"/>
            <w:vAlign w:val="center"/>
          </w:tcPr>
          <w:p w:rsidR="005A1C8B" w:rsidRPr="005A1C8B" w:rsidRDefault="005A1C8B" w:rsidP="005A1C8B">
            <w:pPr>
              <w:tabs>
                <w:tab w:val="left" w:pos="3718"/>
              </w:tabs>
              <w:rPr>
                <w:sz w:val="16"/>
                <w:szCs w:val="16"/>
              </w:rPr>
            </w:pPr>
            <w:r w:rsidRPr="005A1C8B">
              <w:rPr>
                <w:sz w:val="16"/>
                <w:szCs w:val="16"/>
              </w:rPr>
              <w:t>морской зверобойный промысел (тюлени, моржи), рыболовство, собирательство, разведение ездовых собак</w:t>
            </w:r>
          </w:p>
        </w:tc>
      </w:tr>
      <w:tr w:rsidR="005A1C8B" w:rsidRPr="005A1C8B" w:rsidTr="005A1C8B">
        <w:tc>
          <w:tcPr>
            <w:tcW w:w="284" w:type="dxa"/>
            <w:vAlign w:val="center"/>
          </w:tcPr>
          <w:p w:rsidR="005A1C8B" w:rsidRPr="005A1C8B" w:rsidRDefault="005A1C8B" w:rsidP="005A1C8B">
            <w:pPr>
              <w:jc w:val="center"/>
              <w:rPr>
                <w:sz w:val="16"/>
                <w:szCs w:val="16"/>
              </w:rPr>
            </w:pPr>
            <w:r w:rsidRPr="005A1C8B">
              <w:rPr>
                <w:sz w:val="16"/>
                <w:szCs w:val="16"/>
              </w:rPr>
              <w:t>7</w:t>
            </w:r>
          </w:p>
        </w:tc>
        <w:tc>
          <w:tcPr>
            <w:tcW w:w="1134" w:type="dxa"/>
            <w:vAlign w:val="center"/>
          </w:tcPr>
          <w:p w:rsidR="005A1C8B" w:rsidRPr="005A1C8B" w:rsidRDefault="005A1C8B" w:rsidP="005A1C8B">
            <w:pPr>
              <w:rPr>
                <w:sz w:val="16"/>
                <w:szCs w:val="16"/>
              </w:rPr>
            </w:pPr>
            <w:r w:rsidRPr="005A1C8B">
              <w:rPr>
                <w:bCs/>
                <w:color w:val="000000"/>
                <w:sz w:val="16"/>
                <w:szCs w:val="16"/>
              </w:rPr>
              <w:t>Юкагиры</w:t>
            </w:r>
          </w:p>
        </w:tc>
        <w:tc>
          <w:tcPr>
            <w:tcW w:w="1559" w:type="dxa"/>
            <w:vAlign w:val="center"/>
          </w:tcPr>
          <w:p w:rsidR="005A1C8B" w:rsidRPr="005A1C8B" w:rsidRDefault="005A1C8B" w:rsidP="005A1C8B">
            <w:pPr>
              <w:jc w:val="center"/>
              <w:rPr>
                <w:color w:val="222222"/>
                <w:sz w:val="16"/>
                <w:szCs w:val="16"/>
                <w:shd w:val="clear" w:color="auto" w:fill="FFFFFF"/>
              </w:rPr>
            </w:pPr>
            <w:r w:rsidRPr="005A1C8B">
              <w:rPr>
                <w:color w:val="000000"/>
                <w:sz w:val="16"/>
                <w:szCs w:val="16"/>
              </w:rPr>
              <w:t>160</w:t>
            </w:r>
          </w:p>
        </w:tc>
        <w:tc>
          <w:tcPr>
            <w:tcW w:w="2835" w:type="dxa"/>
            <w:vAlign w:val="center"/>
          </w:tcPr>
          <w:p w:rsidR="005A1C8B" w:rsidRPr="005A1C8B" w:rsidRDefault="005A1C8B" w:rsidP="005A1C8B">
            <w:pPr>
              <w:spacing w:before="75" w:after="75"/>
              <w:rPr>
                <w:sz w:val="16"/>
                <w:szCs w:val="16"/>
              </w:rPr>
            </w:pPr>
            <w:r w:rsidRPr="005A1C8B">
              <w:rPr>
                <w:color w:val="000000"/>
                <w:sz w:val="16"/>
                <w:szCs w:val="16"/>
              </w:rPr>
              <w:t>Анадырский и Билибинский районы</w:t>
            </w:r>
          </w:p>
        </w:tc>
        <w:tc>
          <w:tcPr>
            <w:tcW w:w="3827" w:type="dxa"/>
            <w:vAlign w:val="center"/>
          </w:tcPr>
          <w:p w:rsidR="005A1C8B" w:rsidRPr="005A1C8B" w:rsidRDefault="005A1C8B" w:rsidP="005A1C8B">
            <w:pPr>
              <w:tabs>
                <w:tab w:val="left" w:pos="3718"/>
              </w:tabs>
              <w:rPr>
                <w:sz w:val="16"/>
                <w:szCs w:val="16"/>
              </w:rPr>
            </w:pPr>
            <w:r w:rsidRPr="005A1C8B">
              <w:rPr>
                <w:sz w:val="16"/>
                <w:szCs w:val="16"/>
              </w:rPr>
              <w:t>оленеводство, ездовое собаководство, рыболовство, охота на оленей, лосей, горных баранов, пущных животных и птицу</w:t>
            </w:r>
          </w:p>
        </w:tc>
      </w:tr>
    </w:tbl>
    <w:p w:rsidR="006509C5" w:rsidRDefault="00D24561" w:rsidP="005A1C8B">
      <w:pPr>
        <w:spacing w:before="240" w:line="360" w:lineRule="auto"/>
        <w:ind w:firstLine="709"/>
        <w:jc w:val="both"/>
        <w:rPr>
          <w:rFonts w:eastAsiaTheme="minorHAnsi"/>
          <w:lang w:eastAsia="en-US"/>
        </w:rPr>
      </w:pPr>
      <w:r w:rsidRPr="00D24561">
        <w:rPr>
          <w:rFonts w:eastAsiaTheme="minorHAnsi"/>
          <w:lang w:eastAsia="en-US"/>
        </w:rPr>
        <w:t xml:space="preserve">Собирательством из всех КМНС </w:t>
      </w:r>
      <w:r w:rsidRPr="00D24561">
        <w:t xml:space="preserve">на территории </w:t>
      </w:r>
      <w:r w:rsidRPr="00D24561">
        <w:rPr>
          <w:rFonts w:eastAsiaTheme="minorHAnsi"/>
          <w:bCs/>
          <w:lang w:eastAsia="en-US"/>
        </w:rPr>
        <w:t xml:space="preserve">Чукотского автономного округа  занимаются эскимосы. </w:t>
      </w:r>
      <w:r w:rsidRPr="00D24561">
        <w:rPr>
          <w:rFonts w:eastAsiaTheme="minorHAnsi"/>
          <w:lang w:eastAsia="en-US"/>
        </w:rPr>
        <w:t xml:space="preserve">Растительный мир на территории их проживания скуден  и едва </w:t>
      </w:r>
      <w:r w:rsidRPr="00D24561">
        <w:rPr>
          <w:rFonts w:eastAsiaTheme="minorHAnsi"/>
          <w:lang w:eastAsia="en-US"/>
        </w:rPr>
        <w:lastRenderedPageBreak/>
        <w:t xml:space="preserve">достигает нескольких сортов мхов, корней, клубней, стеблей, ягод, которые можно найти в очень небольших количествах, служащих скорей приправой, чем настоящими лесными продуктами. </w:t>
      </w:r>
    </w:p>
    <w:p w:rsidR="0084125F" w:rsidRPr="0084125F" w:rsidRDefault="0084125F" w:rsidP="0084125F">
      <w:pPr>
        <w:spacing w:line="360" w:lineRule="auto"/>
        <w:ind w:firstLine="709"/>
        <w:jc w:val="both"/>
        <w:rPr>
          <w:color w:val="000000"/>
        </w:rPr>
      </w:pPr>
      <w:r w:rsidRPr="0084125F">
        <w:rPr>
          <w:rFonts w:eastAsia="Calibri"/>
          <w:lang w:eastAsia="en-US"/>
        </w:rPr>
        <w:t xml:space="preserve">Охотой в округе занимаются коряки, </w:t>
      </w:r>
      <w:r w:rsidRPr="0084125F">
        <w:t>чуванцы, чукчи, эвены,</w:t>
      </w:r>
      <w:r w:rsidRPr="0084125F">
        <w:rPr>
          <w:color w:val="000000"/>
        </w:rPr>
        <w:t xml:space="preserve"> юкагиры. </w:t>
      </w:r>
    </w:p>
    <w:p w:rsidR="0084125F" w:rsidRPr="0084125F" w:rsidRDefault="0084125F" w:rsidP="0084125F">
      <w:pPr>
        <w:spacing w:line="360" w:lineRule="auto"/>
        <w:ind w:firstLine="709"/>
        <w:jc w:val="both"/>
        <w:rPr>
          <w:rFonts w:eastAsia="Calibri"/>
          <w:lang w:eastAsia="en-US"/>
        </w:rPr>
      </w:pPr>
      <w:r w:rsidRPr="0084125F">
        <w:rPr>
          <w:rFonts w:eastAsia="Calibri"/>
          <w:lang w:eastAsia="en-US"/>
        </w:rPr>
        <w:t>Основное направление ведения охотничьего хозяйства на территории округа – охота в целях обеспечения ведения традиционного образа жизни и осуществления традиционной хозяйственной деятельности, а также любительская и спортивная</w:t>
      </w:r>
      <w:r w:rsidRPr="0084125F">
        <w:rPr>
          <w:rFonts w:eastAsia="Calibri"/>
          <w:b/>
          <w:lang w:eastAsia="en-US"/>
        </w:rPr>
        <w:t xml:space="preserve"> </w:t>
      </w:r>
      <w:r w:rsidRPr="0084125F">
        <w:rPr>
          <w:rFonts w:eastAsia="Calibri"/>
          <w:lang w:eastAsia="en-US"/>
        </w:rPr>
        <w:t xml:space="preserve">охота, нацеленные на добычу дикого северного оленя, ценных видов пушных зверей, пернатую дичь. </w:t>
      </w:r>
    </w:p>
    <w:p w:rsidR="00D24561" w:rsidRPr="00D24561" w:rsidRDefault="00D24561" w:rsidP="00D24561">
      <w:pPr>
        <w:spacing w:line="360" w:lineRule="auto"/>
        <w:ind w:firstLine="709"/>
        <w:jc w:val="both"/>
        <w:rPr>
          <w:rFonts w:eastAsiaTheme="minorHAnsi"/>
          <w:lang w:eastAsia="en-US"/>
        </w:rPr>
      </w:pPr>
      <w:r w:rsidRPr="00D24561">
        <w:rPr>
          <w:rFonts w:eastAsiaTheme="minorHAnsi"/>
          <w:lang w:eastAsia="en-US"/>
        </w:rPr>
        <w:t xml:space="preserve">Площадь охотничьих угодий (закрепленных и общедоступных) на землях лесного фонда Чукотского автономного округа </w:t>
      </w:r>
      <w:r w:rsidRPr="0084125F">
        <w:rPr>
          <w:rFonts w:eastAsiaTheme="minorHAnsi"/>
          <w:lang w:eastAsia="en-US"/>
        </w:rPr>
        <w:t xml:space="preserve">составляет </w:t>
      </w:r>
      <w:r w:rsidR="0084125F" w:rsidRPr="0084125F">
        <w:t xml:space="preserve">27333,56 </w:t>
      </w:r>
      <w:r w:rsidRPr="00D24561">
        <w:rPr>
          <w:rFonts w:eastAsiaTheme="minorHAnsi"/>
          <w:lang w:eastAsia="en-US"/>
        </w:rPr>
        <w:t>тыс. га.</w:t>
      </w:r>
    </w:p>
    <w:p w:rsidR="00D24561" w:rsidRPr="00D24561" w:rsidRDefault="00D24561" w:rsidP="00D24561">
      <w:pPr>
        <w:spacing w:line="360" w:lineRule="auto"/>
        <w:ind w:firstLine="709"/>
        <w:jc w:val="both"/>
        <w:rPr>
          <w:rFonts w:eastAsiaTheme="minorHAnsi"/>
          <w:lang w:eastAsia="en-US"/>
        </w:rPr>
      </w:pPr>
      <w:r w:rsidRPr="00D24561">
        <w:rPr>
          <w:rFonts w:eastAsiaTheme="minorHAnsi"/>
          <w:lang w:eastAsia="en-US"/>
        </w:rPr>
        <w:t>Единственному охотопользователю РО КМН Чукотки "Иннекей" по охот</w:t>
      </w:r>
      <w:r w:rsidR="007B0873">
        <w:rPr>
          <w:rFonts w:eastAsiaTheme="minorHAnsi"/>
          <w:lang w:eastAsia="en-US"/>
        </w:rPr>
        <w:t>о</w:t>
      </w:r>
      <w:r w:rsidRPr="00D24561">
        <w:rPr>
          <w:rFonts w:eastAsiaTheme="minorHAnsi"/>
          <w:lang w:eastAsia="en-US"/>
        </w:rPr>
        <w:t>хозяйственному соглашению № 1 от 11.08.2017 г. для осуществления видов деятельности  в сфере охотничьего хозяйства предоставлено 476,72 тыс.</w:t>
      </w:r>
      <w:r>
        <w:rPr>
          <w:rFonts w:eastAsiaTheme="minorHAnsi"/>
          <w:lang w:eastAsia="en-US"/>
        </w:rPr>
        <w:t xml:space="preserve"> </w:t>
      </w:r>
      <w:r w:rsidRPr="00D24561">
        <w:rPr>
          <w:rFonts w:eastAsiaTheme="minorHAnsi"/>
          <w:lang w:eastAsia="en-US"/>
        </w:rPr>
        <w:t>га территории лесного фонда по состоянию на 01.06.2018 г.</w:t>
      </w:r>
    </w:p>
    <w:p w:rsidR="00D24561" w:rsidRPr="00D24561" w:rsidRDefault="00D24561" w:rsidP="00D24561">
      <w:pPr>
        <w:spacing w:line="360" w:lineRule="auto"/>
        <w:ind w:firstLine="709"/>
        <w:jc w:val="both"/>
        <w:rPr>
          <w:rFonts w:eastAsiaTheme="minorHAnsi"/>
          <w:lang w:eastAsia="en-US"/>
        </w:rPr>
      </w:pPr>
      <w:r w:rsidRPr="00D24561">
        <w:rPr>
          <w:rFonts w:eastAsiaTheme="minorHAnsi"/>
          <w:lang w:eastAsia="en-US"/>
        </w:rPr>
        <w:t>Остальные охотничьи угодья является общедоступными, и находятся в ведении Управления по охране и использованию животного мира Департамента промышленной и сельскохозяйственной политики Чукотского автономного округа.</w:t>
      </w:r>
    </w:p>
    <w:p w:rsidR="00D24561" w:rsidRPr="00D24561" w:rsidRDefault="00D24561" w:rsidP="00D24561">
      <w:pPr>
        <w:autoSpaceDE w:val="0"/>
        <w:autoSpaceDN w:val="0"/>
        <w:adjustRightInd w:val="0"/>
        <w:spacing w:line="360" w:lineRule="auto"/>
        <w:jc w:val="both"/>
        <w:rPr>
          <w:rFonts w:eastAsiaTheme="minorHAnsi"/>
          <w:bCs/>
          <w:lang w:eastAsia="en-US"/>
        </w:rPr>
      </w:pPr>
      <w:r w:rsidRPr="00D24561">
        <w:rPr>
          <w:rFonts w:eastAsiaTheme="minorHAnsi"/>
          <w:lang w:eastAsia="en-US"/>
        </w:rPr>
        <w:tab/>
      </w:r>
      <w:r w:rsidRPr="00D24561">
        <w:rPr>
          <w:rFonts w:eastAsiaTheme="minorHAnsi"/>
          <w:bCs/>
          <w:lang w:eastAsia="en-US"/>
        </w:rPr>
        <w:t xml:space="preserve">В целом, перспектива использования лесных ресурсов для собственных нужд населения достаточно высокая. При организации  пунктов потребительской кооперации она может приносить существенный доход. </w:t>
      </w:r>
    </w:p>
    <w:p w:rsidR="00E766BE" w:rsidRPr="00E766BE" w:rsidRDefault="00E766BE" w:rsidP="00206E82">
      <w:pPr>
        <w:pStyle w:val="5"/>
        <w:numPr>
          <w:ilvl w:val="0"/>
          <w:numId w:val="0"/>
        </w:numPr>
        <w:ind w:firstLine="709"/>
        <w:rPr>
          <w:rFonts w:eastAsia="Calibri"/>
        </w:rPr>
      </w:pPr>
      <w:r w:rsidRPr="00E766BE">
        <w:rPr>
          <w:rFonts w:eastAsia="Calibri"/>
        </w:rPr>
        <w:t>3.2. Инвестиционные проекты, планируемые, согласованные и реализуемые на территории Чукотского автономного округа, направленные на повышение эффективности использования древесины и иных лесных ресурсов</w:t>
      </w:r>
    </w:p>
    <w:p w:rsidR="00E766BE" w:rsidRPr="00E766BE" w:rsidRDefault="00E766BE" w:rsidP="00E766BE">
      <w:pPr>
        <w:spacing w:line="360" w:lineRule="auto"/>
        <w:ind w:firstLine="720"/>
        <w:jc w:val="both"/>
        <w:rPr>
          <w:rFonts w:eastAsia="Calibri"/>
        </w:rPr>
      </w:pPr>
      <w:r w:rsidRPr="00E766BE">
        <w:rPr>
          <w:rFonts w:eastAsia="Calibri"/>
        </w:rPr>
        <w:t xml:space="preserve">Основными потребителями древесины является местное население и мелкие предприятия. </w:t>
      </w:r>
      <w:r w:rsidRPr="00E766BE">
        <w:rPr>
          <w:rFonts w:eastAsia="Calibri"/>
          <w:bCs/>
        </w:rPr>
        <w:t>Значительных</w:t>
      </w:r>
      <w:r w:rsidRPr="00E766BE">
        <w:rPr>
          <w:rFonts w:eastAsia="Calibri"/>
        </w:rPr>
        <w:t xml:space="preserve"> лесозаготовителей в округе нет.</w:t>
      </w:r>
    </w:p>
    <w:p w:rsidR="00E766BE" w:rsidRPr="00E766BE" w:rsidRDefault="00E766BE" w:rsidP="00E766BE">
      <w:pPr>
        <w:spacing w:line="360" w:lineRule="auto"/>
        <w:ind w:firstLine="720"/>
        <w:jc w:val="both"/>
        <w:rPr>
          <w:rFonts w:eastAsia="Calibri"/>
        </w:rPr>
      </w:pPr>
      <w:r w:rsidRPr="00E766BE">
        <w:rPr>
          <w:rFonts w:eastAsia="Calibri"/>
        </w:rPr>
        <w:t xml:space="preserve">В виду нецелесообразности развития лесопромышленного комплекса инвестиционные проекты, </w:t>
      </w:r>
      <w:r w:rsidRPr="00E766BE">
        <w:rPr>
          <w:rFonts w:eastAsia="Calibri"/>
          <w:bCs/>
        </w:rPr>
        <w:t xml:space="preserve">в </w:t>
      </w:r>
      <w:r w:rsidR="00AF36D1">
        <w:rPr>
          <w:rFonts w:eastAsia="Calibri"/>
          <w:bCs/>
        </w:rPr>
        <w:t>области</w:t>
      </w:r>
      <w:r w:rsidRPr="00E766BE">
        <w:rPr>
          <w:rFonts w:eastAsia="Calibri"/>
          <w:bCs/>
        </w:rPr>
        <w:t xml:space="preserve"> освоения лесов и</w:t>
      </w:r>
      <w:r w:rsidRPr="00E766BE">
        <w:rPr>
          <w:rFonts w:eastAsia="Calibri"/>
        </w:rPr>
        <w:t xml:space="preserve"> </w:t>
      </w:r>
      <w:r w:rsidRPr="00E766BE">
        <w:rPr>
          <w:rFonts w:eastAsia="Calibri"/>
          <w:bCs/>
        </w:rPr>
        <w:t xml:space="preserve">связанные с развитием лесопромышленного комплекса, а также </w:t>
      </w:r>
      <w:r w:rsidRPr="00E766BE">
        <w:rPr>
          <w:rFonts w:eastAsia="Calibri"/>
        </w:rPr>
        <w:t>проекты, направленные на повышение эффективности использования древесины и иных лесных ресурсов на территории</w:t>
      </w:r>
      <w:r w:rsidRPr="00E766BE">
        <w:rPr>
          <w:rFonts w:eastAsia="Calibri"/>
          <w:bCs/>
        </w:rPr>
        <w:t xml:space="preserve"> </w:t>
      </w:r>
      <w:r w:rsidRPr="00E766BE">
        <w:rPr>
          <w:rFonts w:eastAsia="Calibri"/>
        </w:rPr>
        <w:t>Чукотского автономного округа</w:t>
      </w:r>
      <w:r w:rsidRPr="00E766BE">
        <w:rPr>
          <w:rFonts w:eastAsia="Calibri"/>
          <w:bCs/>
        </w:rPr>
        <w:t xml:space="preserve"> </w:t>
      </w:r>
      <w:r w:rsidR="00242F4A">
        <w:rPr>
          <w:rFonts w:eastAsia="Calibri"/>
        </w:rPr>
        <w:t>отсутствуют и не планируются (П</w:t>
      </w:r>
      <w:r w:rsidRPr="00E766BE">
        <w:rPr>
          <w:rFonts w:eastAsia="Calibri"/>
        </w:rPr>
        <w:t>риложение 17). Практически отсутствует в регионе и деревопереработка.</w:t>
      </w:r>
    </w:p>
    <w:p w:rsidR="00E766BE" w:rsidRPr="00E766BE" w:rsidRDefault="00E766BE" w:rsidP="00840F3F">
      <w:pPr>
        <w:spacing w:line="360" w:lineRule="auto"/>
        <w:ind w:firstLine="720"/>
        <w:jc w:val="both"/>
        <w:rPr>
          <w:rFonts w:eastAsia="Calibri"/>
        </w:rPr>
      </w:pPr>
      <w:r w:rsidRPr="00E766BE">
        <w:rPr>
          <w:rFonts w:eastAsia="Calibri"/>
        </w:rPr>
        <w:t xml:space="preserve">Низкая плотность населения, высокая степень урбанизации (66,6 %), отсутствие транспортной инфраструктуры, низкое качество </w:t>
      </w:r>
      <w:r w:rsidR="004B0BE2">
        <w:rPr>
          <w:rFonts w:eastAsia="Calibri"/>
        </w:rPr>
        <w:t>древесины</w:t>
      </w:r>
      <w:r w:rsidRPr="00E766BE">
        <w:rPr>
          <w:rFonts w:eastAsia="Calibri"/>
        </w:rPr>
        <w:t xml:space="preserve"> обусловили существующий объем и характер освоения лесов в Чукотском автономном округе. </w:t>
      </w:r>
    </w:p>
    <w:p w:rsidR="00E766BE" w:rsidRPr="00E766BE" w:rsidRDefault="00E766BE" w:rsidP="00206E82">
      <w:pPr>
        <w:pStyle w:val="5"/>
        <w:numPr>
          <w:ilvl w:val="0"/>
          <w:numId w:val="0"/>
        </w:numPr>
        <w:ind w:firstLine="709"/>
        <w:rPr>
          <w:rFonts w:eastAsia="Calibri"/>
        </w:rPr>
      </w:pPr>
      <w:r w:rsidRPr="00E766BE">
        <w:rPr>
          <w:rFonts w:eastAsia="Calibri"/>
        </w:rPr>
        <w:lastRenderedPageBreak/>
        <w:t>3.3. Рынки реализации древесины и иной лесной продукции за год, предшествующий разработки лесного плана Чукотского автономного округа</w:t>
      </w:r>
      <w:r w:rsidRPr="00E766BE">
        <w:rPr>
          <w:rFonts w:eastAsia="Calibri"/>
          <w:bCs/>
        </w:rPr>
        <w:t xml:space="preserve"> </w:t>
      </w:r>
      <w:r w:rsidRPr="00E766BE">
        <w:rPr>
          <w:rFonts w:eastAsia="Calibri"/>
        </w:rPr>
        <w:t>и на период действия разрабатываемого лесного плана Чукотского автономного округа</w:t>
      </w:r>
    </w:p>
    <w:p w:rsidR="00E766BE" w:rsidRPr="00E766BE" w:rsidRDefault="00E766BE" w:rsidP="00840F3F">
      <w:pPr>
        <w:spacing w:line="360" w:lineRule="auto"/>
        <w:ind w:firstLine="720"/>
        <w:jc w:val="both"/>
        <w:rPr>
          <w:rFonts w:eastAsia="Calibri"/>
        </w:rPr>
      </w:pPr>
      <w:r w:rsidRPr="00E766BE">
        <w:rPr>
          <w:rFonts w:eastAsia="Calibri"/>
        </w:rPr>
        <w:t>Учитывая удаленность и транспортную труднодоступность региона существующие и потенциальные рынки лесопродукции имеют внутренний характер и малую емкость. Большая часть заготовленной древесины используется в качестве дров, для отопления жилых домов и иных жилых помещений.</w:t>
      </w:r>
    </w:p>
    <w:p w:rsidR="00E766BE" w:rsidRPr="00E766BE" w:rsidRDefault="00E766BE" w:rsidP="00E766BE">
      <w:pPr>
        <w:spacing w:line="360" w:lineRule="auto"/>
        <w:ind w:firstLine="720"/>
        <w:jc w:val="both"/>
        <w:rPr>
          <w:rFonts w:eastAsia="Calibri"/>
        </w:rPr>
      </w:pPr>
      <w:r w:rsidRPr="00E766BE">
        <w:rPr>
          <w:rFonts w:eastAsia="Calibri"/>
        </w:rPr>
        <w:t xml:space="preserve">Импорт </w:t>
      </w:r>
      <w:r w:rsidRPr="00E766BE">
        <w:rPr>
          <w:color w:val="000000"/>
        </w:rPr>
        <w:t xml:space="preserve">древесины и целлюлозно-бумажной продукции </w:t>
      </w:r>
      <w:r w:rsidRPr="00E766BE">
        <w:rPr>
          <w:rFonts w:eastAsia="Calibri"/>
        </w:rPr>
        <w:t>незначителен и осуществлен в округ</w:t>
      </w:r>
      <w:r w:rsidRPr="00E766BE">
        <w:rPr>
          <w:color w:val="000000"/>
        </w:rPr>
        <w:t xml:space="preserve"> изделиями </w:t>
      </w:r>
      <w:r w:rsidRPr="00E766BE">
        <w:rPr>
          <w:rFonts w:eastAsia="Calibri"/>
        </w:rPr>
        <w:t xml:space="preserve">по 48 коду таможенной группы товаров «бумага и картон, изделия из бумажной массы или картона» в 2017 году на сумму 82,7 тыс. долл., полностью из </w:t>
      </w:r>
      <w:r w:rsidRPr="00E766BE">
        <w:rPr>
          <w:rFonts w:eastAsia="Calibri"/>
          <w:bCs/>
        </w:rPr>
        <w:t>стран дальнего зарубежья (п</w:t>
      </w:r>
      <w:r w:rsidRPr="00E766BE">
        <w:rPr>
          <w:rFonts w:eastAsia="Calibri"/>
        </w:rPr>
        <w:t>о данным таможенной статистики за 2017 год,  форма 8-ТС</w:t>
      </w:r>
      <w:r w:rsidRPr="00E766BE">
        <w:rPr>
          <w:rFonts w:eastAsia="Calibri"/>
          <w:bCs/>
        </w:rPr>
        <w:t>),</w:t>
      </w:r>
      <w:r w:rsidR="00242F4A">
        <w:rPr>
          <w:rFonts w:eastAsia="Calibri"/>
        </w:rPr>
        <w:t xml:space="preserve"> экспорт отсутствует (П</w:t>
      </w:r>
      <w:r w:rsidRPr="00E766BE">
        <w:rPr>
          <w:rFonts w:eastAsia="Calibri"/>
        </w:rPr>
        <w:t>риложение 18).</w:t>
      </w:r>
    </w:p>
    <w:p w:rsidR="00E766BE" w:rsidRPr="00E766BE" w:rsidRDefault="00E766BE" w:rsidP="00E766BE">
      <w:pPr>
        <w:spacing w:line="360" w:lineRule="auto"/>
        <w:ind w:firstLine="900"/>
        <w:jc w:val="both"/>
        <w:rPr>
          <w:rFonts w:eastAsia="Calibri"/>
        </w:rPr>
      </w:pPr>
      <w:r w:rsidRPr="00E766BE">
        <w:rPr>
          <w:rFonts w:eastAsia="Calibri"/>
        </w:rPr>
        <w:t>Использование иных лесных ресурсов, таких как сбор и заготовка лесных ягод и грибов, заготовка древесного веточного корма, слабо развито и осуществляется, в основном, населением для собственных нужд. Благоприятным фактором в развитии этого вида использования лесов могла бы выступить степень концентрации населения, урбанизация составляет 66,6 %, однако неразвитость транспортной инфраструктуры и неблагоприятная нормативно-правовая база являются основными и  объективными препятствиями. Также для развития этого вида использования лесов потребуются инвестиции.</w:t>
      </w:r>
    </w:p>
    <w:p w:rsidR="000C1261" w:rsidRPr="000C1261" w:rsidRDefault="000C1261" w:rsidP="00206E82">
      <w:pPr>
        <w:pStyle w:val="5"/>
        <w:numPr>
          <w:ilvl w:val="0"/>
          <w:numId w:val="0"/>
        </w:numPr>
        <w:ind w:firstLine="709"/>
      </w:pPr>
      <w:r>
        <w:rPr>
          <w:rFonts w:eastAsia="Calibri"/>
        </w:rPr>
        <w:t>3.4.</w:t>
      </w:r>
      <w:r w:rsidRPr="000C1261">
        <w:t xml:space="preserve"> Информация об оценке потенциала и фактическом использовании лесов с целью заготовки и сбора недревесных лесных ресурсов, заготовки пищевых лесных ресурсов, живиц</w:t>
      </w:r>
      <w:r w:rsidR="008F0D51">
        <w:t>ы, сбора лекарственных растений</w:t>
      </w:r>
    </w:p>
    <w:p w:rsidR="002D1D62" w:rsidRPr="002D1D62" w:rsidRDefault="002D1D62" w:rsidP="002D1D62">
      <w:pPr>
        <w:shd w:val="clear" w:color="auto" w:fill="FFFFFF"/>
        <w:spacing w:line="360" w:lineRule="auto"/>
        <w:ind w:firstLine="709"/>
        <w:jc w:val="both"/>
        <w:rPr>
          <w:color w:val="000000"/>
        </w:rPr>
      </w:pPr>
      <w:r w:rsidRPr="002D1D62">
        <w:rPr>
          <w:color w:val="000000"/>
        </w:rPr>
        <w:t>Основной проблемой для организации промышленного использования недревесных ресурсов, пищевых и лекарственных лесных растений является отсутствие достаточного внутри</w:t>
      </w:r>
      <w:r>
        <w:rPr>
          <w:color w:val="000000"/>
        </w:rPr>
        <w:t xml:space="preserve"> </w:t>
      </w:r>
      <w:r w:rsidRPr="002D1D62">
        <w:rPr>
          <w:color w:val="000000"/>
        </w:rPr>
        <w:t>регионального спроса, при условии которого данный вид экономической деятельности становится рентабельным. Отсутствие стабильной логистической схемы для поставок этой продукции в другие регионы России и зарубежные страны также снижает целесообразность промышленного освоения. По мере строительства федеральной трассы, соединяющей отдаленные районы Чукотки с крупными морскими портами привлекательность инвестиций в развитие использования пищевых и лекарственных лесных ресурсов Чукотки будет возрастать. В настоящее время на территории Чукотского автономного округа лесны</w:t>
      </w:r>
      <w:r w:rsidR="008F0D51">
        <w:rPr>
          <w:color w:val="000000"/>
        </w:rPr>
        <w:t>е</w:t>
      </w:r>
      <w:r w:rsidRPr="002D1D62">
        <w:rPr>
          <w:color w:val="000000"/>
        </w:rPr>
        <w:t xml:space="preserve"> участк</w:t>
      </w:r>
      <w:r w:rsidR="008F0D51">
        <w:rPr>
          <w:color w:val="000000"/>
        </w:rPr>
        <w:t>и</w:t>
      </w:r>
      <w:r w:rsidRPr="002D1D62">
        <w:rPr>
          <w:color w:val="000000"/>
        </w:rPr>
        <w:t xml:space="preserve"> с целью заготовки недревесных лесных ресурсов, пищевых лесных продуктов и сбора лекарственных растений не </w:t>
      </w:r>
      <w:r w:rsidR="008F0D51">
        <w:rPr>
          <w:color w:val="000000"/>
        </w:rPr>
        <w:t>передаются в аренду и в будущем эта деятельность не планируется</w:t>
      </w:r>
      <w:r w:rsidRPr="002D1D62">
        <w:rPr>
          <w:color w:val="000000"/>
        </w:rPr>
        <w:t>.</w:t>
      </w:r>
    </w:p>
    <w:p w:rsidR="002D1D62" w:rsidRPr="002D1D62" w:rsidRDefault="002D1D62" w:rsidP="002D1D62">
      <w:pPr>
        <w:shd w:val="clear" w:color="auto" w:fill="FFFFFF"/>
        <w:spacing w:line="360" w:lineRule="auto"/>
        <w:ind w:firstLine="709"/>
        <w:jc w:val="both"/>
        <w:rPr>
          <w:lang w:eastAsia="en-US"/>
        </w:rPr>
      </w:pPr>
      <w:r w:rsidRPr="002D1D62">
        <w:rPr>
          <w:lang w:eastAsia="en-US"/>
        </w:rPr>
        <w:lastRenderedPageBreak/>
        <w:t xml:space="preserve">В условиях Чукотского лесничества возможен промышленный и любительский сбор плодов и ягод следующих растений: брусника, голубика, морошка, смородина, шиповник. </w:t>
      </w:r>
    </w:p>
    <w:p w:rsidR="002D1D62" w:rsidRPr="002D1D62" w:rsidRDefault="002D1D62" w:rsidP="002D1D62">
      <w:pPr>
        <w:spacing w:line="360" w:lineRule="auto"/>
        <w:ind w:firstLine="709"/>
        <w:jc w:val="both"/>
        <w:rPr>
          <w:lang w:eastAsia="en-US"/>
        </w:rPr>
      </w:pPr>
      <w:r w:rsidRPr="002D1D62">
        <w:rPr>
          <w:lang w:eastAsia="en-US"/>
        </w:rPr>
        <w:t xml:space="preserve">Продуктивность лесных биоресурсов в области достаточно высока. Урожайность ягод, например, составляет от 100 кг/га, грибов – 10-15 кг/га. Лекарственных растений –500 кг/га листьев брусники и багульника, 5-10 кг корневищ родиолы розовой. Урожайность голубики (по опросным данным) в хорошие годы может достигать 1300-2000 кг/га, обычно урожай этой ягоды колеблется от 50 до 200 кг/га. Урожайность морошки может достигать на наиболее благоприятных участках 1000 кг/га. На средних участках в урожайные годы можно собрать морошки 300-400 кг/га. </w:t>
      </w:r>
    </w:p>
    <w:p w:rsidR="00494BA7" w:rsidRPr="00E766BE" w:rsidRDefault="00494BA7" w:rsidP="00206E82">
      <w:pPr>
        <w:pStyle w:val="5"/>
        <w:numPr>
          <w:ilvl w:val="0"/>
          <w:numId w:val="0"/>
        </w:numPr>
        <w:ind w:firstLine="709"/>
        <w:rPr>
          <w:rFonts w:eastAsia="Calibri"/>
        </w:rPr>
      </w:pPr>
      <w:r w:rsidRPr="00E766BE">
        <w:rPr>
          <w:rFonts w:eastAsia="Calibri"/>
        </w:rPr>
        <w:t>3.5. Информация о рекреационном потенциале лесов Чукотского автономного округа и объемах фактического использования лесов в целях рекреационной деятельности</w:t>
      </w:r>
    </w:p>
    <w:p w:rsidR="00C917DD" w:rsidRPr="00C917DD" w:rsidRDefault="00C917DD" w:rsidP="00C917DD">
      <w:pPr>
        <w:spacing w:line="360" w:lineRule="auto"/>
        <w:ind w:firstLine="709"/>
        <w:jc w:val="both"/>
        <w:rPr>
          <w:rFonts w:eastAsia="Arial"/>
          <w:bCs/>
          <w:lang w:eastAsia="ar-SA"/>
        </w:rPr>
      </w:pPr>
      <w:r w:rsidRPr="00C917DD">
        <w:rPr>
          <w:rFonts w:eastAsia="Arial"/>
          <w:bCs/>
          <w:lang w:eastAsia="ar-SA"/>
        </w:rPr>
        <w:t xml:space="preserve">В </w:t>
      </w:r>
      <w:r w:rsidRPr="00C917DD">
        <w:rPr>
          <w:rFonts w:eastAsia="Arial"/>
          <w:kern w:val="28"/>
          <w:lang w:eastAsia="ar-SA"/>
        </w:rPr>
        <w:t>Чукотском автономном округе</w:t>
      </w:r>
      <w:r w:rsidRPr="00C917DD">
        <w:rPr>
          <w:rFonts w:eastAsia="Arial"/>
          <w:bCs/>
          <w:lang w:eastAsia="ar-SA"/>
        </w:rPr>
        <w:t xml:space="preserve"> использовани</w:t>
      </w:r>
      <w:r w:rsidR="008F0D51">
        <w:rPr>
          <w:rFonts w:eastAsia="Arial"/>
          <w:bCs/>
          <w:lang w:eastAsia="ar-SA"/>
        </w:rPr>
        <w:t>е</w:t>
      </w:r>
      <w:r w:rsidRPr="00C917DD">
        <w:rPr>
          <w:rFonts w:eastAsia="Arial"/>
          <w:bCs/>
          <w:lang w:eastAsia="ar-SA"/>
        </w:rPr>
        <w:t xml:space="preserve"> лесов </w:t>
      </w:r>
      <w:r w:rsidR="008F0D51">
        <w:rPr>
          <w:rFonts w:eastAsia="Arial"/>
          <w:bCs/>
          <w:lang w:eastAsia="ar-SA"/>
        </w:rPr>
        <w:t xml:space="preserve">для рекреации </w:t>
      </w:r>
      <w:r w:rsidRPr="00C917DD">
        <w:rPr>
          <w:rFonts w:eastAsia="Arial"/>
          <w:bCs/>
          <w:lang w:eastAsia="ar-SA"/>
        </w:rPr>
        <w:t xml:space="preserve">связан в основном с различными видами экстремального туризма и отдыха. Это спортивная рыбалка и охота на реках и озерах, сплавы, пешие туры, фотоохота и т.п. Большое значение в деле охраны природы и сохранения уникальных территорий имеют разработанные этнографические программы и программы, связанные с историей </w:t>
      </w:r>
      <w:r w:rsidRPr="00C917DD">
        <w:rPr>
          <w:rFonts w:eastAsia="Arial"/>
          <w:kern w:val="28"/>
          <w:lang w:eastAsia="ar-SA"/>
        </w:rPr>
        <w:t xml:space="preserve">Чукотского автономного округа. В частности, это </w:t>
      </w:r>
      <w:r w:rsidRPr="00C917DD">
        <w:rPr>
          <w:rFonts w:eastAsia="Arial"/>
          <w:bCs/>
          <w:lang w:eastAsia="ar-SA"/>
        </w:rPr>
        <w:t xml:space="preserve"> программы с посещением заказников, ботанических, географических и комплексных памятников природы разного уровня, начиная  от регионального значения, наблюдения диких животных в естественной среде обитания, орнитологические туры. </w:t>
      </w:r>
    </w:p>
    <w:p w:rsidR="00C917DD" w:rsidRPr="00C917DD" w:rsidRDefault="00C917DD" w:rsidP="00C917DD">
      <w:pPr>
        <w:shd w:val="clear" w:color="auto" w:fill="FFFFFF"/>
        <w:spacing w:line="360" w:lineRule="auto"/>
        <w:ind w:firstLine="709"/>
        <w:jc w:val="both"/>
        <w:rPr>
          <w:bCs/>
          <w:color w:val="000000"/>
        </w:rPr>
      </w:pPr>
      <w:r w:rsidRPr="00C917DD">
        <w:rPr>
          <w:bCs/>
          <w:color w:val="000000"/>
        </w:rPr>
        <w:t>В связи с включением в состав Чукотского лесничества участков лесов ранее находившихся во владении сельскохозяйственных организаций Чукотского автономного округа, в границах которых расположены поселения лесотундровой зоны, необходимо выделение зеленых зон или особо благоприятных для массового отдыха участков, непосредственно примыкающих к чертам поселений, нормативным актом Чукотского автономного округа, в соответствии с Постановлением Правительства РФ от 14 декабря 2009 г. № 1007 «Об утверждении Положения об определении функциональных зон в лесопарковых зонах, площади и границ лесопарковых зон, зеленых зон».</w:t>
      </w:r>
    </w:p>
    <w:p w:rsidR="00C917DD" w:rsidRPr="00C917DD" w:rsidRDefault="00C917DD" w:rsidP="00C917DD">
      <w:pPr>
        <w:shd w:val="clear" w:color="auto" w:fill="FFFFFF"/>
        <w:spacing w:line="360" w:lineRule="auto"/>
        <w:ind w:firstLine="709"/>
        <w:jc w:val="both"/>
      </w:pPr>
      <w:r w:rsidRPr="00C917DD">
        <w:t>В связи с низкой плотностью населения (47,0 тыс. чел, в том числе в границах лесничества - 9,3 тыс. чел) леса Чукотского автономного округа практически не испытывают рекреационной нагрузки, за исключением локальных участков ограниченной площади, непосредственно примыкающих к чертам поселений лесотундровой зоны.</w:t>
      </w:r>
    </w:p>
    <w:p w:rsidR="00C917DD" w:rsidRPr="00C917DD" w:rsidRDefault="00C917DD" w:rsidP="00C917DD">
      <w:pPr>
        <w:shd w:val="clear" w:color="auto" w:fill="FFFFFF"/>
        <w:spacing w:line="360" w:lineRule="auto"/>
        <w:ind w:firstLine="709"/>
        <w:jc w:val="both"/>
      </w:pPr>
      <w:r w:rsidRPr="00C917DD">
        <w:lastRenderedPageBreak/>
        <w:t xml:space="preserve">Несмотря на </w:t>
      </w:r>
      <w:r w:rsidR="008F0D51">
        <w:t>локальное</w:t>
      </w:r>
      <w:r w:rsidR="00EE1EA0">
        <w:t xml:space="preserve"> </w:t>
      </w:r>
      <w:r w:rsidRPr="00C917DD">
        <w:t xml:space="preserve">захламление, загрязнения земель и нарушение поверхностного слоя почвы, которыми неизбежно сопровождается недропользование и строительство линейных объектов, развитие производства на осваиваемых территориях, Чукотка продолжает оставаться </w:t>
      </w:r>
      <w:r w:rsidRPr="00C917DD">
        <w:rPr>
          <w:i/>
        </w:rPr>
        <w:t>одним из самых экологически чистых регионов</w:t>
      </w:r>
      <w:r w:rsidRPr="00C917DD">
        <w:t xml:space="preserve"> Российской Федерации. Степень загрязнения земель в бассейнах крупных рек, на берегах которых расположены основные населенные пункты и отдельные рудники Чукотского автономного округа, остается одной из самых низких и составляет 0,1-0,2 %. Рудники в перспективе, как и во многих районах Дальневосточного Федерального округа, могут избирательно использоваться для познавательной формы рекреации как техногенные объекты в экстремальных условиях Севера. </w:t>
      </w:r>
    </w:p>
    <w:p w:rsidR="00C917DD" w:rsidRPr="00C917DD" w:rsidRDefault="00C917DD" w:rsidP="00C917DD">
      <w:pPr>
        <w:spacing w:line="360" w:lineRule="auto"/>
        <w:ind w:firstLine="709"/>
        <w:jc w:val="both"/>
      </w:pPr>
      <w:r w:rsidRPr="00C917DD">
        <w:t xml:space="preserve">Лесные участки, намечаемые для осуществления рекреационной деятельности, планируется передавать в пользование по мере развития транспортной инфраструктуры, с учетом спроса на данный вид пользования. </w:t>
      </w:r>
    </w:p>
    <w:p w:rsidR="00C917DD" w:rsidRPr="00C917DD" w:rsidRDefault="00C917DD" w:rsidP="00C917DD">
      <w:pPr>
        <w:spacing w:line="360" w:lineRule="auto"/>
        <w:ind w:firstLine="709"/>
        <w:jc w:val="both"/>
      </w:pPr>
      <w:r w:rsidRPr="00C917DD">
        <w:t>Предполагается, что ежегодно объем площадей под рекреационную деятельность будет увеличиваться на 13 631,73 га. Общий объем пользования в конце планируемого периода с 2019 по 2028 гг</w:t>
      </w:r>
      <w:r>
        <w:t>.</w:t>
      </w:r>
      <w:r w:rsidRPr="00C917DD">
        <w:t xml:space="preserve"> составит 13631,73 га. </w:t>
      </w:r>
    </w:p>
    <w:p w:rsidR="00494BA7" w:rsidRPr="00D460E2" w:rsidRDefault="00494BA7" w:rsidP="00206E82">
      <w:pPr>
        <w:pStyle w:val="5"/>
        <w:numPr>
          <w:ilvl w:val="0"/>
          <w:numId w:val="0"/>
        </w:numPr>
        <w:ind w:firstLine="709"/>
      </w:pPr>
      <w:r w:rsidRPr="00D460E2">
        <w:t>3.6. Информация о потенциале лесов для осуществления видов деятельности в сфере охотничьего хозяйства (наличие и состояние  охотничьих угодий, их изученность и использование, охотничья инфраструктура, з</w:t>
      </w:r>
      <w:r w:rsidR="008F0D51">
        <w:t>оны охраны охотничьих ресурсов)</w:t>
      </w:r>
    </w:p>
    <w:p w:rsidR="00494BA7" w:rsidRPr="00D460E2" w:rsidRDefault="00494BA7" w:rsidP="00BB1B26">
      <w:pPr>
        <w:spacing w:line="360" w:lineRule="auto"/>
        <w:ind w:firstLine="709"/>
        <w:jc w:val="both"/>
      </w:pPr>
      <w:r w:rsidRPr="00D460E2">
        <w:t>Животный мир Чукотского автономного округа специфичен, его характерная особенность – сравнительная бедность видового состава. Млекопитающих встречается 37 видов, птиц –146 видов.</w:t>
      </w:r>
    </w:p>
    <w:p w:rsidR="00494BA7" w:rsidRPr="00D460E2" w:rsidRDefault="00494BA7" w:rsidP="00BB1B26">
      <w:pPr>
        <w:widowControl w:val="0"/>
        <w:spacing w:line="360" w:lineRule="auto"/>
        <w:ind w:firstLine="709"/>
        <w:jc w:val="both"/>
      </w:pPr>
      <w:r w:rsidRPr="00D460E2">
        <w:t xml:space="preserve">К основным видам охотничьих ресурсов относятся: лось, дикий северный олень, </w:t>
      </w:r>
      <w:r w:rsidR="0084125F">
        <w:t xml:space="preserve">снежный баран, </w:t>
      </w:r>
      <w:r w:rsidRPr="00D460E2">
        <w:t>бурый медведь, соболь, волк, росомаха, горностай, лисица, песец, норка американская,</w:t>
      </w:r>
      <w:r w:rsidR="0084125F">
        <w:t xml:space="preserve"> </w:t>
      </w:r>
      <w:r w:rsidRPr="00D460E2">
        <w:t>белка, заяц-беляк, ондатра, каменный глухарь, белая и тундровая куропатки, белолобый гусь, 10 видов уток, кулики.</w:t>
      </w:r>
    </w:p>
    <w:p w:rsidR="00494BA7" w:rsidRPr="0084125F" w:rsidRDefault="00494BA7" w:rsidP="00BB1B26">
      <w:pPr>
        <w:spacing w:line="360" w:lineRule="auto"/>
        <w:ind w:firstLine="709"/>
        <w:jc w:val="both"/>
      </w:pPr>
      <w:r w:rsidRPr="00D460E2">
        <w:t xml:space="preserve">Воспроизводимые ресурсы млекопитающих и птиц, вовлекаемые в хозяйственный оборот, при рациональном использовании могут стать постоянным источником финансовых </w:t>
      </w:r>
      <w:r w:rsidRPr="0084125F">
        <w:t>и натуральных доходов населения.</w:t>
      </w:r>
    </w:p>
    <w:p w:rsidR="0084125F" w:rsidRPr="0084125F" w:rsidRDefault="0084125F" w:rsidP="0084125F">
      <w:pPr>
        <w:spacing w:line="360" w:lineRule="auto"/>
        <w:ind w:firstLine="709"/>
        <w:jc w:val="both"/>
        <w:rPr>
          <w:rFonts w:eastAsia="Calibri"/>
          <w:lang w:eastAsia="en-US"/>
        </w:rPr>
      </w:pPr>
      <w:r w:rsidRPr="0084125F">
        <w:rPr>
          <w:rFonts w:eastAsia="Calibri"/>
          <w:lang w:eastAsia="en-US"/>
        </w:rPr>
        <w:t>Основное направление ведения охотничьего хозяйства на территории округа – охота в целях обеспечения ведения традиционного образа жизни и осуществления традиционной хозяйственной деятельности, а также любительская и спортивная</w:t>
      </w:r>
      <w:r w:rsidRPr="0084125F">
        <w:rPr>
          <w:rFonts w:eastAsia="Calibri"/>
          <w:b/>
          <w:lang w:eastAsia="en-US"/>
        </w:rPr>
        <w:t xml:space="preserve"> </w:t>
      </w:r>
      <w:r w:rsidRPr="0084125F">
        <w:rPr>
          <w:rFonts w:eastAsia="Calibri"/>
          <w:lang w:eastAsia="en-US"/>
        </w:rPr>
        <w:t xml:space="preserve">охота, нацеленные на добычу дикого северного оленя, ценных видов пушных зверей, пернатую дичь. </w:t>
      </w:r>
    </w:p>
    <w:p w:rsidR="0084125F" w:rsidRPr="0084125F" w:rsidRDefault="0084125F" w:rsidP="0084125F">
      <w:pPr>
        <w:spacing w:line="360" w:lineRule="auto"/>
        <w:ind w:firstLine="709"/>
        <w:jc w:val="both"/>
      </w:pPr>
      <w:r w:rsidRPr="0084125F">
        <w:lastRenderedPageBreak/>
        <w:t>Среди диких копытных животных важнейшее значение как объект охоты имеет дикий северный олень. Среди пушных зверей наибольший объем добычи приходится на соболя, доля прочих пушных видов: песца, горностая, зайца-беляка, лисицы - незначительна.</w:t>
      </w:r>
    </w:p>
    <w:p w:rsidR="00494BA7" w:rsidRPr="00D460E2" w:rsidRDefault="00494BA7" w:rsidP="00BB1B26">
      <w:pPr>
        <w:spacing w:line="360" w:lineRule="auto"/>
        <w:ind w:firstLine="709"/>
        <w:jc w:val="both"/>
      </w:pPr>
      <w:r w:rsidRPr="00D460E2">
        <w:t xml:space="preserve">Объектами спортивной и любительской охоты являются массовые виды – </w:t>
      </w:r>
      <w:r w:rsidR="0084125F">
        <w:t xml:space="preserve">водоплавающая </w:t>
      </w:r>
      <w:r w:rsidRPr="00D460E2">
        <w:t xml:space="preserve">пернатая дичь, </w:t>
      </w:r>
      <w:r w:rsidR="0084125F">
        <w:t xml:space="preserve">белая куропатка, </w:t>
      </w:r>
      <w:r w:rsidRPr="00D460E2">
        <w:t>заяц. Охотничий туризм ориентирован на охоту на бурого медведя.</w:t>
      </w:r>
    </w:p>
    <w:p w:rsidR="00494BA7" w:rsidRPr="0084125F" w:rsidRDefault="00494BA7" w:rsidP="0084125F">
      <w:pPr>
        <w:spacing w:line="360" w:lineRule="auto"/>
        <w:ind w:firstLine="709"/>
        <w:jc w:val="both"/>
      </w:pPr>
      <w:r w:rsidRPr="00D460E2">
        <w:t xml:space="preserve">Значительный урон диким копытным животным (лось, дикий северный олень) и </w:t>
      </w:r>
      <w:r w:rsidRPr="0084125F">
        <w:t xml:space="preserve">домашнему оленеводству наносят волки. </w:t>
      </w:r>
    </w:p>
    <w:p w:rsidR="0084125F" w:rsidRPr="0084125F" w:rsidRDefault="0084125F" w:rsidP="0084125F">
      <w:pPr>
        <w:spacing w:line="360" w:lineRule="auto"/>
        <w:ind w:firstLine="709"/>
        <w:jc w:val="both"/>
      </w:pPr>
      <w:r w:rsidRPr="0084125F">
        <w:t>Площадь охотничьих угодий (закрепленных и общедоступных) Чукотского автономного округа составляет 72101,8 тыс. га, в том числе на землях лесного фонда Чукотского автономного округа 27333,56 тыс. га.</w:t>
      </w:r>
    </w:p>
    <w:p w:rsidR="00494BA7" w:rsidRPr="00D460E2" w:rsidRDefault="00494BA7" w:rsidP="00BB1B26">
      <w:pPr>
        <w:spacing w:line="360" w:lineRule="auto"/>
        <w:ind w:firstLine="709"/>
        <w:jc w:val="both"/>
      </w:pPr>
      <w:r w:rsidRPr="00D460E2">
        <w:t>Единственному ох</w:t>
      </w:r>
      <w:r w:rsidR="000C1261">
        <w:t>отопользователю РО КМН Чукотки «Иннекей»</w:t>
      </w:r>
      <w:r w:rsidRPr="00D460E2">
        <w:t xml:space="preserve"> по охот</w:t>
      </w:r>
      <w:r w:rsidR="00D434CA">
        <w:t>о</w:t>
      </w:r>
      <w:r w:rsidRPr="00D460E2">
        <w:t xml:space="preserve">хозяйственному соглашению № 1 от 11.08.2017 г. для осуществления видов деятельности  в сфере охотничьего хозяйства предоставлено </w:t>
      </w:r>
      <w:r w:rsidR="0084125F" w:rsidRPr="0084125F">
        <w:t>476726</w:t>
      </w:r>
      <w:r w:rsidRPr="00D460E2">
        <w:t xml:space="preserve"> тыс.</w:t>
      </w:r>
      <w:r w:rsidR="00D460E2">
        <w:t xml:space="preserve"> </w:t>
      </w:r>
      <w:r w:rsidRPr="00D460E2">
        <w:t>га территории лесного фонда по состоянию на 01.06.2018 г.</w:t>
      </w:r>
    </w:p>
    <w:p w:rsidR="00494BA7" w:rsidRPr="00D460E2" w:rsidRDefault="00494BA7" w:rsidP="00BB1B26">
      <w:pPr>
        <w:spacing w:line="360" w:lineRule="auto"/>
        <w:ind w:firstLine="709"/>
        <w:jc w:val="both"/>
      </w:pPr>
      <w:r w:rsidRPr="00D460E2">
        <w:t>Остальные охотничьи угодья является общедоступными, и находятся в ведении Управления по охране и использованию животного мира Департамента промышленной и сельскохозяйственной политики Чукотского автономного округа.</w:t>
      </w:r>
    </w:p>
    <w:p w:rsidR="0084125F" w:rsidRDefault="00494BA7" w:rsidP="0084125F">
      <w:pPr>
        <w:spacing w:line="360" w:lineRule="auto"/>
        <w:ind w:firstLine="709"/>
        <w:jc w:val="both"/>
      </w:pPr>
      <w:r w:rsidRPr="00D460E2">
        <w:t>Выделение зон, планируемых для создания охотничьих угодий, выделение планируемых зон охраны охотничьих ресурсов, выделение лесных, земельных участков, находящиеся в государственной собственности, которые могут быть предоставлены в аренду в целях размещения объектов охотничьей инфраструктуры, является задачей территориального охот</w:t>
      </w:r>
      <w:r w:rsidR="00D434CA">
        <w:t>о</w:t>
      </w:r>
      <w:r w:rsidRPr="00D460E2">
        <w:t>устройства. Документом  территориального охот</w:t>
      </w:r>
      <w:r w:rsidR="00D434CA">
        <w:t>о</w:t>
      </w:r>
      <w:r w:rsidRPr="00D460E2">
        <w:t>устройства является Схема размещения, использования и охраны охотничьих угодий на территории Чукотского автономного округа. Департаментом промышленной и сельскохозяйственной политики Чукотского автономного округа в 2018 году заключен государственный контракт № 1 от 01.01.2018 г. на выполнение научно-исследовательских работ по составлению Схемы размещения, использования и охраны охотничьих угодий на территории Чукотского автономного округа, со сроком исполнения  до декабря 2019 г.</w:t>
      </w:r>
      <w:r w:rsidR="0084125F" w:rsidRPr="0084125F">
        <w:t xml:space="preserve"> </w:t>
      </w:r>
      <w:r w:rsidR="0084125F" w:rsidRPr="00060002">
        <w:t>(таблица 1</w:t>
      </w:r>
      <w:r w:rsidR="0084125F">
        <w:t>9</w:t>
      </w:r>
      <w:r w:rsidR="0084125F" w:rsidRPr="00060002">
        <w:t>).</w:t>
      </w:r>
    </w:p>
    <w:p w:rsidR="00494BA7" w:rsidRPr="00494BA7" w:rsidRDefault="00D460E2" w:rsidP="00BB1B26">
      <w:pPr>
        <w:spacing w:line="360" w:lineRule="auto"/>
        <w:jc w:val="both"/>
        <w:rPr>
          <w:color w:val="000000"/>
          <w:sz w:val="22"/>
          <w:szCs w:val="22"/>
        </w:rPr>
      </w:pPr>
      <w:r w:rsidRPr="00060002">
        <w:rPr>
          <w:color w:val="000000"/>
        </w:rPr>
        <w:t>Таблица</w:t>
      </w:r>
      <w:r w:rsidR="00060002" w:rsidRPr="00060002">
        <w:rPr>
          <w:color w:val="000000"/>
        </w:rPr>
        <w:t xml:space="preserve"> 1</w:t>
      </w:r>
      <w:r w:rsidR="00823A7A">
        <w:rPr>
          <w:color w:val="000000"/>
        </w:rPr>
        <w:t>9</w:t>
      </w:r>
      <w:r w:rsidRPr="00060002">
        <w:rPr>
          <w:color w:val="000000"/>
        </w:rPr>
        <w:t xml:space="preserve"> - </w:t>
      </w:r>
      <w:r w:rsidR="00494BA7" w:rsidRPr="00060002">
        <w:rPr>
          <w:color w:val="000000"/>
        </w:rPr>
        <w:t>Охотничьи</w:t>
      </w:r>
      <w:r w:rsidR="00494BA7" w:rsidRPr="00D460E2">
        <w:rPr>
          <w:color w:val="000000"/>
        </w:rPr>
        <w:t xml:space="preserve"> угодья </w:t>
      </w:r>
      <w:r w:rsidR="0084125F" w:rsidRPr="0084125F">
        <w:rPr>
          <w:color w:val="000000"/>
          <w:sz w:val="22"/>
          <w:szCs w:val="22"/>
        </w:rPr>
        <w:t xml:space="preserve">на землях лесного фонда </w:t>
      </w:r>
      <w:r w:rsidR="00494BA7" w:rsidRPr="00D460E2">
        <w:t>Чукотского автономного</w:t>
      </w:r>
      <w:r w:rsidR="00494BA7" w:rsidRPr="00494BA7">
        <w:t xml:space="preserve"> округа</w:t>
      </w:r>
      <w:r w:rsidR="00494BA7" w:rsidRPr="00494BA7">
        <w:rPr>
          <w:color w:val="000000"/>
          <w:sz w:val="22"/>
          <w:szCs w:val="22"/>
        </w:rPr>
        <w:t xml:space="preserve"> в разрезе лесничеств</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2"/>
        <w:gridCol w:w="3827"/>
        <w:gridCol w:w="850"/>
        <w:gridCol w:w="1134"/>
        <w:gridCol w:w="1701"/>
      </w:tblGrid>
      <w:tr w:rsidR="000E70EC" w:rsidRPr="005A1C8B" w:rsidTr="005A1C8B">
        <w:trPr>
          <w:trHeight w:val="441"/>
          <w:tblHeader/>
        </w:trPr>
        <w:tc>
          <w:tcPr>
            <w:tcW w:w="2142" w:type="dxa"/>
            <w:shd w:val="clear" w:color="auto" w:fill="auto"/>
            <w:noWrap/>
            <w:vAlign w:val="center"/>
            <w:hideMark/>
          </w:tcPr>
          <w:p w:rsidR="00494BA7" w:rsidRPr="005A1C8B" w:rsidRDefault="00494BA7" w:rsidP="005A1C8B">
            <w:pPr>
              <w:ind w:right="-108"/>
              <w:jc w:val="center"/>
              <w:rPr>
                <w:color w:val="000000"/>
                <w:sz w:val="18"/>
                <w:szCs w:val="18"/>
              </w:rPr>
            </w:pPr>
            <w:r w:rsidRPr="005A1C8B">
              <w:rPr>
                <w:color w:val="000000"/>
                <w:sz w:val="18"/>
                <w:szCs w:val="18"/>
              </w:rPr>
              <w:t>Лесничество</w:t>
            </w:r>
          </w:p>
        </w:tc>
        <w:tc>
          <w:tcPr>
            <w:tcW w:w="3827" w:type="dxa"/>
            <w:shd w:val="clear" w:color="auto" w:fill="auto"/>
            <w:noWrap/>
            <w:vAlign w:val="center"/>
            <w:hideMark/>
          </w:tcPr>
          <w:p w:rsidR="00494BA7" w:rsidRPr="005A1C8B" w:rsidRDefault="00494BA7" w:rsidP="00060002">
            <w:pPr>
              <w:jc w:val="center"/>
              <w:rPr>
                <w:color w:val="000000"/>
                <w:sz w:val="18"/>
                <w:szCs w:val="18"/>
              </w:rPr>
            </w:pPr>
            <w:r w:rsidRPr="005A1C8B">
              <w:rPr>
                <w:color w:val="000000"/>
                <w:sz w:val="18"/>
                <w:szCs w:val="18"/>
              </w:rPr>
              <w:t>Охотничьи угодья</w:t>
            </w:r>
          </w:p>
        </w:tc>
        <w:tc>
          <w:tcPr>
            <w:tcW w:w="850" w:type="dxa"/>
            <w:shd w:val="clear" w:color="auto" w:fill="auto"/>
            <w:noWrap/>
            <w:vAlign w:val="center"/>
            <w:hideMark/>
          </w:tcPr>
          <w:p w:rsidR="000E70EC" w:rsidRPr="005A1C8B" w:rsidRDefault="00494BA7" w:rsidP="005A1C8B">
            <w:pPr>
              <w:ind w:left="-108" w:right="-103"/>
              <w:jc w:val="center"/>
              <w:rPr>
                <w:color w:val="000000"/>
                <w:sz w:val="18"/>
                <w:szCs w:val="18"/>
              </w:rPr>
            </w:pPr>
            <w:r w:rsidRPr="005A1C8B">
              <w:rPr>
                <w:color w:val="000000"/>
                <w:sz w:val="18"/>
                <w:szCs w:val="18"/>
              </w:rPr>
              <w:t xml:space="preserve">Площадь, </w:t>
            </w:r>
          </w:p>
          <w:p w:rsidR="00494BA7" w:rsidRPr="005A1C8B" w:rsidRDefault="00494BA7" w:rsidP="005A1C8B">
            <w:pPr>
              <w:ind w:left="-108" w:right="-103"/>
              <w:jc w:val="center"/>
              <w:rPr>
                <w:color w:val="000000"/>
                <w:sz w:val="18"/>
                <w:szCs w:val="18"/>
              </w:rPr>
            </w:pPr>
            <w:r w:rsidRPr="005A1C8B">
              <w:rPr>
                <w:color w:val="000000"/>
                <w:sz w:val="18"/>
                <w:szCs w:val="18"/>
              </w:rPr>
              <w:t>т.</w:t>
            </w:r>
            <w:r w:rsidR="00D460E2" w:rsidRPr="005A1C8B">
              <w:rPr>
                <w:color w:val="000000"/>
                <w:sz w:val="18"/>
                <w:szCs w:val="18"/>
              </w:rPr>
              <w:t xml:space="preserve"> </w:t>
            </w:r>
            <w:r w:rsidRPr="005A1C8B">
              <w:rPr>
                <w:color w:val="000000"/>
                <w:sz w:val="18"/>
                <w:szCs w:val="18"/>
              </w:rPr>
              <w:t>га</w:t>
            </w:r>
          </w:p>
        </w:tc>
        <w:tc>
          <w:tcPr>
            <w:tcW w:w="1134" w:type="dxa"/>
            <w:shd w:val="clear" w:color="auto" w:fill="auto"/>
            <w:noWrap/>
            <w:vAlign w:val="center"/>
            <w:hideMark/>
          </w:tcPr>
          <w:p w:rsidR="00494BA7" w:rsidRPr="005A1C8B" w:rsidRDefault="00494BA7" w:rsidP="007078AB">
            <w:pPr>
              <w:ind w:left="-108" w:right="-108"/>
              <w:jc w:val="center"/>
              <w:rPr>
                <w:color w:val="000000"/>
                <w:sz w:val="18"/>
                <w:szCs w:val="18"/>
              </w:rPr>
            </w:pPr>
            <w:r w:rsidRPr="005A1C8B">
              <w:rPr>
                <w:color w:val="000000"/>
                <w:sz w:val="18"/>
                <w:szCs w:val="18"/>
              </w:rPr>
              <w:t>Количество пользователей</w:t>
            </w:r>
          </w:p>
        </w:tc>
        <w:tc>
          <w:tcPr>
            <w:tcW w:w="1701" w:type="dxa"/>
            <w:shd w:val="clear" w:color="auto" w:fill="auto"/>
            <w:noWrap/>
            <w:vAlign w:val="center"/>
            <w:hideMark/>
          </w:tcPr>
          <w:p w:rsidR="00494BA7" w:rsidRPr="005A1C8B" w:rsidRDefault="00494BA7" w:rsidP="000E70EC">
            <w:pPr>
              <w:ind w:left="-108" w:right="-150"/>
              <w:jc w:val="center"/>
              <w:rPr>
                <w:color w:val="000000"/>
                <w:sz w:val="18"/>
                <w:szCs w:val="18"/>
              </w:rPr>
            </w:pPr>
            <w:r w:rsidRPr="005A1C8B">
              <w:rPr>
                <w:color w:val="000000"/>
                <w:sz w:val="18"/>
                <w:szCs w:val="18"/>
              </w:rPr>
              <w:t>Количество участков охот</w:t>
            </w:r>
            <w:r w:rsidR="00D434CA" w:rsidRPr="005A1C8B">
              <w:rPr>
                <w:color w:val="000000"/>
                <w:sz w:val="18"/>
                <w:szCs w:val="18"/>
              </w:rPr>
              <w:t>о</w:t>
            </w:r>
            <w:r w:rsidRPr="005A1C8B">
              <w:rPr>
                <w:color w:val="000000"/>
                <w:sz w:val="18"/>
                <w:szCs w:val="18"/>
              </w:rPr>
              <w:t>угодий</w:t>
            </w:r>
          </w:p>
        </w:tc>
      </w:tr>
      <w:tr w:rsidR="0084125F" w:rsidRPr="005A1C8B" w:rsidTr="005A1C8B">
        <w:trPr>
          <w:trHeight w:val="166"/>
        </w:trPr>
        <w:tc>
          <w:tcPr>
            <w:tcW w:w="2142" w:type="dxa"/>
            <w:shd w:val="clear" w:color="auto" w:fill="auto"/>
            <w:noWrap/>
            <w:vAlign w:val="center"/>
            <w:hideMark/>
          </w:tcPr>
          <w:p w:rsidR="0084125F" w:rsidRPr="005A1C8B" w:rsidRDefault="0084125F" w:rsidP="005A1C8B">
            <w:pPr>
              <w:ind w:right="-108"/>
              <w:rPr>
                <w:i/>
                <w:iCs/>
                <w:color w:val="000000"/>
                <w:sz w:val="18"/>
                <w:szCs w:val="18"/>
              </w:rPr>
            </w:pPr>
            <w:r w:rsidRPr="005A1C8B">
              <w:rPr>
                <w:i/>
                <w:iCs/>
                <w:color w:val="000000"/>
                <w:sz w:val="18"/>
                <w:szCs w:val="18"/>
              </w:rPr>
              <w:t>Чукотское</w:t>
            </w:r>
          </w:p>
        </w:tc>
        <w:tc>
          <w:tcPr>
            <w:tcW w:w="3827" w:type="dxa"/>
            <w:shd w:val="clear" w:color="auto" w:fill="auto"/>
            <w:noWrap/>
            <w:vAlign w:val="center"/>
            <w:hideMark/>
          </w:tcPr>
          <w:p w:rsidR="0084125F" w:rsidRPr="005A1C8B" w:rsidRDefault="0084125F" w:rsidP="0084125F">
            <w:pPr>
              <w:ind w:right="-108"/>
              <w:rPr>
                <w:color w:val="000000"/>
                <w:sz w:val="18"/>
                <w:szCs w:val="18"/>
              </w:rPr>
            </w:pPr>
            <w:r w:rsidRPr="005A1C8B">
              <w:rPr>
                <w:color w:val="000000"/>
                <w:sz w:val="18"/>
                <w:szCs w:val="18"/>
              </w:rPr>
              <w:t>Закрепленные угодья (РО КМН Чукотки "Иннекей")</w:t>
            </w:r>
          </w:p>
        </w:tc>
        <w:tc>
          <w:tcPr>
            <w:tcW w:w="850" w:type="dxa"/>
            <w:shd w:val="clear" w:color="auto" w:fill="auto"/>
            <w:noWrap/>
            <w:vAlign w:val="center"/>
            <w:hideMark/>
          </w:tcPr>
          <w:p w:rsidR="0084125F" w:rsidRPr="005A1C8B" w:rsidRDefault="0084125F" w:rsidP="005A1C8B">
            <w:pPr>
              <w:ind w:left="-108" w:right="-103"/>
              <w:jc w:val="center"/>
              <w:rPr>
                <w:color w:val="000000"/>
                <w:sz w:val="18"/>
                <w:szCs w:val="18"/>
              </w:rPr>
            </w:pPr>
            <w:r w:rsidRPr="005A1C8B">
              <w:rPr>
                <w:color w:val="000000"/>
                <w:sz w:val="18"/>
                <w:szCs w:val="18"/>
              </w:rPr>
              <w:t>476 726</w:t>
            </w:r>
          </w:p>
        </w:tc>
        <w:tc>
          <w:tcPr>
            <w:tcW w:w="1134" w:type="dxa"/>
            <w:shd w:val="clear" w:color="auto" w:fill="auto"/>
            <w:noWrap/>
            <w:vAlign w:val="center"/>
            <w:hideMark/>
          </w:tcPr>
          <w:p w:rsidR="0084125F" w:rsidRPr="005A1C8B" w:rsidRDefault="0084125F" w:rsidP="00B9753F">
            <w:pPr>
              <w:jc w:val="center"/>
              <w:rPr>
                <w:color w:val="000000"/>
                <w:sz w:val="18"/>
                <w:szCs w:val="18"/>
              </w:rPr>
            </w:pPr>
            <w:r w:rsidRPr="005A1C8B">
              <w:rPr>
                <w:color w:val="000000"/>
                <w:sz w:val="18"/>
                <w:szCs w:val="18"/>
              </w:rPr>
              <w:t>1</w:t>
            </w:r>
          </w:p>
        </w:tc>
        <w:tc>
          <w:tcPr>
            <w:tcW w:w="1701" w:type="dxa"/>
            <w:shd w:val="clear" w:color="auto" w:fill="auto"/>
            <w:noWrap/>
            <w:vAlign w:val="center"/>
            <w:hideMark/>
          </w:tcPr>
          <w:p w:rsidR="0084125F" w:rsidRPr="005A1C8B" w:rsidRDefault="0084125F" w:rsidP="00B9753F">
            <w:pPr>
              <w:jc w:val="center"/>
              <w:rPr>
                <w:color w:val="000000"/>
                <w:sz w:val="18"/>
                <w:szCs w:val="18"/>
              </w:rPr>
            </w:pPr>
            <w:r w:rsidRPr="005A1C8B">
              <w:rPr>
                <w:color w:val="000000"/>
                <w:sz w:val="18"/>
                <w:szCs w:val="18"/>
              </w:rPr>
              <w:t>1</w:t>
            </w:r>
          </w:p>
        </w:tc>
      </w:tr>
      <w:tr w:rsidR="0084125F" w:rsidRPr="005A1C8B" w:rsidTr="005A1C8B">
        <w:trPr>
          <w:trHeight w:val="88"/>
        </w:trPr>
        <w:tc>
          <w:tcPr>
            <w:tcW w:w="2142" w:type="dxa"/>
            <w:shd w:val="clear" w:color="auto" w:fill="auto"/>
            <w:noWrap/>
            <w:vAlign w:val="center"/>
            <w:hideMark/>
          </w:tcPr>
          <w:p w:rsidR="0084125F" w:rsidRPr="005A1C8B" w:rsidRDefault="0084125F" w:rsidP="005A1C8B">
            <w:pPr>
              <w:ind w:right="-108"/>
              <w:rPr>
                <w:i/>
                <w:iCs/>
                <w:color w:val="000000"/>
                <w:sz w:val="18"/>
                <w:szCs w:val="18"/>
              </w:rPr>
            </w:pPr>
            <w:r w:rsidRPr="005A1C8B">
              <w:rPr>
                <w:i/>
                <w:iCs/>
                <w:color w:val="000000"/>
                <w:sz w:val="18"/>
                <w:szCs w:val="18"/>
              </w:rPr>
              <w:t>Чукотское</w:t>
            </w:r>
          </w:p>
        </w:tc>
        <w:tc>
          <w:tcPr>
            <w:tcW w:w="3827" w:type="dxa"/>
            <w:shd w:val="clear" w:color="auto" w:fill="auto"/>
            <w:noWrap/>
            <w:vAlign w:val="center"/>
            <w:hideMark/>
          </w:tcPr>
          <w:p w:rsidR="0084125F" w:rsidRPr="005A1C8B" w:rsidRDefault="0084125F" w:rsidP="0084125F">
            <w:pPr>
              <w:ind w:right="-108"/>
              <w:rPr>
                <w:color w:val="000000"/>
                <w:sz w:val="18"/>
                <w:szCs w:val="18"/>
              </w:rPr>
            </w:pPr>
            <w:r w:rsidRPr="005A1C8B">
              <w:rPr>
                <w:color w:val="000000"/>
                <w:sz w:val="18"/>
                <w:szCs w:val="18"/>
              </w:rPr>
              <w:t>Общедоступные угодья</w:t>
            </w:r>
          </w:p>
        </w:tc>
        <w:tc>
          <w:tcPr>
            <w:tcW w:w="850" w:type="dxa"/>
            <w:shd w:val="clear" w:color="auto" w:fill="auto"/>
            <w:noWrap/>
            <w:vAlign w:val="center"/>
            <w:hideMark/>
          </w:tcPr>
          <w:p w:rsidR="0084125F" w:rsidRPr="005A1C8B" w:rsidRDefault="0084125F" w:rsidP="005A1C8B">
            <w:pPr>
              <w:ind w:left="-108" w:right="-103"/>
              <w:jc w:val="center"/>
              <w:rPr>
                <w:color w:val="000000"/>
                <w:sz w:val="18"/>
                <w:szCs w:val="18"/>
              </w:rPr>
            </w:pPr>
            <w:r w:rsidRPr="005A1C8B">
              <w:rPr>
                <w:color w:val="000000"/>
                <w:sz w:val="18"/>
                <w:szCs w:val="18"/>
              </w:rPr>
              <w:t>10 627 050</w:t>
            </w:r>
          </w:p>
        </w:tc>
        <w:tc>
          <w:tcPr>
            <w:tcW w:w="1134" w:type="dxa"/>
            <w:shd w:val="clear" w:color="auto" w:fill="auto"/>
            <w:noWrap/>
            <w:vAlign w:val="center"/>
            <w:hideMark/>
          </w:tcPr>
          <w:p w:rsidR="0084125F" w:rsidRPr="005A1C8B" w:rsidRDefault="0084125F" w:rsidP="00B9753F">
            <w:pPr>
              <w:jc w:val="center"/>
              <w:rPr>
                <w:color w:val="000000"/>
                <w:sz w:val="18"/>
                <w:szCs w:val="18"/>
              </w:rPr>
            </w:pPr>
            <w:r w:rsidRPr="005A1C8B">
              <w:rPr>
                <w:color w:val="000000"/>
                <w:sz w:val="18"/>
                <w:szCs w:val="18"/>
              </w:rPr>
              <w:t>0</w:t>
            </w:r>
          </w:p>
        </w:tc>
        <w:tc>
          <w:tcPr>
            <w:tcW w:w="1701" w:type="dxa"/>
            <w:shd w:val="clear" w:color="auto" w:fill="auto"/>
            <w:noWrap/>
            <w:vAlign w:val="center"/>
            <w:hideMark/>
          </w:tcPr>
          <w:p w:rsidR="0084125F" w:rsidRPr="005A1C8B" w:rsidRDefault="0084125F" w:rsidP="00B9753F">
            <w:pPr>
              <w:jc w:val="center"/>
              <w:rPr>
                <w:color w:val="000000"/>
                <w:sz w:val="18"/>
                <w:szCs w:val="18"/>
              </w:rPr>
            </w:pPr>
            <w:r w:rsidRPr="005A1C8B">
              <w:rPr>
                <w:color w:val="000000"/>
                <w:sz w:val="18"/>
                <w:szCs w:val="18"/>
              </w:rPr>
              <w:t>2</w:t>
            </w:r>
          </w:p>
        </w:tc>
      </w:tr>
      <w:tr w:rsidR="0084125F" w:rsidRPr="005A1C8B" w:rsidTr="005A1C8B">
        <w:trPr>
          <w:trHeight w:val="81"/>
        </w:trPr>
        <w:tc>
          <w:tcPr>
            <w:tcW w:w="2142" w:type="dxa"/>
            <w:shd w:val="clear" w:color="auto" w:fill="auto"/>
            <w:noWrap/>
            <w:vAlign w:val="center"/>
            <w:hideMark/>
          </w:tcPr>
          <w:p w:rsidR="0084125F" w:rsidRPr="005A1C8B" w:rsidRDefault="0084125F" w:rsidP="005A1C8B">
            <w:pPr>
              <w:ind w:right="-108"/>
              <w:rPr>
                <w:color w:val="000000"/>
                <w:sz w:val="18"/>
                <w:szCs w:val="18"/>
              </w:rPr>
            </w:pPr>
            <w:r w:rsidRPr="005A1C8B">
              <w:rPr>
                <w:color w:val="000000"/>
                <w:sz w:val="18"/>
                <w:szCs w:val="18"/>
              </w:rPr>
              <w:t>Итого</w:t>
            </w:r>
          </w:p>
        </w:tc>
        <w:tc>
          <w:tcPr>
            <w:tcW w:w="3827" w:type="dxa"/>
            <w:shd w:val="clear" w:color="auto" w:fill="auto"/>
            <w:noWrap/>
            <w:vAlign w:val="center"/>
            <w:hideMark/>
          </w:tcPr>
          <w:p w:rsidR="0084125F" w:rsidRPr="005A1C8B" w:rsidRDefault="0084125F" w:rsidP="0084125F">
            <w:pPr>
              <w:ind w:right="-108"/>
              <w:rPr>
                <w:color w:val="000000"/>
                <w:sz w:val="18"/>
                <w:szCs w:val="18"/>
              </w:rPr>
            </w:pPr>
            <w:r w:rsidRPr="005A1C8B">
              <w:rPr>
                <w:color w:val="000000"/>
                <w:sz w:val="18"/>
                <w:szCs w:val="18"/>
              </w:rPr>
              <w:t> </w:t>
            </w:r>
          </w:p>
        </w:tc>
        <w:tc>
          <w:tcPr>
            <w:tcW w:w="850" w:type="dxa"/>
            <w:shd w:val="clear" w:color="auto" w:fill="auto"/>
            <w:noWrap/>
            <w:vAlign w:val="center"/>
            <w:hideMark/>
          </w:tcPr>
          <w:p w:rsidR="0084125F" w:rsidRPr="005A1C8B" w:rsidRDefault="0084125F" w:rsidP="005A1C8B">
            <w:pPr>
              <w:ind w:left="-108" w:right="-103"/>
              <w:jc w:val="center"/>
              <w:rPr>
                <w:color w:val="000000"/>
                <w:sz w:val="18"/>
                <w:szCs w:val="18"/>
              </w:rPr>
            </w:pPr>
            <w:r w:rsidRPr="005A1C8B">
              <w:rPr>
                <w:color w:val="000000"/>
                <w:sz w:val="18"/>
                <w:szCs w:val="18"/>
              </w:rPr>
              <w:t>11 103 776</w:t>
            </w:r>
          </w:p>
        </w:tc>
        <w:tc>
          <w:tcPr>
            <w:tcW w:w="1134" w:type="dxa"/>
            <w:shd w:val="clear" w:color="auto" w:fill="auto"/>
            <w:noWrap/>
            <w:vAlign w:val="center"/>
            <w:hideMark/>
          </w:tcPr>
          <w:p w:rsidR="0084125F" w:rsidRPr="005A1C8B" w:rsidRDefault="0084125F" w:rsidP="00B9753F">
            <w:pPr>
              <w:jc w:val="center"/>
              <w:rPr>
                <w:color w:val="000000"/>
                <w:sz w:val="18"/>
                <w:szCs w:val="18"/>
              </w:rPr>
            </w:pPr>
            <w:r w:rsidRPr="005A1C8B">
              <w:rPr>
                <w:color w:val="000000"/>
                <w:sz w:val="18"/>
                <w:szCs w:val="18"/>
              </w:rPr>
              <w:t>1</w:t>
            </w:r>
          </w:p>
        </w:tc>
        <w:tc>
          <w:tcPr>
            <w:tcW w:w="1701" w:type="dxa"/>
            <w:shd w:val="clear" w:color="auto" w:fill="auto"/>
            <w:noWrap/>
            <w:vAlign w:val="center"/>
            <w:hideMark/>
          </w:tcPr>
          <w:p w:rsidR="0084125F" w:rsidRPr="005A1C8B" w:rsidRDefault="007078AB" w:rsidP="00B9753F">
            <w:pPr>
              <w:jc w:val="center"/>
              <w:rPr>
                <w:color w:val="000000"/>
                <w:sz w:val="18"/>
                <w:szCs w:val="18"/>
              </w:rPr>
            </w:pPr>
            <w:r w:rsidRPr="005A1C8B">
              <w:rPr>
                <w:color w:val="000000"/>
                <w:sz w:val="18"/>
                <w:szCs w:val="18"/>
              </w:rPr>
              <w:t xml:space="preserve"> </w:t>
            </w:r>
            <w:r w:rsidR="0084125F" w:rsidRPr="005A1C8B">
              <w:rPr>
                <w:color w:val="000000"/>
                <w:sz w:val="18"/>
                <w:szCs w:val="18"/>
              </w:rPr>
              <w:t>2 </w:t>
            </w:r>
          </w:p>
        </w:tc>
      </w:tr>
      <w:tr w:rsidR="0084125F" w:rsidRPr="005A1C8B" w:rsidTr="005A1C8B">
        <w:trPr>
          <w:trHeight w:val="81"/>
        </w:trPr>
        <w:tc>
          <w:tcPr>
            <w:tcW w:w="2142" w:type="dxa"/>
            <w:shd w:val="clear" w:color="auto" w:fill="auto"/>
            <w:noWrap/>
            <w:vAlign w:val="center"/>
            <w:hideMark/>
          </w:tcPr>
          <w:p w:rsidR="0084125F" w:rsidRPr="005A1C8B" w:rsidRDefault="0084125F" w:rsidP="005A1C8B">
            <w:pPr>
              <w:ind w:right="-108"/>
              <w:rPr>
                <w:i/>
                <w:iCs/>
                <w:color w:val="000000"/>
                <w:sz w:val="18"/>
                <w:szCs w:val="18"/>
              </w:rPr>
            </w:pPr>
            <w:r w:rsidRPr="005A1C8B">
              <w:rPr>
                <w:i/>
                <w:iCs/>
                <w:color w:val="000000"/>
                <w:sz w:val="18"/>
                <w:szCs w:val="18"/>
              </w:rPr>
              <w:lastRenderedPageBreak/>
              <w:t>в том числе:</w:t>
            </w:r>
          </w:p>
        </w:tc>
        <w:tc>
          <w:tcPr>
            <w:tcW w:w="3827" w:type="dxa"/>
            <w:shd w:val="clear" w:color="auto" w:fill="auto"/>
            <w:noWrap/>
            <w:vAlign w:val="center"/>
            <w:hideMark/>
          </w:tcPr>
          <w:p w:rsidR="0084125F" w:rsidRPr="005A1C8B" w:rsidRDefault="0084125F" w:rsidP="0084125F">
            <w:pPr>
              <w:ind w:right="-108"/>
              <w:rPr>
                <w:color w:val="000000"/>
                <w:sz w:val="18"/>
                <w:szCs w:val="18"/>
              </w:rPr>
            </w:pPr>
            <w:r w:rsidRPr="005A1C8B">
              <w:rPr>
                <w:color w:val="000000"/>
                <w:sz w:val="18"/>
                <w:szCs w:val="18"/>
              </w:rPr>
              <w:t> </w:t>
            </w:r>
          </w:p>
        </w:tc>
        <w:tc>
          <w:tcPr>
            <w:tcW w:w="850" w:type="dxa"/>
            <w:shd w:val="clear" w:color="auto" w:fill="auto"/>
            <w:noWrap/>
            <w:vAlign w:val="center"/>
            <w:hideMark/>
          </w:tcPr>
          <w:p w:rsidR="0084125F" w:rsidRPr="005A1C8B" w:rsidRDefault="0084125F" w:rsidP="005A1C8B">
            <w:pPr>
              <w:ind w:left="-108" w:right="-103"/>
              <w:jc w:val="center"/>
              <w:rPr>
                <w:color w:val="000000"/>
                <w:sz w:val="18"/>
                <w:szCs w:val="18"/>
              </w:rPr>
            </w:pPr>
            <w:r w:rsidRPr="005A1C8B">
              <w:rPr>
                <w:color w:val="000000"/>
                <w:sz w:val="18"/>
                <w:szCs w:val="18"/>
              </w:rPr>
              <w:t> </w:t>
            </w:r>
          </w:p>
        </w:tc>
        <w:tc>
          <w:tcPr>
            <w:tcW w:w="1134" w:type="dxa"/>
            <w:shd w:val="clear" w:color="auto" w:fill="auto"/>
            <w:noWrap/>
            <w:vAlign w:val="center"/>
            <w:hideMark/>
          </w:tcPr>
          <w:p w:rsidR="0084125F" w:rsidRPr="005A1C8B" w:rsidRDefault="0084125F" w:rsidP="00B9753F">
            <w:pPr>
              <w:jc w:val="center"/>
              <w:rPr>
                <w:color w:val="000000"/>
                <w:sz w:val="18"/>
                <w:szCs w:val="18"/>
              </w:rPr>
            </w:pPr>
            <w:r w:rsidRPr="005A1C8B">
              <w:rPr>
                <w:color w:val="000000"/>
                <w:sz w:val="18"/>
                <w:szCs w:val="18"/>
              </w:rPr>
              <w:t> </w:t>
            </w:r>
          </w:p>
        </w:tc>
        <w:tc>
          <w:tcPr>
            <w:tcW w:w="1701" w:type="dxa"/>
            <w:shd w:val="clear" w:color="auto" w:fill="auto"/>
            <w:noWrap/>
            <w:vAlign w:val="center"/>
            <w:hideMark/>
          </w:tcPr>
          <w:p w:rsidR="0084125F" w:rsidRPr="005A1C8B" w:rsidRDefault="0084125F" w:rsidP="00B9753F">
            <w:pPr>
              <w:jc w:val="center"/>
              <w:rPr>
                <w:color w:val="000000"/>
                <w:sz w:val="18"/>
                <w:szCs w:val="18"/>
              </w:rPr>
            </w:pPr>
            <w:r w:rsidRPr="005A1C8B">
              <w:rPr>
                <w:color w:val="000000"/>
                <w:sz w:val="18"/>
                <w:szCs w:val="18"/>
              </w:rPr>
              <w:t> </w:t>
            </w:r>
          </w:p>
        </w:tc>
      </w:tr>
      <w:tr w:rsidR="0084125F" w:rsidRPr="005A1C8B" w:rsidTr="005A1C8B">
        <w:trPr>
          <w:trHeight w:val="92"/>
        </w:trPr>
        <w:tc>
          <w:tcPr>
            <w:tcW w:w="2142" w:type="dxa"/>
            <w:shd w:val="clear" w:color="auto" w:fill="auto"/>
            <w:noWrap/>
            <w:vAlign w:val="center"/>
            <w:hideMark/>
          </w:tcPr>
          <w:p w:rsidR="0084125F" w:rsidRPr="005A1C8B" w:rsidRDefault="0084125F" w:rsidP="005A1C8B">
            <w:pPr>
              <w:ind w:right="-108"/>
              <w:rPr>
                <w:i/>
                <w:iCs/>
                <w:color w:val="000000"/>
                <w:sz w:val="18"/>
                <w:szCs w:val="18"/>
              </w:rPr>
            </w:pPr>
            <w:r w:rsidRPr="005A1C8B">
              <w:rPr>
                <w:i/>
                <w:iCs/>
                <w:color w:val="000000"/>
                <w:sz w:val="18"/>
                <w:szCs w:val="18"/>
              </w:rPr>
              <w:t>Марковское участковое</w:t>
            </w:r>
          </w:p>
        </w:tc>
        <w:tc>
          <w:tcPr>
            <w:tcW w:w="3827" w:type="dxa"/>
            <w:shd w:val="clear" w:color="auto" w:fill="auto"/>
            <w:noWrap/>
            <w:vAlign w:val="center"/>
            <w:hideMark/>
          </w:tcPr>
          <w:p w:rsidR="0084125F" w:rsidRPr="005A1C8B" w:rsidRDefault="0084125F" w:rsidP="0084125F">
            <w:pPr>
              <w:ind w:right="-108"/>
              <w:rPr>
                <w:color w:val="000000"/>
                <w:sz w:val="18"/>
                <w:szCs w:val="18"/>
              </w:rPr>
            </w:pPr>
            <w:r w:rsidRPr="005A1C8B">
              <w:rPr>
                <w:color w:val="000000"/>
                <w:sz w:val="18"/>
                <w:szCs w:val="18"/>
              </w:rPr>
              <w:t>Закрепленные угодья (РО КМН Чукотки "Иннекей")</w:t>
            </w:r>
          </w:p>
        </w:tc>
        <w:tc>
          <w:tcPr>
            <w:tcW w:w="850" w:type="dxa"/>
            <w:shd w:val="clear" w:color="auto" w:fill="auto"/>
            <w:noWrap/>
            <w:vAlign w:val="center"/>
            <w:hideMark/>
          </w:tcPr>
          <w:p w:rsidR="0084125F" w:rsidRPr="005A1C8B" w:rsidRDefault="0084125F" w:rsidP="005A1C8B">
            <w:pPr>
              <w:ind w:left="-108" w:right="-103"/>
              <w:jc w:val="center"/>
              <w:rPr>
                <w:color w:val="000000"/>
                <w:sz w:val="18"/>
                <w:szCs w:val="18"/>
              </w:rPr>
            </w:pPr>
            <w:r w:rsidRPr="005A1C8B">
              <w:rPr>
                <w:color w:val="000000"/>
                <w:sz w:val="18"/>
                <w:szCs w:val="18"/>
              </w:rPr>
              <w:t>476 726</w:t>
            </w:r>
          </w:p>
        </w:tc>
        <w:tc>
          <w:tcPr>
            <w:tcW w:w="1134" w:type="dxa"/>
            <w:shd w:val="clear" w:color="auto" w:fill="auto"/>
            <w:noWrap/>
            <w:vAlign w:val="center"/>
            <w:hideMark/>
          </w:tcPr>
          <w:p w:rsidR="0084125F" w:rsidRPr="005A1C8B" w:rsidRDefault="0084125F" w:rsidP="00B9753F">
            <w:pPr>
              <w:jc w:val="center"/>
              <w:rPr>
                <w:color w:val="000000"/>
                <w:sz w:val="18"/>
                <w:szCs w:val="18"/>
              </w:rPr>
            </w:pPr>
            <w:r w:rsidRPr="005A1C8B">
              <w:rPr>
                <w:color w:val="000000"/>
                <w:sz w:val="18"/>
                <w:szCs w:val="18"/>
              </w:rPr>
              <w:t>1</w:t>
            </w:r>
          </w:p>
        </w:tc>
        <w:tc>
          <w:tcPr>
            <w:tcW w:w="1701" w:type="dxa"/>
            <w:shd w:val="clear" w:color="auto" w:fill="auto"/>
            <w:noWrap/>
            <w:vAlign w:val="center"/>
            <w:hideMark/>
          </w:tcPr>
          <w:p w:rsidR="0084125F" w:rsidRPr="005A1C8B" w:rsidRDefault="0084125F" w:rsidP="00B9753F">
            <w:pPr>
              <w:jc w:val="center"/>
              <w:rPr>
                <w:color w:val="000000"/>
                <w:sz w:val="18"/>
                <w:szCs w:val="18"/>
              </w:rPr>
            </w:pPr>
            <w:r w:rsidRPr="005A1C8B">
              <w:rPr>
                <w:color w:val="000000"/>
                <w:sz w:val="18"/>
                <w:szCs w:val="18"/>
              </w:rPr>
              <w:t>1</w:t>
            </w:r>
          </w:p>
        </w:tc>
      </w:tr>
      <w:tr w:rsidR="0084125F" w:rsidRPr="005A1C8B" w:rsidTr="005A1C8B">
        <w:trPr>
          <w:trHeight w:val="78"/>
        </w:trPr>
        <w:tc>
          <w:tcPr>
            <w:tcW w:w="2142" w:type="dxa"/>
            <w:shd w:val="clear" w:color="auto" w:fill="auto"/>
            <w:noWrap/>
            <w:vAlign w:val="center"/>
            <w:hideMark/>
          </w:tcPr>
          <w:p w:rsidR="0084125F" w:rsidRPr="005A1C8B" w:rsidRDefault="0084125F" w:rsidP="005A1C8B">
            <w:pPr>
              <w:ind w:right="-108"/>
              <w:rPr>
                <w:i/>
                <w:iCs/>
                <w:color w:val="000000"/>
                <w:sz w:val="18"/>
                <w:szCs w:val="18"/>
              </w:rPr>
            </w:pPr>
            <w:r w:rsidRPr="005A1C8B">
              <w:rPr>
                <w:i/>
                <w:iCs/>
                <w:color w:val="000000"/>
                <w:sz w:val="18"/>
                <w:szCs w:val="18"/>
              </w:rPr>
              <w:t>Марковское участковое</w:t>
            </w:r>
          </w:p>
        </w:tc>
        <w:tc>
          <w:tcPr>
            <w:tcW w:w="3827" w:type="dxa"/>
            <w:shd w:val="clear" w:color="auto" w:fill="auto"/>
            <w:noWrap/>
            <w:vAlign w:val="center"/>
            <w:hideMark/>
          </w:tcPr>
          <w:p w:rsidR="0084125F" w:rsidRPr="005A1C8B" w:rsidRDefault="0084125F" w:rsidP="0084125F">
            <w:pPr>
              <w:ind w:right="-108"/>
              <w:rPr>
                <w:color w:val="000000"/>
                <w:sz w:val="18"/>
                <w:szCs w:val="18"/>
              </w:rPr>
            </w:pPr>
            <w:r w:rsidRPr="005A1C8B">
              <w:rPr>
                <w:color w:val="000000"/>
                <w:sz w:val="18"/>
                <w:szCs w:val="18"/>
              </w:rPr>
              <w:t>Общедоступные угодья</w:t>
            </w:r>
          </w:p>
        </w:tc>
        <w:tc>
          <w:tcPr>
            <w:tcW w:w="850" w:type="dxa"/>
            <w:shd w:val="clear" w:color="auto" w:fill="auto"/>
            <w:noWrap/>
            <w:vAlign w:val="center"/>
            <w:hideMark/>
          </w:tcPr>
          <w:p w:rsidR="0084125F" w:rsidRPr="005A1C8B" w:rsidRDefault="0084125F" w:rsidP="005A1C8B">
            <w:pPr>
              <w:ind w:left="-108" w:right="-103"/>
              <w:jc w:val="center"/>
              <w:rPr>
                <w:color w:val="000000"/>
                <w:sz w:val="18"/>
                <w:szCs w:val="18"/>
              </w:rPr>
            </w:pPr>
            <w:r w:rsidRPr="005A1C8B">
              <w:rPr>
                <w:color w:val="000000"/>
                <w:sz w:val="18"/>
                <w:szCs w:val="18"/>
              </w:rPr>
              <w:t>10 627 050</w:t>
            </w:r>
          </w:p>
        </w:tc>
        <w:tc>
          <w:tcPr>
            <w:tcW w:w="1134" w:type="dxa"/>
            <w:shd w:val="clear" w:color="auto" w:fill="auto"/>
            <w:noWrap/>
            <w:vAlign w:val="center"/>
            <w:hideMark/>
          </w:tcPr>
          <w:p w:rsidR="0084125F" w:rsidRPr="005A1C8B" w:rsidRDefault="0084125F" w:rsidP="00B9753F">
            <w:pPr>
              <w:jc w:val="center"/>
              <w:rPr>
                <w:color w:val="000000"/>
                <w:sz w:val="18"/>
                <w:szCs w:val="18"/>
              </w:rPr>
            </w:pPr>
            <w:r w:rsidRPr="005A1C8B">
              <w:rPr>
                <w:color w:val="000000"/>
                <w:sz w:val="18"/>
                <w:szCs w:val="18"/>
              </w:rPr>
              <w:t>0</w:t>
            </w:r>
          </w:p>
        </w:tc>
        <w:tc>
          <w:tcPr>
            <w:tcW w:w="1701" w:type="dxa"/>
            <w:shd w:val="clear" w:color="auto" w:fill="auto"/>
            <w:noWrap/>
            <w:vAlign w:val="center"/>
            <w:hideMark/>
          </w:tcPr>
          <w:p w:rsidR="0084125F" w:rsidRPr="005A1C8B" w:rsidRDefault="0084125F" w:rsidP="00B9753F">
            <w:pPr>
              <w:jc w:val="center"/>
              <w:rPr>
                <w:color w:val="000000"/>
                <w:sz w:val="18"/>
                <w:szCs w:val="18"/>
              </w:rPr>
            </w:pPr>
            <w:r w:rsidRPr="005A1C8B">
              <w:rPr>
                <w:color w:val="000000"/>
                <w:sz w:val="18"/>
                <w:szCs w:val="18"/>
              </w:rPr>
              <w:t>1</w:t>
            </w:r>
          </w:p>
        </w:tc>
      </w:tr>
      <w:tr w:rsidR="0084125F" w:rsidRPr="005A1C8B" w:rsidTr="005A1C8B">
        <w:trPr>
          <w:trHeight w:val="126"/>
        </w:trPr>
        <w:tc>
          <w:tcPr>
            <w:tcW w:w="2142" w:type="dxa"/>
            <w:shd w:val="clear" w:color="auto" w:fill="auto"/>
            <w:noWrap/>
            <w:vAlign w:val="center"/>
            <w:hideMark/>
          </w:tcPr>
          <w:p w:rsidR="0084125F" w:rsidRPr="005A1C8B" w:rsidRDefault="0084125F" w:rsidP="005A1C8B">
            <w:pPr>
              <w:ind w:right="-108"/>
              <w:rPr>
                <w:color w:val="000000"/>
                <w:sz w:val="18"/>
                <w:szCs w:val="18"/>
              </w:rPr>
            </w:pPr>
            <w:r w:rsidRPr="005A1C8B">
              <w:rPr>
                <w:color w:val="000000"/>
                <w:sz w:val="18"/>
                <w:szCs w:val="18"/>
              </w:rPr>
              <w:t>Итого в Анадырском районе</w:t>
            </w:r>
          </w:p>
        </w:tc>
        <w:tc>
          <w:tcPr>
            <w:tcW w:w="3827" w:type="dxa"/>
            <w:shd w:val="clear" w:color="auto" w:fill="auto"/>
            <w:noWrap/>
            <w:vAlign w:val="center"/>
            <w:hideMark/>
          </w:tcPr>
          <w:p w:rsidR="0084125F" w:rsidRPr="005A1C8B" w:rsidRDefault="0084125F" w:rsidP="0084125F">
            <w:pPr>
              <w:ind w:right="-108"/>
              <w:rPr>
                <w:color w:val="000000"/>
                <w:sz w:val="18"/>
                <w:szCs w:val="18"/>
              </w:rPr>
            </w:pPr>
            <w:r w:rsidRPr="005A1C8B">
              <w:rPr>
                <w:color w:val="000000"/>
                <w:sz w:val="18"/>
                <w:szCs w:val="18"/>
              </w:rPr>
              <w:t> </w:t>
            </w:r>
          </w:p>
        </w:tc>
        <w:tc>
          <w:tcPr>
            <w:tcW w:w="850" w:type="dxa"/>
            <w:shd w:val="clear" w:color="auto" w:fill="auto"/>
            <w:noWrap/>
            <w:vAlign w:val="center"/>
            <w:hideMark/>
          </w:tcPr>
          <w:p w:rsidR="0084125F" w:rsidRPr="005A1C8B" w:rsidRDefault="0084125F" w:rsidP="005A1C8B">
            <w:pPr>
              <w:ind w:left="-108" w:right="-103"/>
              <w:jc w:val="center"/>
              <w:rPr>
                <w:color w:val="000000"/>
                <w:sz w:val="18"/>
                <w:szCs w:val="18"/>
              </w:rPr>
            </w:pPr>
            <w:r w:rsidRPr="005A1C8B">
              <w:rPr>
                <w:color w:val="000000"/>
                <w:sz w:val="18"/>
                <w:szCs w:val="18"/>
              </w:rPr>
              <w:t>11 103 776</w:t>
            </w:r>
          </w:p>
        </w:tc>
        <w:tc>
          <w:tcPr>
            <w:tcW w:w="1134" w:type="dxa"/>
            <w:shd w:val="clear" w:color="auto" w:fill="auto"/>
            <w:noWrap/>
            <w:vAlign w:val="center"/>
            <w:hideMark/>
          </w:tcPr>
          <w:p w:rsidR="0084125F" w:rsidRPr="005A1C8B" w:rsidRDefault="0084125F" w:rsidP="00B9753F">
            <w:pPr>
              <w:jc w:val="center"/>
              <w:rPr>
                <w:color w:val="000000"/>
                <w:sz w:val="18"/>
                <w:szCs w:val="18"/>
              </w:rPr>
            </w:pPr>
            <w:r w:rsidRPr="005A1C8B">
              <w:rPr>
                <w:color w:val="000000"/>
                <w:sz w:val="18"/>
                <w:szCs w:val="18"/>
              </w:rPr>
              <w:t>1</w:t>
            </w:r>
          </w:p>
        </w:tc>
        <w:tc>
          <w:tcPr>
            <w:tcW w:w="1701" w:type="dxa"/>
            <w:shd w:val="clear" w:color="auto" w:fill="auto"/>
            <w:noWrap/>
            <w:vAlign w:val="center"/>
            <w:hideMark/>
          </w:tcPr>
          <w:p w:rsidR="0084125F" w:rsidRPr="005A1C8B" w:rsidRDefault="0084125F" w:rsidP="00B9753F">
            <w:pPr>
              <w:jc w:val="center"/>
              <w:rPr>
                <w:color w:val="000000"/>
                <w:sz w:val="18"/>
                <w:szCs w:val="18"/>
              </w:rPr>
            </w:pPr>
            <w:r w:rsidRPr="005A1C8B">
              <w:rPr>
                <w:color w:val="000000"/>
                <w:sz w:val="18"/>
                <w:szCs w:val="18"/>
              </w:rPr>
              <w:t>2</w:t>
            </w:r>
          </w:p>
        </w:tc>
      </w:tr>
      <w:tr w:rsidR="000E70EC" w:rsidRPr="005A1C8B" w:rsidTr="005A1C8B">
        <w:trPr>
          <w:trHeight w:val="139"/>
        </w:trPr>
        <w:tc>
          <w:tcPr>
            <w:tcW w:w="2142" w:type="dxa"/>
            <w:shd w:val="clear" w:color="auto" w:fill="auto"/>
            <w:noWrap/>
            <w:vAlign w:val="center"/>
            <w:hideMark/>
          </w:tcPr>
          <w:p w:rsidR="00494BA7" w:rsidRPr="005A1C8B" w:rsidRDefault="00494BA7" w:rsidP="005A1C8B">
            <w:pPr>
              <w:ind w:right="-108"/>
              <w:rPr>
                <w:i/>
                <w:iCs/>
                <w:color w:val="000000"/>
                <w:sz w:val="18"/>
                <w:szCs w:val="18"/>
              </w:rPr>
            </w:pPr>
            <w:r w:rsidRPr="005A1C8B">
              <w:rPr>
                <w:i/>
                <w:iCs/>
                <w:color w:val="000000"/>
                <w:sz w:val="18"/>
                <w:szCs w:val="18"/>
              </w:rPr>
              <w:t>Анюйское участковое</w:t>
            </w:r>
          </w:p>
        </w:tc>
        <w:tc>
          <w:tcPr>
            <w:tcW w:w="3827" w:type="dxa"/>
            <w:shd w:val="clear" w:color="auto" w:fill="auto"/>
            <w:noWrap/>
            <w:vAlign w:val="center"/>
            <w:hideMark/>
          </w:tcPr>
          <w:p w:rsidR="00494BA7" w:rsidRPr="005A1C8B" w:rsidRDefault="00494BA7" w:rsidP="0084125F">
            <w:pPr>
              <w:ind w:right="-108"/>
              <w:rPr>
                <w:color w:val="000000"/>
                <w:sz w:val="18"/>
                <w:szCs w:val="18"/>
              </w:rPr>
            </w:pPr>
            <w:r w:rsidRPr="005A1C8B">
              <w:rPr>
                <w:color w:val="000000"/>
                <w:sz w:val="18"/>
                <w:szCs w:val="18"/>
              </w:rPr>
              <w:t>Общедоступные угодья</w:t>
            </w:r>
          </w:p>
        </w:tc>
        <w:tc>
          <w:tcPr>
            <w:tcW w:w="850" w:type="dxa"/>
            <w:shd w:val="clear" w:color="auto" w:fill="auto"/>
            <w:noWrap/>
            <w:vAlign w:val="center"/>
            <w:hideMark/>
          </w:tcPr>
          <w:p w:rsidR="00494BA7" w:rsidRPr="005A1C8B" w:rsidRDefault="0084125F" w:rsidP="005A1C8B">
            <w:pPr>
              <w:ind w:left="-108" w:right="-103"/>
              <w:jc w:val="center"/>
              <w:rPr>
                <w:color w:val="000000"/>
                <w:sz w:val="18"/>
                <w:szCs w:val="18"/>
              </w:rPr>
            </w:pPr>
            <w:r w:rsidRPr="005A1C8B">
              <w:rPr>
                <w:color w:val="000000"/>
                <w:sz w:val="18"/>
                <w:szCs w:val="18"/>
              </w:rPr>
              <w:t>1 978 775</w:t>
            </w:r>
          </w:p>
        </w:tc>
        <w:tc>
          <w:tcPr>
            <w:tcW w:w="1134" w:type="dxa"/>
            <w:shd w:val="clear" w:color="auto" w:fill="auto"/>
            <w:noWrap/>
            <w:vAlign w:val="center"/>
            <w:hideMark/>
          </w:tcPr>
          <w:p w:rsidR="00494BA7" w:rsidRPr="005A1C8B" w:rsidRDefault="00494BA7" w:rsidP="00B9753F">
            <w:pPr>
              <w:jc w:val="center"/>
              <w:rPr>
                <w:color w:val="000000"/>
                <w:sz w:val="18"/>
                <w:szCs w:val="18"/>
              </w:rPr>
            </w:pPr>
            <w:r w:rsidRPr="005A1C8B">
              <w:rPr>
                <w:color w:val="000000"/>
                <w:sz w:val="18"/>
                <w:szCs w:val="18"/>
              </w:rPr>
              <w:t>0</w:t>
            </w:r>
          </w:p>
        </w:tc>
        <w:tc>
          <w:tcPr>
            <w:tcW w:w="1701" w:type="dxa"/>
            <w:shd w:val="clear" w:color="auto" w:fill="auto"/>
            <w:noWrap/>
            <w:vAlign w:val="center"/>
            <w:hideMark/>
          </w:tcPr>
          <w:p w:rsidR="00494BA7" w:rsidRPr="005A1C8B" w:rsidRDefault="00494BA7" w:rsidP="00B9753F">
            <w:pPr>
              <w:jc w:val="center"/>
              <w:rPr>
                <w:color w:val="000000"/>
                <w:sz w:val="18"/>
                <w:szCs w:val="18"/>
              </w:rPr>
            </w:pPr>
            <w:r w:rsidRPr="005A1C8B">
              <w:rPr>
                <w:color w:val="000000"/>
                <w:sz w:val="18"/>
                <w:szCs w:val="18"/>
              </w:rPr>
              <w:t>1</w:t>
            </w:r>
          </w:p>
        </w:tc>
      </w:tr>
      <w:tr w:rsidR="000E70EC" w:rsidRPr="005A1C8B" w:rsidTr="005A1C8B">
        <w:trPr>
          <w:trHeight w:val="78"/>
        </w:trPr>
        <w:tc>
          <w:tcPr>
            <w:tcW w:w="2142" w:type="dxa"/>
            <w:shd w:val="clear" w:color="auto" w:fill="auto"/>
            <w:noWrap/>
            <w:vAlign w:val="center"/>
            <w:hideMark/>
          </w:tcPr>
          <w:p w:rsidR="00494BA7" w:rsidRPr="005A1C8B" w:rsidRDefault="00494BA7" w:rsidP="005A1C8B">
            <w:pPr>
              <w:ind w:right="-108"/>
              <w:rPr>
                <w:i/>
                <w:iCs/>
                <w:color w:val="000000"/>
                <w:sz w:val="18"/>
                <w:szCs w:val="18"/>
              </w:rPr>
            </w:pPr>
            <w:r w:rsidRPr="005A1C8B">
              <w:rPr>
                <w:i/>
                <w:iCs/>
                <w:color w:val="000000"/>
                <w:sz w:val="18"/>
                <w:szCs w:val="18"/>
              </w:rPr>
              <w:t>Билибинское участковое</w:t>
            </w:r>
          </w:p>
        </w:tc>
        <w:tc>
          <w:tcPr>
            <w:tcW w:w="3827" w:type="dxa"/>
            <w:shd w:val="clear" w:color="auto" w:fill="auto"/>
            <w:noWrap/>
            <w:vAlign w:val="center"/>
            <w:hideMark/>
          </w:tcPr>
          <w:p w:rsidR="00494BA7" w:rsidRPr="005A1C8B" w:rsidRDefault="00494BA7" w:rsidP="0084125F">
            <w:pPr>
              <w:ind w:right="-108"/>
              <w:rPr>
                <w:color w:val="000000"/>
                <w:sz w:val="18"/>
                <w:szCs w:val="18"/>
              </w:rPr>
            </w:pPr>
            <w:r w:rsidRPr="005A1C8B">
              <w:rPr>
                <w:color w:val="000000"/>
                <w:sz w:val="18"/>
                <w:szCs w:val="18"/>
              </w:rPr>
              <w:t>Общедоступные угодья</w:t>
            </w:r>
          </w:p>
        </w:tc>
        <w:tc>
          <w:tcPr>
            <w:tcW w:w="850" w:type="dxa"/>
            <w:shd w:val="clear" w:color="auto" w:fill="auto"/>
            <w:noWrap/>
            <w:vAlign w:val="center"/>
            <w:hideMark/>
          </w:tcPr>
          <w:p w:rsidR="00494BA7" w:rsidRPr="005A1C8B" w:rsidRDefault="0084125F" w:rsidP="005A1C8B">
            <w:pPr>
              <w:ind w:left="-108" w:right="-103"/>
              <w:jc w:val="center"/>
              <w:rPr>
                <w:color w:val="000000"/>
                <w:sz w:val="18"/>
                <w:szCs w:val="18"/>
              </w:rPr>
            </w:pPr>
            <w:r w:rsidRPr="005A1C8B">
              <w:rPr>
                <w:color w:val="000000"/>
                <w:sz w:val="18"/>
                <w:szCs w:val="18"/>
              </w:rPr>
              <w:t>8 675 748</w:t>
            </w:r>
          </w:p>
        </w:tc>
        <w:tc>
          <w:tcPr>
            <w:tcW w:w="1134" w:type="dxa"/>
            <w:shd w:val="clear" w:color="auto" w:fill="auto"/>
            <w:noWrap/>
            <w:vAlign w:val="center"/>
            <w:hideMark/>
          </w:tcPr>
          <w:p w:rsidR="00494BA7" w:rsidRPr="005A1C8B" w:rsidRDefault="00494BA7" w:rsidP="00B9753F">
            <w:pPr>
              <w:jc w:val="center"/>
              <w:rPr>
                <w:color w:val="000000"/>
                <w:sz w:val="18"/>
                <w:szCs w:val="18"/>
              </w:rPr>
            </w:pPr>
            <w:r w:rsidRPr="005A1C8B">
              <w:rPr>
                <w:color w:val="000000"/>
                <w:sz w:val="18"/>
                <w:szCs w:val="18"/>
              </w:rPr>
              <w:t>0</w:t>
            </w:r>
          </w:p>
        </w:tc>
        <w:tc>
          <w:tcPr>
            <w:tcW w:w="1701" w:type="dxa"/>
            <w:shd w:val="clear" w:color="auto" w:fill="auto"/>
            <w:noWrap/>
            <w:vAlign w:val="center"/>
            <w:hideMark/>
          </w:tcPr>
          <w:p w:rsidR="00494BA7" w:rsidRPr="005A1C8B" w:rsidRDefault="00494BA7" w:rsidP="00B9753F">
            <w:pPr>
              <w:jc w:val="center"/>
              <w:rPr>
                <w:color w:val="000000"/>
                <w:sz w:val="18"/>
                <w:szCs w:val="18"/>
              </w:rPr>
            </w:pPr>
            <w:r w:rsidRPr="005A1C8B">
              <w:rPr>
                <w:color w:val="000000"/>
                <w:sz w:val="18"/>
                <w:szCs w:val="18"/>
              </w:rPr>
              <w:t>0</w:t>
            </w:r>
          </w:p>
        </w:tc>
      </w:tr>
      <w:tr w:rsidR="000E70EC" w:rsidRPr="005A1C8B" w:rsidTr="005A1C8B">
        <w:trPr>
          <w:trHeight w:val="102"/>
        </w:trPr>
        <w:tc>
          <w:tcPr>
            <w:tcW w:w="2142" w:type="dxa"/>
            <w:shd w:val="clear" w:color="auto" w:fill="auto"/>
            <w:noWrap/>
            <w:vAlign w:val="center"/>
            <w:hideMark/>
          </w:tcPr>
          <w:p w:rsidR="00494BA7" w:rsidRPr="005A1C8B" w:rsidRDefault="00494BA7" w:rsidP="005A1C8B">
            <w:pPr>
              <w:ind w:right="-108"/>
              <w:rPr>
                <w:i/>
                <w:iCs/>
                <w:color w:val="000000"/>
                <w:sz w:val="18"/>
                <w:szCs w:val="18"/>
              </w:rPr>
            </w:pPr>
            <w:r w:rsidRPr="005A1C8B">
              <w:rPr>
                <w:i/>
                <w:iCs/>
                <w:color w:val="000000"/>
                <w:sz w:val="18"/>
                <w:szCs w:val="18"/>
              </w:rPr>
              <w:t>Омолонское участковое</w:t>
            </w:r>
          </w:p>
        </w:tc>
        <w:tc>
          <w:tcPr>
            <w:tcW w:w="3827" w:type="dxa"/>
            <w:shd w:val="clear" w:color="auto" w:fill="auto"/>
            <w:noWrap/>
            <w:vAlign w:val="center"/>
            <w:hideMark/>
          </w:tcPr>
          <w:p w:rsidR="00494BA7" w:rsidRPr="005A1C8B" w:rsidRDefault="00494BA7" w:rsidP="0084125F">
            <w:pPr>
              <w:ind w:right="-108"/>
              <w:rPr>
                <w:color w:val="000000"/>
                <w:sz w:val="18"/>
                <w:szCs w:val="18"/>
              </w:rPr>
            </w:pPr>
            <w:r w:rsidRPr="005A1C8B">
              <w:rPr>
                <w:color w:val="000000"/>
                <w:sz w:val="18"/>
                <w:szCs w:val="18"/>
              </w:rPr>
              <w:t>Общедоступные угодья</w:t>
            </w:r>
          </w:p>
        </w:tc>
        <w:tc>
          <w:tcPr>
            <w:tcW w:w="850" w:type="dxa"/>
            <w:shd w:val="clear" w:color="auto" w:fill="auto"/>
            <w:noWrap/>
            <w:vAlign w:val="center"/>
            <w:hideMark/>
          </w:tcPr>
          <w:p w:rsidR="00494BA7" w:rsidRPr="005A1C8B" w:rsidRDefault="0084125F" w:rsidP="005A1C8B">
            <w:pPr>
              <w:ind w:left="-108" w:right="-103"/>
              <w:jc w:val="center"/>
              <w:rPr>
                <w:color w:val="000000"/>
                <w:sz w:val="18"/>
                <w:szCs w:val="18"/>
              </w:rPr>
            </w:pPr>
            <w:r w:rsidRPr="005A1C8B">
              <w:rPr>
                <w:color w:val="000000"/>
                <w:sz w:val="18"/>
                <w:szCs w:val="18"/>
              </w:rPr>
              <w:t>5 575 265</w:t>
            </w:r>
          </w:p>
        </w:tc>
        <w:tc>
          <w:tcPr>
            <w:tcW w:w="1134" w:type="dxa"/>
            <w:shd w:val="clear" w:color="auto" w:fill="auto"/>
            <w:noWrap/>
            <w:vAlign w:val="center"/>
            <w:hideMark/>
          </w:tcPr>
          <w:p w:rsidR="00494BA7" w:rsidRPr="005A1C8B" w:rsidRDefault="00494BA7" w:rsidP="00B9753F">
            <w:pPr>
              <w:jc w:val="center"/>
              <w:rPr>
                <w:color w:val="000000"/>
                <w:sz w:val="18"/>
                <w:szCs w:val="18"/>
              </w:rPr>
            </w:pPr>
            <w:r w:rsidRPr="005A1C8B">
              <w:rPr>
                <w:color w:val="000000"/>
                <w:sz w:val="18"/>
                <w:szCs w:val="18"/>
              </w:rPr>
              <w:t>0</w:t>
            </w:r>
          </w:p>
        </w:tc>
        <w:tc>
          <w:tcPr>
            <w:tcW w:w="1701" w:type="dxa"/>
            <w:shd w:val="clear" w:color="auto" w:fill="auto"/>
            <w:noWrap/>
            <w:vAlign w:val="center"/>
            <w:hideMark/>
          </w:tcPr>
          <w:p w:rsidR="00494BA7" w:rsidRPr="005A1C8B" w:rsidRDefault="00494BA7" w:rsidP="00B9753F">
            <w:pPr>
              <w:jc w:val="center"/>
              <w:rPr>
                <w:color w:val="000000"/>
                <w:sz w:val="18"/>
                <w:szCs w:val="18"/>
              </w:rPr>
            </w:pPr>
            <w:r w:rsidRPr="005A1C8B">
              <w:rPr>
                <w:color w:val="000000"/>
                <w:sz w:val="18"/>
                <w:szCs w:val="18"/>
              </w:rPr>
              <w:t>0</w:t>
            </w:r>
          </w:p>
        </w:tc>
      </w:tr>
      <w:tr w:rsidR="000E70EC" w:rsidRPr="005A1C8B" w:rsidTr="005A1C8B">
        <w:trPr>
          <w:trHeight w:val="115"/>
        </w:trPr>
        <w:tc>
          <w:tcPr>
            <w:tcW w:w="2142" w:type="dxa"/>
            <w:shd w:val="clear" w:color="auto" w:fill="auto"/>
            <w:noWrap/>
            <w:vAlign w:val="center"/>
            <w:hideMark/>
          </w:tcPr>
          <w:p w:rsidR="00494BA7" w:rsidRPr="005A1C8B" w:rsidRDefault="00494BA7" w:rsidP="005A1C8B">
            <w:pPr>
              <w:ind w:right="-108"/>
              <w:rPr>
                <w:color w:val="000000"/>
                <w:sz w:val="18"/>
                <w:szCs w:val="18"/>
              </w:rPr>
            </w:pPr>
            <w:r w:rsidRPr="005A1C8B">
              <w:rPr>
                <w:color w:val="000000"/>
                <w:sz w:val="18"/>
                <w:szCs w:val="18"/>
              </w:rPr>
              <w:t>Итого в Билибинском районе</w:t>
            </w:r>
          </w:p>
        </w:tc>
        <w:tc>
          <w:tcPr>
            <w:tcW w:w="3827" w:type="dxa"/>
            <w:shd w:val="clear" w:color="auto" w:fill="auto"/>
            <w:noWrap/>
            <w:vAlign w:val="center"/>
            <w:hideMark/>
          </w:tcPr>
          <w:p w:rsidR="00494BA7" w:rsidRPr="005A1C8B" w:rsidRDefault="00494BA7" w:rsidP="0084125F">
            <w:pPr>
              <w:ind w:right="-108"/>
              <w:rPr>
                <w:color w:val="000000"/>
                <w:sz w:val="18"/>
                <w:szCs w:val="18"/>
              </w:rPr>
            </w:pPr>
            <w:r w:rsidRPr="005A1C8B">
              <w:rPr>
                <w:color w:val="000000"/>
                <w:sz w:val="18"/>
                <w:szCs w:val="18"/>
              </w:rPr>
              <w:t> </w:t>
            </w:r>
          </w:p>
        </w:tc>
        <w:tc>
          <w:tcPr>
            <w:tcW w:w="850" w:type="dxa"/>
            <w:shd w:val="clear" w:color="auto" w:fill="auto"/>
            <w:noWrap/>
            <w:vAlign w:val="center"/>
            <w:hideMark/>
          </w:tcPr>
          <w:p w:rsidR="00494BA7" w:rsidRPr="005A1C8B" w:rsidRDefault="0084125F" w:rsidP="005A1C8B">
            <w:pPr>
              <w:ind w:left="-108" w:right="-103"/>
              <w:jc w:val="center"/>
              <w:rPr>
                <w:color w:val="000000"/>
                <w:sz w:val="18"/>
                <w:szCs w:val="18"/>
              </w:rPr>
            </w:pPr>
            <w:r w:rsidRPr="005A1C8B">
              <w:rPr>
                <w:color w:val="000000"/>
                <w:sz w:val="18"/>
                <w:szCs w:val="18"/>
              </w:rPr>
              <w:t>16 229 788</w:t>
            </w:r>
          </w:p>
        </w:tc>
        <w:tc>
          <w:tcPr>
            <w:tcW w:w="1134" w:type="dxa"/>
            <w:shd w:val="clear" w:color="auto" w:fill="auto"/>
            <w:noWrap/>
            <w:vAlign w:val="center"/>
            <w:hideMark/>
          </w:tcPr>
          <w:p w:rsidR="00494BA7" w:rsidRPr="005A1C8B" w:rsidRDefault="00494BA7" w:rsidP="00B9753F">
            <w:pPr>
              <w:jc w:val="center"/>
              <w:rPr>
                <w:color w:val="000000"/>
                <w:sz w:val="18"/>
                <w:szCs w:val="18"/>
              </w:rPr>
            </w:pPr>
            <w:r w:rsidRPr="005A1C8B">
              <w:rPr>
                <w:color w:val="000000"/>
                <w:sz w:val="18"/>
                <w:szCs w:val="18"/>
              </w:rPr>
              <w:t>0</w:t>
            </w:r>
          </w:p>
        </w:tc>
        <w:tc>
          <w:tcPr>
            <w:tcW w:w="1701" w:type="dxa"/>
            <w:shd w:val="clear" w:color="auto" w:fill="auto"/>
            <w:noWrap/>
            <w:vAlign w:val="center"/>
            <w:hideMark/>
          </w:tcPr>
          <w:p w:rsidR="00494BA7" w:rsidRPr="005A1C8B" w:rsidRDefault="00494BA7" w:rsidP="00B9753F">
            <w:pPr>
              <w:jc w:val="center"/>
              <w:rPr>
                <w:color w:val="000000"/>
                <w:sz w:val="18"/>
                <w:szCs w:val="18"/>
              </w:rPr>
            </w:pPr>
            <w:r w:rsidRPr="005A1C8B">
              <w:rPr>
                <w:color w:val="000000"/>
                <w:sz w:val="18"/>
                <w:szCs w:val="18"/>
              </w:rPr>
              <w:t>1</w:t>
            </w:r>
          </w:p>
        </w:tc>
      </w:tr>
    </w:tbl>
    <w:p w:rsidR="00B9753F" w:rsidRPr="00B9753F" w:rsidRDefault="00B9753F" w:rsidP="00206E82">
      <w:pPr>
        <w:pStyle w:val="5"/>
        <w:numPr>
          <w:ilvl w:val="0"/>
          <w:numId w:val="0"/>
        </w:numPr>
        <w:spacing w:before="240"/>
        <w:ind w:firstLine="709"/>
        <w:rPr>
          <w:rFonts w:eastAsia="Calibri"/>
        </w:rPr>
      </w:pPr>
      <w:r w:rsidRPr="00071BB8">
        <w:t>3.7.</w:t>
      </w:r>
      <w:r w:rsidRPr="00071BB8">
        <w:rPr>
          <w:rFonts w:eastAsia="Calibri"/>
        </w:rPr>
        <w:t xml:space="preserve"> Информация о потенциале лесов в целях использования лесов для ведения сельского хозяйства, фактические объемы и </w:t>
      </w:r>
      <w:r w:rsidR="004A2421">
        <w:rPr>
          <w:rFonts w:eastAsia="Calibri"/>
        </w:rPr>
        <w:t>особенности использования лесов</w:t>
      </w:r>
    </w:p>
    <w:p w:rsidR="00B9753F" w:rsidRPr="00B9753F" w:rsidRDefault="00B9753F" w:rsidP="00B9753F">
      <w:pPr>
        <w:widowControl w:val="0"/>
        <w:shd w:val="clear" w:color="auto" w:fill="FFFFFF"/>
        <w:spacing w:line="360" w:lineRule="auto"/>
        <w:ind w:firstLine="709"/>
        <w:jc w:val="both"/>
      </w:pPr>
      <w:r w:rsidRPr="00B9753F">
        <w:t xml:space="preserve">Использование лесов для ведения сельского хозяйства производится в соответствии со ст. 25, 38 Лесного Кодекса РФ, </w:t>
      </w:r>
      <w:r w:rsidRPr="00B9753F">
        <w:rPr>
          <w:color w:val="000000"/>
          <w:spacing w:val="2"/>
          <w:shd w:val="clear" w:color="auto" w:fill="FFFFFF"/>
        </w:rPr>
        <w:t>Приказом Минприр</w:t>
      </w:r>
      <w:r>
        <w:rPr>
          <w:color w:val="000000"/>
          <w:spacing w:val="2"/>
          <w:shd w:val="clear" w:color="auto" w:fill="FFFFFF"/>
        </w:rPr>
        <w:t>оды России от 21.06.2017</w:t>
      </w:r>
      <w:r w:rsidR="007574D7">
        <w:rPr>
          <w:color w:val="000000"/>
          <w:spacing w:val="2"/>
          <w:shd w:val="clear" w:color="auto" w:fill="FFFFFF"/>
        </w:rPr>
        <w:t xml:space="preserve"> г. </w:t>
      </w:r>
      <w:r>
        <w:rPr>
          <w:color w:val="000000"/>
          <w:spacing w:val="2"/>
          <w:shd w:val="clear" w:color="auto" w:fill="FFFFFF"/>
        </w:rPr>
        <w:t>№ 314 «</w:t>
      </w:r>
      <w:r w:rsidRPr="00B9753F">
        <w:rPr>
          <w:color w:val="000000"/>
          <w:spacing w:val="2"/>
          <w:shd w:val="clear" w:color="auto" w:fill="FFFFFF"/>
        </w:rPr>
        <w:t>Об утверждении </w:t>
      </w:r>
      <w:r>
        <w:rPr>
          <w:color w:val="000000"/>
          <w:spacing w:val="2"/>
          <w:shd w:val="clear" w:color="auto" w:fill="FFFFFF"/>
        </w:rPr>
        <w:t xml:space="preserve"> </w:t>
      </w:r>
      <w:r w:rsidRPr="00B9753F">
        <w:rPr>
          <w:color w:val="000000"/>
          <w:spacing w:val="2"/>
          <w:shd w:val="clear" w:color="auto" w:fill="FFFFFF"/>
        </w:rPr>
        <w:t>правил </w:t>
      </w:r>
      <w:r>
        <w:rPr>
          <w:color w:val="000000"/>
          <w:spacing w:val="2"/>
          <w:shd w:val="clear" w:color="auto" w:fill="FFFFFF"/>
        </w:rPr>
        <w:t xml:space="preserve"> </w:t>
      </w:r>
      <w:r w:rsidRPr="00B9753F">
        <w:rPr>
          <w:color w:val="000000"/>
          <w:spacing w:val="2"/>
          <w:shd w:val="clear" w:color="auto" w:fill="FFFFFF"/>
        </w:rPr>
        <w:t>использования </w:t>
      </w:r>
      <w:r>
        <w:rPr>
          <w:color w:val="000000"/>
          <w:spacing w:val="2"/>
          <w:shd w:val="clear" w:color="auto" w:fill="FFFFFF"/>
        </w:rPr>
        <w:t xml:space="preserve"> </w:t>
      </w:r>
      <w:r w:rsidRPr="00B9753F">
        <w:rPr>
          <w:color w:val="000000"/>
          <w:spacing w:val="2"/>
          <w:shd w:val="clear" w:color="auto" w:fill="FFFFFF"/>
        </w:rPr>
        <w:t>лесов </w:t>
      </w:r>
      <w:r>
        <w:rPr>
          <w:color w:val="000000"/>
          <w:spacing w:val="2"/>
          <w:shd w:val="clear" w:color="auto" w:fill="FFFFFF"/>
        </w:rPr>
        <w:t xml:space="preserve"> </w:t>
      </w:r>
      <w:r w:rsidRPr="00B9753F">
        <w:rPr>
          <w:color w:val="000000"/>
          <w:spacing w:val="2"/>
          <w:shd w:val="clear" w:color="auto" w:fill="FFFFFF"/>
        </w:rPr>
        <w:t>для</w:t>
      </w:r>
      <w:r>
        <w:rPr>
          <w:color w:val="000000"/>
          <w:spacing w:val="2"/>
          <w:shd w:val="clear" w:color="auto" w:fill="FFFFFF"/>
        </w:rPr>
        <w:t xml:space="preserve"> </w:t>
      </w:r>
      <w:r w:rsidRPr="00B9753F">
        <w:rPr>
          <w:color w:val="000000"/>
          <w:spacing w:val="2"/>
          <w:shd w:val="clear" w:color="auto" w:fill="FFFFFF"/>
        </w:rPr>
        <w:t> ведения</w:t>
      </w:r>
      <w:r>
        <w:rPr>
          <w:color w:val="000000"/>
          <w:spacing w:val="2"/>
          <w:shd w:val="clear" w:color="auto" w:fill="FFFFFF"/>
        </w:rPr>
        <w:t xml:space="preserve"> </w:t>
      </w:r>
      <w:r w:rsidRPr="00B9753F">
        <w:rPr>
          <w:color w:val="000000"/>
          <w:spacing w:val="2"/>
          <w:shd w:val="clear" w:color="auto" w:fill="FFFFFF"/>
        </w:rPr>
        <w:t> сельского</w:t>
      </w:r>
      <w:r>
        <w:rPr>
          <w:color w:val="000000"/>
          <w:spacing w:val="2"/>
          <w:shd w:val="clear" w:color="auto" w:fill="FFFFFF"/>
        </w:rPr>
        <w:t xml:space="preserve"> </w:t>
      </w:r>
      <w:r w:rsidRPr="00B9753F">
        <w:rPr>
          <w:color w:val="000000"/>
          <w:spacing w:val="2"/>
          <w:shd w:val="clear" w:color="auto" w:fill="FFFFFF"/>
        </w:rPr>
        <w:t> хозяйства</w:t>
      </w:r>
      <w:r w:rsidR="00941DD7">
        <w:rPr>
          <w:color w:val="000000"/>
          <w:spacing w:val="2"/>
          <w:shd w:val="clear" w:color="auto" w:fill="FFFFFF"/>
        </w:rPr>
        <w:t>»</w:t>
      </w:r>
      <w:r>
        <w:rPr>
          <w:color w:val="000000"/>
          <w:spacing w:val="2"/>
          <w:shd w:val="clear" w:color="auto" w:fill="FFFFFF"/>
        </w:rPr>
        <w:t xml:space="preserve"> </w:t>
      </w:r>
      <w:r w:rsidR="00941DD7">
        <w:rPr>
          <w:color w:val="000000"/>
          <w:spacing w:val="2"/>
          <w:shd w:val="clear" w:color="auto" w:fill="FFFFFF"/>
        </w:rPr>
        <w:t>(з</w:t>
      </w:r>
      <w:r w:rsidRPr="00B9753F">
        <w:rPr>
          <w:color w:val="000000"/>
          <w:spacing w:val="2"/>
          <w:shd w:val="clear" w:color="auto" w:fill="FFFFFF"/>
        </w:rPr>
        <w:t>арегистрировано</w:t>
      </w:r>
      <w:r>
        <w:rPr>
          <w:color w:val="000000"/>
          <w:spacing w:val="2"/>
          <w:shd w:val="clear" w:color="auto" w:fill="FFFFFF"/>
        </w:rPr>
        <w:t xml:space="preserve"> </w:t>
      </w:r>
      <w:r w:rsidRPr="00B9753F">
        <w:rPr>
          <w:color w:val="000000"/>
          <w:spacing w:val="2"/>
          <w:shd w:val="clear" w:color="auto" w:fill="FFFFFF"/>
        </w:rPr>
        <w:t>в Минюсте России 24.08.2017</w:t>
      </w:r>
      <w:r>
        <w:rPr>
          <w:color w:val="000000"/>
          <w:spacing w:val="2"/>
          <w:shd w:val="clear" w:color="auto" w:fill="FFFFFF"/>
        </w:rPr>
        <w:t xml:space="preserve"> г.</w:t>
      </w:r>
      <w:r w:rsidRPr="00B9753F">
        <w:rPr>
          <w:color w:val="000000"/>
          <w:spacing w:val="2"/>
          <w:shd w:val="clear" w:color="auto" w:fill="FFFFFF"/>
        </w:rPr>
        <w:t xml:space="preserve"> № 47937) и лесохозяйственным</w:t>
      </w:r>
      <w:r>
        <w:rPr>
          <w:color w:val="000000"/>
          <w:spacing w:val="2"/>
          <w:shd w:val="clear" w:color="auto" w:fill="FFFFFF"/>
        </w:rPr>
        <w:t xml:space="preserve"> </w:t>
      </w:r>
      <w:r w:rsidRPr="00B9753F">
        <w:rPr>
          <w:color w:val="000000"/>
          <w:spacing w:val="2"/>
          <w:shd w:val="clear" w:color="auto" w:fill="FFFFFF"/>
        </w:rPr>
        <w:t>регламентам</w:t>
      </w:r>
      <w:r w:rsidRPr="00B9753F">
        <w:t xml:space="preserve">. </w:t>
      </w:r>
    </w:p>
    <w:p w:rsidR="00B9753F" w:rsidRPr="00B9753F" w:rsidRDefault="00B9753F" w:rsidP="00B9753F">
      <w:pPr>
        <w:widowControl w:val="0"/>
        <w:shd w:val="clear" w:color="auto" w:fill="FFFFFF"/>
        <w:spacing w:line="360" w:lineRule="auto"/>
        <w:ind w:firstLine="709"/>
        <w:jc w:val="both"/>
        <w:rPr>
          <w:snapToGrid w:val="0"/>
        </w:rPr>
      </w:pPr>
      <w:r w:rsidRPr="00B9753F">
        <w:rPr>
          <w:snapToGrid w:val="0"/>
        </w:rPr>
        <w:t>Значительная часть коренного населения, проживающая в сельской местности Чукотского автономного округа, занята в традиционной отрасли хозяйственной деятельности – оленеводческо-промысловой</w:t>
      </w:r>
      <w:r w:rsidRPr="00B9753F">
        <w:t>.</w:t>
      </w:r>
    </w:p>
    <w:p w:rsidR="00B9753F" w:rsidRPr="00060002" w:rsidRDefault="00046C10" w:rsidP="00B9753F">
      <w:pPr>
        <w:widowControl w:val="0"/>
        <w:shd w:val="clear" w:color="auto" w:fill="FFFFFF"/>
        <w:spacing w:line="360" w:lineRule="auto"/>
        <w:ind w:firstLine="709"/>
        <w:jc w:val="both"/>
        <w:rPr>
          <w:snapToGrid w:val="0"/>
          <w:lang w:eastAsia="en-US"/>
        </w:rPr>
      </w:pPr>
      <w:r>
        <w:rPr>
          <w:snapToGrid w:val="0"/>
          <w:lang w:eastAsia="en-US"/>
        </w:rPr>
        <w:t>С</w:t>
      </w:r>
      <w:r w:rsidR="00B9753F" w:rsidRPr="00B9753F">
        <w:rPr>
          <w:snapToGrid w:val="0"/>
          <w:lang w:eastAsia="en-US"/>
        </w:rPr>
        <w:t xml:space="preserve">одержание северных оленей возможно на всей территории </w:t>
      </w:r>
      <w:r>
        <w:rPr>
          <w:snapToGrid w:val="0"/>
          <w:lang w:eastAsia="en-US"/>
        </w:rPr>
        <w:t xml:space="preserve">Чукотского </w:t>
      </w:r>
      <w:r w:rsidR="00B9753F" w:rsidRPr="00B9753F">
        <w:rPr>
          <w:snapToGrid w:val="0"/>
          <w:lang w:eastAsia="en-US"/>
        </w:rPr>
        <w:t>лесничества, за исключением лесов зеленых зон, а также гольцов, каменистых россыпей, крутосклонов, территории природного (охотничьего) заказника «</w:t>
      </w:r>
      <w:r w:rsidR="00B9753F" w:rsidRPr="00060002">
        <w:rPr>
          <w:snapToGrid w:val="0"/>
          <w:lang w:eastAsia="en-US"/>
        </w:rPr>
        <w:t xml:space="preserve">Лебединый» (таблица </w:t>
      </w:r>
      <w:r w:rsidR="00823A7A">
        <w:rPr>
          <w:snapToGrid w:val="0"/>
          <w:lang w:eastAsia="en-US"/>
        </w:rPr>
        <w:t>20</w:t>
      </w:r>
      <w:r w:rsidR="00B9753F" w:rsidRPr="00060002">
        <w:rPr>
          <w:snapToGrid w:val="0"/>
          <w:lang w:eastAsia="en-US"/>
        </w:rPr>
        <w:t xml:space="preserve">). </w:t>
      </w:r>
    </w:p>
    <w:p w:rsidR="00B9753F" w:rsidRPr="00B9753F" w:rsidRDefault="00B9753F" w:rsidP="00B9753F">
      <w:pPr>
        <w:widowControl w:val="0"/>
        <w:shd w:val="clear" w:color="auto" w:fill="FFFFFF"/>
        <w:spacing w:line="360" w:lineRule="auto"/>
        <w:jc w:val="both"/>
        <w:rPr>
          <w:snapToGrid w:val="0"/>
          <w:lang w:eastAsia="en-US"/>
        </w:rPr>
      </w:pPr>
      <w:r w:rsidRPr="00060002">
        <w:rPr>
          <w:snapToGrid w:val="0"/>
          <w:lang w:eastAsia="en-US"/>
        </w:rPr>
        <w:t xml:space="preserve">Таблица </w:t>
      </w:r>
      <w:r w:rsidR="00823A7A">
        <w:rPr>
          <w:snapToGrid w:val="0"/>
          <w:lang w:eastAsia="en-US"/>
        </w:rPr>
        <w:t>20</w:t>
      </w:r>
      <w:r w:rsidRPr="00060002">
        <w:rPr>
          <w:snapToGrid w:val="0"/>
          <w:lang w:eastAsia="en-US"/>
        </w:rPr>
        <w:t xml:space="preserve"> - Площади потенциал</w:t>
      </w:r>
      <w:r w:rsidRPr="00B9753F">
        <w:rPr>
          <w:snapToGrid w:val="0"/>
          <w:lang w:eastAsia="en-US"/>
        </w:rPr>
        <w:t>ьно возможные для ведения сельского хозяйства (северное оленеводство)</w:t>
      </w:r>
    </w:p>
    <w:tbl>
      <w:tblPr>
        <w:tblW w:w="4891" w:type="pct"/>
        <w:tblInd w:w="108" w:type="dxa"/>
        <w:tblLook w:val="01E0"/>
      </w:tblPr>
      <w:tblGrid>
        <w:gridCol w:w="850"/>
        <w:gridCol w:w="4536"/>
        <w:gridCol w:w="2977"/>
        <w:gridCol w:w="1276"/>
      </w:tblGrid>
      <w:tr w:rsidR="00B9753F" w:rsidRPr="00804283" w:rsidTr="00B9753F">
        <w:tc>
          <w:tcPr>
            <w:tcW w:w="441" w:type="pct"/>
            <w:tcBorders>
              <w:top w:val="single" w:sz="4" w:space="0" w:color="auto"/>
              <w:left w:val="single" w:sz="4" w:space="0" w:color="auto"/>
              <w:bottom w:val="single" w:sz="4" w:space="0" w:color="auto"/>
              <w:right w:val="single" w:sz="4" w:space="0" w:color="auto"/>
            </w:tcBorders>
            <w:shd w:val="clear" w:color="auto" w:fill="auto"/>
          </w:tcPr>
          <w:p w:rsidR="00B9753F" w:rsidRPr="00804283" w:rsidRDefault="00B9753F" w:rsidP="007078AB">
            <w:pPr>
              <w:jc w:val="center"/>
              <w:rPr>
                <w:sz w:val="20"/>
                <w:szCs w:val="18"/>
                <w:lang w:eastAsia="en-US"/>
              </w:rPr>
            </w:pPr>
            <w:r w:rsidRPr="00804283">
              <w:rPr>
                <w:sz w:val="20"/>
                <w:szCs w:val="18"/>
                <w:lang w:eastAsia="en-US"/>
              </w:rPr>
              <w:t>№ п/п</w:t>
            </w:r>
          </w:p>
        </w:tc>
        <w:tc>
          <w:tcPr>
            <w:tcW w:w="2353" w:type="pct"/>
            <w:tcBorders>
              <w:top w:val="single" w:sz="4" w:space="0" w:color="auto"/>
              <w:left w:val="single" w:sz="4" w:space="0" w:color="auto"/>
              <w:bottom w:val="single" w:sz="4" w:space="0" w:color="auto"/>
              <w:right w:val="single" w:sz="4" w:space="0" w:color="auto"/>
            </w:tcBorders>
            <w:shd w:val="clear" w:color="auto" w:fill="auto"/>
          </w:tcPr>
          <w:p w:rsidR="00B9753F" w:rsidRPr="00804283" w:rsidRDefault="00B9753F" w:rsidP="007078AB">
            <w:pPr>
              <w:jc w:val="center"/>
              <w:rPr>
                <w:sz w:val="20"/>
                <w:szCs w:val="18"/>
                <w:lang w:eastAsia="en-US"/>
              </w:rPr>
            </w:pPr>
            <w:r w:rsidRPr="00804283">
              <w:rPr>
                <w:sz w:val="20"/>
                <w:szCs w:val="18"/>
                <w:lang w:eastAsia="en-US"/>
              </w:rPr>
              <w:t>Вид использования лесов</w:t>
            </w:r>
          </w:p>
        </w:tc>
        <w:tc>
          <w:tcPr>
            <w:tcW w:w="1544" w:type="pct"/>
            <w:tcBorders>
              <w:top w:val="single" w:sz="4" w:space="0" w:color="auto"/>
              <w:left w:val="single" w:sz="4" w:space="0" w:color="auto"/>
              <w:bottom w:val="single" w:sz="4" w:space="0" w:color="auto"/>
              <w:right w:val="single" w:sz="4" w:space="0" w:color="auto"/>
            </w:tcBorders>
            <w:shd w:val="clear" w:color="auto" w:fill="auto"/>
          </w:tcPr>
          <w:p w:rsidR="00B9753F" w:rsidRPr="00804283" w:rsidRDefault="00B9753F" w:rsidP="007078AB">
            <w:pPr>
              <w:jc w:val="center"/>
              <w:rPr>
                <w:sz w:val="20"/>
                <w:szCs w:val="18"/>
                <w:lang w:eastAsia="en-US"/>
              </w:rPr>
            </w:pPr>
            <w:r w:rsidRPr="00804283">
              <w:rPr>
                <w:sz w:val="20"/>
                <w:szCs w:val="18"/>
                <w:lang w:eastAsia="en-US"/>
              </w:rPr>
              <w:t>Участковое лесничество</w:t>
            </w:r>
          </w:p>
        </w:tc>
        <w:tc>
          <w:tcPr>
            <w:tcW w:w="662" w:type="pct"/>
            <w:tcBorders>
              <w:top w:val="single" w:sz="4" w:space="0" w:color="auto"/>
              <w:left w:val="single" w:sz="4" w:space="0" w:color="auto"/>
              <w:bottom w:val="single" w:sz="4" w:space="0" w:color="auto"/>
              <w:right w:val="single" w:sz="4" w:space="0" w:color="auto"/>
            </w:tcBorders>
            <w:shd w:val="clear" w:color="auto" w:fill="auto"/>
          </w:tcPr>
          <w:p w:rsidR="00B9753F" w:rsidRPr="00804283" w:rsidRDefault="00B9753F" w:rsidP="007078AB">
            <w:pPr>
              <w:jc w:val="center"/>
              <w:rPr>
                <w:sz w:val="20"/>
                <w:szCs w:val="18"/>
                <w:lang w:eastAsia="en-US"/>
              </w:rPr>
            </w:pPr>
            <w:r w:rsidRPr="00804283">
              <w:rPr>
                <w:sz w:val="20"/>
                <w:szCs w:val="18"/>
                <w:lang w:eastAsia="en-US"/>
              </w:rPr>
              <w:t>Площадь, га</w:t>
            </w:r>
          </w:p>
        </w:tc>
      </w:tr>
      <w:tr w:rsidR="00B9753F" w:rsidRPr="00804283" w:rsidTr="005A1C8B">
        <w:trPr>
          <w:trHeight w:val="82"/>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B9753F" w:rsidRPr="00804283" w:rsidRDefault="00B9753F" w:rsidP="00B9753F">
            <w:pPr>
              <w:rPr>
                <w:sz w:val="20"/>
                <w:szCs w:val="18"/>
                <w:lang w:eastAsia="en-US"/>
              </w:rPr>
            </w:pPr>
            <w:r w:rsidRPr="00804283">
              <w:rPr>
                <w:sz w:val="20"/>
                <w:szCs w:val="18"/>
                <w:lang w:eastAsia="en-US"/>
              </w:rPr>
              <w:t>Билибинский район</w:t>
            </w:r>
          </w:p>
        </w:tc>
      </w:tr>
      <w:tr w:rsidR="002D1D62" w:rsidRPr="00804283" w:rsidTr="00071BB8">
        <w:trPr>
          <w:trHeight w:val="81"/>
        </w:trPr>
        <w:tc>
          <w:tcPr>
            <w:tcW w:w="441" w:type="pct"/>
            <w:tcBorders>
              <w:top w:val="single" w:sz="4" w:space="0" w:color="auto"/>
              <w:left w:val="single" w:sz="4" w:space="0" w:color="auto"/>
              <w:bottom w:val="single" w:sz="4" w:space="0" w:color="auto"/>
              <w:right w:val="single" w:sz="4" w:space="0" w:color="auto"/>
            </w:tcBorders>
            <w:shd w:val="clear" w:color="auto" w:fill="auto"/>
          </w:tcPr>
          <w:p w:rsidR="002D1D62" w:rsidRPr="00804283" w:rsidRDefault="002D1D62" w:rsidP="00804283">
            <w:pPr>
              <w:jc w:val="center"/>
              <w:rPr>
                <w:sz w:val="20"/>
                <w:szCs w:val="18"/>
                <w:lang w:eastAsia="en-US"/>
              </w:rPr>
            </w:pPr>
            <w:r w:rsidRPr="00804283">
              <w:rPr>
                <w:sz w:val="20"/>
                <w:szCs w:val="18"/>
                <w:lang w:eastAsia="en-US"/>
              </w:rPr>
              <w:t>1</w:t>
            </w:r>
          </w:p>
        </w:tc>
        <w:tc>
          <w:tcPr>
            <w:tcW w:w="2353" w:type="pct"/>
            <w:tcBorders>
              <w:top w:val="single" w:sz="4" w:space="0" w:color="auto"/>
              <w:left w:val="single" w:sz="4" w:space="0" w:color="auto"/>
              <w:bottom w:val="single" w:sz="4" w:space="0" w:color="auto"/>
              <w:right w:val="single" w:sz="4" w:space="0" w:color="auto"/>
            </w:tcBorders>
            <w:shd w:val="clear" w:color="auto" w:fill="auto"/>
          </w:tcPr>
          <w:p w:rsidR="002D1D62" w:rsidRPr="00804283" w:rsidRDefault="002D1D62" w:rsidP="00B9753F">
            <w:pPr>
              <w:rPr>
                <w:sz w:val="20"/>
                <w:szCs w:val="18"/>
                <w:lang w:eastAsia="en-US"/>
              </w:rPr>
            </w:pPr>
            <w:r w:rsidRPr="00804283">
              <w:rPr>
                <w:sz w:val="20"/>
                <w:szCs w:val="18"/>
                <w:lang w:eastAsia="en-US"/>
              </w:rPr>
              <w:t>Северное оленеводство</w:t>
            </w:r>
          </w:p>
        </w:tc>
        <w:tc>
          <w:tcPr>
            <w:tcW w:w="1544" w:type="pct"/>
            <w:tcBorders>
              <w:top w:val="single" w:sz="4" w:space="0" w:color="auto"/>
              <w:left w:val="single" w:sz="4" w:space="0" w:color="auto"/>
              <w:bottom w:val="single" w:sz="4" w:space="0" w:color="auto"/>
              <w:right w:val="single" w:sz="4" w:space="0" w:color="auto"/>
            </w:tcBorders>
            <w:shd w:val="clear" w:color="auto" w:fill="auto"/>
          </w:tcPr>
          <w:p w:rsidR="002D1D62" w:rsidRPr="00804283" w:rsidRDefault="002D1D62" w:rsidP="00B9753F">
            <w:pPr>
              <w:rPr>
                <w:sz w:val="20"/>
                <w:szCs w:val="18"/>
                <w:lang w:eastAsia="en-US"/>
              </w:rPr>
            </w:pPr>
            <w:r w:rsidRPr="00804283">
              <w:rPr>
                <w:sz w:val="20"/>
                <w:szCs w:val="18"/>
                <w:lang w:eastAsia="en-US"/>
              </w:rPr>
              <w:t>Анюйское лесничество</w:t>
            </w:r>
          </w:p>
        </w:tc>
        <w:tc>
          <w:tcPr>
            <w:tcW w:w="662" w:type="pct"/>
            <w:tcBorders>
              <w:top w:val="single" w:sz="4" w:space="0" w:color="auto"/>
              <w:left w:val="single" w:sz="4" w:space="0" w:color="auto"/>
              <w:bottom w:val="single" w:sz="4" w:space="0" w:color="auto"/>
              <w:right w:val="single" w:sz="4" w:space="0" w:color="auto"/>
            </w:tcBorders>
            <w:shd w:val="clear" w:color="auto" w:fill="auto"/>
          </w:tcPr>
          <w:p w:rsidR="002D1D62" w:rsidRPr="00C873A0" w:rsidRDefault="002D1D62" w:rsidP="002D1D62">
            <w:pPr>
              <w:rPr>
                <w:sz w:val="20"/>
                <w:szCs w:val="20"/>
              </w:rPr>
            </w:pPr>
            <w:r w:rsidRPr="00C873A0">
              <w:rPr>
                <w:sz w:val="20"/>
                <w:szCs w:val="20"/>
              </w:rPr>
              <w:t>1978775</w:t>
            </w:r>
          </w:p>
        </w:tc>
      </w:tr>
      <w:tr w:rsidR="002D1D62" w:rsidRPr="00804283" w:rsidTr="00B9753F">
        <w:tc>
          <w:tcPr>
            <w:tcW w:w="441" w:type="pct"/>
            <w:tcBorders>
              <w:top w:val="single" w:sz="4" w:space="0" w:color="auto"/>
              <w:left w:val="single" w:sz="4" w:space="0" w:color="auto"/>
              <w:bottom w:val="single" w:sz="4" w:space="0" w:color="auto"/>
              <w:right w:val="single" w:sz="4" w:space="0" w:color="auto"/>
            </w:tcBorders>
            <w:shd w:val="clear" w:color="auto" w:fill="auto"/>
          </w:tcPr>
          <w:p w:rsidR="002D1D62" w:rsidRPr="00804283" w:rsidRDefault="002D1D62" w:rsidP="00804283">
            <w:pPr>
              <w:jc w:val="center"/>
              <w:rPr>
                <w:sz w:val="20"/>
                <w:szCs w:val="18"/>
                <w:lang w:eastAsia="en-US"/>
              </w:rPr>
            </w:pPr>
            <w:r w:rsidRPr="00804283">
              <w:rPr>
                <w:sz w:val="20"/>
                <w:szCs w:val="18"/>
                <w:lang w:eastAsia="en-US"/>
              </w:rPr>
              <w:t>2</w:t>
            </w:r>
          </w:p>
        </w:tc>
        <w:tc>
          <w:tcPr>
            <w:tcW w:w="2353" w:type="pct"/>
            <w:tcBorders>
              <w:top w:val="single" w:sz="4" w:space="0" w:color="auto"/>
              <w:left w:val="single" w:sz="4" w:space="0" w:color="auto"/>
              <w:bottom w:val="single" w:sz="4" w:space="0" w:color="auto"/>
              <w:right w:val="single" w:sz="4" w:space="0" w:color="auto"/>
            </w:tcBorders>
            <w:shd w:val="clear" w:color="auto" w:fill="auto"/>
          </w:tcPr>
          <w:p w:rsidR="002D1D62" w:rsidRPr="00804283" w:rsidRDefault="002D1D62" w:rsidP="00B9753F">
            <w:pPr>
              <w:rPr>
                <w:sz w:val="20"/>
                <w:szCs w:val="18"/>
                <w:lang w:eastAsia="en-US"/>
              </w:rPr>
            </w:pPr>
            <w:r w:rsidRPr="00804283">
              <w:rPr>
                <w:sz w:val="20"/>
                <w:szCs w:val="18"/>
                <w:lang w:eastAsia="en-US"/>
              </w:rPr>
              <w:t>Северное оленеводство</w:t>
            </w:r>
          </w:p>
        </w:tc>
        <w:tc>
          <w:tcPr>
            <w:tcW w:w="1544" w:type="pct"/>
            <w:tcBorders>
              <w:top w:val="single" w:sz="4" w:space="0" w:color="auto"/>
              <w:left w:val="single" w:sz="4" w:space="0" w:color="auto"/>
              <w:bottom w:val="single" w:sz="4" w:space="0" w:color="auto"/>
              <w:right w:val="single" w:sz="4" w:space="0" w:color="auto"/>
            </w:tcBorders>
            <w:shd w:val="clear" w:color="auto" w:fill="auto"/>
          </w:tcPr>
          <w:p w:rsidR="002D1D62" w:rsidRPr="00804283" w:rsidRDefault="002D1D62" w:rsidP="00B9753F">
            <w:pPr>
              <w:rPr>
                <w:sz w:val="20"/>
                <w:szCs w:val="18"/>
                <w:lang w:eastAsia="en-US"/>
              </w:rPr>
            </w:pPr>
            <w:r w:rsidRPr="00804283">
              <w:rPr>
                <w:sz w:val="20"/>
                <w:szCs w:val="18"/>
                <w:lang w:eastAsia="en-US"/>
              </w:rPr>
              <w:t>Омолонское лесничество</w:t>
            </w:r>
          </w:p>
        </w:tc>
        <w:tc>
          <w:tcPr>
            <w:tcW w:w="662" w:type="pct"/>
            <w:tcBorders>
              <w:top w:val="single" w:sz="4" w:space="0" w:color="auto"/>
              <w:left w:val="single" w:sz="4" w:space="0" w:color="auto"/>
              <w:bottom w:val="single" w:sz="4" w:space="0" w:color="auto"/>
              <w:right w:val="single" w:sz="4" w:space="0" w:color="auto"/>
            </w:tcBorders>
            <w:shd w:val="clear" w:color="auto" w:fill="auto"/>
          </w:tcPr>
          <w:p w:rsidR="002D1D62" w:rsidRPr="00C873A0" w:rsidRDefault="002D1D62" w:rsidP="002D1D62">
            <w:pPr>
              <w:rPr>
                <w:sz w:val="20"/>
                <w:szCs w:val="20"/>
              </w:rPr>
            </w:pPr>
            <w:r w:rsidRPr="00C873A0">
              <w:rPr>
                <w:sz w:val="20"/>
                <w:szCs w:val="20"/>
              </w:rPr>
              <w:t>5575265</w:t>
            </w:r>
          </w:p>
        </w:tc>
      </w:tr>
      <w:tr w:rsidR="002D1D62" w:rsidRPr="00804283" w:rsidTr="00B9753F">
        <w:tc>
          <w:tcPr>
            <w:tcW w:w="441" w:type="pct"/>
            <w:tcBorders>
              <w:top w:val="single" w:sz="4" w:space="0" w:color="auto"/>
              <w:left w:val="single" w:sz="4" w:space="0" w:color="auto"/>
              <w:bottom w:val="single" w:sz="4" w:space="0" w:color="auto"/>
              <w:right w:val="single" w:sz="4" w:space="0" w:color="auto"/>
            </w:tcBorders>
            <w:shd w:val="clear" w:color="auto" w:fill="auto"/>
          </w:tcPr>
          <w:p w:rsidR="002D1D62" w:rsidRPr="00804283" w:rsidRDefault="002D1D62" w:rsidP="00804283">
            <w:pPr>
              <w:jc w:val="center"/>
              <w:rPr>
                <w:sz w:val="20"/>
                <w:szCs w:val="18"/>
                <w:lang w:eastAsia="en-US"/>
              </w:rPr>
            </w:pPr>
            <w:r w:rsidRPr="00804283">
              <w:rPr>
                <w:sz w:val="20"/>
                <w:szCs w:val="18"/>
                <w:lang w:eastAsia="en-US"/>
              </w:rPr>
              <w:t>3</w:t>
            </w:r>
          </w:p>
        </w:tc>
        <w:tc>
          <w:tcPr>
            <w:tcW w:w="2353" w:type="pct"/>
            <w:tcBorders>
              <w:top w:val="single" w:sz="4" w:space="0" w:color="auto"/>
              <w:left w:val="single" w:sz="4" w:space="0" w:color="auto"/>
              <w:bottom w:val="single" w:sz="4" w:space="0" w:color="auto"/>
              <w:right w:val="single" w:sz="4" w:space="0" w:color="auto"/>
            </w:tcBorders>
            <w:shd w:val="clear" w:color="auto" w:fill="auto"/>
          </w:tcPr>
          <w:p w:rsidR="002D1D62" w:rsidRPr="00804283" w:rsidRDefault="002D1D62" w:rsidP="00B9753F">
            <w:pPr>
              <w:rPr>
                <w:sz w:val="20"/>
                <w:szCs w:val="18"/>
                <w:lang w:eastAsia="en-US"/>
              </w:rPr>
            </w:pPr>
            <w:r w:rsidRPr="00804283">
              <w:rPr>
                <w:sz w:val="20"/>
                <w:szCs w:val="18"/>
                <w:lang w:eastAsia="en-US"/>
              </w:rPr>
              <w:t>Северное оленеводство</w:t>
            </w:r>
          </w:p>
        </w:tc>
        <w:tc>
          <w:tcPr>
            <w:tcW w:w="1544" w:type="pct"/>
            <w:tcBorders>
              <w:top w:val="single" w:sz="4" w:space="0" w:color="auto"/>
              <w:left w:val="single" w:sz="4" w:space="0" w:color="auto"/>
              <w:bottom w:val="single" w:sz="4" w:space="0" w:color="auto"/>
              <w:right w:val="single" w:sz="4" w:space="0" w:color="auto"/>
            </w:tcBorders>
            <w:shd w:val="clear" w:color="auto" w:fill="auto"/>
          </w:tcPr>
          <w:p w:rsidR="002D1D62" w:rsidRPr="00804283" w:rsidRDefault="002D1D62" w:rsidP="00B9753F">
            <w:pPr>
              <w:rPr>
                <w:sz w:val="20"/>
                <w:szCs w:val="18"/>
                <w:lang w:eastAsia="en-US"/>
              </w:rPr>
            </w:pPr>
            <w:r w:rsidRPr="00804283">
              <w:rPr>
                <w:sz w:val="20"/>
                <w:szCs w:val="18"/>
                <w:lang w:eastAsia="en-US"/>
              </w:rPr>
              <w:t>Билибинское лесничество</w:t>
            </w:r>
          </w:p>
        </w:tc>
        <w:tc>
          <w:tcPr>
            <w:tcW w:w="662" w:type="pct"/>
            <w:tcBorders>
              <w:top w:val="single" w:sz="4" w:space="0" w:color="auto"/>
              <w:left w:val="single" w:sz="4" w:space="0" w:color="auto"/>
              <w:bottom w:val="single" w:sz="4" w:space="0" w:color="auto"/>
              <w:right w:val="single" w:sz="4" w:space="0" w:color="auto"/>
            </w:tcBorders>
            <w:shd w:val="clear" w:color="auto" w:fill="auto"/>
          </w:tcPr>
          <w:p w:rsidR="002D1D62" w:rsidRPr="00C873A0" w:rsidRDefault="002D1D62" w:rsidP="002D1D62">
            <w:pPr>
              <w:rPr>
                <w:sz w:val="20"/>
                <w:szCs w:val="20"/>
              </w:rPr>
            </w:pPr>
            <w:r w:rsidRPr="00C873A0">
              <w:rPr>
                <w:sz w:val="20"/>
                <w:szCs w:val="20"/>
              </w:rPr>
              <w:t>8675748</w:t>
            </w:r>
          </w:p>
        </w:tc>
      </w:tr>
      <w:tr w:rsidR="00B9753F" w:rsidRPr="00804283" w:rsidTr="00B9753F">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B9753F" w:rsidRPr="00804283" w:rsidRDefault="00B9753F" w:rsidP="00B9753F">
            <w:pPr>
              <w:rPr>
                <w:sz w:val="20"/>
                <w:szCs w:val="18"/>
                <w:lang w:eastAsia="en-US"/>
              </w:rPr>
            </w:pPr>
            <w:r w:rsidRPr="00804283">
              <w:rPr>
                <w:sz w:val="20"/>
                <w:szCs w:val="18"/>
                <w:lang w:eastAsia="en-US"/>
              </w:rPr>
              <w:t>Анадырский район</w:t>
            </w:r>
          </w:p>
        </w:tc>
      </w:tr>
      <w:tr w:rsidR="002D1D62" w:rsidRPr="00804283" w:rsidTr="00B9753F">
        <w:tc>
          <w:tcPr>
            <w:tcW w:w="441" w:type="pct"/>
            <w:tcBorders>
              <w:top w:val="single" w:sz="4" w:space="0" w:color="auto"/>
              <w:left w:val="single" w:sz="4" w:space="0" w:color="auto"/>
              <w:bottom w:val="single" w:sz="4" w:space="0" w:color="auto"/>
              <w:right w:val="single" w:sz="4" w:space="0" w:color="auto"/>
            </w:tcBorders>
            <w:shd w:val="clear" w:color="auto" w:fill="auto"/>
          </w:tcPr>
          <w:p w:rsidR="002D1D62" w:rsidRPr="00804283" w:rsidRDefault="002D1D62" w:rsidP="00804283">
            <w:pPr>
              <w:jc w:val="center"/>
              <w:rPr>
                <w:sz w:val="20"/>
                <w:szCs w:val="18"/>
                <w:lang w:eastAsia="en-US"/>
              </w:rPr>
            </w:pPr>
            <w:r w:rsidRPr="00804283">
              <w:rPr>
                <w:sz w:val="20"/>
                <w:szCs w:val="18"/>
                <w:lang w:eastAsia="en-US"/>
              </w:rPr>
              <w:t>1</w:t>
            </w:r>
          </w:p>
        </w:tc>
        <w:tc>
          <w:tcPr>
            <w:tcW w:w="2353" w:type="pct"/>
            <w:tcBorders>
              <w:top w:val="single" w:sz="4" w:space="0" w:color="auto"/>
              <w:left w:val="single" w:sz="4" w:space="0" w:color="auto"/>
              <w:bottom w:val="single" w:sz="4" w:space="0" w:color="auto"/>
              <w:right w:val="single" w:sz="4" w:space="0" w:color="auto"/>
            </w:tcBorders>
            <w:shd w:val="clear" w:color="auto" w:fill="auto"/>
          </w:tcPr>
          <w:p w:rsidR="002D1D62" w:rsidRPr="00804283" w:rsidRDefault="002D1D62" w:rsidP="00B9753F">
            <w:pPr>
              <w:rPr>
                <w:sz w:val="20"/>
                <w:szCs w:val="18"/>
                <w:lang w:eastAsia="en-US"/>
              </w:rPr>
            </w:pPr>
            <w:r w:rsidRPr="00804283">
              <w:rPr>
                <w:sz w:val="20"/>
                <w:szCs w:val="18"/>
                <w:lang w:eastAsia="en-US"/>
              </w:rPr>
              <w:t>Северное оленеводство</w:t>
            </w:r>
          </w:p>
        </w:tc>
        <w:tc>
          <w:tcPr>
            <w:tcW w:w="1544" w:type="pct"/>
            <w:tcBorders>
              <w:top w:val="single" w:sz="4" w:space="0" w:color="auto"/>
              <w:left w:val="single" w:sz="4" w:space="0" w:color="auto"/>
              <w:bottom w:val="single" w:sz="4" w:space="0" w:color="auto"/>
              <w:right w:val="single" w:sz="4" w:space="0" w:color="auto"/>
            </w:tcBorders>
            <w:shd w:val="clear" w:color="auto" w:fill="auto"/>
          </w:tcPr>
          <w:p w:rsidR="002D1D62" w:rsidRPr="00C873A0" w:rsidRDefault="002D1D62" w:rsidP="002D1D62">
            <w:pPr>
              <w:rPr>
                <w:sz w:val="20"/>
                <w:szCs w:val="20"/>
              </w:rPr>
            </w:pPr>
            <w:r w:rsidRPr="00C873A0">
              <w:rPr>
                <w:sz w:val="20"/>
                <w:szCs w:val="20"/>
              </w:rPr>
              <w:t>Марковское</w:t>
            </w:r>
          </w:p>
        </w:tc>
        <w:tc>
          <w:tcPr>
            <w:tcW w:w="662" w:type="pct"/>
            <w:tcBorders>
              <w:top w:val="single" w:sz="4" w:space="0" w:color="auto"/>
              <w:left w:val="single" w:sz="4" w:space="0" w:color="auto"/>
              <w:bottom w:val="single" w:sz="4" w:space="0" w:color="auto"/>
              <w:right w:val="single" w:sz="4" w:space="0" w:color="auto"/>
            </w:tcBorders>
            <w:shd w:val="clear" w:color="auto" w:fill="auto"/>
          </w:tcPr>
          <w:p w:rsidR="002D1D62" w:rsidRPr="00804283" w:rsidRDefault="002D1D62" w:rsidP="002D1D62">
            <w:pPr>
              <w:rPr>
                <w:sz w:val="20"/>
                <w:szCs w:val="18"/>
                <w:lang w:eastAsia="en-US"/>
              </w:rPr>
            </w:pPr>
            <w:r>
              <w:rPr>
                <w:sz w:val="20"/>
                <w:szCs w:val="18"/>
                <w:lang w:eastAsia="en-US"/>
              </w:rPr>
              <w:t>1</w:t>
            </w:r>
            <w:r w:rsidRPr="00804283">
              <w:rPr>
                <w:sz w:val="20"/>
                <w:szCs w:val="18"/>
                <w:lang w:eastAsia="en-US"/>
              </w:rPr>
              <w:t>1</w:t>
            </w:r>
            <w:r>
              <w:rPr>
                <w:sz w:val="20"/>
                <w:szCs w:val="18"/>
                <w:lang w:eastAsia="en-US"/>
              </w:rPr>
              <w:t>103776</w:t>
            </w:r>
          </w:p>
        </w:tc>
      </w:tr>
      <w:tr w:rsidR="002D1D62" w:rsidRPr="00804283" w:rsidTr="00B9753F">
        <w:tc>
          <w:tcPr>
            <w:tcW w:w="2794" w:type="pct"/>
            <w:gridSpan w:val="2"/>
            <w:tcBorders>
              <w:top w:val="single" w:sz="4" w:space="0" w:color="auto"/>
              <w:left w:val="single" w:sz="4" w:space="0" w:color="auto"/>
              <w:bottom w:val="single" w:sz="4" w:space="0" w:color="auto"/>
              <w:right w:val="single" w:sz="4" w:space="0" w:color="auto"/>
            </w:tcBorders>
            <w:shd w:val="clear" w:color="auto" w:fill="auto"/>
          </w:tcPr>
          <w:p w:rsidR="002D1D62" w:rsidRPr="00804283" w:rsidRDefault="002D1D62" w:rsidP="00B9753F">
            <w:pPr>
              <w:rPr>
                <w:sz w:val="20"/>
                <w:szCs w:val="18"/>
                <w:lang w:eastAsia="en-US"/>
              </w:rPr>
            </w:pPr>
            <w:r w:rsidRPr="00804283">
              <w:rPr>
                <w:sz w:val="20"/>
                <w:szCs w:val="18"/>
                <w:lang w:eastAsia="en-US"/>
              </w:rPr>
              <w:t>Итого: по Чукотскому лесничеству</w:t>
            </w:r>
          </w:p>
        </w:tc>
        <w:tc>
          <w:tcPr>
            <w:tcW w:w="1544" w:type="pct"/>
            <w:tcBorders>
              <w:top w:val="single" w:sz="4" w:space="0" w:color="auto"/>
              <w:left w:val="single" w:sz="4" w:space="0" w:color="auto"/>
              <w:bottom w:val="single" w:sz="4" w:space="0" w:color="auto"/>
              <w:right w:val="single" w:sz="4" w:space="0" w:color="auto"/>
            </w:tcBorders>
            <w:shd w:val="clear" w:color="auto" w:fill="auto"/>
          </w:tcPr>
          <w:p w:rsidR="002D1D62" w:rsidRPr="00804283" w:rsidRDefault="002D1D62" w:rsidP="00B9753F">
            <w:pPr>
              <w:rPr>
                <w:sz w:val="20"/>
                <w:szCs w:val="18"/>
                <w:lang w:eastAsia="en-US"/>
              </w:rPr>
            </w:pPr>
          </w:p>
        </w:tc>
        <w:tc>
          <w:tcPr>
            <w:tcW w:w="662" w:type="pct"/>
            <w:tcBorders>
              <w:top w:val="single" w:sz="4" w:space="0" w:color="auto"/>
              <w:left w:val="single" w:sz="4" w:space="0" w:color="auto"/>
              <w:bottom w:val="single" w:sz="4" w:space="0" w:color="auto"/>
              <w:right w:val="single" w:sz="4" w:space="0" w:color="auto"/>
            </w:tcBorders>
            <w:shd w:val="clear" w:color="auto" w:fill="auto"/>
          </w:tcPr>
          <w:p w:rsidR="002D1D62" w:rsidRPr="00C873A0" w:rsidRDefault="002D1D62" w:rsidP="002D1D62">
            <w:pPr>
              <w:rPr>
                <w:sz w:val="20"/>
                <w:szCs w:val="20"/>
              </w:rPr>
            </w:pPr>
            <w:r w:rsidRPr="00C873A0">
              <w:rPr>
                <w:sz w:val="20"/>
                <w:szCs w:val="20"/>
              </w:rPr>
              <w:t>27333564</w:t>
            </w:r>
          </w:p>
        </w:tc>
      </w:tr>
    </w:tbl>
    <w:p w:rsidR="00B9753F" w:rsidRPr="00B9753F" w:rsidRDefault="00B9753F" w:rsidP="002D1D62">
      <w:pPr>
        <w:shd w:val="clear" w:color="auto" w:fill="FFFFFF"/>
        <w:spacing w:before="240" w:line="360" w:lineRule="auto"/>
        <w:ind w:firstLine="709"/>
        <w:jc w:val="both"/>
        <w:rPr>
          <w:lang w:eastAsia="en-US"/>
        </w:rPr>
      </w:pPr>
      <w:r w:rsidRPr="00B9753F">
        <w:rPr>
          <w:lang w:eastAsia="en-US"/>
        </w:rPr>
        <w:t>По данным специализированных аэровизуальных геоботанических обследований, а также вычисления площадей и бонитировки валовых и хозяйственных запасов кормов с учет</w:t>
      </w:r>
      <w:r w:rsidR="00C85D26">
        <w:rPr>
          <w:lang w:eastAsia="en-US"/>
        </w:rPr>
        <w:t>ом фактического состояния и их возможной</w:t>
      </w:r>
      <w:r w:rsidRPr="00B9753F">
        <w:rPr>
          <w:lang w:eastAsia="en-US"/>
        </w:rPr>
        <w:t xml:space="preserve"> доступности по шести сезонам выпаса угодий, потенциально пригодных для домашних северных оленей, установлено, что в границах лесного фонда в качестве оленьих пастбищ могут быть использованы не более 15,0 млн га, то есть не более 55 % площади.</w:t>
      </w:r>
    </w:p>
    <w:p w:rsidR="00B9753F" w:rsidRPr="00060002" w:rsidRDefault="00B9753F" w:rsidP="00B9753F">
      <w:pPr>
        <w:shd w:val="clear" w:color="auto" w:fill="FFFFFF"/>
        <w:spacing w:line="360" w:lineRule="auto"/>
        <w:ind w:firstLine="709"/>
        <w:jc w:val="both"/>
        <w:rPr>
          <w:lang w:eastAsia="en-US"/>
        </w:rPr>
      </w:pPr>
      <w:r w:rsidRPr="00B9753F">
        <w:rPr>
          <w:lang w:eastAsia="en-US"/>
        </w:rPr>
        <w:lastRenderedPageBreak/>
        <w:t xml:space="preserve">Однако, учитывая численность </w:t>
      </w:r>
      <w:r w:rsidR="00853773">
        <w:rPr>
          <w:lang w:eastAsia="en-US"/>
        </w:rPr>
        <w:t>поголовье оленей</w:t>
      </w:r>
      <w:r w:rsidRPr="00B9753F">
        <w:rPr>
          <w:lang w:eastAsia="en-US"/>
        </w:rPr>
        <w:t xml:space="preserve"> и фактическое состояние напочвенного покрова, на площадях, пройденных низовыми пожарами, а также сукцессий в границах разновозрастных гарей (образование термокарстовых провалов и озер, развитие процессов заболачивания и жердняков) востребованность пастбищных угодий в целом ограниченная и составляет не более 4,83 млн га (</w:t>
      </w:r>
      <w:r w:rsidRPr="00060002">
        <w:rPr>
          <w:lang w:eastAsia="en-US"/>
        </w:rPr>
        <w:t>таблица 2</w:t>
      </w:r>
      <w:r w:rsidR="00823A7A">
        <w:rPr>
          <w:lang w:eastAsia="en-US"/>
        </w:rPr>
        <w:t>1</w:t>
      </w:r>
      <w:r w:rsidRPr="00060002">
        <w:rPr>
          <w:lang w:eastAsia="en-US"/>
        </w:rPr>
        <w:t>).</w:t>
      </w:r>
    </w:p>
    <w:p w:rsidR="00B9753F" w:rsidRPr="00B9753F" w:rsidRDefault="00B9753F" w:rsidP="00B9753F">
      <w:pPr>
        <w:shd w:val="clear" w:color="auto" w:fill="FFFFFF"/>
        <w:spacing w:line="360" w:lineRule="auto"/>
        <w:jc w:val="both"/>
        <w:rPr>
          <w:lang w:eastAsia="en-US"/>
        </w:rPr>
      </w:pPr>
      <w:r w:rsidRPr="00060002">
        <w:rPr>
          <w:lang w:eastAsia="en-US"/>
        </w:rPr>
        <w:t>Таблица 2</w:t>
      </w:r>
      <w:r w:rsidR="00823A7A">
        <w:rPr>
          <w:lang w:eastAsia="en-US"/>
        </w:rPr>
        <w:t>1</w:t>
      </w:r>
      <w:r w:rsidRPr="00060002">
        <w:rPr>
          <w:lang w:eastAsia="en-US"/>
        </w:rPr>
        <w:t xml:space="preserve"> - Сведения за 2016 год о ч</w:t>
      </w:r>
      <w:r w:rsidRPr="00B9753F">
        <w:rPr>
          <w:lang w:eastAsia="en-US"/>
        </w:rPr>
        <w:t xml:space="preserve">исленности </w:t>
      </w:r>
      <w:r w:rsidR="00853773">
        <w:rPr>
          <w:lang w:eastAsia="en-US"/>
        </w:rPr>
        <w:t>поголовье оленей</w:t>
      </w:r>
      <w:r w:rsidRPr="00B9753F">
        <w:rPr>
          <w:lang w:eastAsia="en-US"/>
        </w:rPr>
        <w:t xml:space="preserve"> круглогодичного         содержания в лесотундровой зоне и фактически осваиваемых площадях</w:t>
      </w:r>
    </w:p>
    <w:tbl>
      <w:tblPr>
        <w:tblW w:w="4891" w:type="pct"/>
        <w:tblInd w:w="108" w:type="dxa"/>
        <w:tblLook w:val="01E0"/>
      </w:tblPr>
      <w:tblGrid>
        <w:gridCol w:w="2268"/>
        <w:gridCol w:w="1134"/>
        <w:gridCol w:w="993"/>
        <w:gridCol w:w="1841"/>
        <w:gridCol w:w="3403"/>
      </w:tblGrid>
      <w:tr w:rsidR="00804283" w:rsidRPr="00804283" w:rsidTr="00804283">
        <w:trPr>
          <w:trHeight w:val="1019"/>
        </w:trPr>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rsidR="00B9753F" w:rsidRPr="00804283" w:rsidRDefault="00B9753F" w:rsidP="005A1C8B">
            <w:pPr>
              <w:ind w:left="-108" w:right="-100"/>
              <w:jc w:val="center"/>
              <w:rPr>
                <w:rFonts w:eastAsia="Calibri"/>
                <w:sz w:val="18"/>
                <w:szCs w:val="18"/>
                <w:lang w:eastAsia="en-US"/>
              </w:rPr>
            </w:pPr>
            <w:r w:rsidRPr="00804283">
              <w:rPr>
                <w:rFonts w:eastAsia="Calibri"/>
                <w:sz w:val="18"/>
                <w:szCs w:val="18"/>
                <w:lang w:eastAsia="en-US"/>
              </w:rPr>
              <w:t>Название муниципального образование</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B9753F" w:rsidRPr="00804283" w:rsidRDefault="00B9753F" w:rsidP="005A1C8B">
            <w:pPr>
              <w:ind w:left="-108" w:right="-100"/>
              <w:jc w:val="center"/>
              <w:rPr>
                <w:rFonts w:eastAsia="Calibri"/>
                <w:sz w:val="18"/>
                <w:szCs w:val="18"/>
                <w:lang w:eastAsia="en-US"/>
              </w:rPr>
            </w:pPr>
            <w:r w:rsidRPr="00804283">
              <w:rPr>
                <w:rFonts w:eastAsia="Calibri"/>
                <w:sz w:val="18"/>
                <w:szCs w:val="18"/>
                <w:lang w:eastAsia="en-US"/>
              </w:rPr>
              <w:t>Количество бригадных участков, подлежащих оформлению</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B9753F" w:rsidRPr="00804283" w:rsidRDefault="00B9753F" w:rsidP="005A1C8B">
            <w:pPr>
              <w:ind w:left="-108" w:right="-100"/>
              <w:jc w:val="center"/>
              <w:rPr>
                <w:rFonts w:eastAsia="Calibri"/>
                <w:sz w:val="18"/>
                <w:szCs w:val="18"/>
                <w:lang w:eastAsia="en-US"/>
              </w:rPr>
            </w:pPr>
            <w:r w:rsidRPr="00804283">
              <w:rPr>
                <w:rFonts w:eastAsia="Calibri"/>
                <w:sz w:val="18"/>
                <w:szCs w:val="18"/>
                <w:lang w:eastAsia="en-US"/>
              </w:rPr>
              <w:t>Поголовье</w:t>
            </w:r>
          </w:p>
          <w:p w:rsidR="00B9753F" w:rsidRPr="00804283" w:rsidRDefault="00B9753F" w:rsidP="005A1C8B">
            <w:pPr>
              <w:ind w:left="-108" w:right="-100"/>
              <w:jc w:val="center"/>
              <w:rPr>
                <w:rFonts w:eastAsia="Calibri"/>
                <w:sz w:val="18"/>
                <w:szCs w:val="18"/>
                <w:lang w:eastAsia="en-US"/>
              </w:rPr>
            </w:pPr>
            <w:r w:rsidRPr="00804283">
              <w:rPr>
                <w:rFonts w:eastAsia="Calibri"/>
                <w:sz w:val="18"/>
                <w:szCs w:val="18"/>
                <w:lang w:eastAsia="en-US"/>
              </w:rPr>
              <w:t>оленей</w:t>
            </w:r>
          </w:p>
          <w:p w:rsidR="00B9753F" w:rsidRPr="00804283" w:rsidRDefault="00B9753F" w:rsidP="005A1C8B">
            <w:pPr>
              <w:ind w:left="-108" w:right="-100"/>
              <w:jc w:val="center"/>
              <w:rPr>
                <w:rFonts w:eastAsia="Calibri"/>
                <w:sz w:val="18"/>
                <w:szCs w:val="18"/>
                <w:lang w:eastAsia="en-US"/>
              </w:rPr>
            </w:pPr>
            <w:r w:rsidRPr="00804283">
              <w:rPr>
                <w:rFonts w:eastAsia="Calibri"/>
                <w:sz w:val="18"/>
                <w:szCs w:val="18"/>
                <w:lang w:eastAsia="en-US"/>
              </w:rPr>
              <w:t>(голов)</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rsidR="00B9753F" w:rsidRPr="00804283" w:rsidRDefault="00B9753F" w:rsidP="005A1C8B">
            <w:pPr>
              <w:ind w:left="-108" w:right="-100"/>
              <w:jc w:val="center"/>
              <w:rPr>
                <w:rFonts w:eastAsia="Calibri"/>
                <w:sz w:val="18"/>
                <w:szCs w:val="18"/>
                <w:lang w:eastAsia="en-US"/>
              </w:rPr>
            </w:pPr>
            <w:r w:rsidRPr="00804283">
              <w:rPr>
                <w:rFonts w:eastAsia="Calibri"/>
                <w:sz w:val="18"/>
                <w:szCs w:val="18"/>
                <w:lang w:eastAsia="en-US"/>
              </w:rPr>
              <w:t>Площадь лесного фонда, используемая для ведения сельского хозяйства (северное оленеводство), га</w:t>
            </w:r>
          </w:p>
        </w:tc>
        <w:tc>
          <w:tcPr>
            <w:tcW w:w="1765" w:type="pct"/>
            <w:tcBorders>
              <w:top w:val="single" w:sz="4" w:space="0" w:color="auto"/>
              <w:left w:val="single" w:sz="4" w:space="0" w:color="auto"/>
              <w:bottom w:val="single" w:sz="4" w:space="0" w:color="auto"/>
              <w:right w:val="single" w:sz="4" w:space="0" w:color="auto"/>
            </w:tcBorders>
            <w:shd w:val="clear" w:color="auto" w:fill="auto"/>
            <w:vAlign w:val="center"/>
          </w:tcPr>
          <w:p w:rsidR="00B9753F" w:rsidRPr="00804283" w:rsidRDefault="00B9753F" w:rsidP="005A1C8B">
            <w:pPr>
              <w:ind w:left="-108" w:right="-100"/>
              <w:jc w:val="center"/>
              <w:rPr>
                <w:rFonts w:eastAsia="Calibri"/>
                <w:sz w:val="18"/>
                <w:szCs w:val="18"/>
                <w:lang w:eastAsia="en-US"/>
              </w:rPr>
            </w:pPr>
            <w:r w:rsidRPr="00804283">
              <w:rPr>
                <w:rFonts w:eastAsia="Calibri"/>
                <w:sz w:val="18"/>
                <w:szCs w:val="18"/>
                <w:lang w:eastAsia="en-US"/>
              </w:rPr>
              <w:t>Прогнозный платеж в случае заключения договора аренды, в соответствии с Таблицей № 9 постановления Правительства РФ от 22.05.2007 № 310, в руб. в ценах 2007 года</w:t>
            </w:r>
          </w:p>
        </w:tc>
      </w:tr>
      <w:tr w:rsidR="00804283" w:rsidRPr="00804283" w:rsidTr="00804283">
        <w:tc>
          <w:tcPr>
            <w:tcW w:w="1176" w:type="pct"/>
            <w:tcBorders>
              <w:top w:val="single" w:sz="4" w:space="0" w:color="auto"/>
              <w:left w:val="single" w:sz="4" w:space="0" w:color="auto"/>
              <w:bottom w:val="single" w:sz="4" w:space="0" w:color="auto"/>
              <w:right w:val="single" w:sz="4" w:space="0" w:color="auto"/>
            </w:tcBorders>
            <w:shd w:val="clear" w:color="auto" w:fill="auto"/>
          </w:tcPr>
          <w:p w:rsidR="00B9753F" w:rsidRPr="00804283" w:rsidRDefault="00B9753F" w:rsidP="00B9753F">
            <w:pPr>
              <w:rPr>
                <w:rFonts w:eastAsia="Calibri"/>
                <w:sz w:val="18"/>
                <w:szCs w:val="18"/>
                <w:lang w:eastAsia="en-US"/>
              </w:rPr>
            </w:pPr>
            <w:r w:rsidRPr="00804283">
              <w:rPr>
                <w:rFonts w:eastAsia="Calibri"/>
                <w:sz w:val="18"/>
                <w:szCs w:val="18"/>
                <w:lang w:eastAsia="en-US"/>
              </w:rPr>
              <w:t>Анадырский муниципальный район</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B9753F" w:rsidRPr="00804283" w:rsidRDefault="00B9753F" w:rsidP="00B9753F">
            <w:pPr>
              <w:jc w:val="center"/>
              <w:rPr>
                <w:rFonts w:eastAsia="Calibri"/>
                <w:sz w:val="18"/>
                <w:szCs w:val="18"/>
                <w:lang w:eastAsia="en-US"/>
              </w:rPr>
            </w:pPr>
            <w:r w:rsidRPr="00804283">
              <w:rPr>
                <w:rFonts w:eastAsia="Calibri"/>
                <w:sz w:val="18"/>
                <w:szCs w:val="18"/>
                <w:lang w:eastAsia="en-US"/>
              </w:rPr>
              <w:t>6</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B9753F" w:rsidRPr="00804283" w:rsidRDefault="00B9753F" w:rsidP="00B9753F">
            <w:pPr>
              <w:jc w:val="center"/>
              <w:rPr>
                <w:rFonts w:eastAsia="Calibri"/>
                <w:sz w:val="18"/>
                <w:szCs w:val="18"/>
                <w:lang w:eastAsia="en-US"/>
              </w:rPr>
            </w:pPr>
            <w:r w:rsidRPr="00804283">
              <w:rPr>
                <w:rFonts w:eastAsia="Calibri"/>
                <w:sz w:val="18"/>
                <w:szCs w:val="18"/>
                <w:lang w:eastAsia="en-US"/>
              </w:rPr>
              <w:t>9 495</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rsidR="00B9753F" w:rsidRPr="00804283" w:rsidRDefault="00B9753F" w:rsidP="00B9753F">
            <w:pPr>
              <w:jc w:val="center"/>
              <w:rPr>
                <w:rFonts w:eastAsia="Calibri"/>
                <w:sz w:val="18"/>
                <w:szCs w:val="18"/>
                <w:lang w:eastAsia="en-US"/>
              </w:rPr>
            </w:pPr>
            <w:r w:rsidRPr="00804283">
              <w:rPr>
                <w:rFonts w:eastAsia="Calibri"/>
                <w:sz w:val="18"/>
                <w:szCs w:val="18"/>
                <w:lang w:eastAsia="en-US"/>
              </w:rPr>
              <w:t>1 680 000</w:t>
            </w:r>
          </w:p>
        </w:tc>
        <w:tc>
          <w:tcPr>
            <w:tcW w:w="1765" w:type="pct"/>
            <w:tcBorders>
              <w:top w:val="single" w:sz="4" w:space="0" w:color="auto"/>
              <w:left w:val="single" w:sz="4" w:space="0" w:color="auto"/>
              <w:bottom w:val="single" w:sz="4" w:space="0" w:color="auto"/>
              <w:right w:val="single" w:sz="4" w:space="0" w:color="auto"/>
            </w:tcBorders>
            <w:shd w:val="clear" w:color="auto" w:fill="auto"/>
            <w:vAlign w:val="center"/>
          </w:tcPr>
          <w:p w:rsidR="00B9753F" w:rsidRPr="00804283" w:rsidRDefault="00B9753F" w:rsidP="00B9753F">
            <w:pPr>
              <w:jc w:val="center"/>
              <w:rPr>
                <w:rFonts w:eastAsia="Calibri"/>
                <w:sz w:val="18"/>
                <w:szCs w:val="18"/>
                <w:lang w:eastAsia="en-US"/>
              </w:rPr>
            </w:pPr>
            <w:r w:rsidRPr="00804283">
              <w:rPr>
                <w:rFonts w:eastAsia="Calibri"/>
                <w:sz w:val="18"/>
                <w:szCs w:val="18"/>
                <w:lang w:eastAsia="en-US"/>
              </w:rPr>
              <w:t>168 000</w:t>
            </w:r>
          </w:p>
        </w:tc>
      </w:tr>
      <w:tr w:rsidR="00804283" w:rsidRPr="00804283" w:rsidTr="00804283">
        <w:tc>
          <w:tcPr>
            <w:tcW w:w="1176" w:type="pct"/>
            <w:tcBorders>
              <w:top w:val="single" w:sz="4" w:space="0" w:color="auto"/>
              <w:left w:val="single" w:sz="4" w:space="0" w:color="auto"/>
              <w:bottom w:val="single" w:sz="4" w:space="0" w:color="auto"/>
              <w:right w:val="single" w:sz="4" w:space="0" w:color="auto"/>
            </w:tcBorders>
            <w:shd w:val="clear" w:color="auto" w:fill="auto"/>
          </w:tcPr>
          <w:p w:rsidR="00B9753F" w:rsidRPr="00804283" w:rsidRDefault="00B9753F" w:rsidP="00B9753F">
            <w:pPr>
              <w:rPr>
                <w:rFonts w:eastAsia="Calibri"/>
                <w:sz w:val="18"/>
                <w:szCs w:val="18"/>
                <w:lang w:eastAsia="en-US"/>
              </w:rPr>
            </w:pPr>
            <w:r w:rsidRPr="00804283">
              <w:rPr>
                <w:rFonts w:eastAsia="Calibri"/>
                <w:sz w:val="18"/>
                <w:szCs w:val="18"/>
                <w:lang w:eastAsia="en-US"/>
              </w:rPr>
              <w:t>Билибинский муниципальный район</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B9753F" w:rsidRPr="00804283" w:rsidRDefault="00B9753F" w:rsidP="00B9753F">
            <w:pPr>
              <w:jc w:val="center"/>
              <w:rPr>
                <w:rFonts w:eastAsia="Calibri"/>
                <w:sz w:val="18"/>
                <w:szCs w:val="18"/>
                <w:lang w:eastAsia="en-US"/>
              </w:rPr>
            </w:pPr>
            <w:r w:rsidRPr="00804283">
              <w:rPr>
                <w:rFonts w:eastAsia="Calibri"/>
                <w:sz w:val="18"/>
                <w:szCs w:val="18"/>
                <w:lang w:eastAsia="en-US"/>
              </w:rPr>
              <w:t>13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B9753F" w:rsidRPr="00804283" w:rsidRDefault="00B9753F" w:rsidP="00B9753F">
            <w:pPr>
              <w:jc w:val="center"/>
              <w:rPr>
                <w:rFonts w:eastAsia="Calibri"/>
                <w:sz w:val="18"/>
                <w:szCs w:val="18"/>
                <w:lang w:eastAsia="en-US"/>
              </w:rPr>
            </w:pPr>
            <w:r w:rsidRPr="00804283">
              <w:rPr>
                <w:rFonts w:eastAsia="Calibri"/>
                <w:sz w:val="18"/>
                <w:szCs w:val="18"/>
                <w:lang w:eastAsia="en-US"/>
              </w:rPr>
              <w:t>21 725</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rsidR="00B9753F" w:rsidRPr="00804283" w:rsidRDefault="00B9753F" w:rsidP="00B9753F">
            <w:pPr>
              <w:jc w:val="center"/>
              <w:rPr>
                <w:rFonts w:eastAsia="Calibri"/>
                <w:sz w:val="18"/>
                <w:szCs w:val="18"/>
                <w:lang w:eastAsia="en-US"/>
              </w:rPr>
            </w:pPr>
            <w:r w:rsidRPr="00804283">
              <w:rPr>
                <w:rFonts w:eastAsia="Calibri"/>
                <w:sz w:val="18"/>
                <w:szCs w:val="18"/>
                <w:lang w:eastAsia="en-US"/>
              </w:rPr>
              <w:t>3 150 000</w:t>
            </w:r>
          </w:p>
        </w:tc>
        <w:tc>
          <w:tcPr>
            <w:tcW w:w="1765" w:type="pct"/>
            <w:tcBorders>
              <w:top w:val="single" w:sz="4" w:space="0" w:color="auto"/>
              <w:left w:val="single" w:sz="4" w:space="0" w:color="auto"/>
              <w:bottom w:val="single" w:sz="4" w:space="0" w:color="auto"/>
              <w:right w:val="single" w:sz="4" w:space="0" w:color="auto"/>
            </w:tcBorders>
            <w:shd w:val="clear" w:color="auto" w:fill="auto"/>
            <w:vAlign w:val="center"/>
          </w:tcPr>
          <w:p w:rsidR="00B9753F" w:rsidRPr="00804283" w:rsidRDefault="00B9753F" w:rsidP="00B9753F">
            <w:pPr>
              <w:jc w:val="center"/>
              <w:rPr>
                <w:rFonts w:eastAsia="Calibri"/>
                <w:sz w:val="18"/>
                <w:szCs w:val="18"/>
                <w:lang w:eastAsia="en-US"/>
              </w:rPr>
            </w:pPr>
            <w:r w:rsidRPr="00804283">
              <w:rPr>
                <w:rFonts w:eastAsia="Calibri"/>
                <w:sz w:val="18"/>
                <w:szCs w:val="18"/>
                <w:lang w:eastAsia="en-US"/>
              </w:rPr>
              <w:t>315 000</w:t>
            </w:r>
          </w:p>
        </w:tc>
      </w:tr>
      <w:tr w:rsidR="00804283" w:rsidRPr="00804283" w:rsidTr="00804283">
        <w:tc>
          <w:tcPr>
            <w:tcW w:w="1176" w:type="pct"/>
            <w:tcBorders>
              <w:top w:val="single" w:sz="4" w:space="0" w:color="auto"/>
              <w:left w:val="single" w:sz="4" w:space="0" w:color="auto"/>
              <w:bottom w:val="single" w:sz="4" w:space="0" w:color="auto"/>
              <w:right w:val="single" w:sz="4" w:space="0" w:color="auto"/>
            </w:tcBorders>
            <w:shd w:val="clear" w:color="auto" w:fill="auto"/>
          </w:tcPr>
          <w:p w:rsidR="00B9753F" w:rsidRPr="00804283" w:rsidRDefault="00B9753F" w:rsidP="00B9753F">
            <w:pPr>
              <w:rPr>
                <w:rFonts w:eastAsia="Calibri"/>
                <w:sz w:val="18"/>
                <w:szCs w:val="18"/>
                <w:lang w:eastAsia="en-US"/>
              </w:rPr>
            </w:pPr>
            <w:r w:rsidRPr="00804283">
              <w:rPr>
                <w:rFonts w:eastAsia="Calibri"/>
                <w:sz w:val="18"/>
                <w:szCs w:val="18"/>
                <w:lang w:eastAsia="en-US"/>
              </w:rPr>
              <w:t>Итого:</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B9753F" w:rsidRPr="00804283" w:rsidRDefault="00B9753F" w:rsidP="00B9753F">
            <w:pPr>
              <w:jc w:val="center"/>
              <w:rPr>
                <w:rFonts w:eastAsia="Calibri"/>
                <w:sz w:val="18"/>
                <w:szCs w:val="18"/>
                <w:lang w:eastAsia="en-US"/>
              </w:rPr>
            </w:pPr>
            <w:r w:rsidRPr="00804283">
              <w:rPr>
                <w:rFonts w:eastAsia="Calibri"/>
                <w:sz w:val="18"/>
                <w:szCs w:val="18"/>
                <w:lang w:eastAsia="en-US"/>
              </w:rPr>
              <w:t>19</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B9753F" w:rsidRPr="00804283" w:rsidRDefault="00B9753F" w:rsidP="00B9753F">
            <w:pPr>
              <w:jc w:val="center"/>
              <w:rPr>
                <w:rFonts w:eastAsia="Calibri"/>
                <w:sz w:val="18"/>
                <w:szCs w:val="18"/>
                <w:lang w:eastAsia="en-US"/>
              </w:rPr>
            </w:pPr>
            <w:r w:rsidRPr="00804283">
              <w:rPr>
                <w:rFonts w:eastAsia="Calibri"/>
                <w:sz w:val="18"/>
                <w:szCs w:val="18"/>
                <w:lang w:eastAsia="en-US"/>
              </w:rPr>
              <w:t>31 220</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rsidR="00B9753F" w:rsidRPr="00804283" w:rsidRDefault="00B9753F" w:rsidP="00B9753F">
            <w:pPr>
              <w:jc w:val="center"/>
              <w:rPr>
                <w:rFonts w:eastAsia="Calibri"/>
                <w:sz w:val="18"/>
                <w:szCs w:val="18"/>
                <w:lang w:eastAsia="en-US"/>
              </w:rPr>
            </w:pPr>
            <w:r w:rsidRPr="00804283">
              <w:rPr>
                <w:rFonts w:eastAsia="Calibri"/>
                <w:sz w:val="18"/>
                <w:szCs w:val="18"/>
                <w:lang w:eastAsia="en-US"/>
              </w:rPr>
              <w:t>4 830 000*</w:t>
            </w:r>
          </w:p>
        </w:tc>
        <w:tc>
          <w:tcPr>
            <w:tcW w:w="1765" w:type="pct"/>
            <w:tcBorders>
              <w:top w:val="single" w:sz="4" w:space="0" w:color="auto"/>
              <w:left w:val="single" w:sz="4" w:space="0" w:color="auto"/>
              <w:bottom w:val="single" w:sz="4" w:space="0" w:color="auto"/>
              <w:right w:val="single" w:sz="4" w:space="0" w:color="auto"/>
            </w:tcBorders>
            <w:shd w:val="clear" w:color="auto" w:fill="auto"/>
            <w:vAlign w:val="center"/>
          </w:tcPr>
          <w:p w:rsidR="00B9753F" w:rsidRPr="00804283" w:rsidRDefault="00B9753F" w:rsidP="00B9753F">
            <w:pPr>
              <w:jc w:val="center"/>
              <w:rPr>
                <w:rFonts w:eastAsia="Calibri"/>
                <w:sz w:val="18"/>
                <w:szCs w:val="18"/>
                <w:lang w:eastAsia="en-US"/>
              </w:rPr>
            </w:pPr>
            <w:r w:rsidRPr="00804283">
              <w:rPr>
                <w:rFonts w:eastAsia="Calibri"/>
                <w:sz w:val="18"/>
                <w:szCs w:val="18"/>
                <w:lang w:eastAsia="en-US"/>
              </w:rPr>
              <w:t>483 000</w:t>
            </w:r>
          </w:p>
        </w:tc>
      </w:tr>
    </w:tbl>
    <w:p w:rsidR="00B9753F" w:rsidRPr="00B9753F" w:rsidRDefault="00B9753F" w:rsidP="00B9753F">
      <w:pPr>
        <w:shd w:val="clear" w:color="auto" w:fill="FFFFFF"/>
        <w:spacing w:line="360" w:lineRule="auto"/>
        <w:ind w:firstLine="709"/>
        <w:jc w:val="both"/>
        <w:rPr>
          <w:rFonts w:eastAsia="Calibri"/>
          <w:sz w:val="20"/>
          <w:szCs w:val="20"/>
          <w:lang w:eastAsia="en-US"/>
        </w:rPr>
      </w:pPr>
      <w:r w:rsidRPr="00B9753F">
        <w:rPr>
          <w:rFonts w:eastAsia="Calibri"/>
          <w:sz w:val="20"/>
          <w:szCs w:val="20"/>
          <w:lang w:eastAsia="en-US"/>
        </w:rPr>
        <w:t>* - расчет выполнен исходя из средней площади бригадного участка 250,0 тыс. га общей площади</w:t>
      </w:r>
    </w:p>
    <w:p w:rsidR="00B9753F" w:rsidRPr="00B9753F" w:rsidRDefault="00B9753F" w:rsidP="00B9753F">
      <w:pPr>
        <w:widowControl w:val="0"/>
        <w:shd w:val="clear" w:color="auto" w:fill="FFFFFF"/>
        <w:spacing w:line="360" w:lineRule="auto"/>
        <w:ind w:firstLine="709"/>
        <w:jc w:val="both"/>
      </w:pPr>
      <w:r w:rsidRPr="00B9753F">
        <w:t xml:space="preserve">Общая численность одомашненного </w:t>
      </w:r>
      <w:r w:rsidR="00853773">
        <w:rPr>
          <w:lang w:eastAsia="en-US"/>
        </w:rPr>
        <w:t>поголовье оленей</w:t>
      </w:r>
      <w:r w:rsidRPr="00B9753F">
        <w:t xml:space="preserve"> в границах всего Чукотского лесничества 52,9 тыс. голов на начало 2017 года на площади 67,1 млн га.</w:t>
      </w:r>
    </w:p>
    <w:p w:rsidR="00B9753F" w:rsidRPr="00B9753F" w:rsidRDefault="00B9753F" w:rsidP="00B9753F">
      <w:pPr>
        <w:widowControl w:val="0"/>
        <w:shd w:val="clear" w:color="auto" w:fill="FFFFFF"/>
        <w:spacing w:line="360" w:lineRule="auto"/>
        <w:ind w:firstLine="708"/>
        <w:jc w:val="both"/>
      </w:pPr>
      <w:r w:rsidRPr="00B9753F">
        <w:t>Эффективность использования проектной оленеемкости за период 2007-2010 гг. возросла особенно существенно в Марковском (30 %), Анюйском (на 10</w:t>
      </w:r>
      <w:r>
        <w:t xml:space="preserve"> </w:t>
      </w:r>
      <w:r w:rsidRPr="00B9753F">
        <w:t xml:space="preserve">%) и Билибинском (на 20 %) участковых лесничествах. Однако впоследствии в Марковском участковом лесничестве из-за катастрофических пожаров 2010 года произошло ухудшение состояния лесного фонда в целом и пастбищ в частности, ввиду вывода из активного </w:t>
      </w:r>
      <w:r w:rsidR="00853773">
        <w:t>пастбищ</w:t>
      </w:r>
      <w:r w:rsidR="009710FA" w:rsidRPr="00B9753F">
        <w:t>еоборота</w:t>
      </w:r>
      <w:r w:rsidRPr="00B9753F">
        <w:t xml:space="preserve"> значительных массивов пастбищ снежных сезонов выпаса. </w:t>
      </w:r>
      <w:r>
        <w:t>В</w:t>
      </w:r>
      <w:r w:rsidR="009710FA">
        <w:t xml:space="preserve"> </w:t>
      </w:r>
      <w:r>
        <w:t>следствии</w:t>
      </w:r>
      <w:r w:rsidRPr="00B9753F">
        <w:t xml:space="preserve"> этого в указанном лесничестве вид использования лесов – «ведение сельского хозяйства» - северное оленеводство достигло критического уровня и может быть свернуто. </w:t>
      </w:r>
    </w:p>
    <w:p w:rsidR="00B9753F" w:rsidRPr="00B9753F" w:rsidRDefault="00B9753F" w:rsidP="00B9753F">
      <w:pPr>
        <w:shd w:val="clear" w:color="auto" w:fill="FFFFFF"/>
        <w:spacing w:line="360" w:lineRule="auto"/>
        <w:ind w:firstLine="709"/>
        <w:jc w:val="both"/>
        <w:rPr>
          <w:lang w:eastAsia="en-US"/>
        </w:rPr>
      </w:pPr>
      <w:r w:rsidRPr="00B9753F">
        <w:rPr>
          <w:lang w:eastAsia="en-US"/>
        </w:rPr>
        <w:t xml:space="preserve">Традиционное сельское хозяйство на территории Чукотского лесничества развито слабо только для удовлетворения местного населения (тепличное хозяйство, овощеводство в открытом грунте). </w:t>
      </w:r>
    </w:p>
    <w:p w:rsidR="00494BA7" w:rsidRDefault="00494BA7" w:rsidP="00206E82">
      <w:pPr>
        <w:pStyle w:val="5"/>
        <w:numPr>
          <w:ilvl w:val="0"/>
          <w:numId w:val="0"/>
        </w:numPr>
        <w:ind w:firstLine="709"/>
      </w:pPr>
      <w:r w:rsidRPr="0069323E">
        <w:t xml:space="preserve">3.8. </w:t>
      </w:r>
      <w:r>
        <w:t xml:space="preserve">Информация о фактических объемах и перспективах использования лесов для выполнения работ в Чукотском автономном округе по геологическому изучению недр, разработке месторождений полезных ископаемых, </w:t>
      </w:r>
      <w:r w:rsidRPr="003436D4">
        <w:t>строительстве и эксплуатации водохранилищ и иных искусственных водных объектах, а также гидротехнических сооружений, морских портов, морских терминалах, речных портов, причалов</w:t>
      </w:r>
    </w:p>
    <w:p w:rsidR="00494BA7" w:rsidRPr="00D460E2" w:rsidRDefault="00494BA7" w:rsidP="00BB1B26">
      <w:pPr>
        <w:spacing w:line="360" w:lineRule="auto"/>
        <w:ind w:firstLine="709"/>
        <w:jc w:val="both"/>
        <w:rPr>
          <w:bCs/>
          <w:color w:val="000000"/>
        </w:rPr>
      </w:pPr>
      <w:r w:rsidRPr="00D460E2">
        <w:t>3.8.1</w:t>
      </w:r>
      <w:r w:rsidR="00D460E2">
        <w:t>.</w:t>
      </w:r>
      <w:r w:rsidRPr="00D460E2">
        <w:t xml:space="preserve"> </w:t>
      </w:r>
      <w:r w:rsidRPr="00D460E2">
        <w:rPr>
          <w:bCs/>
          <w:color w:val="000000"/>
        </w:rPr>
        <w:t>Общая оценка перспектив освоения  месторождений полезных ископаемых в Чукотском округе</w:t>
      </w:r>
    </w:p>
    <w:p w:rsidR="00494BA7" w:rsidRDefault="00494BA7" w:rsidP="00BB1B26">
      <w:pPr>
        <w:spacing w:line="360" w:lineRule="auto"/>
        <w:ind w:firstLine="709"/>
        <w:jc w:val="both"/>
      </w:pPr>
      <w:r w:rsidRPr="00EC0991">
        <w:t>Социально-экономическое развитие Чукотского автономного округа во</w:t>
      </w:r>
      <w:r>
        <w:t xml:space="preserve"> </w:t>
      </w:r>
      <w:r w:rsidRPr="00EC0991">
        <w:t>многом определяется состоянием и перспективами развития горнодобывающей</w:t>
      </w:r>
      <w:r>
        <w:t xml:space="preserve"> </w:t>
      </w:r>
      <w:r w:rsidRPr="00EC0991">
        <w:t>промышленности.</w:t>
      </w:r>
    </w:p>
    <w:p w:rsidR="00494BA7" w:rsidRPr="0011770C" w:rsidRDefault="00494BA7" w:rsidP="00BB1B26">
      <w:pPr>
        <w:spacing w:line="360" w:lineRule="auto"/>
        <w:ind w:firstLine="709"/>
        <w:jc w:val="both"/>
        <w:rPr>
          <w:color w:val="000000"/>
        </w:rPr>
      </w:pPr>
      <w:r>
        <w:lastRenderedPageBreak/>
        <w:t>Согласно Стратегии социально-экономического развития Чукотского автономного округа</w:t>
      </w:r>
      <w:r w:rsidRPr="0011770C">
        <w:rPr>
          <w:color w:val="000000"/>
        </w:rPr>
        <w:t xml:space="preserve"> до 2030 года</w:t>
      </w:r>
      <w:r>
        <w:rPr>
          <w:color w:val="000000"/>
        </w:rPr>
        <w:t xml:space="preserve">, </w:t>
      </w:r>
      <w:r w:rsidRPr="0011770C">
        <w:rPr>
          <w:color w:val="000000"/>
        </w:rPr>
        <w:t xml:space="preserve"> предусматривает</w:t>
      </w:r>
      <w:r>
        <w:rPr>
          <w:color w:val="000000"/>
        </w:rPr>
        <w:t>ся</w:t>
      </w:r>
      <w:r w:rsidRPr="0011770C">
        <w:rPr>
          <w:color w:val="000000"/>
        </w:rPr>
        <w:t xml:space="preserve"> последовательн</w:t>
      </w:r>
      <w:r>
        <w:rPr>
          <w:color w:val="000000"/>
        </w:rPr>
        <w:t>ая</w:t>
      </w:r>
      <w:r w:rsidRPr="0011770C">
        <w:rPr>
          <w:color w:val="000000"/>
        </w:rPr>
        <w:t xml:space="preserve"> и планомерн</w:t>
      </w:r>
      <w:r>
        <w:rPr>
          <w:color w:val="000000"/>
        </w:rPr>
        <w:t>ая</w:t>
      </w:r>
      <w:r w:rsidRPr="0011770C">
        <w:rPr>
          <w:color w:val="000000"/>
        </w:rPr>
        <w:t xml:space="preserve"> реализаци</w:t>
      </w:r>
      <w:r>
        <w:rPr>
          <w:color w:val="000000"/>
        </w:rPr>
        <w:t>я</w:t>
      </w:r>
      <w:r w:rsidRPr="0011770C">
        <w:rPr>
          <w:color w:val="000000"/>
        </w:rPr>
        <w:t xml:space="preserve"> </w:t>
      </w:r>
      <w:r>
        <w:rPr>
          <w:color w:val="000000"/>
        </w:rPr>
        <w:t>следующих</w:t>
      </w:r>
      <w:r w:rsidRPr="0011770C">
        <w:rPr>
          <w:color w:val="000000"/>
        </w:rPr>
        <w:t xml:space="preserve"> </w:t>
      </w:r>
      <w:r w:rsidRPr="00DF364E">
        <w:rPr>
          <w:color w:val="000000"/>
        </w:rPr>
        <w:t xml:space="preserve">приоритетов </w:t>
      </w:r>
      <w:r w:rsidR="007A2F87" w:rsidRPr="00DF364E">
        <w:t>(</w:t>
      </w:r>
      <w:r w:rsidR="00242F4A">
        <w:t>П</w:t>
      </w:r>
      <w:r w:rsidR="007A2F87" w:rsidRPr="00DF364E">
        <w:t>риложение</w:t>
      </w:r>
      <w:r w:rsidR="007574D7" w:rsidRPr="00DF364E">
        <w:t xml:space="preserve"> 38</w:t>
      </w:r>
      <w:r w:rsidR="007A2F87" w:rsidRPr="00DF364E">
        <w:t>)</w:t>
      </w:r>
      <w:r w:rsidR="007574D7" w:rsidRPr="00DF364E">
        <w:rPr>
          <w:color w:val="000000"/>
        </w:rPr>
        <w:t>:</w:t>
      </w:r>
      <w:r w:rsidR="007A2F87" w:rsidRPr="00DF364E">
        <w:t xml:space="preserve"> </w:t>
      </w:r>
      <w:r w:rsidRPr="00DF364E">
        <w:rPr>
          <w:color w:val="000000"/>
        </w:rPr>
        <w:t>1.</w:t>
      </w:r>
      <w:r w:rsidRPr="0011770C">
        <w:rPr>
          <w:color w:val="000000"/>
        </w:rPr>
        <w:t xml:space="preserve"> Ускоренное развитие транспортной и энергетической инфраструктуры за счет средств федерального центра, а также проведение масштабных геологоразведочных работ, что потребует в целом от 190 до 200 млрд рублей; 2. Привлечение частных инвестиций в развитие Баимской рудной зоны, Беринговского угольного бассейна на сумму до 150 млрд рублей; 3. Значительное увеличение объема добычи полезных ископаемых частными компаниями (рост оборота добывающих отраслей в 5-6 раз); 4. В рамках повышения диверсифицированности добывающей промышленности наиболее перспективными являются проекты по развитию Баимской рудной зоны (один из самых масштабных проектов по добыче природных ресурсов в России), которая богата (по запасам относится к числу крупнейших в мире) не только золотом и серебром, но и медью,</w:t>
      </w:r>
      <w:r w:rsidR="007A2F87">
        <w:rPr>
          <w:color w:val="000000"/>
        </w:rPr>
        <w:t xml:space="preserve"> </w:t>
      </w:r>
      <w:r w:rsidRPr="0011770C">
        <w:rPr>
          <w:color w:val="000000"/>
        </w:rPr>
        <w:t>молибденом;</w:t>
      </w:r>
      <w:r>
        <w:rPr>
          <w:color w:val="000000"/>
        </w:rPr>
        <w:t xml:space="preserve"> </w:t>
      </w:r>
      <w:r w:rsidRPr="0011770C">
        <w:rPr>
          <w:color w:val="000000"/>
        </w:rPr>
        <w:t xml:space="preserve">5. Промышленная эксплуатация месторождений Баимской рудной зоны и  Беринговского угольного бассейна обеспечит диверсификацию добывающих отраслей и значительный рост выручки; 6. Добыча углей высокого качества в Беринговском бассейне со значительными запасами, а также его расположение  рядом с прибрежной зоной, перспективна. </w:t>
      </w:r>
    </w:p>
    <w:p w:rsidR="00494BA7" w:rsidRPr="0011770C" w:rsidRDefault="00494BA7" w:rsidP="00BB1B26">
      <w:pPr>
        <w:spacing w:line="360" w:lineRule="auto"/>
        <w:ind w:firstLine="709"/>
        <w:jc w:val="both"/>
        <w:rPr>
          <w:color w:val="000000"/>
        </w:rPr>
      </w:pPr>
      <w:r w:rsidRPr="0011770C">
        <w:rPr>
          <w:color w:val="000000"/>
        </w:rPr>
        <w:t xml:space="preserve">Варианты развития Чукотского автономного округа предусматривают как организацию добычи и обогащения руд, так и организацию полного цикла, включающего в себя переработку сырья и получение конечного продукта – катодной меди. </w:t>
      </w:r>
    </w:p>
    <w:p w:rsidR="00494BA7" w:rsidRDefault="00494BA7" w:rsidP="00BB1B26">
      <w:pPr>
        <w:spacing w:line="360" w:lineRule="auto"/>
        <w:ind w:firstLine="709"/>
        <w:jc w:val="both"/>
      </w:pPr>
      <w:r w:rsidRPr="00EC0991">
        <w:t>В области добычи угля в пределах Беринговского угольного бассейна</w:t>
      </w:r>
      <w:r>
        <w:t xml:space="preserve"> </w:t>
      </w:r>
      <w:r w:rsidRPr="00EC0991">
        <w:t>осуществляются два проекта: Верхне-Алькатваамский и Амаамский.</w:t>
      </w:r>
      <w:r>
        <w:t xml:space="preserve"> </w:t>
      </w:r>
      <w:r w:rsidRPr="00EC0991">
        <w:t>На Верхне-Алькатваамском месторождении с запасами полутвердого</w:t>
      </w:r>
      <w:r>
        <w:t xml:space="preserve"> </w:t>
      </w:r>
      <w:r w:rsidRPr="00EC0991">
        <w:t>коксующегося каменного угля в 16,1 млн т и ресурсами в 111 млн т в 2017 году на участке «Фандюшкинское поле» начата добыча</w:t>
      </w:r>
      <w:r>
        <w:t xml:space="preserve"> </w:t>
      </w:r>
      <w:r w:rsidRPr="00EC0991">
        <w:t>угля и отправлена первая продукция в страны АТР. В 2018 году планируется</w:t>
      </w:r>
      <w:r>
        <w:t xml:space="preserve"> </w:t>
      </w:r>
      <w:r w:rsidRPr="00EC0991">
        <w:t>увеличить добычу коксующегося каменного угля до 600 тыс. т.</w:t>
      </w:r>
      <w:r>
        <w:t xml:space="preserve"> </w:t>
      </w:r>
    </w:p>
    <w:p w:rsidR="00494BA7" w:rsidRDefault="00494BA7" w:rsidP="00BB1B26">
      <w:pPr>
        <w:spacing w:line="360" w:lineRule="auto"/>
        <w:ind w:firstLine="709"/>
        <w:jc w:val="both"/>
      </w:pPr>
      <w:r w:rsidRPr="00EC0991">
        <w:t>В 2018-2019 годах планируется завершение создания инфраструктуры</w:t>
      </w:r>
      <w:r>
        <w:t xml:space="preserve"> </w:t>
      </w:r>
      <w:r w:rsidRPr="00EC0991">
        <w:t>проекта (дорога, порт), строительство обогатительной фабрики, экспорт 1 млн т в</w:t>
      </w:r>
      <w:r>
        <w:t xml:space="preserve"> </w:t>
      </w:r>
      <w:r w:rsidRPr="00EC0991">
        <w:t xml:space="preserve">год коксующегося </w:t>
      </w:r>
      <w:r w:rsidRPr="00046C10">
        <w:t xml:space="preserve">угля </w:t>
      </w:r>
      <w:r w:rsidRPr="00EC0991">
        <w:t>и создание до 480 рабочих мест. Возможно увеличение</w:t>
      </w:r>
      <w:r>
        <w:t xml:space="preserve"> </w:t>
      </w:r>
      <w:r w:rsidRPr="00EC0991">
        <w:t>добычи до 2 млн т в год. На Амаамском месторождении ресурсы 521 млн т</w:t>
      </w:r>
      <w:r>
        <w:t xml:space="preserve"> </w:t>
      </w:r>
      <w:r w:rsidRPr="00EC0991">
        <w:t>завершено предварительное ТЭО на 5 млн тонн в год.</w:t>
      </w:r>
      <w:r>
        <w:t xml:space="preserve"> </w:t>
      </w:r>
      <w:r w:rsidRPr="00EC0991">
        <w:t>Конечная цель проекта состоит в том, чтобы добывать до 10-12 млн т</w:t>
      </w:r>
      <w:r>
        <w:t xml:space="preserve"> </w:t>
      </w:r>
      <w:r w:rsidRPr="00EC0991">
        <w:t>каменного угля для экспорта в страны АТР, в корне изменить существующую</w:t>
      </w:r>
      <w:r>
        <w:t xml:space="preserve"> </w:t>
      </w:r>
      <w:r w:rsidRPr="00EC0991">
        <w:t>социальную инфраструктуру юго-востока Чукотки, построить круглогодичный</w:t>
      </w:r>
      <w:r>
        <w:t xml:space="preserve"> </w:t>
      </w:r>
      <w:r w:rsidRPr="00EC0991">
        <w:t xml:space="preserve">морской порт Аринай - </w:t>
      </w:r>
      <w:r w:rsidRPr="00EC0991">
        <w:lastRenderedPageBreak/>
        <w:t>морские ворота региона, внести существенную лепту в</w:t>
      </w:r>
      <w:r>
        <w:t xml:space="preserve"> </w:t>
      </w:r>
      <w:r w:rsidRPr="00EC0991">
        <w:t>создание опорной базы в Арктической зоне России.</w:t>
      </w:r>
      <w:r w:rsidRPr="007B519A">
        <w:t xml:space="preserve"> </w:t>
      </w:r>
    </w:p>
    <w:p w:rsidR="00494BA7" w:rsidRPr="00046C10" w:rsidRDefault="00494BA7" w:rsidP="00BB1B26">
      <w:pPr>
        <w:spacing w:line="360" w:lineRule="auto"/>
        <w:ind w:firstLine="709"/>
        <w:jc w:val="both"/>
      </w:pPr>
      <w:r w:rsidRPr="00046C10">
        <w:t>В области добычи меди предполагается завершение ООО «ГДК Баимская» геологоразведочных работ и проекта ТЭО освоения месторождения «Песчанка» Баимской медно-порфировой рудной зоны.  Начало строительства ГОКа намечено на 2019 год, запуск производства в 2023 году. Это месторождение считается крупнейшим, но сдерживающим факт</w:t>
      </w:r>
      <w:r w:rsidR="00746452">
        <w:t>о</w:t>
      </w:r>
      <w:r w:rsidRPr="00046C10">
        <w:t xml:space="preserve">ром является энергетический фактор. В случае успешного завершения данного проекта регион станет одним из крупнейших производителей меди. </w:t>
      </w:r>
    </w:p>
    <w:p w:rsidR="00494BA7" w:rsidRPr="00046C10" w:rsidRDefault="00494BA7" w:rsidP="00BB1B26">
      <w:pPr>
        <w:spacing w:line="360" w:lineRule="auto"/>
        <w:ind w:firstLine="709"/>
        <w:jc w:val="both"/>
      </w:pPr>
      <w:r w:rsidRPr="00046C10">
        <w:t>В области добычи нефти и газа предусматривается рост добычи газа на Западно-Озерном месторождении до 55-60</w:t>
      </w:r>
      <w:r w:rsidR="007A2F87" w:rsidRPr="00046C10">
        <w:t xml:space="preserve"> млн </w:t>
      </w:r>
      <w:r w:rsidRPr="00046C10">
        <w:t>куб.</w:t>
      </w:r>
      <w:r w:rsidR="007A2F87" w:rsidRPr="00046C10">
        <w:t xml:space="preserve"> </w:t>
      </w:r>
      <w:r w:rsidRPr="00046C10">
        <w:t>м в  год с расширением потребительского спроса, прежде всего связанным с газификацией Анадырской ТЭЦ. Доразведка ООО «Чукотнефть» месторождений нефти и перспективных нефтегазоносных структур на Телекайском участке для организации добычи</w:t>
      </w:r>
      <w:r w:rsidR="00941DD7" w:rsidRPr="00046C10">
        <w:t xml:space="preserve"> </w:t>
      </w:r>
      <w:r w:rsidRPr="00046C10">
        <w:t>нефти в объемах, достаточных для обеспечения внутренних потребностей округа в жидком топливе.</w:t>
      </w:r>
    </w:p>
    <w:p w:rsidR="00494BA7" w:rsidRPr="00046C10" w:rsidRDefault="00494BA7" w:rsidP="00BB1B26">
      <w:pPr>
        <w:spacing w:line="360" w:lineRule="auto"/>
        <w:ind w:firstLine="709"/>
        <w:jc w:val="both"/>
      </w:pPr>
      <w:r w:rsidRPr="00046C10">
        <w:t xml:space="preserve">Кроме того, появляются возможности для освоения крупнейшего месторождения на северо-востоке России - Пыркакайские штокверки и множества месторождений и рудопроявлений золота, олова, вольфрама Чаун-Чукотской металлогенической зоны, в том числе техногенных россыпей золота </w:t>
      </w:r>
      <w:r w:rsidR="00242F4A" w:rsidRPr="00046C10">
        <w:t>(П</w:t>
      </w:r>
      <w:r w:rsidRPr="00046C10">
        <w:t xml:space="preserve">риложение </w:t>
      </w:r>
      <w:r w:rsidR="007574D7" w:rsidRPr="00046C10">
        <w:t>39</w:t>
      </w:r>
      <w:r w:rsidRPr="00046C10">
        <w:t>).</w:t>
      </w:r>
    </w:p>
    <w:p w:rsidR="00494BA7" w:rsidRDefault="00494BA7" w:rsidP="00BB1B26">
      <w:pPr>
        <w:spacing w:line="360" w:lineRule="auto"/>
        <w:ind w:firstLine="709"/>
        <w:jc w:val="both"/>
      </w:pPr>
      <w:r w:rsidRPr="00C44186">
        <w:t>К 2030 году</w:t>
      </w:r>
      <w:r>
        <w:t>,</w:t>
      </w:r>
      <w:r w:rsidRPr="00C44186">
        <w:t xml:space="preserve"> в результате реализации настоящей </w:t>
      </w:r>
      <w:r w:rsidRPr="007B519A">
        <w:t xml:space="preserve">Стратегии </w:t>
      </w:r>
      <w:r w:rsidRPr="00C44186">
        <w:t>прогнозируется значительны</w:t>
      </w:r>
      <w:r>
        <w:t>й рост объемов добычи полезных ископаемых (добыча драгоценных металлов, меди  и угля)</w:t>
      </w:r>
      <w:r w:rsidRPr="00C44186">
        <w:t>.</w:t>
      </w:r>
      <w:r>
        <w:t xml:space="preserve"> Д</w:t>
      </w:r>
      <w:r w:rsidRPr="00C44186">
        <w:t>обыча угля возрастет более чем в 10 раз и составит более 12 млн тонн в год;</w:t>
      </w:r>
      <w:r>
        <w:t xml:space="preserve"> </w:t>
      </w:r>
      <w:r w:rsidRPr="00C44186">
        <w:t>добыча золота увеличится с 18 тонн до 42 тонн в год</w:t>
      </w:r>
      <w:r>
        <w:t xml:space="preserve"> а </w:t>
      </w:r>
      <w:r w:rsidRPr="00C44186">
        <w:t xml:space="preserve">серебра </w:t>
      </w:r>
      <w:r>
        <w:t>‒</w:t>
      </w:r>
      <w:r w:rsidRPr="00C44186">
        <w:t xml:space="preserve"> до 350 тонн в год;</w:t>
      </w:r>
      <w:r>
        <w:t xml:space="preserve"> </w:t>
      </w:r>
      <w:r w:rsidRPr="00C44186">
        <w:t>производство меди составит 200 тыс. тонн в год</w:t>
      </w:r>
      <w:r>
        <w:t xml:space="preserve">, а  </w:t>
      </w:r>
      <w:r w:rsidRPr="00C44186">
        <w:t>добыча газа</w:t>
      </w:r>
      <w:r>
        <w:t xml:space="preserve"> ‒ </w:t>
      </w:r>
      <w:r w:rsidRPr="00C44186">
        <w:t xml:space="preserve"> 27 млн куб. м в год.</w:t>
      </w:r>
    </w:p>
    <w:p w:rsidR="00494BA7" w:rsidRPr="007A2F87" w:rsidRDefault="00494BA7" w:rsidP="00BB1B26">
      <w:pPr>
        <w:spacing w:line="360" w:lineRule="auto"/>
        <w:ind w:firstLine="709"/>
        <w:jc w:val="both"/>
      </w:pPr>
      <w:r w:rsidRPr="007A2F87">
        <w:t>3.8.</w:t>
      </w:r>
      <w:r w:rsidR="00E50934">
        <w:t>2</w:t>
      </w:r>
      <w:r w:rsidR="007A2F87">
        <w:t>.</w:t>
      </w:r>
      <w:r w:rsidRPr="007A2F87">
        <w:t xml:space="preserve"> Планируемое использование лесов для геологического изучения недр, разработки месторождений полезных ископаемых</w:t>
      </w:r>
    </w:p>
    <w:p w:rsidR="00494BA7" w:rsidRDefault="00494BA7" w:rsidP="00BB1B26">
      <w:pPr>
        <w:shd w:val="clear" w:color="auto" w:fill="FFFFFF"/>
        <w:spacing w:line="360" w:lineRule="auto"/>
        <w:ind w:firstLine="709"/>
        <w:contextualSpacing/>
        <w:jc w:val="both"/>
        <w:rPr>
          <w:rFonts w:cs="Arial"/>
          <w:bCs/>
          <w:color w:val="000000"/>
        </w:rPr>
      </w:pPr>
      <w:r w:rsidRPr="00F41783">
        <w:t>В процессе  геологического изучения и недропользования используются земли лесного фонда. Использование</w:t>
      </w:r>
      <w:r>
        <w:t xml:space="preserve"> лесов для геологического изучения недр и разработки месторождений полезных ископаемых должно осуществляться в соответствии с законод</w:t>
      </w:r>
      <w:r w:rsidR="007A2F87">
        <w:t xml:space="preserve">ательством Российской Федерации, в том числе </w:t>
      </w:r>
      <w:r>
        <w:rPr>
          <w:rFonts w:cs="Arial"/>
          <w:bCs/>
          <w:color w:val="000000"/>
        </w:rPr>
        <w:t xml:space="preserve"> Закона РФ</w:t>
      </w:r>
      <w:r w:rsidR="007A2F87">
        <w:rPr>
          <w:rFonts w:cs="Arial"/>
          <w:bCs/>
          <w:color w:val="000000"/>
        </w:rPr>
        <w:t xml:space="preserve"> от 21.02.1992 г. № 2395-1 (ред. от 30.09.2017 г.) </w:t>
      </w:r>
      <w:r>
        <w:rPr>
          <w:rFonts w:cs="Arial"/>
          <w:bCs/>
          <w:color w:val="000000"/>
        </w:rPr>
        <w:t>«О недрах». Лесные участки, находящиеся в государственной или муниципальной собственности, предоставляются в аренду или без представления лесного участка (если выполнение таких работ не влечет за собой проведение  рубок лесных насаждений</w:t>
      </w:r>
      <w:r w:rsidR="00EA1652">
        <w:rPr>
          <w:rFonts w:cs="Arial"/>
          <w:bCs/>
          <w:color w:val="000000"/>
        </w:rPr>
        <w:t>)</w:t>
      </w:r>
      <w:r>
        <w:rPr>
          <w:rFonts w:cs="Arial"/>
          <w:bCs/>
          <w:color w:val="000000"/>
        </w:rPr>
        <w:t>.</w:t>
      </w:r>
    </w:p>
    <w:p w:rsidR="00494BA7" w:rsidRDefault="00494BA7" w:rsidP="00BB1B26">
      <w:pPr>
        <w:spacing w:line="360" w:lineRule="auto"/>
        <w:ind w:firstLine="709"/>
        <w:contextualSpacing/>
        <w:jc w:val="both"/>
        <w:rPr>
          <w:rFonts w:cs="Arial"/>
          <w:bCs/>
          <w:color w:val="000000"/>
        </w:rPr>
      </w:pPr>
      <w:r>
        <w:rPr>
          <w:rFonts w:cs="Arial"/>
          <w:bCs/>
          <w:color w:val="000000"/>
        </w:rPr>
        <w:lastRenderedPageBreak/>
        <w:t xml:space="preserve">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от одного года до сорока девяти лет и не требует проведения аукциона. Для целей геологического изучения недр и разработки месторождений полезных ископаемых разрешается вырубка деревьев, кустарников и лиан. </w:t>
      </w:r>
    </w:p>
    <w:p w:rsidR="00494BA7" w:rsidRDefault="007A2F87" w:rsidP="00BB1B26">
      <w:pPr>
        <w:spacing w:line="360" w:lineRule="auto"/>
        <w:ind w:firstLine="709"/>
        <w:contextualSpacing/>
        <w:jc w:val="both"/>
        <w:rPr>
          <w:rFonts w:cs="Arial"/>
          <w:bCs/>
          <w:color w:val="000000"/>
        </w:rPr>
      </w:pPr>
      <w:r>
        <w:rPr>
          <w:rFonts w:cs="Arial"/>
          <w:bCs/>
          <w:color w:val="000000"/>
        </w:rPr>
        <w:t>О</w:t>
      </w:r>
      <w:r w:rsidR="00494BA7">
        <w:rPr>
          <w:rFonts w:cs="Arial"/>
          <w:bCs/>
          <w:color w:val="000000"/>
        </w:rPr>
        <w:t>бъекты, вовлеченные в процесс геологического изучения недр и их разработки, по истечении сроков выполнения подлежат консервации или ликвидации</w:t>
      </w:r>
      <w:r>
        <w:rPr>
          <w:rFonts w:cs="Arial"/>
          <w:bCs/>
          <w:color w:val="000000"/>
        </w:rPr>
        <w:t>.</w:t>
      </w:r>
      <w:r w:rsidR="00494BA7">
        <w:rPr>
          <w:rFonts w:cs="Arial"/>
          <w:bCs/>
          <w:color w:val="000000"/>
        </w:rPr>
        <w:t xml:space="preserve"> </w:t>
      </w:r>
    </w:p>
    <w:p w:rsidR="00494BA7" w:rsidRDefault="00494BA7" w:rsidP="00BB1B26">
      <w:pPr>
        <w:shd w:val="clear" w:color="auto" w:fill="FFFFFF"/>
        <w:spacing w:line="360" w:lineRule="auto"/>
        <w:ind w:firstLine="709"/>
        <w:jc w:val="both"/>
      </w:pPr>
      <w:r>
        <w:t>Использование лесов для целей добычи полезных ископаемых золота, серебра, олова, вольфрама и др. минерального сырья  является основным видом  их использования в Чукотском автономном округе. Активно и целенаправленно ведутся работы по геологическому изучению недр и разработке месторождений полезных ископаемых в промышленных узлах в разрезе следующих участковых  лесничеств: Билибинское (наиболее интенсивное), Омолонское, Анюйское и Марковское.</w:t>
      </w:r>
    </w:p>
    <w:p w:rsidR="00494BA7" w:rsidRDefault="00494BA7" w:rsidP="00BB1B26">
      <w:pPr>
        <w:shd w:val="clear" w:color="auto" w:fill="FFFFFF"/>
        <w:spacing w:line="360" w:lineRule="auto"/>
        <w:ind w:firstLine="709"/>
        <w:jc w:val="both"/>
      </w:pPr>
      <w:r>
        <w:t xml:space="preserve">Предусматривается изъятие земель лесного фонда на строительство обогатительной фабрики </w:t>
      </w:r>
      <w:r w:rsidR="005A1C8B">
        <w:t>медеплавильного</w:t>
      </w:r>
      <w:r>
        <w:t xml:space="preserve"> комбината в районе месторождения «Песчанка», а также освоения месторождения каменного угля для решения проблемы энергетического обеспечения новой промышленной зоны (Чаун-Билибинская).</w:t>
      </w:r>
    </w:p>
    <w:p w:rsidR="00494BA7" w:rsidRPr="00DF364E" w:rsidRDefault="00494BA7" w:rsidP="00BB1B26">
      <w:pPr>
        <w:shd w:val="clear" w:color="auto" w:fill="FFFFFF"/>
        <w:spacing w:line="360" w:lineRule="auto"/>
        <w:ind w:firstLine="709"/>
        <w:jc w:val="both"/>
      </w:pPr>
      <w:r>
        <w:t>Для выполнения работ по геологическому изучению недр и разработки месторождений полезных ископаемых в Чукотском автономном округе на территории «Участкового лесничества» в 2007 г. было предоставлено в аренду 2239,79 га, в 2009 г. ‒ 6119,90 га, в 2010 г.  ‒ 6176</w:t>
      </w:r>
      <w:r w:rsidR="00A45059">
        <w:t>,</w:t>
      </w:r>
      <w:r>
        <w:t xml:space="preserve">28 га. Прогнозные показатели </w:t>
      </w:r>
      <w:r w:rsidRPr="00DF364E">
        <w:t xml:space="preserve">представлены в таблице </w:t>
      </w:r>
      <w:r w:rsidR="00DF364E" w:rsidRPr="00DF364E">
        <w:t>2</w:t>
      </w:r>
      <w:r w:rsidRPr="00DF364E">
        <w:t>1.</w:t>
      </w:r>
    </w:p>
    <w:p w:rsidR="00494BA7" w:rsidRDefault="00494BA7" w:rsidP="00BB1B26">
      <w:pPr>
        <w:spacing w:line="360" w:lineRule="auto"/>
        <w:jc w:val="both"/>
      </w:pPr>
      <w:r w:rsidRPr="00DF364E">
        <w:t>Таблица</w:t>
      </w:r>
      <w:r w:rsidR="00DF364E" w:rsidRPr="00DF364E">
        <w:t xml:space="preserve"> 2</w:t>
      </w:r>
      <w:r w:rsidR="00823A7A">
        <w:t>2</w:t>
      </w:r>
      <w:r w:rsidRPr="00DF364E">
        <w:t xml:space="preserve"> – Планируемы</w:t>
      </w:r>
      <w:r w:rsidR="004B6CBC">
        <w:t>е</w:t>
      </w:r>
      <w:r w:rsidRPr="00DF364E">
        <w:t xml:space="preserve"> объемы использования лесов для в</w:t>
      </w:r>
      <w:r w:rsidRPr="005C4613">
        <w:t>ыполнения работ по геологическому изучению недр, разработк</w:t>
      </w:r>
      <w:r>
        <w:t>и</w:t>
      </w:r>
      <w:r w:rsidRPr="005C4613">
        <w:t xml:space="preserve"> месторождений полезных ископаемых</w:t>
      </w:r>
      <w:r w:rsidR="004B6CBC">
        <w:t>, тыс. га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
        <w:gridCol w:w="670"/>
        <w:gridCol w:w="670"/>
        <w:gridCol w:w="740"/>
        <w:gridCol w:w="740"/>
        <w:gridCol w:w="741"/>
        <w:gridCol w:w="741"/>
        <w:gridCol w:w="741"/>
        <w:gridCol w:w="741"/>
        <w:gridCol w:w="741"/>
        <w:gridCol w:w="741"/>
        <w:gridCol w:w="741"/>
        <w:gridCol w:w="634"/>
      </w:tblGrid>
      <w:tr w:rsidR="00494BA7" w:rsidRPr="00804283" w:rsidTr="005A1C8B">
        <w:trPr>
          <w:trHeight w:val="325"/>
        </w:trPr>
        <w:tc>
          <w:tcPr>
            <w:tcW w:w="998" w:type="dxa"/>
            <w:shd w:val="clear" w:color="auto" w:fill="auto"/>
            <w:vAlign w:val="center"/>
          </w:tcPr>
          <w:p w:rsidR="00494BA7" w:rsidRPr="00804283" w:rsidRDefault="00494BA7" w:rsidP="00EA1652">
            <w:pPr>
              <w:ind w:left="-108" w:right="-103"/>
              <w:jc w:val="center"/>
              <w:rPr>
                <w:rFonts w:eastAsia="Calibri"/>
                <w:sz w:val="18"/>
                <w:szCs w:val="18"/>
                <w:lang w:eastAsia="en-US"/>
              </w:rPr>
            </w:pPr>
            <w:r w:rsidRPr="00804283">
              <w:rPr>
                <w:rFonts w:eastAsia="Calibri"/>
                <w:sz w:val="18"/>
                <w:szCs w:val="18"/>
                <w:lang w:eastAsia="en-US"/>
              </w:rPr>
              <w:t>Участковое лесничество</w:t>
            </w:r>
          </w:p>
        </w:tc>
        <w:tc>
          <w:tcPr>
            <w:tcW w:w="670" w:type="dxa"/>
            <w:shd w:val="clear" w:color="auto" w:fill="auto"/>
            <w:noWrap/>
            <w:vAlign w:val="center"/>
          </w:tcPr>
          <w:p w:rsidR="00494BA7" w:rsidRPr="00804283" w:rsidRDefault="00494BA7" w:rsidP="00EA1652">
            <w:pPr>
              <w:ind w:left="-108" w:right="-103"/>
              <w:jc w:val="center"/>
              <w:rPr>
                <w:rFonts w:eastAsia="Calibri"/>
                <w:sz w:val="18"/>
                <w:szCs w:val="18"/>
                <w:lang w:eastAsia="en-US"/>
              </w:rPr>
            </w:pPr>
            <w:r w:rsidRPr="00804283">
              <w:rPr>
                <w:rFonts w:eastAsia="Calibri"/>
                <w:sz w:val="18"/>
                <w:szCs w:val="18"/>
                <w:lang w:eastAsia="en-US"/>
              </w:rPr>
              <w:t>2017</w:t>
            </w:r>
          </w:p>
        </w:tc>
        <w:tc>
          <w:tcPr>
            <w:tcW w:w="670" w:type="dxa"/>
            <w:shd w:val="clear" w:color="auto" w:fill="auto"/>
            <w:noWrap/>
            <w:vAlign w:val="center"/>
          </w:tcPr>
          <w:p w:rsidR="00494BA7" w:rsidRPr="00804283" w:rsidRDefault="00494BA7" w:rsidP="00EA1652">
            <w:pPr>
              <w:ind w:left="-108" w:right="-103"/>
              <w:jc w:val="center"/>
              <w:rPr>
                <w:rFonts w:eastAsia="Calibri"/>
                <w:sz w:val="18"/>
                <w:szCs w:val="18"/>
                <w:lang w:eastAsia="en-US"/>
              </w:rPr>
            </w:pPr>
            <w:r w:rsidRPr="00804283">
              <w:rPr>
                <w:rFonts w:eastAsia="Calibri"/>
                <w:sz w:val="18"/>
                <w:szCs w:val="18"/>
                <w:lang w:eastAsia="en-US"/>
              </w:rPr>
              <w:t>2018</w:t>
            </w:r>
          </w:p>
        </w:tc>
        <w:tc>
          <w:tcPr>
            <w:tcW w:w="740" w:type="dxa"/>
            <w:shd w:val="clear" w:color="auto" w:fill="auto"/>
            <w:noWrap/>
            <w:vAlign w:val="center"/>
          </w:tcPr>
          <w:p w:rsidR="00494BA7" w:rsidRPr="00804283" w:rsidRDefault="00494BA7" w:rsidP="00EA1652">
            <w:pPr>
              <w:ind w:left="-108" w:right="-103"/>
              <w:jc w:val="center"/>
              <w:rPr>
                <w:rFonts w:eastAsia="Calibri"/>
                <w:sz w:val="18"/>
                <w:szCs w:val="18"/>
                <w:lang w:eastAsia="en-US"/>
              </w:rPr>
            </w:pPr>
            <w:r w:rsidRPr="00804283">
              <w:rPr>
                <w:rFonts w:eastAsia="Calibri"/>
                <w:sz w:val="18"/>
                <w:szCs w:val="18"/>
                <w:lang w:eastAsia="en-US"/>
              </w:rPr>
              <w:t>2019</w:t>
            </w:r>
          </w:p>
        </w:tc>
        <w:tc>
          <w:tcPr>
            <w:tcW w:w="740" w:type="dxa"/>
            <w:shd w:val="clear" w:color="auto" w:fill="auto"/>
            <w:noWrap/>
            <w:vAlign w:val="center"/>
          </w:tcPr>
          <w:p w:rsidR="00494BA7" w:rsidRPr="00804283" w:rsidRDefault="00494BA7" w:rsidP="00EA1652">
            <w:pPr>
              <w:ind w:left="-108" w:right="-103"/>
              <w:jc w:val="center"/>
              <w:rPr>
                <w:rFonts w:eastAsia="Calibri"/>
                <w:sz w:val="18"/>
                <w:szCs w:val="18"/>
                <w:lang w:eastAsia="en-US"/>
              </w:rPr>
            </w:pPr>
            <w:r w:rsidRPr="00804283">
              <w:rPr>
                <w:rFonts w:eastAsia="Calibri"/>
                <w:sz w:val="18"/>
                <w:szCs w:val="18"/>
                <w:lang w:eastAsia="en-US"/>
              </w:rPr>
              <w:t>2020</w:t>
            </w:r>
          </w:p>
        </w:tc>
        <w:tc>
          <w:tcPr>
            <w:tcW w:w="741" w:type="dxa"/>
            <w:shd w:val="clear" w:color="auto" w:fill="auto"/>
            <w:noWrap/>
            <w:vAlign w:val="center"/>
          </w:tcPr>
          <w:p w:rsidR="00494BA7" w:rsidRPr="00804283" w:rsidRDefault="00494BA7" w:rsidP="00EA1652">
            <w:pPr>
              <w:ind w:left="-108" w:right="-103"/>
              <w:jc w:val="center"/>
              <w:rPr>
                <w:rFonts w:eastAsia="Calibri"/>
                <w:sz w:val="18"/>
                <w:szCs w:val="18"/>
                <w:lang w:eastAsia="en-US"/>
              </w:rPr>
            </w:pPr>
            <w:r w:rsidRPr="00804283">
              <w:rPr>
                <w:rFonts w:eastAsia="Calibri"/>
                <w:sz w:val="18"/>
                <w:szCs w:val="18"/>
                <w:lang w:eastAsia="en-US"/>
              </w:rPr>
              <w:t>2021</w:t>
            </w:r>
          </w:p>
        </w:tc>
        <w:tc>
          <w:tcPr>
            <w:tcW w:w="741" w:type="dxa"/>
            <w:shd w:val="clear" w:color="auto" w:fill="auto"/>
            <w:noWrap/>
            <w:vAlign w:val="center"/>
          </w:tcPr>
          <w:p w:rsidR="00494BA7" w:rsidRPr="00804283" w:rsidRDefault="00494BA7" w:rsidP="00EA1652">
            <w:pPr>
              <w:ind w:left="-108" w:right="-103"/>
              <w:jc w:val="center"/>
              <w:rPr>
                <w:rFonts w:eastAsia="Calibri"/>
                <w:sz w:val="18"/>
                <w:szCs w:val="18"/>
                <w:lang w:eastAsia="en-US"/>
              </w:rPr>
            </w:pPr>
            <w:r w:rsidRPr="00804283">
              <w:rPr>
                <w:rFonts w:eastAsia="Calibri"/>
                <w:sz w:val="18"/>
                <w:szCs w:val="18"/>
                <w:lang w:eastAsia="en-US"/>
              </w:rPr>
              <w:t>2022</w:t>
            </w:r>
          </w:p>
        </w:tc>
        <w:tc>
          <w:tcPr>
            <w:tcW w:w="741" w:type="dxa"/>
            <w:shd w:val="clear" w:color="auto" w:fill="auto"/>
            <w:noWrap/>
            <w:vAlign w:val="center"/>
          </w:tcPr>
          <w:p w:rsidR="00494BA7" w:rsidRPr="00804283" w:rsidRDefault="00494BA7" w:rsidP="00EA1652">
            <w:pPr>
              <w:ind w:left="-108" w:right="-103"/>
              <w:jc w:val="center"/>
              <w:rPr>
                <w:rFonts w:eastAsia="Calibri"/>
                <w:sz w:val="18"/>
                <w:szCs w:val="18"/>
                <w:lang w:eastAsia="en-US"/>
              </w:rPr>
            </w:pPr>
            <w:r w:rsidRPr="00804283">
              <w:rPr>
                <w:rFonts w:eastAsia="Calibri"/>
                <w:sz w:val="18"/>
                <w:szCs w:val="18"/>
                <w:lang w:eastAsia="en-US"/>
              </w:rPr>
              <w:t>2023</w:t>
            </w:r>
          </w:p>
        </w:tc>
        <w:tc>
          <w:tcPr>
            <w:tcW w:w="741" w:type="dxa"/>
            <w:shd w:val="clear" w:color="auto" w:fill="auto"/>
            <w:noWrap/>
            <w:vAlign w:val="center"/>
          </w:tcPr>
          <w:p w:rsidR="00494BA7" w:rsidRPr="00804283" w:rsidRDefault="00494BA7" w:rsidP="00EA1652">
            <w:pPr>
              <w:ind w:left="-108" w:right="-103"/>
              <w:jc w:val="center"/>
              <w:rPr>
                <w:rFonts w:eastAsia="Calibri"/>
                <w:sz w:val="18"/>
                <w:szCs w:val="18"/>
                <w:lang w:eastAsia="en-US"/>
              </w:rPr>
            </w:pPr>
            <w:r w:rsidRPr="00804283">
              <w:rPr>
                <w:rFonts w:eastAsia="Calibri"/>
                <w:sz w:val="18"/>
                <w:szCs w:val="18"/>
                <w:lang w:eastAsia="en-US"/>
              </w:rPr>
              <w:t>2024</w:t>
            </w:r>
          </w:p>
        </w:tc>
        <w:tc>
          <w:tcPr>
            <w:tcW w:w="741" w:type="dxa"/>
            <w:shd w:val="clear" w:color="auto" w:fill="auto"/>
            <w:noWrap/>
            <w:vAlign w:val="center"/>
          </w:tcPr>
          <w:p w:rsidR="00494BA7" w:rsidRPr="00804283" w:rsidRDefault="00494BA7" w:rsidP="00EA1652">
            <w:pPr>
              <w:ind w:left="-108" w:right="-103"/>
              <w:jc w:val="center"/>
              <w:rPr>
                <w:rFonts w:eastAsia="Calibri"/>
                <w:sz w:val="18"/>
                <w:szCs w:val="18"/>
                <w:lang w:eastAsia="en-US"/>
              </w:rPr>
            </w:pPr>
            <w:r w:rsidRPr="00804283">
              <w:rPr>
                <w:rFonts w:eastAsia="Calibri"/>
                <w:sz w:val="18"/>
                <w:szCs w:val="18"/>
                <w:lang w:eastAsia="en-US"/>
              </w:rPr>
              <w:t>2025</w:t>
            </w:r>
          </w:p>
        </w:tc>
        <w:tc>
          <w:tcPr>
            <w:tcW w:w="741" w:type="dxa"/>
            <w:shd w:val="clear" w:color="auto" w:fill="auto"/>
            <w:noWrap/>
            <w:vAlign w:val="center"/>
          </w:tcPr>
          <w:p w:rsidR="00494BA7" w:rsidRPr="00804283" w:rsidRDefault="00494BA7" w:rsidP="00EA1652">
            <w:pPr>
              <w:ind w:left="-108" w:right="-103"/>
              <w:jc w:val="center"/>
              <w:rPr>
                <w:rFonts w:eastAsia="Calibri"/>
                <w:sz w:val="18"/>
                <w:szCs w:val="18"/>
                <w:lang w:eastAsia="en-US"/>
              </w:rPr>
            </w:pPr>
            <w:r w:rsidRPr="00804283">
              <w:rPr>
                <w:rFonts w:eastAsia="Calibri"/>
                <w:sz w:val="18"/>
                <w:szCs w:val="18"/>
                <w:lang w:eastAsia="en-US"/>
              </w:rPr>
              <w:t>2026</w:t>
            </w:r>
          </w:p>
        </w:tc>
        <w:tc>
          <w:tcPr>
            <w:tcW w:w="741" w:type="dxa"/>
            <w:shd w:val="clear" w:color="auto" w:fill="auto"/>
            <w:noWrap/>
            <w:vAlign w:val="center"/>
          </w:tcPr>
          <w:p w:rsidR="00494BA7" w:rsidRPr="00804283" w:rsidRDefault="00494BA7" w:rsidP="00EA1652">
            <w:pPr>
              <w:ind w:left="-108" w:right="-103"/>
              <w:jc w:val="center"/>
              <w:rPr>
                <w:rFonts w:eastAsia="Calibri"/>
                <w:sz w:val="18"/>
                <w:szCs w:val="18"/>
                <w:lang w:eastAsia="en-US"/>
              </w:rPr>
            </w:pPr>
            <w:r w:rsidRPr="00804283">
              <w:rPr>
                <w:rFonts w:eastAsia="Calibri"/>
                <w:sz w:val="18"/>
                <w:szCs w:val="18"/>
                <w:lang w:eastAsia="en-US"/>
              </w:rPr>
              <w:t>2027</w:t>
            </w:r>
          </w:p>
        </w:tc>
        <w:tc>
          <w:tcPr>
            <w:tcW w:w="634" w:type="dxa"/>
            <w:shd w:val="clear" w:color="auto" w:fill="auto"/>
            <w:noWrap/>
            <w:vAlign w:val="center"/>
          </w:tcPr>
          <w:p w:rsidR="00494BA7" w:rsidRPr="00804283" w:rsidRDefault="00494BA7" w:rsidP="00EA1652">
            <w:pPr>
              <w:ind w:left="-108" w:right="-103"/>
              <w:jc w:val="center"/>
              <w:rPr>
                <w:rFonts w:eastAsia="Calibri"/>
                <w:sz w:val="18"/>
                <w:szCs w:val="18"/>
                <w:lang w:eastAsia="en-US"/>
              </w:rPr>
            </w:pPr>
            <w:r w:rsidRPr="00804283">
              <w:rPr>
                <w:rFonts w:eastAsia="Calibri"/>
                <w:sz w:val="18"/>
                <w:szCs w:val="18"/>
                <w:lang w:eastAsia="en-US"/>
              </w:rPr>
              <w:t>2028</w:t>
            </w:r>
          </w:p>
        </w:tc>
      </w:tr>
      <w:tr w:rsidR="00494BA7" w:rsidRPr="00804283" w:rsidTr="005A1C8B">
        <w:trPr>
          <w:trHeight w:val="176"/>
        </w:trPr>
        <w:tc>
          <w:tcPr>
            <w:tcW w:w="998" w:type="dxa"/>
            <w:shd w:val="clear" w:color="auto" w:fill="auto"/>
          </w:tcPr>
          <w:p w:rsidR="00494BA7" w:rsidRPr="00804283" w:rsidRDefault="00494BA7" w:rsidP="00EA1652">
            <w:pPr>
              <w:ind w:left="-108" w:right="-103"/>
              <w:jc w:val="center"/>
              <w:rPr>
                <w:rFonts w:eastAsia="Calibri"/>
                <w:sz w:val="18"/>
                <w:szCs w:val="18"/>
                <w:lang w:eastAsia="en-US"/>
              </w:rPr>
            </w:pPr>
            <w:r w:rsidRPr="00804283">
              <w:rPr>
                <w:rFonts w:eastAsia="Calibri"/>
                <w:sz w:val="18"/>
                <w:szCs w:val="18"/>
                <w:lang w:eastAsia="en-US"/>
              </w:rPr>
              <w:t>Билибинское</w:t>
            </w:r>
          </w:p>
        </w:tc>
        <w:tc>
          <w:tcPr>
            <w:tcW w:w="670"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5504,67</w:t>
            </w:r>
          </w:p>
        </w:tc>
        <w:tc>
          <w:tcPr>
            <w:tcW w:w="670"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5545,6</w:t>
            </w:r>
          </w:p>
        </w:tc>
        <w:tc>
          <w:tcPr>
            <w:tcW w:w="740"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5571,947</w:t>
            </w:r>
          </w:p>
        </w:tc>
        <w:tc>
          <w:tcPr>
            <w:tcW w:w="740"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5598,294</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5624,641</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5650,988</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5677,335</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5703,682</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5730,029</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5756,376</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5782,723</w:t>
            </w:r>
          </w:p>
        </w:tc>
        <w:tc>
          <w:tcPr>
            <w:tcW w:w="634"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5811,721</w:t>
            </w:r>
          </w:p>
        </w:tc>
      </w:tr>
      <w:tr w:rsidR="00494BA7" w:rsidRPr="00804283" w:rsidTr="005A1C8B">
        <w:trPr>
          <w:trHeight w:val="108"/>
        </w:trPr>
        <w:tc>
          <w:tcPr>
            <w:tcW w:w="998" w:type="dxa"/>
            <w:shd w:val="clear" w:color="auto" w:fill="auto"/>
          </w:tcPr>
          <w:p w:rsidR="00494BA7" w:rsidRPr="00804283" w:rsidRDefault="00494BA7" w:rsidP="00EA1652">
            <w:pPr>
              <w:ind w:left="-108" w:right="-103"/>
              <w:jc w:val="center"/>
              <w:rPr>
                <w:rFonts w:eastAsia="Calibri"/>
                <w:sz w:val="18"/>
                <w:szCs w:val="18"/>
                <w:lang w:eastAsia="en-US"/>
              </w:rPr>
            </w:pPr>
            <w:r w:rsidRPr="00804283">
              <w:rPr>
                <w:rFonts w:eastAsia="Calibri"/>
                <w:sz w:val="18"/>
                <w:szCs w:val="18"/>
                <w:lang w:eastAsia="en-US"/>
              </w:rPr>
              <w:t>Анюйское</w:t>
            </w:r>
          </w:p>
        </w:tc>
        <w:tc>
          <w:tcPr>
            <w:tcW w:w="670"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240,6</w:t>
            </w:r>
          </w:p>
        </w:tc>
        <w:tc>
          <w:tcPr>
            <w:tcW w:w="670"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240,6</w:t>
            </w:r>
          </w:p>
        </w:tc>
        <w:tc>
          <w:tcPr>
            <w:tcW w:w="740"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240,6</w:t>
            </w:r>
          </w:p>
        </w:tc>
        <w:tc>
          <w:tcPr>
            <w:tcW w:w="740"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240,6</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240,6</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240,6</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240,6</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240,6</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240,6</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240,6</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240,6</w:t>
            </w:r>
          </w:p>
        </w:tc>
        <w:tc>
          <w:tcPr>
            <w:tcW w:w="634"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240,6</w:t>
            </w:r>
          </w:p>
        </w:tc>
      </w:tr>
      <w:tr w:rsidR="00494BA7" w:rsidRPr="00804283" w:rsidTr="005A1C8B">
        <w:trPr>
          <w:trHeight w:val="168"/>
        </w:trPr>
        <w:tc>
          <w:tcPr>
            <w:tcW w:w="998" w:type="dxa"/>
            <w:shd w:val="clear" w:color="auto" w:fill="auto"/>
          </w:tcPr>
          <w:p w:rsidR="00494BA7" w:rsidRPr="00804283" w:rsidRDefault="00494BA7" w:rsidP="00EA1652">
            <w:pPr>
              <w:ind w:left="-108" w:right="-103"/>
              <w:jc w:val="center"/>
              <w:rPr>
                <w:rFonts w:eastAsia="Calibri"/>
                <w:sz w:val="18"/>
                <w:szCs w:val="18"/>
                <w:lang w:eastAsia="en-US"/>
              </w:rPr>
            </w:pPr>
            <w:r w:rsidRPr="00804283">
              <w:rPr>
                <w:rFonts w:eastAsia="Calibri"/>
                <w:sz w:val="18"/>
                <w:szCs w:val="18"/>
                <w:lang w:eastAsia="en-US"/>
              </w:rPr>
              <w:t>Омолонское</w:t>
            </w:r>
          </w:p>
        </w:tc>
        <w:tc>
          <w:tcPr>
            <w:tcW w:w="670"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51,64</w:t>
            </w:r>
          </w:p>
        </w:tc>
        <w:tc>
          <w:tcPr>
            <w:tcW w:w="670"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51,64</w:t>
            </w:r>
          </w:p>
        </w:tc>
        <w:tc>
          <w:tcPr>
            <w:tcW w:w="740"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51,64</w:t>
            </w:r>
          </w:p>
        </w:tc>
        <w:tc>
          <w:tcPr>
            <w:tcW w:w="740"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51,64</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51,64</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51,64</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51,64</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51,64</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51,64</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51,64</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51,64</w:t>
            </w:r>
          </w:p>
        </w:tc>
        <w:tc>
          <w:tcPr>
            <w:tcW w:w="634"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51,64</w:t>
            </w:r>
          </w:p>
        </w:tc>
      </w:tr>
      <w:tr w:rsidR="00494BA7" w:rsidRPr="00804283" w:rsidTr="007A2F87">
        <w:trPr>
          <w:trHeight w:val="138"/>
        </w:trPr>
        <w:tc>
          <w:tcPr>
            <w:tcW w:w="998" w:type="dxa"/>
            <w:shd w:val="clear" w:color="auto" w:fill="auto"/>
          </w:tcPr>
          <w:p w:rsidR="00494BA7" w:rsidRPr="00804283" w:rsidRDefault="00494BA7" w:rsidP="00EA1652">
            <w:pPr>
              <w:ind w:left="-108" w:right="-103"/>
              <w:jc w:val="center"/>
              <w:rPr>
                <w:rFonts w:eastAsia="Calibri"/>
                <w:sz w:val="18"/>
                <w:szCs w:val="18"/>
                <w:lang w:eastAsia="en-US"/>
              </w:rPr>
            </w:pPr>
            <w:r w:rsidRPr="00804283">
              <w:rPr>
                <w:rFonts w:eastAsia="Calibri"/>
                <w:sz w:val="18"/>
                <w:szCs w:val="18"/>
                <w:lang w:eastAsia="en-US"/>
              </w:rPr>
              <w:t>Марковское</w:t>
            </w:r>
          </w:p>
        </w:tc>
        <w:tc>
          <w:tcPr>
            <w:tcW w:w="670"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403,09</w:t>
            </w:r>
          </w:p>
        </w:tc>
        <w:tc>
          <w:tcPr>
            <w:tcW w:w="670"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403,09</w:t>
            </w:r>
          </w:p>
        </w:tc>
        <w:tc>
          <w:tcPr>
            <w:tcW w:w="740"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403,09</w:t>
            </w:r>
          </w:p>
        </w:tc>
        <w:tc>
          <w:tcPr>
            <w:tcW w:w="740"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403,09</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403,09</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403,09</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403,09</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403,09</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403,09</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403,09</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403,09</w:t>
            </w:r>
          </w:p>
        </w:tc>
        <w:tc>
          <w:tcPr>
            <w:tcW w:w="634"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403,09</w:t>
            </w:r>
          </w:p>
        </w:tc>
      </w:tr>
      <w:tr w:rsidR="00494BA7" w:rsidRPr="00804283" w:rsidTr="005A1C8B">
        <w:trPr>
          <w:trHeight w:val="159"/>
        </w:trPr>
        <w:tc>
          <w:tcPr>
            <w:tcW w:w="998" w:type="dxa"/>
            <w:shd w:val="clear" w:color="auto" w:fill="auto"/>
          </w:tcPr>
          <w:p w:rsidR="00494BA7" w:rsidRPr="00804283" w:rsidRDefault="00494BA7" w:rsidP="00EA1652">
            <w:pPr>
              <w:ind w:left="-108" w:right="-103"/>
              <w:jc w:val="center"/>
              <w:rPr>
                <w:rFonts w:eastAsia="Calibri"/>
                <w:sz w:val="18"/>
                <w:szCs w:val="18"/>
                <w:lang w:eastAsia="en-US"/>
              </w:rPr>
            </w:pPr>
            <w:r w:rsidRPr="00804283">
              <w:rPr>
                <w:rFonts w:eastAsia="Calibri"/>
                <w:sz w:val="18"/>
                <w:szCs w:val="18"/>
                <w:lang w:eastAsia="en-US"/>
              </w:rPr>
              <w:t>Всего по лесничеству</w:t>
            </w:r>
          </w:p>
        </w:tc>
        <w:tc>
          <w:tcPr>
            <w:tcW w:w="670"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6220</w:t>
            </w:r>
          </w:p>
        </w:tc>
        <w:tc>
          <w:tcPr>
            <w:tcW w:w="670"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6260,93</w:t>
            </w:r>
          </w:p>
        </w:tc>
        <w:tc>
          <w:tcPr>
            <w:tcW w:w="740"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6265,488</w:t>
            </w:r>
          </w:p>
        </w:tc>
        <w:tc>
          <w:tcPr>
            <w:tcW w:w="740"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6270,046</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6274,604</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6279,162</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6283,72</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6288,278</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6292,836</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6297,394</w:t>
            </w:r>
          </w:p>
        </w:tc>
        <w:tc>
          <w:tcPr>
            <w:tcW w:w="741"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6301,952</w:t>
            </w:r>
          </w:p>
        </w:tc>
        <w:tc>
          <w:tcPr>
            <w:tcW w:w="634" w:type="dxa"/>
            <w:shd w:val="clear" w:color="auto" w:fill="auto"/>
            <w:noWrap/>
            <w:vAlign w:val="center"/>
          </w:tcPr>
          <w:p w:rsidR="00494BA7" w:rsidRPr="00804283" w:rsidRDefault="00494BA7" w:rsidP="00EA1652">
            <w:pPr>
              <w:ind w:left="-108" w:right="-103"/>
              <w:jc w:val="center"/>
              <w:rPr>
                <w:rFonts w:eastAsia="Calibri"/>
                <w:sz w:val="16"/>
                <w:szCs w:val="16"/>
                <w:lang w:eastAsia="en-US"/>
              </w:rPr>
            </w:pPr>
            <w:r w:rsidRPr="00804283">
              <w:rPr>
                <w:rFonts w:eastAsia="Calibri"/>
                <w:sz w:val="16"/>
                <w:szCs w:val="16"/>
                <w:lang w:eastAsia="en-US"/>
              </w:rPr>
              <w:t>6313,123</w:t>
            </w:r>
          </w:p>
        </w:tc>
      </w:tr>
    </w:tbl>
    <w:p w:rsidR="00494BA7" w:rsidRPr="00BC1621" w:rsidRDefault="00494BA7" w:rsidP="00DF364E">
      <w:pPr>
        <w:shd w:val="clear" w:color="auto" w:fill="FFFFFF"/>
        <w:spacing w:before="240" w:line="360" w:lineRule="auto"/>
        <w:ind w:firstLine="709"/>
        <w:jc w:val="both"/>
      </w:pPr>
      <w:r w:rsidRPr="00BC1621">
        <w:t>Распределение лесов по зонам планир</w:t>
      </w:r>
      <w:r>
        <w:t>уе</w:t>
      </w:r>
      <w:r w:rsidRPr="00BC1621">
        <w:t>мого</w:t>
      </w:r>
      <w:r>
        <w:t xml:space="preserve"> освоения, по видам использования и интенсивности освоения, а также общая оценка перспектив освоения лесов в Чукотском автономном  округе с учетом программ социально-экономического развития и документов территориального планирования субъекта РФ составлена с ориентацией на умеренно-оптимистический сценарий. Освоение драгоценных и редкоземельных металлов, меди, платиноидов сопряжено со строительством и эксплуатацией технических подъездов, инфраструктурных объектов (вахтовых поселков, складов взрывчатых материалов). </w:t>
      </w:r>
    </w:p>
    <w:p w:rsidR="00494BA7" w:rsidRDefault="00494BA7" w:rsidP="00BB1B26">
      <w:pPr>
        <w:shd w:val="clear" w:color="auto" w:fill="FFFFFF"/>
        <w:spacing w:line="360" w:lineRule="auto"/>
        <w:ind w:firstLine="709"/>
        <w:jc w:val="both"/>
      </w:pPr>
      <w:r w:rsidRPr="00A42295">
        <w:lastRenderedPageBreak/>
        <w:t xml:space="preserve">В результате отработки месторождений в </w:t>
      </w:r>
      <w:r>
        <w:t xml:space="preserve">Чукотском автономном округе </w:t>
      </w:r>
      <w:r w:rsidRPr="00A42295">
        <w:t>разрушен</w:t>
      </w:r>
      <w:r w:rsidR="00941DD7">
        <w:t>а</w:t>
      </w:r>
      <w:r w:rsidRPr="00A42295">
        <w:t xml:space="preserve"> </w:t>
      </w:r>
      <w:r w:rsidR="00BB1B26">
        <w:t>значительная площадь земель (46,</w:t>
      </w:r>
      <w:r>
        <w:t>7 тыс. га), изъятых</w:t>
      </w:r>
      <w:r w:rsidRPr="00A42295">
        <w:t xml:space="preserve"> в бол</w:t>
      </w:r>
      <w:r>
        <w:t xml:space="preserve">ьшей степени из лесного фонда. </w:t>
      </w:r>
    </w:p>
    <w:p w:rsidR="00494BA7" w:rsidRPr="009F5934" w:rsidRDefault="00494BA7" w:rsidP="00BB1B26">
      <w:pPr>
        <w:spacing w:line="360" w:lineRule="auto"/>
        <w:ind w:firstLine="709"/>
        <w:jc w:val="both"/>
      </w:pPr>
      <w:r w:rsidRPr="00F24106">
        <w:t xml:space="preserve">На территории </w:t>
      </w:r>
      <w:r>
        <w:t xml:space="preserve">Чукотского </w:t>
      </w:r>
      <w:r w:rsidRPr="00F24106">
        <w:t>автономного округа до настоящего времени остаются проблематичными вопросы утилизации токсичных промышленных</w:t>
      </w:r>
      <w:r>
        <w:t xml:space="preserve"> отходов. </w:t>
      </w:r>
      <w:r w:rsidRPr="00F24106">
        <w:t>Наибольшей проблемой в Чукотском автономном округе остается проблема ликвидации негативного воздействия на окружающую среду от прошлой хозяйственной деятельности</w:t>
      </w:r>
      <w:r>
        <w:t xml:space="preserve"> горных предприятий</w:t>
      </w:r>
      <w:r w:rsidRPr="00F24106">
        <w:t xml:space="preserve">. Сложившиеся с конца </w:t>
      </w:r>
      <w:r w:rsidR="00046C10">
        <w:t>1940</w:t>
      </w:r>
      <w:r w:rsidRPr="00F24106">
        <w:t>-х годов структура природопользования и концепция освоения Севера, отдавали приоритет развитию горнодобывающей пром</w:t>
      </w:r>
      <w:r w:rsidRPr="009F5934">
        <w:t>ышленности, освоению месторождений в трудно доступных районах на территории автономного округа. Карьерно-отвальные комплексы, остающиеся в местах добычи полезных ископаемых, в особенности открытым способом, являются одним из самых ощутимых факторов дестабилизации окружающей среды. Горюче-смазочные материалы доставлялись как в населенные пункты, так и на горные предприятия по временным зимникам в бочкотаре, которая после использования ГСМ не утилизировалась и не вывозилась на переработку. Аналогичная ситуация сложилась и при ликвидации и передислокации войсковых частей. Земельные участки оставлялись частями без проведения природоохранных мероприятий, должной рекультивации нарушенных земель.</w:t>
      </w:r>
    </w:p>
    <w:p w:rsidR="00494BA7" w:rsidRPr="009F5934" w:rsidRDefault="00494BA7" w:rsidP="00BB1B26">
      <w:pPr>
        <w:spacing w:line="360" w:lineRule="auto"/>
        <w:ind w:firstLine="709"/>
        <w:jc w:val="both"/>
      </w:pPr>
      <w:r w:rsidRPr="009F5934">
        <w:t>По отходам добывающей промышленности уменьшилось образование отходов на 4 425 601 тонн, так как из ООО «Артель старателей «Чукотка» выделилось предприятие ООО «Рудник Валунистый», на котором не велись работы. Также произошло уменьшение отходов при добыче рудных полезных ископаемых на 182737,6 тонн по ООО «Золоторудная компания «Майское».</w:t>
      </w:r>
      <w:r>
        <w:t xml:space="preserve"> </w:t>
      </w:r>
      <w:r w:rsidRPr="009F5934">
        <w:t xml:space="preserve">Но вместе с тем, произошло и увеличение отходов </w:t>
      </w:r>
      <w:r>
        <w:t>горно</w:t>
      </w:r>
      <w:r w:rsidRPr="009F5934">
        <w:t>добывающей промышленности, по сравнению с 2011 годом, по крупным старательским артелям (ЗАО «Артель старателей «Полярная звезда» увеличение на 360 400 тонн; ООО «Лига» увеличение на 374 560 тонн, ООО «Артель старателей «Сияние» увеличение на 220 160 тонн).</w:t>
      </w:r>
    </w:p>
    <w:p w:rsidR="00494BA7" w:rsidRPr="009F5934" w:rsidRDefault="00494BA7" w:rsidP="00BB1B26">
      <w:pPr>
        <w:spacing w:line="360" w:lineRule="auto"/>
        <w:ind w:firstLine="709"/>
        <w:jc w:val="both"/>
      </w:pPr>
      <w:r w:rsidRPr="009F5934">
        <w:t>Таким образом, общий объем образования отходов за 2012 год по Чукотскому АО составил 11 986 422,47018 тонн (для сравнения в 2011 году образовано 15 771 029 ,061 тонн).</w:t>
      </w:r>
      <w:r>
        <w:t xml:space="preserve"> </w:t>
      </w:r>
      <w:r w:rsidRPr="009F5934">
        <w:t>Распределение по классам опасности, образовавшихся в 2012 году отходов следующее: 1класса – 0,000025</w:t>
      </w:r>
      <w:r w:rsidR="00BB1B26">
        <w:t xml:space="preserve"> %</w:t>
      </w:r>
      <w:r w:rsidRPr="009F5934">
        <w:t>;  2 класса- 0,000297</w:t>
      </w:r>
      <w:r w:rsidR="00BB1B26">
        <w:t xml:space="preserve"> </w:t>
      </w:r>
      <w:r w:rsidRPr="009F5934">
        <w:t>%; 3 класса- 0,007645</w:t>
      </w:r>
      <w:r w:rsidR="00BB1B26">
        <w:t xml:space="preserve"> </w:t>
      </w:r>
      <w:r w:rsidRPr="009F5934">
        <w:t>%; 4 класса- 0,599005 % и 5 класса- 99,392860</w:t>
      </w:r>
      <w:r w:rsidR="00BB1B26">
        <w:t xml:space="preserve"> </w:t>
      </w:r>
      <w:r w:rsidRPr="009F5934">
        <w:t>%.</w:t>
      </w:r>
    </w:p>
    <w:p w:rsidR="00494BA7" w:rsidRPr="005E0A1C" w:rsidRDefault="00494BA7" w:rsidP="00BB1B26">
      <w:pPr>
        <w:spacing w:line="360" w:lineRule="auto"/>
        <w:ind w:firstLine="709"/>
        <w:jc w:val="both"/>
      </w:pPr>
      <w:r w:rsidRPr="005E0A1C">
        <w:t>Токсичные отходы горного производства</w:t>
      </w:r>
      <w:r>
        <w:t xml:space="preserve"> прошлой хозяйственной деятельности горных предприятий Чукотского автономного округов, накопленные в значительных количествах, представляют большую опасность для окружающей среды и человека.  Возникает необходимость их рекультивации, особенно в границах горняцких поселков. </w:t>
      </w:r>
      <w:r>
        <w:lastRenderedPageBreak/>
        <w:t xml:space="preserve">Использование технологии, разработанной в </w:t>
      </w:r>
      <w:r w:rsidR="00941DD7">
        <w:t>ФБУ «</w:t>
      </w:r>
      <w:r>
        <w:t>ДальНИИЛХ</w:t>
      </w:r>
      <w:r w:rsidR="00941DD7">
        <w:t>»</w:t>
      </w:r>
      <w:r>
        <w:t>, новизна которой подтверждена Патентами РФ (2013, 2015, 2017), позволит успешно решить эту проблему.</w:t>
      </w:r>
    </w:p>
    <w:p w:rsidR="00494BA7" w:rsidRPr="00BB1B26" w:rsidRDefault="00494BA7" w:rsidP="00BB1B26">
      <w:pPr>
        <w:spacing w:line="360" w:lineRule="auto"/>
        <w:ind w:firstLine="709"/>
        <w:jc w:val="both"/>
      </w:pPr>
      <w:r w:rsidRPr="00BB1B26">
        <w:t>3.8.</w:t>
      </w:r>
      <w:r w:rsidR="00E50934">
        <w:t>3</w:t>
      </w:r>
      <w:r w:rsidR="00BB1B26">
        <w:t>.</w:t>
      </w:r>
      <w:r w:rsidRPr="00BB1B26">
        <w:t xml:space="preserve"> Информация о фактических объемах и перспективах использования лесов в строительстве и эксплуатации водохранилищ и иных искусственных водных объектах, а также гидротехнических сооружений, морских портов, морских терминалах, речных портов, причалов</w:t>
      </w:r>
    </w:p>
    <w:p w:rsidR="00494BA7" w:rsidRPr="00EA1652" w:rsidRDefault="00494BA7" w:rsidP="00BB1B26">
      <w:pPr>
        <w:pStyle w:val="ac"/>
        <w:shd w:val="clear" w:color="auto" w:fill="FFFFFF"/>
        <w:spacing w:before="0" w:beforeAutospacing="0" w:after="0" w:afterAutospacing="0" w:line="360" w:lineRule="auto"/>
        <w:ind w:firstLine="709"/>
        <w:jc w:val="both"/>
      </w:pPr>
      <w:r w:rsidRPr="00EA1652">
        <w:rPr>
          <w:rStyle w:val="hl"/>
        </w:rPr>
        <w:t xml:space="preserve">В Чукотском автономном округе находятся Анадырский </w:t>
      </w:r>
      <w:r w:rsidRPr="00EA1652">
        <w:rPr>
          <w:shd w:val="clear" w:color="auto" w:fill="FFFFFF"/>
        </w:rPr>
        <w:t>морской порт, имеющий  федеральное значение, являющийся крупнейшим морским портом на </w:t>
      </w:r>
      <w:hyperlink r:id="rId28" w:tooltip="Чукотский автономный округ" w:history="1">
        <w:r w:rsidRPr="00EA1652">
          <w:rPr>
            <w:rStyle w:val="ad"/>
            <w:color w:val="auto"/>
            <w:u w:val="none"/>
            <w:shd w:val="clear" w:color="auto" w:fill="FFFFFF"/>
          </w:rPr>
          <w:t>Чукотк</w:t>
        </w:r>
      </w:hyperlink>
      <w:r w:rsidRPr="00EA1652">
        <w:t>е и морской порт Певек - стратегический транспортный объект на трассе Северного морского пути.</w:t>
      </w:r>
    </w:p>
    <w:p w:rsidR="00494BA7" w:rsidRPr="00277A14" w:rsidRDefault="00046C10" w:rsidP="00BB1B26">
      <w:pPr>
        <w:pStyle w:val="ac"/>
        <w:spacing w:before="0" w:beforeAutospacing="0" w:after="0" w:afterAutospacing="0" w:line="360" w:lineRule="auto"/>
        <w:ind w:firstLine="709"/>
        <w:jc w:val="both"/>
      </w:pPr>
      <w:r>
        <w:t>М</w:t>
      </w:r>
      <w:r w:rsidR="00494BA7" w:rsidRPr="00EA1652">
        <w:t>одернизация портовой инфраструктуры</w:t>
      </w:r>
      <w:r>
        <w:t xml:space="preserve"> не затрагивает земли лесного фонда. Строительство водохранилищ и иных искусственных водных объектов на лесных землях округа не планируется.</w:t>
      </w:r>
      <w:r w:rsidR="00494BA7">
        <w:t xml:space="preserve"> </w:t>
      </w:r>
    </w:p>
    <w:p w:rsidR="001B6A0B" w:rsidRDefault="001B6A0B" w:rsidP="00206E82">
      <w:pPr>
        <w:pStyle w:val="5"/>
        <w:numPr>
          <w:ilvl w:val="0"/>
          <w:numId w:val="0"/>
        </w:numPr>
        <w:ind w:firstLine="709"/>
      </w:pPr>
      <w:r w:rsidRPr="00B022DA">
        <w:t>3.9</w:t>
      </w:r>
      <w:r>
        <w:t>.</w:t>
      </w:r>
      <w:r w:rsidRPr="00B022DA">
        <w:t xml:space="preserve"> </w:t>
      </w:r>
      <w:r>
        <w:t>Информация об оценке потенциала лесов для иных видов использов</w:t>
      </w:r>
      <w:r w:rsidR="004A2421">
        <w:t>ания лесов</w:t>
      </w:r>
    </w:p>
    <w:p w:rsidR="001B6A0B" w:rsidRDefault="001B6A0B" w:rsidP="001B6A0B">
      <w:pPr>
        <w:spacing w:line="360" w:lineRule="auto"/>
        <w:ind w:firstLine="709"/>
        <w:jc w:val="both"/>
      </w:pPr>
      <w:r>
        <w:t>Ч</w:t>
      </w:r>
      <w:r w:rsidRPr="00452865">
        <w:t xml:space="preserve">укотский автономный округ является </w:t>
      </w:r>
      <w:r>
        <w:t>в</w:t>
      </w:r>
      <w:r w:rsidRPr="00452865">
        <w:t>се еще мало изученным регионом, поэтому среди иных видов использования лесов наиболее перспективным являются выполнение изыскательских работ. По состоянию на 01.01.2018</w:t>
      </w:r>
      <w:r>
        <w:t xml:space="preserve"> г.</w:t>
      </w:r>
      <w:r w:rsidRPr="00452865">
        <w:t xml:space="preserve"> в аренду передано 1307,6 га было передано в аренду для изыскательских работ.</w:t>
      </w:r>
    </w:p>
    <w:p w:rsidR="00046C10" w:rsidRDefault="00046C10" w:rsidP="00046C10">
      <w:pPr>
        <w:spacing w:line="360" w:lineRule="auto"/>
        <w:ind w:firstLine="709"/>
        <w:jc w:val="both"/>
      </w:pPr>
      <w:r w:rsidRPr="00046C10">
        <w:t>Энергосистема в Чукотском автономном округе в настоящее время является самодостаточной и изолированной. В ее составе работают изолированно друг от друга три энергоузла (Приложение 40):  Анадырский, Эгвекинотский и Чаун</w:t>
      </w:r>
      <w:r>
        <w:t xml:space="preserve">-Билибинский. Основными объектами генерации являются электростанции ОАО «Чукотэнерго» и Билибинская АЭС. Они обеспечивают электроэнергией города Чукотки, районные центры и рудники Каральвеем, Майское и Валунистое. Рудники корпорации «Кинросс Голд» (Купол - Двойное) обеспечиваются электроэнергией от собственных электростанций, для которых завозится топливо по зимникам от морского порта Певек. Все села округа снабжаются электроэнергией от ДЭС. Дальнейшее развитие энергетической системы Чукотского автономного округа связано с преодолением локальной замкнутости и изолированности систем энергообеспечения, формированием новой конфигурации энергосистемы Чаун-Билибинского энергоузла в связи с полным выводом из эксплуатации в 2019-2021 годах мощностей Билибинской АЭС и выработкой ресурса Чаунской ТЭЦ, сооружением  плавучей  атомной теплоэлектростанции (ПАТЭС) в целях бесперебойного обеспечения электроэнергией населения и производственных мощностей округа, а также освоением месторождений золота, меди, олова и других полезных ископаемых. Конфигурация новой </w:t>
      </w:r>
      <w:r>
        <w:lastRenderedPageBreak/>
        <w:t xml:space="preserve">энергосистемы будет включать энергетические центры в г. Билибино и Певеке, системообразующую электрическую сеть округа с присоединением к Магаданской энергосистеме. Суммарные электрические нагрузки в Чаунском и Билибинском районах возрастут к 2030 году по сравнению с существующим уровнем почти в два раза и достигнут порядка 270 МВт в основном за счет двух крупных энергопотребителей - ГОКов на месторождении золота Кекура и месторождении меди Песчанка Баимской площади. </w:t>
      </w:r>
    </w:p>
    <w:p w:rsidR="00046C10" w:rsidRDefault="00046C10" w:rsidP="00046C10">
      <w:pPr>
        <w:spacing w:line="360" w:lineRule="auto"/>
        <w:ind w:firstLine="709"/>
        <w:jc w:val="both"/>
      </w:pPr>
      <w:r>
        <w:t xml:space="preserve"> Развитие  энергетической  системы  предусматривает  строительство электросетевых объектов и объектов генерации в городах Билибино и Певек. Во  второй  половине  2017  года  начато  строительство  линии электропередачи 110 кВ Билибино ‒ Песчанка с отпайкой на ПС Кекура. Ведется установка подстанций Кекура и Песчанка, планируется начать строительство двухцепной линии электропередачи 220 кВ Омсукчан (Магаданская область) - Песчанка для поставки свыше 220 МВт мощности от Магаданской  энергосистемы  в  Чаун-Билибинский  энергоузел  для энергоснабжения Баимской рудной зоны.</w:t>
      </w:r>
    </w:p>
    <w:p w:rsidR="00046C10" w:rsidRDefault="00046C10" w:rsidP="00046C10">
      <w:pPr>
        <w:spacing w:line="360" w:lineRule="auto"/>
        <w:ind w:firstLine="709"/>
        <w:jc w:val="both"/>
      </w:pPr>
      <w:r>
        <w:t>В 2019 году будет введена в эксплуатацию ПАТЭС в г. Певеке, намечено строительство энергоисточника 24 МВт в г. Билибино. На востоке округа приступили к объединению локальных энергосистем Анадырского и Эгвекинотского энергоузлов, что позволит оптимизировать схему энергообеспечения г. Анадыря, Анадырского района и городского округа Эгвекинот, а также обеспечить потребности золотодобывающих компаний в пределах перспективных площадей Анадырской промышленной зоны.</w:t>
      </w:r>
    </w:p>
    <w:p w:rsidR="00EA1652" w:rsidRPr="00EA1652" w:rsidRDefault="00EA1652" w:rsidP="00206E82">
      <w:pPr>
        <w:pStyle w:val="5"/>
        <w:numPr>
          <w:ilvl w:val="0"/>
          <w:numId w:val="0"/>
        </w:numPr>
        <w:ind w:firstLine="709"/>
      </w:pPr>
      <w:r w:rsidRPr="00EA1652">
        <w:t xml:space="preserve">3.10. Транспортная доступность лесов, обеспеченность транспортными путями на период действия разрабатываемого лесного плана </w:t>
      </w:r>
      <w:r>
        <w:t>Чукотского автономного округа</w:t>
      </w:r>
    </w:p>
    <w:p w:rsidR="009710FA" w:rsidRPr="009710FA" w:rsidRDefault="009710FA" w:rsidP="009710FA">
      <w:pPr>
        <w:shd w:val="clear" w:color="auto" w:fill="FFFFFF"/>
        <w:spacing w:line="360" w:lineRule="auto"/>
        <w:ind w:firstLine="709"/>
        <w:jc w:val="both"/>
      </w:pPr>
      <w:r w:rsidRPr="009710FA">
        <w:t xml:space="preserve">Территория Чукотского автономного округа характеризуется исключительно слабым развитием дорожной сети. В регионе отсутствует железнодорожный транспорт, слабо развит автомобильный. </w:t>
      </w:r>
    </w:p>
    <w:p w:rsidR="009710FA" w:rsidRPr="009710FA" w:rsidRDefault="009710FA" w:rsidP="009710FA">
      <w:pPr>
        <w:shd w:val="clear" w:color="auto" w:fill="FFFFFF"/>
        <w:spacing w:line="360" w:lineRule="auto"/>
        <w:ind w:firstLine="709"/>
        <w:jc w:val="both"/>
        <w:rPr>
          <w:b/>
        </w:rPr>
      </w:pPr>
      <w:r w:rsidRPr="009710FA">
        <w:t>Для целей лесного хозяйства используются все дороги, имеющиеся в лесном фонде. Обеспеченность дорогами крайне низкая, дороги круглогодичного использования с твердым покрытием отсутствуют.</w:t>
      </w:r>
      <w:r w:rsidRPr="009710FA">
        <w:rPr>
          <w:b/>
        </w:rPr>
        <w:t xml:space="preserve"> </w:t>
      </w:r>
      <w:r w:rsidRPr="009710FA">
        <w:t>Строительство дорог связано с объективными техническими трудностями, обусловленными суровым климатом территории, сложным горным рельефом, многолетней мерзлотой, оттайкой и развитой гидросетью.</w:t>
      </w:r>
    </w:p>
    <w:p w:rsidR="009710FA" w:rsidRPr="009710FA" w:rsidRDefault="009710FA" w:rsidP="009710FA">
      <w:pPr>
        <w:shd w:val="clear" w:color="auto" w:fill="FFFFFF"/>
        <w:spacing w:line="360" w:lineRule="auto"/>
        <w:ind w:firstLine="709"/>
        <w:jc w:val="both"/>
      </w:pPr>
      <w:r w:rsidRPr="009710FA">
        <w:t>Плотность дорожной сети общего пользования округа, включая автозимники, составляет 7,65 км на 1000 кв. км, что в 4.4 раза ниже среднего по Российской Федерации.</w:t>
      </w:r>
    </w:p>
    <w:p w:rsidR="009710FA" w:rsidRPr="009710FA" w:rsidRDefault="009710FA" w:rsidP="009710FA">
      <w:pPr>
        <w:shd w:val="clear" w:color="auto" w:fill="FFFFFF"/>
        <w:spacing w:line="360" w:lineRule="auto"/>
        <w:ind w:firstLine="709"/>
        <w:jc w:val="both"/>
      </w:pPr>
      <w:r w:rsidRPr="009710FA">
        <w:t xml:space="preserve">Дороги с низшим типом покрытия (автозимники продленного срока эксплуатации) и автозимники без специального покрытия – преобладающий по удельному весу тип дорог на территории Чукотского лесничества. Работы по строительству автомобильных дорог </w:t>
      </w:r>
      <w:r w:rsidRPr="009710FA">
        <w:lastRenderedPageBreak/>
        <w:t xml:space="preserve">выполняются исключительно силами и средствами товариществ и акционерных обществ, в том числе – артелями старателей в межсезонье. Из федерального бюджета финансируется долгосрочный проект по строительству ключевой для региона автотрассы «Колыма-Омсукчан-Омолон-Анадырь» (с подъездами к Билибино, Эгвекиноту и Комсомольскому), которая позволит наладить круглогодичную связь отдаленных районов Чукотской АО с остальной территорией России </w:t>
      </w:r>
    </w:p>
    <w:p w:rsidR="009710FA" w:rsidRPr="009710FA" w:rsidRDefault="009710FA" w:rsidP="009710FA">
      <w:pPr>
        <w:pStyle w:val="23"/>
        <w:shd w:val="clear" w:color="auto" w:fill="FFFFFF"/>
        <w:spacing w:after="0" w:line="360" w:lineRule="auto"/>
        <w:ind w:firstLine="709"/>
        <w:jc w:val="both"/>
        <w:rPr>
          <w:rFonts w:ascii="Times New Roman" w:hAnsi="Times New Roman" w:cs="Times New Roman"/>
          <w:sz w:val="24"/>
          <w:szCs w:val="24"/>
        </w:rPr>
      </w:pPr>
      <w:r w:rsidRPr="009710FA">
        <w:rPr>
          <w:rFonts w:ascii="Times New Roman" w:hAnsi="Times New Roman" w:cs="Times New Roman"/>
          <w:sz w:val="24"/>
          <w:szCs w:val="24"/>
        </w:rPr>
        <w:t>Билибинский муниципальный район имеет более развитую дорожную инфраструктуру, но при этом, распределение их по территории участковых лесничеств крайне неравномерное: в Омолонском участковом лесничестве официальные автозимники отсутствуют. Наличие разветвленной сети технических подъездов к объектам геологического освоения, созданной в 60-70-х годах Дорожным управлением треста «СевероВостокЗолото» в границах лесного фонда, позволяет проводить избирательно реконструкцию отдельных участков, в целях обеспечения круглогодичной доступности объектов недропользования в лесном фонде и в перспективе расширения границ зон применения наземных сил и средств пожаротушения.</w:t>
      </w:r>
    </w:p>
    <w:p w:rsidR="009710FA" w:rsidRPr="009710FA" w:rsidRDefault="009710FA" w:rsidP="009710FA">
      <w:pPr>
        <w:pStyle w:val="23"/>
        <w:widowControl w:val="0"/>
        <w:shd w:val="clear" w:color="auto" w:fill="FFFFFF"/>
        <w:spacing w:after="0" w:line="360" w:lineRule="auto"/>
        <w:ind w:firstLine="709"/>
        <w:jc w:val="both"/>
        <w:rPr>
          <w:rFonts w:ascii="Times New Roman" w:hAnsi="Times New Roman" w:cs="Times New Roman"/>
          <w:snapToGrid w:val="0"/>
          <w:sz w:val="24"/>
          <w:szCs w:val="24"/>
        </w:rPr>
      </w:pPr>
      <w:r w:rsidRPr="009710FA">
        <w:rPr>
          <w:rFonts w:ascii="Times New Roman" w:hAnsi="Times New Roman" w:cs="Times New Roman"/>
          <w:snapToGrid w:val="0"/>
          <w:sz w:val="24"/>
          <w:szCs w:val="24"/>
        </w:rPr>
        <w:t>Фактически дорожная сеть не учтена должным образом, так как формируется стихийно, в процессе хозяйственной деятельности недропользователей и предприятий агропромышленного комплекса. Инвентаризация линейных объектов в границах лесного фонда позволит существенно увеличить поступление платежей в бюджетную систему.</w:t>
      </w:r>
    </w:p>
    <w:p w:rsidR="009710FA" w:rsidRPr="009710FA" w:rsidRDefault="009710FA" w:rsidP="009710FA">
      <w:pPr>
        <w:pStyle w:val="a6"/>
        <w:widowControl w:val="0"/>
        <w:shd w:val="clear" w:color="auto" w:fill="FFFFFF"/>
        <w:spacing w:line="360" w:lineRule="auto"/>
        <w:ind w:firstLine="709"/>
        <w:jc w:val="both"/>
        <w:rPr>
          <w:rFonts w:ascii="Times New Roman" w:hAnsi="Times New Roman" w:cs="Times New Roman"/>
          <w:snapToGrid w:val="0"/>
          <w:sz w:val="24"/>
          <w:szCs w:val="24"/>
        </w:rPr>
      </w:pPr>
      <w:r w:rsidRPr="009710FA">
        <w:rPr>
          <w:rFonts w:ascii="Times New Roman" w:hAnsi="Times New Roman" w:cs="Times New Roman"/>
          <w:snapToGrid w:val="0"/>
          <w:sz w:val="24"/>
          <w:szCs w:val="24"/>
        </w:rPr>
        <w:t xml:space="preserve">Дороги лесохозяйственного назначения полностью отсутствуют. При планировании создания лесной инфраструктуры необходимо  руководствоваться ст. 21 Лесного Кодекса РФ, </w:t>
      </w:r>
      <w:r w:rsidRPr="009710FA">
        <w:rPr>
          <w:rStyle w:val="b"/>
          <w:rFonts w:ascii="Times New Roman" w:hAnsi="Times New Roman" w:cs="Times New Roman"/>
          <w:color w:val="000000"/>
          <w:spacing w:val="2"/>
          <w:sz w:val="24"/>
          <w:szCs w:val="24"/>
          <w:shd w:val="clear" w:color="auto" w:fill="FFFFFF"/>
        </w:rPr>
        <w:t>Распоряжением</w:t>
      </w:r>
      <w:r w:rsidRPr="009710FA">
        <w:rPr>
          <w:rStyle w:val="blk"/>
          <w:color w:val="000000"/>
          <w:spacing w:val="2"/>
          <w:sz w:val="24"/>
          <w:szCs w:val="24"/>
          <w:shd w:val="clear" w:color="auto" w:fill="FFFFFF"/>
        </w:rPr>
        <w:t> </w:t>
      </w:r>
      <w:r w:rsidRPr="009710FA">
        <w:rPr>
          <w:rStyle w:val="b"/>
          <w:rFonts w:ascii="Times New Roman" w:hAnsi="Times New Roman" w:cs="Times New Roman"/>
          <w:color w:val="000000"/>
          <w:spacing w:val="2"/>
          <w:sz w:val="24"/>
          <w:szCs w:val="24"/>
          <w:shd w:val="clear" w:color="auto" w:fill="FFFFFF"/>
        </w:rPr>
        <w:t>Правительства</w:t>
      </w:r>
      <w:r w:rsidRPr="009710FA">
        <w:rPr>
          <w:rStyle w:val="blk"/>
          <w:color w:val="000000"/>
          <w:spacing w:val="2"/>
          <w:sz w:val="24"/>
          <w:szCs w:val="24"/>
          <w:shd w:val="clear" w:color="auto" w:fill="FFFFFF"/>
        </w:rPr>
        <w:t> </w:t>
      </w:r>
      <w:r w:rsidRPr="009710FA">
        <w:rPr>
          <w:rStyle w:val="b"/>
          <w:rFonts w:ascii="Times New Roman" w:hAnsi="Times New Roman" w:cs="Times New Roman"/>
          <w:color w:val="000000"/>
          <w:spacing w:val="2"/>
          <w:sz w:val="24"/>
          <w:szCs w:val="24"/>
          <w:shd w:val="clear" w:color="auto" w:fill="FFFFFF"/>
        </w:rPr>
        <w:t>РФ</w:t>
      </w:r>
      <w:r w:rsidRPr="009710FA">
        <w:rPr>
          <w:rStyle w:val="blk"/>
          <w:color w:val="000000"/>
          <w:spacing w:val="2"/>
          <w:sz w:val="24"/>
          <w:szCs w:val="24"/>
          <w:shd w:val="clear" w:color="auto" w:fill="FFFFFF"/>
        </w:rPr>
        <w:t> от </w:t>
      </w:r>
      <w:r w:rsidRPr="009710FA">
        <w:rPr>
          <w:rStyle w:val="b"/>
          <w:rFonts w:ascii="Times New Roman" w:hAnsi="Times New Roman" w:cs="Times New Roman"/>
          <w:color w:val="000000"/>
          <w:spacing w:val="2"/>
          <w:sz w:val="24"/>
          <w:szCs w:val="24"/>
          <w:shd w:val="clear" w:color="auto" w:fill="FFFFFF"/>
        </w:rPr>
        <w:t>17</w:t>
      </w:r>
      <w:r w:rsidRPr="009710FA">
        <w:rPr>
          <w:rStyle w:val="blk"/>
          <w:color w:val="000000"/>
          <w:spacing w:val="2"/>
          <w:sz w:val="24"/>
          <w:szCs w:val="24"/>
          <w:shd w:val="clear" w:color="auto" w:fill="FFFFFF"/>
        </w:rPr>
        <w:t>.</w:t>
      </w:r>
      <w:r w:rsidRPr="009710FA">
        <w:rPr>
          <w:rStyle w:val="b"/>
          <w:rFonts w:ascii="Times New Roman" w:hAnsi="Times New Roman" w:cs="Times New Roman"/>
          <w:color w:val="000000"/>
          <w:spacing w:val="2"/>
          <w:sz w:val="24"/>
          <w:szCs w:val="24"/>
          <w:shd w:val="clear" w:color="auto" w:fill="FFFFFF"/>
        </w:rPr>
        <w:t>07</w:t>
      </w:r>
      <w:r w:rsidRPr="009710FA">
        <w:rPr>
          <w:rStyle w:val="blk"/>
          <w:color w:val="000000"/>
          <w:spacing w:val="2"/>
          <w:sz w:val="24"/>
          <w:szCs w:val="24"/>
          <w:shd w:val="clear" w:color="auto" w:fill="FFFFFF"/>
        </w:rPr>
        <w:t>.</w:t>
      </w:r>
      <w:r w:rsidRPr="009710FA">
        <w:rPr>
          <w:rStyle w:val="b"/>
          <w:rFonts w:ascii="Times New Roman" w:hAnsi="Times New Roman" w:cs="Times New Roman"/>
          <w:color w:val="000000"/>
          <w:spacing w:val="2"/>
          <w:sz w:val="24"/>
          <w:szCs w:val="24"/>
          <w:shd w:val="clear" w:color="auto" w:fill="FFFFFF"/>
        </w:rPr>
        <w:t>2012</w:t>
      </w:r>
      <w:r>
        <w:rPr>
          <w:rStyle w:val="b"/>
          <w:rFonts w:ascii="Times New Roman" w:hAnsi="Times New Roman" w:cs="Times New Roman"/>
          <w:color w:val="000000"/>
          <w:spacing w:val="2"/>
          <w:sz w:val="24"/>
          <w:szCs w:val="24"/>
          <w:shd w:val="clear" w:color="auto" w:fill="FFFFFF"/>
        </w:rPr>
        <w:t xml:space="preserve"> г.</w:t>
      </w:r>
      <w:r w:rsidRPr="009710FA">
        <w:rPr>
          <w:rStyle w:val="blk"/>
          <w:color w:val="000000"/>
          <w:spacing w:val="2"/>
          <w:sz w:val="24"/>
          <w:szCs w:val="24"/>
          <w:shd w:val="clear" w:color="auto" w:fill="FFFFFF"/>
        </w:rPr>
        <w:t> № </w:t>
      </w:r>
      <w:r w:rsidRPr="009710FA">
        <w:rPr>
          <w:rStyle w:val="b"/>
          <w:rFonts w:ascii="Times New Roman" w:hAnsi="Times New Roman" w:cs="Times New Roman"/>
          <w:color w:val="000000"/>
          <w:spacing w:val="2"/>
          <w:sz w:val="24"/>
          <w:szCs w:val="24"/>
          <w:shd w:val="clear" w:color="auto" w:fill="FFFFFF"/>
        </w:rPr>
        <w:t>1283</w:t>
      </w:r>
      <w:r w:rsidRPr="009710FA">
        <w:rPr>
          <w:rStyle w:val="blk"/>
          <w:color w:val="000000"/>
          <w:spacing w:val="2"/>
          <w:sz w:val="24"/>
          <w:szCs w:val="24"/>
          <w:shd w:val="clear" w:color="auto" w:fill="FFFFFF"/>
        </w:rPr>
        <w:t>-</w:t>
      </w:r>
      <w:r w:rsidRPr="009710FA">
        <w:rPr>
          <w:rStyle w:val="b"/>
          <w:rFonts w:ascii="Times New Roman" w:hAnsi="Times New Roman" w:cs="Times New Roman"/>
          <w:color w:val="000000"/>
          <w:spacing w:val="2"/>
          <w:sz w:val="24"/>
          <w:szCs w:val="24"/>
          <w:shd w:val="clear" w:color="auto" w:fill="FFFFFF"/>
        </w:rPr>
        <w:t>р</w:t>
      </w:r>
      <w:r w:rsidRPr="009710FA">
        <w:rPr>
          <w:rStyle w:val="blk"/>
          <w:color w:val="000000"/>
          <w:spacing w:val="2"/>
          <w:sz w:val="24"/>
          <w:szCs w:val="24"/>
          <w:shd w:val="clear" w:color="auto" w:fill="FFFFFF"/>
        </w:rPr>
        <w:t> (ред. от 12.09.2017</w:t>
      </w:r>
      <w:r>
        <w:rPr>
          <w:rStyle w:val="blk"/>
          <w:color w:val="000000"/>
          <w:spacing w:val="2"/>
          <w:sz w:val="24"/>
          <w:szCs w:val="24"/>
          <w:shd w:val="clear" w:color="auto" w:fill="FFFFFF"/>
        </w:rPr>
        <w:t xml:space="preserve"> г.</w:t>
      </w:r>
      <w:r w:rsidRPr="009710FA">
        <w:rPr>
          <w:rStyle w:val="blk"/>
          <w:color w:val="000000"/>
          <w:spacing w:val="2"/>
          <w:sz w:val="24"/>
          <w:szCs w:val="24"/>
          <w:shd w:val="clear" w:color="auto" w:fill="FFFFFF"/>
        </w:rPr>
        <w:t>) «Об утверждении Перечня объектов лесной инфраструктуры для защитных лесов, эксплуатационных лесов и резервных лесов» и Распоряжением Правительства РФ от 27.05.2013</w:t>
      </w:r>
      <w:r>
        <w:rPr>
          <w:rStyle w:val="blk"/>
          <w:color w:val="000000"/>
          <w:spacing w:val="2"/>
          <w:sz w:val="24"/>
          <w:szCs w:val="24"/>
          <w:shd w:val="clear" w:color="auto" w:fill="FFFFFF"/>
        </w:rPr>
        <w:t xml:space="preserve"> г.</w:t>
      </w:r>
      <w:r w:rsidRPr="009710FA">
        <w:rPr>
          <w:rStyle w:val="blk"/>
          <w:color w:val="000000"/>
          <w:spacing w:val="2"/>
          <w:sz w:val="24"/>
          <w:szCs w:val="24"/>
          <w:shd w:val="clear" w:color="auto" w:fill="FFFFFF"/>
        </w:rPr>
        <w:t xml:space="preserve"> № 849-р (ред. от 07.10.2017</w:t>
      </w:r>
      <w:r>
        <w:rPr>
          <w:rStyle w:val="blk"/>
          <w:color w:val="000000"/>
          <w:spacing w:val="2"/>
          <w:sz w:val="24"/>
          <w:szCs w:val="24"/>
          <w:shd w:val="clear" w:color="auto" w:fill="FFFFFF"/>
        </w:rPr>
        <w:t xml:space="preserve"> г.</w:t>
      </w:r>
      <w:r w:rsidRPr="009710FA">
        <w:rPr>
          <w:rStyle w:val="blk"/>
          <w:color w:val="000000"/>
          <w:spacing w:val="2"/>
          <w:sz w:val="24"/>
          <w:szCs w:val="24"/>
          <w:shd w:val="clear" w:color="auto" w:fill="FFFFFF"/>
        </w:rPr>
        <w:t>)</w:t>
      </w:r>
      <w:r>
        <w:rPr>
          <w:rStyle w:val="blk"/>
          <w:color w:val="000000"/>
          <w:spacing w:val="2"/>
          <w:sz w:val="24"/>
          <w:szCs w:val="24"/>
          <w:shd w:val="clear" w:color="auto" w:fill="FFFFFF"/>
        </w:rPr>
        <w:t xml:space="preserve"> </w:t>
      </w:r>
      <w:r w:rsidRPr="009710FA">
        <w:rPr>
          <w:rStyle w:val="blk"/>
          <w:color w:val="000000"/>
          <w:spacing w:val="2"/>
          <w:sz w:val="24"/>
          <w:szCs w:val="24"/>
          <w:shd w:val="clear" w:color="auto" w:fill="FFFFFF"/>
        </w:rPr>
        <w:t>«Об утверждении Перечня объектов, не связанных с созданием лесной инфраструктуры для защитных лесов, эксплуатационных лесов, резервных лесов». Следует отметить, что до окончания действия лесного плана таких работ производить не планируется</w:t>
      </w:r>
      <w:r w:rsidRPr="009710FA">
        <w:rPr>
          <w:rFonts w:ascii="Times New Roman" w:hAnsi="Times New Roman" w:cs="Times New Roman"/>
          <w:snapToGrid w:val="0"/>
          <w:sz w:val="24"/>
          <w:szCs w:val="24"/>
        </w:rPr>
        <w:t xml:space="preserve"> вследствие экономической нецелесообразности.</w:t>
      </w:r>
    </w:p>
    <w:p w:rsidR="009710FA" w:rsidRPr="009710FA" w:rsidRDefault="009710FA" w:rsidP="009710FA">
      <w:pPr>
        <w:pStyle w:val="a6"/>
        <w:widowControl w:val="0"/>
        <w:shd w:val="clear" w:color="auto" w:fill="FFFFFF"/>
        <w:spacing w:line="360" w:lineRule="auto"/>
        <w:ind w:firstLine="709"/>
        <w:jc w:val="both"/>
        <w:rPr>
          <w:rFonts w:ascii="Times New Roman" w:hAnsi="Times New Roman" w:cs="Times New Roman"/>
          <w:sz w:val="24"/>
          <w:szCs w:val="24"/>
        </w:rPr>
      </w:pPr>
      <w:r w:rsidRPr="009710FA">
        <w:rPr>
          <w:rFonts w:ascii="Times New Roman" w:hAnsi="Times New Roman" w:cs="Times New Roman"/>
          <w:sz w:val="24"/>
          <w:szCs w:val="24"/>
        </w:rPr>
        <w:t>В бесснежные периоды года возможно и экономически оправдано использование водного транспорта.</w:t>
      </w:r>
    </w:p>
    <w:p w:rsidR="009710FA" w:rsidRPr="009710FA" w:rsidRDefault="009710FA" w:rsidP="009710FA">
      <w:pPr>
        <w:pStyle w:val="a6"/>
        <w:widowControl w:val="0"/>
        <w:shd w:val="clear" w:color="auto" w:fill="FFFFFF"/>
        <w:spacing w:line="360" w:lineRule="auto"/>
        <w:ind w:firstLine="709"/>
        <w:jc w:val="both"/>
        <w:rPr>
          <w:rFonts w:ascii="Times New Roman" w:hAnsi="Times New Roman" w:cs="Times New Roman"/>
          <w:sz w:val="24"/>
          <w:szCs w:val="24"/>
        </w:rPr>
      </w:pPr>
      <w:r w:rsidRPr="009710FA">
        <w:rPr>
          <w:rFonts w:ascii="Times New Roman" w:hAnsi="Times New Roman" w:cs="Times New Roman"/>
          <w:sz w:val="24"/>
          <w:szCs w:val="24"/>
        </w:rPr>
        <w:t>Данный вид транспорта не оценен должным образом и не используется в надлежащей мере субъектами хозяйственной деятельности, несмотря на фактическое нахождение большинства населенных пунктов в пределах лесного фонда на побережьях основных рек территории.</w:t>
      </w:r>
    </w:p>
    <w:p w:rsidR="009710FA" w:rsidRPr="009710FA" w:rsidRDefault="009710FA" w:rsidP="009710FA">
      <w:pPr>
        <w:pStyle w:val="a6"/>
        <w:widowControl w:val="0"/>
        <w:shd w:val="clear" w:color="auto" w:fill="FFFFFF"/>
        <w:spacing w:line="360" w:lineRule="auto"/>
        <w:ind w:firstLine="709"/>
        <w:jc w:val="both"/>
        <w:rPr>
          <w:rFonts w:ascii="Times New Roman" w:hAnsi="Times New Roman" w:cs="Times New Roman"/>
          <w:sz w:val="24"/>
          <w:szCs w:val="24"/>
        </w:rPr>
      </w:pPr>
      <w:r w:rsidRPr="009710FA">
        <w:rPr>
          <w:rFonts w:ascii="Times New Roman" w:hAnsi="Times New Roman" w:cs="Times New Roman"/>
          <w:sz w:val="24"/>
          <w:szCs w:val="24"/>
        </w:rPr>
        <w:lastRenderedPageBreak/>
        <w:t>При условии обеспечения лиц, осуществляющих государственный окружной лесной контроль и надзор, маломерными судами и лодочными моторами, мобильность работников Чукотского лесничества возрастет.</w:t>
      </w:r>
    </w:p>
    <w:p w:rsidR="009710FA" w:rsidRPr="009710FA" w:rsidRDefault="009710FA" w:rsidP="008A6A5C">
      <w:pPr>
        <w:pStyle w:val="a6"/>
        <w:widowControl w:val="0"/>
        <w:shd w:val="clear" w:color="auto" w:fill="FFFFFF"/>
        <w:spacing w:line="360" w:lineRule="auto"/>
        <w:ind w:firstLine="709"/>
        <w:jc w:val="both"/>
        <w:rPr>
          <w:rFonts w:ascii="Times New Roman" w:hAnsi="Times New Roman" w:cs="Times New Roman"/>
          <w:sz w:val="24"/>
          <w:szCs w:val="24"/>
        </w:rPr>
      </w:pPr>
      <w:r w:rsidRPr="009710FA">
        <w:rPr>
          <w:rFonts w:ascii="Times New Roman" w:hAnsi="Times New Roman" w:cs="Times New Roman"/>
          <w:sz w:val="24"/>
          <w:szCs w:val="24"/>
        </w:rPr>
        <w:t>Данные по транспортной доступности лесов Чукотского автономного округа приводятся в Приложении 19.</w:t>
      </w:r>
    </w:p>
    <w:p w:rsidR="00494BA7" w:rsidRPr="00EA1652" w:rsidRDefault="00494BA7" w:rsidP="00206E82">
      <w:pPr>
        <w:pStyle w:val="5"/>
        <w:numPr>
          <w:ilvl w:val="0"/>
          <w:numId w:val="0"/>
        </w:numPr>
        <w:ind w:firstLine="709"/>
      </w:pPr>
      <w:r w:rsidRPr="00EA1652">
        <w:t>3.11. Информация об экологическом потенциале, потенциале средообразующих, водоохранных, защитных, санитарно-гигиенических, оздоровительных и иных полезных функций лесов</w:t>
      </w:r>
    </w:p>
    <w:p w:rsidR="00494BA7" w:rsidRPr="006D1CA5" w:rsidRDefault="00494BA7" w:rsidP="00EA1652">
      <w:pPr>
        <w:shd w:val="clear" w:color="auto" w:fill="FFFFFF"/>
        <w:spacing w:line="360" w:lineRule="auto"/>
        <w:ind w:firstLine="709"/>
        <w:jc w:val="both"/>
      </w:pPr>
      <w:r w:rsidRPr="00EA1652">
        <w:t xml:space="preserve">Все леса </w:t>
      </w:r>
      <w:r w:rsidR="00C0592D">
        <w:t xml:space="preserve">Чукотского автономного округа имеют защитное значение </w:t>
      </w:r>
      <w:r w:rsidRPr="006D1CA5">
        <w:t>(табл</w:t>
      </w:r>
      <w:r w:rsidR="00EA1652" w:rsidRPr="006D1CA5">
        <w:t>ица</w:t>
      </w:r>
      <w:r w:rsidRPr="006D1CA5">
        <w:t xml:space="preserve"> 2</w:t>
      </w:r>
      <w:r w:rsidR="00823A7A">
        <w:t>3</w:t>
      </w:r>
      <w:r w:rsidRPr="006D1CA5">
        <w:t>).</w:t>
      </w:r>
    </w:p>
    <w:p w:rsidR="00494BA7" w:rsidRDefault="00494BA7" w:rsidP="00EA1652">
      <w:pPr>
        <w:spacing w:line="360" w:lineRule="auto"/>
        <w:jc w:val="both"/>
      </w:pPr>
      <w:r w:rsidRPr="006D1CA5">
        <w:t>Таблица 2</w:t>
      </w:r>
      <w:r w:rsidR="00823A7A">
        <w:t>3</w:t>
      </w:r>
      <w:r w:rsidRPr="006D1CA5">
        <w:t xml:space="preserve"> – Характеристика</w:t>
      </w:r>
      <w:r w:rsidRPr="00EA1652">
        <w:t xml:space="preserve"> лесов по целевому назначению: о защитных лесах, об их категориях, эксплуатационных лесах и о резервных</w:t>
      </w:r>
      <w:r w:rsidRPr="00080255">
        <w:t xml:space="preserve"> лесах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993"/>
        <w:gridCol w:w="1134"/>
        <w:gridCol w:w="708"/>
        <w:gridCol w:w="709"/>
        <w:gridCol w:w="425"/>
        <w:gridCol w:w="709"/>
        <w:gridCol w:w="851"/>
        <w:gridCol w:w="850"/>
        <w:gridCol w:w="1559"/>
      </w:tblGrid>
      <w:tr w:rsidR="00494BA7" w:rsidRPr="008A6A5C" w:rsidTr="00C76D97">
        <w:trPr>
          <w:trHeight w:val="75"/>
          <w:tblHeader/>
        </w:trPr>
        <w:tc>
          <w:tcPr>
            <w:tcW w:w="1701" w:type="dxa"/>
            <w:vMerge w:val="restart"/>
            <w:vAlign w:val="center"/>
          </w:tcPr>
          <w:p w:rsidR="00494BA7" w:rsidRPr="008A6A5C" w:rsidRDefault="00494BA7" w:rsidP="00C76D97">
            <w:pPr>
              <w:ind w:left="-108" w:right="-108"/>
              <w:jc w:val="center"/>
              <w:rPr>
                <w:sz w:val="16"/>
                <w:szCs w:val="16"/>
              </w:rPr>
            </w:pPr>
            <w:r w:rsidRPr="008A6A5C">
              <w:rPr>
                <w:sz w:val="16"/>
                <w:szCs w:val="16"/>
              </w:rPr>
              <w:t>Наименование муниципального района (городского округа)</w:t>
            </w:r>
          </w:p>
        </w:tc>
        <w:tc>
          <w:tcPr>
            <w:tcW w:w="993" w:type="dxa"/>
            <w:vMerge w:val="restart"/>
            <w:vAlign w:val="center"/>
          </w:tcPr>
          <w:p w:rsidR="00494BA7" w:rsidRPr="008A6A5C" w:rsidRDefault="00494BA7" w:rsidP="00C76D97">
            <w:pPr>
              <w:ind w:left="-108" w:right="-108"/>
              <w:jc w:val="center"/>
              <w:rPr>
                <w:sz w:val="16"/>
                <w:szCs w:val="16"/>
              </w:rPr>
            </w:pPr>
            <w:r w:rsidRPr="008A6A5C">
              <w:rPr>
                <w:sz w:val="16"/>
                <w:szCs w:val="16"/>
              </w:rPr>
              <w:t>Площадь муниципального района (городского округа), тыс. км</w:t>
            </w:r>
            <w:r w:rsidRPr="008A6A5C">
              <w:rPr>
                <w:sz w:val="16"/>
                <w:szCs w:val="16"/>
                <w:vertAlign w:val="superscript"/>
              </w:rPr>
              <w:t>2</w:t>
            </w:r>
          </w:p>
        </w:tc>
        <w:tc>
          <w:tcPr>
            <w:tcW w:w="6945" w:type="dxa"/>
            <w:gridSpan w:val="8"/>
            <w:noWrap/>
            <w:vAlign w:val="center"/>
          </w:tcPr>
          <w:p w:rsidR="00494BA7" w:rsidRPr="008A6A5C" w:rsidRDefault="00494BA7" w:rsidP="00C76D97">
            <w:pPr>
              <w:ind w:left="-108" w:right="-108"/>
              <w:jc w:val="center"/>
              <w:rPr>
                <w:sz w:val="16"/>
                <w:szCs w:val="16"/>
              </w:rPr>
            </w:pPr>
            <w:r w:rsidRPr="008A6A5C">
              <w:rPr>
                <w:sz w:val="16"/>
                <w:szCs w:val="16"/>
              </w:rPr>
              <w:t>Площадь земель, на которых расположены леса</w:t>
            </w:r>
          </w:p>
        </w:tc>
      </w:tr>
      <w:tr w:rsidR="00442901" w:rsidRPr="008A6A5C" w:rsidTr="00C76D97">
        <w:trPr>
          <w:trHeight w:val="362"/>
          <w:tblHeader/>
        </w:trPr>
        <w:tc>
          <w:tcPr>
            <w:tcW w:w="1701" w:type="dxa"/>
            <w:vMerge/>
            <w:vAlign w:val="center"/>
          </w:tcPr>
          <w:p w:rsidR="00494BA7" w:rsidRPr="008A6A5C" w:rsidRDefault="00494BA7" w:rsidP="00C76D97">
            <w:pPr>
              <w:ind w:left="-108" w:right="-108"/>
              <w:jc w:val="center"/>
              <w:rPr>
                <w:sz w:val="16"/>
                <w:szCs w:val="16"/>
              </w:rPr>
            </w:pPr>
          </w:p>
        </w:tc>
        <w:tc>
          <w:tcPr>
            <w:tcW w:w="993" w:type="dxa"/>
            <w:vMerge/>
            <w:vAlign w:val="center"/>
          </w:tcPr>
          <w:p w:rsidR="00494BA7" w:rsidRPr="008A6A5C" w:rsidRDefault="00494BA7" w:rsidP="00C76D97">
            <w:pPr>
              <w:ind w:left="-108" w:right="-108"/>
              <w:jc w:val="center"/>
              <w:rPr>
                <w:sz w:val="16"/>
                <w:szCs w:val="16"/>
              </w:rPr>
            </w:pPr>
          </w:p>
        </w:tc>
        <w:tc>
          <w:tcPr>
            <w:tcW w:w="1134" w:type="dxa"/>
            <w:vMerge w:val="restart"/>
            <w:vAlign w:val="center"/>
          </w:tcPr>
          <w:p w:rsidR="00494BA7" w:rsidRPr="008A6A5C" w:rsidRDefault="00494BA7" w:rsidP="00C76D97">
            <w:pPr>
              <w:ind w:left="-108" w:right="-108"/>
              <w:jc w:val="center"/>
              <w:rPr>
                <w:sz w:val="16"/>
                <w:szCs w:val="16"/>
              </w:rPr>
            </w:pPr>
            <w:r w:rsidRPr="008A6A5C">
              <w:rPr>
                <w:sz w:val="16"/>
                <w:szCs w:val="16"/>
              </w:rPr>
              <w:t>всего лесов, в отношении которых имеются материалы лесоустройства</w:t>
            </w:r>
          </w:p>
        </w:tc>
        <w:tc>
          <w:tcPr>
            <w:tcW w:w="1842" w:type="dxa"/>
            <w:gridSpan w:val="3"/>
            <w:vAlign w:val="center"/>
          </w:tcPr>
          <w:p w:rsidR="00494BA7" w:rsidRPr="008A6A5C" w:rsidRDefault="00494BA7" w:rsidP="00C76D97">
            <w:pPr>
              <w:ind w:left="-108" w:right="-108"/>
              <w:jc w:val="center"/>
              <w:rPr>
                <w:sz w:val="16"/>
                <w:szCs w:val="16"/>
              </w:rPr>
            </w:pPr>
            <w:r w:rsidRPr="008A6A5C">
              <w:rPr>
                <w:sz w:val="16"/>
                <w:szCs w:val="16"/>
              </w:rPr>
              <w:t>в том числе по целевому назначению лесов</w:t>
            </w:r>
          </w:p>
        </w:tc>
        <w:tc>
          <w:tcPr>
            <w:tcW w:w="709" w:type="dxa"/>
            <w:vMerge w:val="restart"/>
            <w:vAlign w:val="center"/>
          </w:tcPr>
          <w:p w:rsidR="00494BA7" w:rsidRPr="008A6A5C" w:rsidRDefault="00494BA7" w:rsidP="00C76D97">
            <w:pPr>
              <w:ind w:left="-108" w:right="-108"/>
              <w:jc w:val="center"/>
              <w:rPr>
                <w:sz w:val="16"/>
                <w:szCs w:val="16"/>
              </w:rPr>
            </w:pPr>
            <w:r w:rsidRPr="008A6A5C">
              <w:rPr>
                <w:sz w:val="16"/>
                <w:szCs w:val="16"/>
              </w:rPr>
              <w:t>лесные земли</w:t>
            </w:r>
          </w:p>
        </w:tc>
        <w:tc>
          <w:tcPr>
            <w:tcW w:w="3260" w:type="dxa"/>
            <w:gridSpan w:val="3"/>
            <w:vAlign w:val="center"/>
          </w:tcPr>
          <w:p w:rsidR="00494BA7" w:rsidRPr="008A6A5C" w:rsidRDefault="00494BA7" w:rsidP="00C76D97">
            <w:pPr>
              <w:ind w:left="-108" w:right="-108"/>
              <w:jc w:val="center"/>
              <w:rPr>
                <w:sz w:val="16"/>
                <w:szCs w:val="16"/>
              </w:rPr>
            </w:pPr>
            <w:r w:rsidRPr="008A6A5C">
              <w:rPr>
                <w:sz w:val="16"/>
                <w:szCs w:val="16"/>
              </w:rPr>
              <w:t>в том числе занятые лесными насаждениями (покрытые лесной растительностью)</w:t>
            </w:r>
          </w:p>
        </w:tc>
      </w:tr>
      <w:tr w:rsidR="00442901" w:rsidRPr="008A6A5C" w:rsidTr="00C76D97">
        <w:trPr>
          <w:trHeight w:val="357"/>
          <w:tblHeader/>
        </w:trPr>
        <w:tc>
          <w:tcPr>
            <w:tcW w:w="1701" w:type="dxa"/>
            <w:vMerge/>
            <w:vAlign w:val="center"/>
          </w:tcPr>
          <w:p w:rsidR="00494BA7" w:rsidRPr="008A6A5C" w:rsidRDefault="00494BA7" w:rsidP="00C76D97">
            <w:pPr>
              <w:ind w:left="-108" w:right="-108"/>
              <w:jc w:val="center"/>
              <w:rPr>
                <w:sz w:val="16"/>
                <w:szCs w:val="16"/>
              </w:rPr>
            </w:pPr>
          </w:p>
        </w:tc>
        <w:tc>
          <w:tcPr>
            <w:tcW w:w="993" w:type="dxa"/>
            <w:vMerge/>
            <w:vAlign w:val="center"/>
          </w:tcPr>
          <w:p w:rsidR="00494BA7" w:rsidRPr="008A6A5C" w:rsidRDefault="00494BA7" w:rsidP="00C76D97">
            <w:pPr>
              <w:ind w:left="-108" w:right="-108"/>
              <w:jc w:val="center"/>
              <w:rPr>
                <w:sz w:val="16"/>
                <w:szCs w:val="16"/>
              </w:rPr>
            </w:pPr>
          </w:p>
        </w:tc>
        <w:tc>
          <w:tcPr>
            <w:tcW w:w="1134" w:type="dxa"/>
            <w:vMerge/>
            <w:vAlign w:val="center"/>
          </w:tcPr>
          <w:p w:rsidR="00494BA7" w:rsidRPr="008A6A5C" w:rsidRDefault="00494BA7" w:rsidP="00C76D97">
            <w:pPr>
              <w:ind w:left="-108" w:right="-108"/>
              <w:jc w:val="center"/>
              <w:rPr>
                <w:sz w:val="16"/>
                <w:szCs w:val="16"/>
              </w:rPr>
            </w:pPr>
          </w:p>
        </w:tc>
        <w:tc>
          <w:tcPr>
            <w:tcW w:w="708" w:type="dxa"/>
            <w:vMerge w:val="restart"/>
            <w:vAlign w:val="center"/>
          </w:tcPr>
          <w:p w:rsidR="00494BA7" w:rsidRPr="008A6A5C" w:rsidRDefault="00494BA7" w:rsidP="00C76D97">
            <w:pPr>
              <w:ind w:left="-108" w:right="-108"/>
              <w:jc w:val="center"/>
              <w:rPr>
                <w:sz w:val="16"/>
                <w:szCs w:val="16"/>
              </w:rPr>
            </w:pPr>
            <w:r w:rsidRPr="008A6A5C">
              <w:rPr>
                <w:sz w:val="16"/>
                <w:szCs w:val="16"/>
              </w:rPr>
              <w:t>защитные</w:t>
            </w:r>
          </w:p>
        </w:tc>
        <w:tc>
          <w:tcPr>
            <w:tcW w:w="709" w:type="dxa"/>
            <w:vMerge w:val="restart"/>
            <w:vAlign w:val="center"/>
          </w:tcPr>
          <w:p w:rsidR="00494BA7" w:rsidRPr="008A6A5C" w:rsidRDefault="00494BA7" w:rsidP="00C76D97">
            <w:pPr>
              <w:ind w:left="-108" w:right="-108"/>
              <w:jc w:val="center"/>
              <w:rPr>
                <w:sz w:val="16"/>
                <w:szCs w:val="16"/>
              </w:rPr>
            </w:pPr>
            <w:r w:rsidRPr="008A6A5C">
              <w:rPr>
                <w:sz w:val="16"/>
                <w:szCs w:val="16"/>
              </w:rPr>
              <w:t>эксплуатационные</w:t>
            </w:r>
          </w:p>
        </w:tc>
        <w:tc>
          <w:tcPr>
            <w:tcW w:w="425" w:type="dxa"/>
            <w:vMerge w:val="restart"/>
            <w:vAlign w:val="center"/>
          </w:tcPr>
          <w:p w:rsidR="00494BA7" w:rsidRPr="008A6A5C" w:rsidRDefault="00494BA7" w:rsidP="00C76D97">
            <w:pPr>
              <w:ind w:left="-108" w:right="-108"/>
              <w:jc w:val="center"/>
              <w:rPr>
                <w:sz w:val="16"/>
                <w:szCs w:val="16"/>
              </w:rPr>
            </w:pPr>
            <w:r w:rsidRPr="008A6A5C">
              <w:rPr>
                <w:sz w:val="16"/>
                <w:szCs w:val="16"/>
              </w:rPr>
              <w:t>резервные</w:t>
            </w:r>
          </w:p>
        </w:tc>
        <w:tc>
          <w:tcPr>
            <w:tcW w:w="709" w:type="dxa"/>
            <w:vMerge/>
            <w:vAlign w:val="center"/>
          </w:tcPr>
          <w:p w:rsidR="00494BA7" w:rsidRPr="008A6A5C" w:rsidRDefault="00494BA7" w:rsidP="00C76D97">
            <w:pPr>
              <w:ind w:left="-108" w:right="-108"/>
              <w:jc w:val="center"/>
              <w:rPr>
                <w:sz w:val="16"/>
                <w:szCs w:val="16"/>
              </w:rPr>
            </w:pPr>
          </w:p>
        </w:tc>
        <w:tc>
          <w:tcPr>
            <w:tcW w:w="851" w:type="dxa"/>
            <w:vMerge w:val="restart"/>
            <w:vAlign w:val="center"/>
          </w:tcPr>
          <w:p w:rsidR="00494BA7" w:rsidRPr="008A6A5C" w:rsidRDefault="00494BA7" w:rsidP="00C76D97">
            <w:pPr>
              <w:ind w:left="-108" w:right="-108"/>
              <w:jc w:val="center"/>
              <w:rPr>
                <w:sz w:val="16"/>
                <w:szCs w:val="16"/>
              </w:rPr>
            </w:pPr>
            <w:r w:rsidRPr="008A6A5C">
              <w:rPr>
                <w:sz w:val="16"/>
                <w:szCs w:val="16"/>
              </w:rPr>
              <w:t>всего</w:t>
            </w:r>
          </w:p>
        </w:tc>
        <w:tc>
          <w:tcPr>
            <w:tcW w:w="2409" w:type="dxa"/>
            <w:gridSpan w:val="2"/>
            <w:vAlign w:val="center"/>
          </w:tcPr>
          <w:p w:rsidR="00494BA7" w:rsidRPr="008A6A5C" w:rsidRDefault="00494BA7" w:rsidP="00C76D97">
            <w:pPr>
              <w:ind w:left="-108" w:right="-108"/>
              <w:jc w:val="center"/>
              <w:rPr>
                <w:sz w:val="16"/>
                <w:szCs w:val="16"/>
              </w:rPr>
            </w:pPr>
            <w:r w:rsidRPr="008A6A5C">
              <w:rPr>
                <w:sz w:val="16"/>
                <w:szCs w:val="16"/>
              </w:rPr>
              <w:t>из них лесными насаждениями с преобладанием древесных пород</w:t>
            </w:r>
          </w:p>
        </w:tc>
      </w:tr>
      <w:tr w:rsidR="00442901" w:rsidRPr="008A6A5C" w:rsidTr="00C76D97">
        <w:trPr>
          <w:trHeight w:val="268"/>
          <w:tblHeader/>
        </w:trPr>
        <w:tc>
          <w:tcPr>
            <w:tcW w:w="1701" w:type="dxa"/>
            <w:vMerge/>
            <w:vAlign w:val="center"/>
          </w:tcPr>
          <w:p w:rsidR="00494BA7" w:rsidRPr="008A6A5C" w:rsidRDefault="00494BA7" w:rsidP="00C76D97">
            <w:pPr>
              <w:ind w:left="-108" w:right="-108"/>
              <w:jc w:val="center"/>
              <w:rPr>
                <w:sz w:val="16"/>
                <w:szCs w:val="16"/>
              </w:rPr>
            </w:pPr>
          </w:p>
        </w:tc>
        <w:tc>
          <w:tcPr>
            <w:tcW w:w="993" w:type="dxa"/>
            <w:vMerge/>
            <w:vAlign w:val="center"/>
          </w:tcPr>
          <w:p w:rsidR="00494BA7" w:rsidRPr="008A6A5C" w:rsidRDefault="00494BA7" w:rsidP="00C76D97">
            <w:pPr>
              <w:ind w:left="-108" w:right="-108"/>
              <w:jc w:val="center"/>
              <w:rPr>
                <w:sz w:val="16"/>
                <w:szCs w:val="16"/>
              </w:rPr>
            </w:pPr>
          </w:p>
        </w:tc>
        <w:tc>
          <w:tcPr>
            <w:tcW w:w="1134" w:type="dxa"/>
            <w:vMerge/>
            <w:vAlign w:val="center"/>
          </w:tcPr>
          <w:p w:rsidR="00494BA7" w:rsidRPr="008A6A5C" w:rsidRDefault="00494BA7" w:rsidP="00C76D97">
            <w:pPr>
              <w:ind w:left="-108" w:right="-108"/>
              <w:jc w:val="center"/>
              <w:rPr>
                <w:sz w:val="16"/>
                <w:szCs w:val="16"/>
              </w:rPr>
            </w:pPr>
          </w:p>
        </w:tc>
        <w:tc>
          <w:tcPr>
            <w:tcW w:w="708" w:type="dxa"/>
            <w:vMerge/>
            <w:vAlign w:val="center"/>
          </w:tcPr>
          <w:p w:rsidR="00494BA7" w:rsidRPr="008A6A5C" w:rsidRDefault="00494BA7" w:rsidP="00C76D97">
            <w:pPr>
              <w:ind w:left="-108" w:right="-108"/>
              <w:jc w:val="center"/>
              <w:rPr>
                <w:sz w:val="16"/>
                <w:szCs w:val="16"/>
              </w:rPr>
            </w:pPr>
          </w:p>
        </w:tc>
        <w:tc>
          <w:tcPr>
            <w:tcW w:w="709" w:type="dxa"/>
            <w:vMerge/>
            <w:vAlign w:val="center"/>
          </w:tcPr>
          <w:p w:rsidR="00494BA7" w:rsidRPr="008A6A5C" w:rsidRDefault="00494BA7" w:rsidP="00C76D97">
            <w:pPr>
              <w:ind w:left="-108" w:right="-108"/>
              <w:jc w:val="center"/>
              <w:rPr>
                <w:sz w:val="16"/>
                <w:szCs w:val="16"/>
              </w:rPr>
            </w:pPr>
          </w:p>
        </w:tc>
        <w:tc>
          <w:tcPr>
            <w:tcW w:w="425" w:type="dxa"/>
            <w:vMerge/>
            <w:vAlign w:val="center"/>
          </w:tcPr>
          <w:p w:rsidR="00494BA7" w:rsidRPr="008A6A5C" w:rsidRDefault="00494BA7" w:rsidP="00C76D97">
            <w:pPr>
              <w:ind w:left="-108" w:right="-108"/>
              <w:jc w:val="center"/>
              <w:rPr>
                <w:sz w:val="16"/>
                <w:szCs w:val="16"/>
              </w:rPr>
            </w:pPr>
          </w:p>
        </w:tc>
        <w:tc>
          <w:tcPr>
            <w:tcW w:w="709" w:type="dxa"/>
            <w:vMerge/>
            <w:vAlign w:val="center"/>
          </w:tcPr>
          <w:p w:rsidR="00494BA7" w:rsidRPr="008A6A5C" w:rsidRDefault="00494BA7" w:rsidP="00C76D97">
            <w:pPr>
              <w:ind w:left="-108" w:right="-108"/>
              <w:jc w:val="center"/>
              <w:rPr>
                <w:sz w:val="16"/>
                <w:szCs w:val="16"/>
              </w:rPr>
            </w:pPr>
          </w:p>
        </w:tc>
        <w:tc>
          <w:tcPr>
            <w:tcW w:w="851" w:type="dxa"/>
            <w:vMerge/>
            <w:vAlign w:val="center"/>
          </w:tcPr>
          <w:p w:rsidR="00494BA7" w:rsidRPr="008A6A5C" w:rsidRDefault="00494BA7" w:rsidP="00C76D97">
            <w:pPr>
              <w:ind w:left="-108" w:right="-108"/>
              <w:jc w:val="center"/>
              <w:rPr>
                <w:sz w:val="16"/>
                <w:szCs w:val="16"/>
              </w:rPr>
            </w:pPr>
          </w:p>
        </w:tc>
        <w:tc>
          <w:tcPr>
            <w:tcW w:w="850" w:type="dxa"/>
            <w:vAlign w:val="center"/>
          </w:tcPr>
          <w:p w:rsidR="00494BA7" w:rsidRPr="008A6A5C" w:rsidRDefault="00494BA7" w:rsidP="00C76D97">
            <w:pPr>
              <w:ind w:left="-108" w:right="-108"/>
              <w:jc w:val="center"/>
              <w:rPr>
                <w:sz w:val="16"/>
                <w:szCs w:val="16"/>
              </w:rPr>
            </w:pPr>
            <w:r w:rsidRPr="008A6A5C">
              <w:rPr>
                <w:sz w:val="16"/>
                <w:szCs w:val="16"/>
              </w:rPr>
              <w:t>хвойных</w:t>
            </w:r>
          </w:p>
        </w:tc>
        <w:tc>
          <w:tcPr>
            <w:tcW w:w="1559" w:type="dxa"/>
            <w:vAlign w:val="center"/>
          </w:tcPr>
          <w:p w:rsidR="00494BA7" w:rsidRPr="008A6A5C" w:rsidRDefault="00494BA7" w:rsidP="00C76D97">
            <w:pPr>
              <w:ind w:left="-108" w:right="-108"/>
              <w:jc w:val="center"/>
              <w:rPr>
                <w:sz w:val="16"/>
                <w:szCs w:val="16"/>
              </w:rPr>
            </w:pPr>
            <w:r w:rsidRPr="008A6A5C">
              <w:rPr>
                <w:sz w:val="16"/>
                <w:szCs w:val="16"/>
              </w:rPr>
              <w:t>твердолиственных</w:t>
            </w:r>
          </w:p>
        </w:tc>
      </w:tr>
      <w:tr w:rsidR="00442901" w:rsidRPr="008A6A5C" w:rsidTr="00F27DDD">
        <w:trPr>
          <w:trHeight w:val="131"/>
          <w:tblHeader/>
        </w:trPr>
        <w:tc>
          <w:tcPr>
            <w:tcW w:w="1701" w:type="dxa"/>
            <w:noWrap/>
          </w:tcPr>
          <w:p w:rsidR="00494BA7" w:rsidRPr="008A6A5C" w:rsidRDefault="00494BA7" w:rsidP="00442901">
            <w:pPr>
              <w:ind w:right="-14"/>
              <w:jc w:val="center"/>
              <w:rPr>
                <w:sz w:val="16"/>
                <w:szCs w:val="16"/>
              </w:rPr>
            </w:pPr>
            <w:r w:rsidRPr="008A6A5C">
              <w:rPr>
                <w:sz w:val="16"/>
                <w:szCs w:val="16"/>
              </w:rPr>
              <w:t>1</w:t>
            </w:r>
          </w:p>
        </w:tc>
        <w:tc>
          <w:tcPr>
            <w:tcW w:w="993" w:type="dxa"/>
            <w:noWrap/>
          </w:tcPr>
          <w:p w:rsidR="00494BA7" w:rsidRPr="008A6A5C" w:rsidRDefault="00494BA7" w:rsidP="00442901">
            <w:pPr>
              <w:ind w:right="-14"/>
              <w:jc w:val="center"/>
              <w:rPr>
                <w:sz w:val="16"/>
                <w:szCs w:val="16"/>
              </w:rPr>
            </w:pPr>
            <w:r w:rsidRPr="008A6A5C">
              <w:rPr>
                <w:sz w:val="16"/>
                <w:szCs w:val="16"/>
              </w:rPr>
              <w:t>2</w:t>
            </w:r>
          </w:p>
        </w:tc>
        <w:tc>
          <w:tcPr>
            <w:tcW w:w="1134" w:type="dxa"/>
            <w:noWrap/>
          </w:tcPr>
          <w:p w:rsidR="00494BA7" w:rsidRPr="008A6A5C" w:rsidRDefault="00494BA7" w:rsidP="00442901">
            <w:pPr>
              <w:ind w:right="-14"/>
              <w:jc w:val="center"/>
              <w:rPr>
                <w:sz w:val="16"/>
                <w:szCs w:val="16"/>
              </w:rPr>
            </w:pPr>
            <w:r w:rsidRPr="008A6A5C">
              <w:rPr>
                <w:sz w:val="16"/>
                <w:szCs w:val="16"/>
              </w:rPr>
              <w:t>4</w:t>
            </w:r>
          </w:p>
        </w:tc>
        <w:tc>
          <w:tcPr>
            <w:tcW w:w="708" w:type="dxa"/>
            <w:noWrap/>
          </w:tcPr>
          <w:p w:rsidR="00494BA7" w:rsidRPr="008A6A5C" w:rsidRDefault="00494BA7" w:rsidP="00442901">
            <w:pPr>
              <w:ind w:right="-14"/>
              <w:jc w:val="center"/>
              <w:rPr>
                <w:sz w:val="16"/>
                <w:szCs w:val="16"/>
              </w:rPr>
            </w:pPr>
            <w:r w:rsidRPr="008A6A5C">
              <w:rPr>
                <w:sz w:val="16"/>
                <w:szCs w:val="16"/>
              </w:rPr>
              <w:t>5</w:t>
            </w:r>
          </w:p>
        </w:tc>
        <w:tc>
          <w:tcPr>
            <w:tcW w:w="709" w:type="dxa"/>
            <w:noWrap/>
          </w:tcPr>
          <w:p w:rsidR="00494BA7" w:rsidRPr="008A6A5C" w:rsidRDefault="00494BA7" w:rsidP="00442901">
            <w:pPr>
              <w:ind w:right="-14"/>
              <w:jc w:val="center"/>
              <w:rPr>
                <w:sz w:val="16"/>
                <w:szCs w:val="16"/>
              </w:rPr>
            </w:pPr>
            <w:r w:rsidRPr="008A6A5C">
              <w:rPr>
                <w:sz w:val="16"/>
                <w:szCs w:val="16"/>
              </w:rPr>
              <w:t>6</w:t>
            </w:r>
          </w:p>
        </w:tc>
        <w:tc>
          <w:tcPr>
            <w:tcW w:w="425" w:type="dxa"/>
            <w:noWrap/>
          </w:tcPr>
          <w:p w:rsidR="00494BA7" w:rsidRPr="008A6A5C" w:rsidRDefault="00494BA7" w:rsidP="00442901">
            <w:pPr>
              <w:ind w:right="-14"/>
              <w:jc w:val="center"/>
              <w:rPr>
                <w:sz w:val="16"/>
                <w:szCs w:val="16"/>
              </w:rPr>
            </w:pPr>
            <w:r w:rsidRPr="008A6A5C">
              <w:rPr>
                <w:sz w:val="16"/>
                <w:szCs w:val="16"/>
              </w:rPr>
              <w:t>7</w:t>
            </w:r>
          </w:p>
        </w:tc>
        <w:tc>
          <w:tcPr>
            <w:tcW w:w="709" w:type="dxa"/>
            <w:noWrap/>
          </w:tcPr>
          <w:p w:rsidR="00494BA7" w:rsidRPr="008A6A5C" w:rsidRDefault="00494BA7" w:rsidP="00442901">
            <w:pPr>
              <w:ind w:right="-14"/>
              <w:jc w:val="center"/>
              <w:rPr>
                <w:sz w:val="16"/>
                <w:szCs w:val="16"/>
              </w:rPr>
            </w:pPr>
            <w:r w:rsidRPr="008A6A5C">
              <w:rPr>
                <w:sz w:val="16"/>
                <w:szCs w:val="16"/>
              </w:rPr>
              <w:t>8</w:t>
            </w:r>
          </w:p>
        </w:tc>
        <w:tc>
          <w:tcPr>
            <w:tcW w:w="851" w:type="dxa"/>
            <w:noWrap/>
          </w:tcPr>
          <w:p w:rsidR="00494BA7" w:rsidRPr="008A6A5C" w:rsidRDefault="00494BA7" w:rsidP="00442901">
            <w:pPr>
              <w:ind w:right="-14"/>
              <w:jc w:val="center"/>
              <w:rPr>
                <w:sz w:val="16"/>
                <w:szCs w:val="16"/>
              </w:rPr>
            </w:pPr>
            <w:r w:rsidRPr="008A6A5C">
              <w:rPr>
                <w:sz w:val="16"/>
                <w:szCs w:val="16"/>
              </w:rPr>
              <w:t>9</w:t>
            </w:r>
          </w:p>
        </w:tc>
        <w:tc>
          <w:tcPr>
            <w:tcW w:w="850" w:type="dxa"/>
            <w:noWrap/>
          </w:tcPr>
          <w:p w:rsidR="00494BA7" w:rsidRPr="008A6A5C" w:rsidRDefault="00494BA7" w:rsidP="00442901">
            <w:pPr>
              <w:ind w:right="-14"/>
              <w:jc w:val="center"/>
              <w:rPr>
                <w:sz w:val="16"/>
                <w:szCs w:val="16"/>
              </w:rPr>
            </w:pPr>
            <w:r w:rsidRPr="008A6A5C">
              <w:rPr>
                <w:sz w:val="16"/>
                <w:szCs w:val="16"/>
              </w:rPr>
              <w:t>10</w:t>
            </w:r>
          </w:p>
        </w:tc>
        <w:tc>
          <w:tcPr>
            <w:tcW w:w="1559" w:type="dxa"/>
            <w:noWrap/>
          </w:tcPr>
          <w:p w:rsidR="00494BA7" w:rsidRPr="008A6A5C" w:rsidRDefault="00494BA7" w:rsidP="00442901">
            <w:pPr>
              <w:ind w:right="-14"/>
              <w:jc w:val="center"/>
              <w:rPr>
                <w:sz w:val="16"/>
                <w:szCs w:val="16"/>
              </w:rPr>
            </w:pPr>
            <w:r w:rsidRPr="008A6A5C">
              <w:rPr>
                <w:sz w:val="16"/>
                <w:szCs w:val="16"/>
              </w:rPr>
              <w:t>11</w:t>
            </w:r>
          </w:p>
        </w:tc>
      </w:tr>
      <w:tr w:rsidR="00494BA7" w:rsidRPr="008A6A5C" w:rsidTr="00C76D97">
        <w:trPr>
          <w:trHeight w:val="80"/>
        </w:trPr>
        <w:tc>
          <w:tcPr>
            <w:tcW w:w="9639" w:type="dxa"/>
            <w:gridSpan w:val="10"/>
            <w:vAlign w:val="center"/>
          </w:tcPr>
          <w:p w:rsidR="00494BA7" w:rsidRPr="008A6A5C" w:rsidRDefault="00494BA7" w:rsidP="00C76D97">
            <w:pPr>
              <w:rPr>
                <w:sz w:val="16"/>
                <w:szCs w:val="16"/>
              </w:rPr>
            </w:pPr>
            <w:r w:rsidRPr="008A6A5C">
              <w:rPr>
                <w:b/>
                <w:bCs/>
                <w:sz w:val="16"/>
                <w:szCs w:val="16"/>
              </w:rPr>
              <w:t>Чукотское</w:t>
            </w:r>
          </w:p>
        </w:tc>
      </w:tr>
      <w:tr w:rsidR="00494BA7" w:rsidRPr="008A6A5C" w:rsidTr="00C76D97">
        <w:trPr>
          <w:trHeight w:val="118"/>
        </w:trPr>
        <w:tc>
          <w:tcPr>
            <w:tcW w:w="9639" w:type="dxa"/>
            <w:gridSpan w:val="10"/>
            <w:vAlign w:val="center"/>
          </w:tcPr>
          <w:p w:rsidR="00494BA7" w:rsidRPr="008A6A5C" w:rsidRDefault="00494BA7" w:rsidP="00C76D97">
            <w:pPr>
              <w:rPr>
                <w:sz w:val="16"/>
                <w:szCs w:val="16"/>
              </w:rPr>
            </w:pPr>
            <w:r w:rsidRPr="008A6A5C">
              <w:rPr>
                <w:b/>
                <w:bCs/>
                <w:sz w:val="16"/>
                <w:szCs w:val="16"/>
              </w:rPr>
              <w:t>Анадырский</w:t>
            </w:r>
          </w:p>
        </w:tc>
      </w:tr>
      <w:tr w:rsidR="00442901" w:rsidRPr="008A6A5C" w:rsidTr="00C76D97">
        <w:trPr>
          <w:trHeight w:val="206"/>
        </w:trPr>
        <w:tc>
          <w:tcPr>
            <w:tcW w:w="1701" w:type="dxa"/>
            <w:vAlign w:val="center"/>
          </w:tcPr>
          <w:p w:rsidR="00494BA7" w:rsidRPr="008A6A5C" w:rsidRDefault="00494BA7" w:rsidP="00C76D97">
            <w:pPr>
              <w:rPr>
                <w:sz w:val="16"/>
                <w:szCs w:val="16"/>
              </w:rPr>
            </w:pPr>
            <w:r w:rsidRPr="008A6A5C">
              <w:rPr>
                <w:sz w:val="16"/>
                <w:szCs w:val="16"/>
              </w:rPr>
              <w:t>Земли лесного фонда</w:t>
            </w:r>
          </w:p>
        </w:tc>
        <w:tc>
          <w:tcPr>
            <w:tcW w:w="993" w:type="dxa"/>
            <w:noWrap/>
            <w:vAlign w:val="center"/>
          </w:tcPr>
          <w:p w:rsidR="00494BA7" w:rsidRPr="008A6A5C" w:rsidRDefault="00494BA7" w:rsidP="00C76D97">
            <w:pPr>
              <w:ind w:right="-108" w:hanging="108"/>
              <w:jc w:val="center"/>
              <w:rPr>
                <w:sz w:val="16"/>
                <w:szCs w:val="16"/>
              </w:rPr>
            </w:pPr>
          </w:p>
        </w:tc>
        <w:tc>
          <w:tcPr>
            <w:tcW w:w="1134" w:type="dxa"/>
            <w:noWrap/>
            <w:vAlign w:val="center"/>
          </w:tcPr>
          <w:p w:rsidR="00494BA7" w:rsidRPr="008A6A5C" w:rsidRDefault="00494BA7" w:rsidP="00C76D97">
            <w:pPr>
              <w:ind w:right="-108" w:hanging="108"/>
              <w:jc w:val="center"/>
              <w:rPr>
                <w:sz w:val="16"/>
                <w:szCs w:val="16"/>
              </w:rPr>
            </w:pPr>
            <w:r w:rsidRPr="008A6A5C">
              <w:rPr>
                <w:sz w:val="16"/>
                <w:szCs w:val="16"/>
              </w:rPr>
              <w:t>11486776</w:t>
            </w:r>
          </w:p>
        </w:tc>
        <w:tc>
          <w:tcPr>
            <w:tcW w:w="708" w:type="dxa"/>
            <w:noWrap/>
            <w:vAlign w:val="center"/>
          </w:tcPr>
          <w:p w:rsidR="00494BA7" w:rsidRPr="008A6A5C" w:rsidRDefault="00494BA7" w:rsidP="00C76D97">
            <w:pPr>
              <w:ind w:right="-108" w:hanging="108"/>
              <w:jc w:val="center"/>
              <w:rPr>
                <w:sz w:val="16"/>
                <w:szCs w:val="16"/>
              </w:rPr>
            </w:pPr>
            <w:r w:rsidRPr="008A6A5C">
              <w:rPr>
                <w:sz w:val="16"/>
                <w:szCs w:val="16"/>
              </w:rPr>
              <w:t>11486776</w:t>
            </w:r>
          </w:p>
        </w:tc>
        <w:tc>
          <w:tcPr>
            <w:tcW w:w="709" w:type="dxa"/>
            <w:noWrap/>
            <w:vAlign w:val="center"/>
          </w:tcPr>
          <w:p w:rsidR="00494BA7" w:rsidRPr="008A6A5C" w:rsidRDefault="00494BA7" w:rsidP="00C76D97">
            <w:pPr>
              <w:ind w:right="-108" w:hanging="108"/>
              <w:jc w:val="center"/>
              <w:rPr>
                <w:sz w:val="16"/>
                <w:szCs w:val="16"/>
              </w:rPr>
            </w:pPr>
            <w:r w:rsidRPr="008A6A5C">
              <w:rPr>
                <w:sz w:val="16"/>
                <w:szCs w:val="16"/>
              </w:rPr>
              <w:t>0</w:t>
            </w:r>
          </w:p>
        </w:tc>
        <w:tc>
          <w:tcPr>
            <w:tcW w:w="425" w:type="dxa"/>
            <w:noWrap/>
            <w:vAlign w:val="center"/>
          </w:tcPr>
          <w:p w:rsidR="00494BA7" w:rsidRPr="008A6A5C" w:rsidRDefault="00494BA7" w:rsidP="00C76D97">
            <w:pPr>
              <w:ind w:right="-108" w:hanging="108"/>
              <w:jc w:val="center"/>
              <w:rPr>
                <w:sz w:val="16"/>
                <w:szCs w:val="16"/>
              </w:rPr>
            </w:pPr>
            <w:r w:rsidRPr="008A6A5C">
              <w:rPr>
                <w:sz w:val="16"/>
                <w:szCs w:val="16"/>
              </w:rPr>
              <w:t>0</w:t>
            </w:r>
          </w:p>
        </w:tc>
        <w:tc>
          <w:tcPr>
            <w:tcW w:w="709" w:type="dxa"/>
            <w:noWrap/>
            <w:vAlign w:val="center"/>
          </w:tcPr>
          <w:p w:rsidR="00494BA7" w:rsidRPr="008A6A5C" w:rsidRDefault="00494BA7" w:rsidP="00C76D97">
            <w:pPr>
              <w:ind w:right="-108" w:hanging="108"/>
              <w:jc w:val="center"/>
              <w:rPr>
                <w:sz w:val="16"/>
                <w:szCs w:val="16"/>
              </w:rPr>
            </w:pPr>
            <w:r w:rsidRPr="008A6A5C">
              <w:rPr>
                <w:sz w:val="16"/>
                <w:szCs w:val="16"/>
              </w:rPr>
              <w:t>2814587</w:t>
            </w:r>
          </w:p>
        </w:tc>
        <w:tc>
          <w:tcPr>
            <w:tcW w:w="851" w:type="dxa"/>
            <w:noWrap/>
            <w:vAlign w:val="center"/>
          </w:tcPr>
          <w:p w:rsidR="00494BA7" w:rsidRPr="008A6A5C" w:rsidRDefault="00494BA7" w:rsidP="00C76D97">
            <w:pPr>
              <w:ind w:right="-108" w:hanging="108"/>
              <w:jc w:val="center"/>
              <w:rPr>
                <w:sz w:val="16"/>
                <w:szCs w:val="16"/>
              </w:rPr>
            </w:pPr>
            <w:r w:rsidRPr="008A6A5C">
              <w:rPr>
                <w:sz w:val="16"/>
                <w:szCs w:val="16"/>
              </w:rPr>
              <w:t>2158900</w:t>
            </w:r>
          </w:p>
        </w:tc>
        <w:tc>
          <w:tcPr>
            <w:tcW w:w="850" w:type="dxa"/>
            <w:noWrap/>
            <w:vAlign w:val="center"/>
          </w:tcPr>
          <w:p w:rsidR="00494BA7" w:rsidRPr="008A6A5C" w:rsidRDefault="00494BA7" w:rsidP="00C76D97">
            <w:pPr>
              <w:ind w:right="-108" w:hanging="108"/>
              <w:jc w:val="center"/>
              <w:rPr>
                <w:sz w:val="16"/>
                <w:szCs w:val="16"/>
              </w:rPr>
            </w:pPr>
            <w:r w:rsidRPr="008A6A5C">
              <w:rPr>
                <w:sz w:val="16"/>
                <w:szCs w:val="16"/>
              </w:rPr>
              <w:t>98285</w:t>
            </w:r>
          </w:p>
        </w:tc>
        <w:tc>
          <w:tcPr>
            <w:tcW w:w="1559" w:type="dxa"/>
            <w:noWrap/>
            <w:vAlign w:val="center"/>
          </w:tcPr>
          <w:p w:rsidR="00494BA7" w:rsidRPr="008A6A5C" w:rsidRDefault="00494BA7" w:rsidP="00C76D97">
            <w:pPr>
              <w:ind w:right="-108" w:hanging="108"/>
              <w:jc w:val="center"/>
              <w:rPr>
                <w:sz w:val="16"/>
                <w:szCs w:val="16"/>
              </w:rPr>
            </w:pPr>
            <w:r w:rsidRPr="008A6A5C">
              <w:rPr>
                <w:sz w:val="16"/>
                <w:szCs w:val="16"/>
              </w:rPr>
              <w:t>0</w:t>
            </w:r>
          </w:p>
        </w:tc>
      </w:tr>
      <w:tr w:rsidR="00442901" w:rsidRPr="008A6A5C" w:rsidTr="00C76D97">
        <w:trPr>
          <w:trHeight w:val="124"/>
        </w:trPr>
        <w:tc>
          <w:tcPr>
            <w:tcW w:w="1701" w:type="dxa"/>
            <w:vAlign w:val="center"/>
          </w:tcPr>
          <w:p w:rsidR="00494BA7" w:rsidRPr="008A6A5C" w:rsidRDefault="00494BA7" w:rsidP="00C76D97">
            <w:pPr>
              <w:rPr>
                <w:sz w:val="16"/>
                <w:szCs w:val="16"/>
              </w:rPr>
            </w:pPr>
            <w:r w:rsidRPr="008A6A5C">
              <w:rPr>
                <w:sz w:val="16"/>
                <w:szCs w:val="16"/>
              </w:rPr>
              <w:t>Земли иных категорий</w:t>
            </w:r>
          </w:p>
        </w:tc>
        <w:tc>
          <w:tcPr>
            <w:tcW w:w="993" w:type="dxa"/>
            <w:noWrap/>
            <w:vAlign w:val="center"/>
          </w:tcPr>
          <w:p w:rsidR="00494BA7" w:rsidRPr="008A6A5C" w:rsidRDefault="00494BA7" w:rsidP="00C76D97">
            <w:pPr>
              <w:ind w:right="-108" w:hanging="108"/>
              <w:jc w:val="center"/>
              <w:rPr>
                <w:sz w:val="16"/>
                <w:szCs w:val="16"/>
              </w:rPr>
            </w:pPr>
          </w:p>
        </w:tc>
        <w:tc>
          <w:tcPr>
            <w:tcW w:w="1134" w:type="dxa"/>
            <w:noWrap/>
            <w:vAlign w:val="center"/>
          </w:tcPr>
          <w:p w:rsidR="00494BA7" w:rsidRPr="008A6A5C" w:rsidRDefault="00494BA7" w:rsidP="00C76D97">
            <w:pPr>
              <w:ind w:right="-108" w:hanging="108"/>
              <w:jc w:val="center"/>
              <w:rPr>
                <w:sz w:val="16"/>
                <w:szCs w:val="16"/>
              </w:rPr>
            </w:pPr>
            <w:r w:rsidRPr="008A6A5C">
              <w:rPr>
                <w:sz w:val="16"/>
                <w:szCs w:val="16"/>
              </w:rPr>
              <w:t>0</w:t>
            </w:r>
          </w:p>
        </w:tc>
        <w:tc>
          <w:tcPr>
            <w:tcW w:w="708" w:type="dxa"/>
            <w:noWrap/>
            <w:vAlign w:val="center"/>
          </w:tcPr>
          <w:p w:rsidR="00494BA7" w:rsidRPr="008A6A5C" w:rsidRDefault="00494BA7" w:rsidP="00C76D97">
            <w:pPr>
              <w:ind w:right="-108" w:hanging="108"/>
              <w:jc w:val="center"/>
              <w:rPr>
                <w:sz w:val="16"/>
                <w:szCs w:val="16"/>
              </w:rPr>
            </w:pPr>
            <w:r w:rsidRPr="008A6A5C">
              <w:rPr>
                <w:sz w:val="16"/>
                <w:szCs w:val="16"/>
              </w:rPr>
              <w:t>0</w:t>
            </w:r>
          </w:p>
        </w:tc>
        <w:tc>
          <w:tcPr>
            <w:tcW w:w="709" w:type="dxa"/>
            <w:noWrap/>
            <w:vAlign w:val="center"/>
          </w:tcPr>
          <w:p w:rsidR="00494BA7" w:rsidRPr="008A6A5C" w:rsidRDefault="00494BA7" w:rsidP="00C76D97">
            <w:pPr>
              <w:ind w:right="-108" w:hanging="108"/>
              <w:jc w:val="center"/>
              <w:rPr>
                <w:sz w:val="16"/>
                <w:szCs w:val="16"/>
              </w:rPr>
            </w:pPr>
            <w:r w:rsidRPr="008A6A5C">
              <w:rPr>
                <w:sz w:val="16"/>
                <w:szCs w:val="16"/>
              </w:rPr>
              <w:t>0</w:t>
            </w:r>
          </w:p>
        </w:tc>
        <w:tc>
          <w:tcPr>
            <w:tcW w:w="425" w:type="dxa"/>
            <w:noWrap/>
            <w:vAlign w:val="center"/>
          </w:tcPr>
          <w:p w:rsidR="00494BA7" w:rsidRPr="008A6A5C" w:rsidRDefault="00494BA7" w:rsidP="00C76D97">
            <w:pPr>
              <w:ind w:right="-108" w:hanging="108"/>
              <w:jc w:val="center"/>
              <w:rPr>
                <w:sz w:val="16"/>
                <w:szCs w:val="16"/>
              </w:rPr>
            </w:pPr>
            <w:r w:rsidRPr="008A6A5C">
              <w:rPr>
                <w:sz w:val="16"/>
                <w:szCs w:val="16"/>
              </w:rPr>
              <w:t>0</w:t>
            </w:r>
          </w:p>
        </w:tc>
        <w:tc>
          <w:tcPr>
            <w:tcW w:w="709" w:type="dxa"/>
            <w:noWrap/>
            <w:vAlign w:val="center"/>
          </w:tcPr>
          <w:p w:rsidR="00494BA7" w:rsidRPr="008A6A5C" w:rsidRDefault="00494BA7" w:rsidP="00C76D97">
            <w:pPr>
              <w:ind w:right="-108" w:hanging="108"/>
              <w:jc w:val="center"/>
              <w:rPr>
                <w:sz w:val="16"/>
                <w:szCs w:val="16"/>
              </w:rPr>
            </w:pPr>
            <w:r w:rsidRPr="008A6A5C">
              <w:rPr>
                <w:sz w:val="16"/>
                <w:szCs w:val="16"/>
              </w:rPr>
              <w:t>0</w:t>
            </w:r>
          </w:p>
        </w:tc>
        <w:tc>
          <w:tcPr>
            <w:tcW w:w="851" w:type="dxa"/>
            <w:noWrap/>
            <w:vAlign w:val="center"/>
          </w:tcPr>
          <w:p w:rsidR="00494BA7" w:rsidRPr="008A6A5C" w:rsidRDefault="00494BA7" w:rsidP="00C76D97">
            <w:pPr>
              <w:ind w:right="-108" w:hanging="108"/>
              <w:jc w:val="center"/>
              <w:rPr>
                <w:sz w:val="16"/>
                <w:szCs w:val="16"/>
              </w:rPr>
            </w:pPr>
            <w:r w:rsidRPr="008A6A5C">
              <w:rPr>
                <w:sz w:val="16"/>
                <w:szCs w:val="16"/>
              </w:rPr>
              <w:t>0</w:t>
            </w:r>
          </w:p>
        </w:tc>
        <w:tc>
          <w:tcPr>
            <w:tcW w:w="850" w:type="dxa"/>
            <w:noWrap/>
            <w:vAlign w:val="center"/>
          </w:tcPr>
          <w:p w:rsidR="00494BA7" w:rsidRPr="008A6A5C" w:rsidRDefault="00494BA7" w:rsidP="00C76D97">
            <w:pPr>
              <w:ind w:right="-108" w:hanging="108"/>
              <w:jc w:val="center"/>
              <w:rPr>
                <w:sz w:val="16"/>
                <w:szCs w:val="16"/>
              </w:rPr>
            </w:pPr>
            <w:r w:rsidRPr="008A6A5C">
              <w:rPr>
                <w:sz w:val="16"/>
                <w:szCs w:val="16"/>
              </w:rPr>
              <w:t>0</w:t>
            </w:r>
          </w:p>
        </w:tc>
        <w:tc>
          <w:tcPr>
            <w:tcW w:w="1559" w:type="dxa"/>
            <w:noWrap/>
            <w:vAlign w:val="center"/>
          </w:tcPr>
          <w:p w:rsidR="00494BA7" w:rsidRPr="008A6A5C" w:rsidRDefault="00494BA7" w:rsidP="00C76D97">
            <w:pPr>
              <w:ind w:right="-108" w:hanging="108"/>
              <w:jc w:val="center"/>
              <w:rPr>
                <w:sz w:val="16"/>
                <w:szCs w:val="16"/>
              </w:rPr>
            </w:pPr>
            <w:r w:rsidRPr="008A6A5C">
              <w:rPr>
                <w:sz w:val="16"/>
                <w:szCs w:val="16"/>
              </w:rPr>
              <w:t>0</w:t>
            </w:r>
          </w:p>
        </w:tc>
      </w:tr>
      <w:tr w:rsidR="00442901" w:rsidRPr="008A6A5C" w:rsidTr="00C76D97">
        <w:trPr>
          <w:trHeight w:val="705"/>
        </w:trPr>
        <w:tc>
          <w:tcPr>
            <w:tcW w:w="1701" w:type="dxa"/>
            <w:vAlign w:val="center"/>
          </w:tcPr>
          <w:p w:rsidR="00494BA7" w:rsidRPr="008A6A5C" w:rsidRDefault="00494BA7" w:rsidP="00C76D97">
            <w:pPr>
              <w:ind w:right="-108"/>
              <w:rPr>
                <w:sz w:val="16"/>
                <w:szCs w:val="16"/>
              </w:rPr>
            </w:pPr>
            <w:r w:rsidRPr="008A6A5C">
              <w:rPr>
                <w:sz w:val="16"/>
                <w:szCs w:val="16"/>
              </w:rPr>
              <w:t>Итого по муниципальному (административному) образованию</w:t>
            </w:r>
          </w:p>
        </w:tc>
        <w:tc>
          <w:tcPr>
            <w:tcW w:w="993" w:type="dxa"/>
            <w:noWrap/>
            <w:vAlign w:val="center"/>
          </w:tcPr>
          <w:p w:rsidR="00494BA7" w:rsidRPr="008A6A5C" w:rsidRDefault="00494BA7" w:rsidP="00C76D97">
            <w:pPr>
              <w:ind w:right="-108" w:hanging="108"/>
              <w:jc w:val="center"/>
              <w:rPr>
                <w:sz w:val="16"/>
                <w:szCs w:val="16"/>
              </w:rPr>
            </w:pPr>
            <w:r w:rsidRPr="008A6A5C">
              <w:rPr>
                <w:sz w:val="16"/>
                <w:szCs w:val="16"/>
              </w:rPr>
              <w:t>287508</w:t>
            </w:r>
          </w:p>
        </w:tc>
        <w:tc>
          <w:tcPr>
            <w:tcW w:w="1134" w:type="dxa"/>
            <w:noWrap/>
            <w:vAlign w:val="center"/>
          </w:tcPr>
          <w:p w:rsidR="00494BA7" w:rsidRPr="008A6A5C" w:rsidRDefault="00494BA7" w:rsidP="00C76D97">
            <w:pPr>
              <w:ind w:right="-108" w:hanging="108"/>
              <w:jc w:val="center"/>
              <w:rPr>
                <w:sz w:val="16"/>
                <w:szCs w:val="16"/>
              </w:rPr>
            </w:pPr>
            <w:r w:rsidRPr="008A6A5C">
              <w:rPr>
                <w:sz w:val="16"/>
                <w:szCs w:val="16"/>
              </w:rPr>
              <w:t>11486776</w:t>
            </w:r>
          </w:p>
        </w:tc>
        <w:tc>
          <w:tcPr>
            <w:tcW w:w="708" w:type="dxa"/>
            <w:noWrap/>
            <w:vAlign w:val="center"/>
          </w:tcPr>
          <w:p w:rsidR="00494BA7" w:rsidRPr="008A6A5C" w:rsidRDefault="00494BA7" w:rsidP="00C76D97">
            <w:pPr>
              <w:ind w:right="-108" w:hanging="108"/>
              <w:jc w:val="center"/>
              <w:rPr>
                <w:sz w:val="16"/>
                <w:szCs w:val="16"/>
              </w:rPr>
            </w:pPr>
            <w:r w:rsidRPr="008A6A5C">
              <w:rPr>
                <w:sz w:val="16"/>
                <w:szCs w:val="16"/>
              </w:rPr>
              <w:t>11486776</w:t>
            </w:r>
          </w:p>
        </w:tc>
        <w:tc>
          <w:tcPr>
            <w:tcW w:w="709" w:type="dxa"/>
            <w:noWrap/>
            <w:vAlign w:val="center"/>
          </w:tcPr>
          <w:p w:rsidR="00494BA7" w:rsidRPr="008A6A5C" w:rsidRDefault="00494BA7" w:rsidP="00C76D97">
            <w:pPr>
              <w:ind w:right="-108" w:hanging="108"/>
              <w:jc w:val="center"/>
              <w:rPr>
                <w:sz w:val="16"/>
                <w:szCs w:val="16"/>
              </w:rPr>
            </w:pPr>
            <w:r w:rsidRPr="008A6A5C">
              <w:rPr>
                <w:sz w:val="16"/>
                <w:szCs w:val="16"/>
              </w:rPr>
              <w:t>0</w:t>
            </w:r>
          </w:p>
        </w:tc>
        <w:tc>
          <w:tcPr>
            <w:tcW w:w="425" w:type="dxa"/>
            <w:noWrap/>
            <w:vAlign w:val="center"/>
          </w:tcPr>
          <w:p w:rsidR="00494BA7" w:rsidRPr="008A6A5C" w:rsidRDefault="00494BA7" w:rsidP="00C76D97">
            <w:pPr>
              <w:ind w:right="-108" w:hanging="108"/>
              <w:jc w:val="center"/>
              <w:rPr>
                <w:sz w:val="16"/>
                <w:szCs w:val="16"/>
              </w:rPr>
            </w:pPr>
            <w:r w:rsidRPr="008A6A5C">
              <w:rPr>
                <w:sz w:val="16"/>
                <w:szCs w:val="16"/>
              </w:rPr>
              <w:t>0</w:t>
            </w:r>
          </w:p>
        </w:tc>
        <w:tc>
          <w:tcPr>
            <w:tcW w:w="709" w:type="dxa"/>
            <w:noWrap/>
            <w:vAlign w:val="center"/>
          </w:tcPr>
          <w:p w:rsidR="00494BA7" w:rsidRPr="008A6A5C" w:rsidRDefault="00494BA7" w:rsidP="00C76D97">
            <w:pPr>
              <w:ind w:right="-108" w:hanging="108"/>
              <w:jc w:val="center"/>
              <w:rPr>
                <w:sz w:val="16"/>
                <w:szCs w:val="16"/>
              </w:rPr>
            </w:pPr>
            <w:r w:rsidRPr="008A6A5C">
              <w:rPr>
                <w:sz w:val="16"/>
                <w:szCs w:val="16"/>
              </w:rPr>
              <w:t>2814587</w:t>
            </w:r>
          </w:p>
        </w:tc>
        <w:tc>
          <w:tcPr>
            <w:tcW w:w="851" w:type="dxa"/>
            <w:noWrap/>
            <w:vAlign w:val="center"/>
          </w:tcPr>
          <w:p w:rsidR="00494BA7" w:rsidRPr="008A6A5C" w:rsidRDefault="00494BA7" w:rsidP="00C76D97">
            <w:pPr>
              <w:ind w:right="-108" w:hanging="108"/>
              <w:jc w:val="center"/>
              <w:rPr>
                <w:sz w:val="16"/>
                <w:szCs w:val="16"/>
              </w:rPr>
            </w:pPr>
            <w:r w:rsidRPr="008A6A5C">
              <w:rPr>
                <w:sz w:val="16"/>
                <w:szCs w:val="16"/>
              </w:rPr>
              <w:t>2158900</w:t>
            </w:r>
          </w:p>
        </w:tc>
        <w:tc>
          <w:tcPr>
            <w:tcW w:w="850" w:type="dxa"/>
            <w:noWrap/>
            <w:vAlign w:val="center"/>
          </w:tcPr>
          <w:p w:rsidR="00494BA7" w:rsidRPr="008A6A5C" w:rsidRDefault="00494BA7" w:rsidP="00C76D97">
            <w:pPr>
              <w:ind w:right="-108" w:hanging="108"/>
              <w:jc w:val="center"/>
              <w:rPr>
                <w:sz w:val="16"/>
                <w:szCs w:val="16"/>
              </w:rPr>
            </w:pPr>
            <w:r w:rsidRPr="008A6A5C">
              <w:rPr>
                <w:sz w:val="16"/>
                <w:szCs w:val="16"/>
              </w:rPr>
              <w:t>98285</w:t>
            </w:r>
          </w:p>
        </w:tc>
        <w:tc>
          <w:tcPr>
            <w:tcW w:w="1559" w:type="dxa"/>
            <w:noWrap/>
            <w:vAlign w:val="center"/>
          </w:tcPr>
          <w:p w:rsidR="00494BA7" w:rsidRPr="008A6A5C" w:rsidRDefault="00494BA7" w:rsidP="00C76D97">
            <w:pPr>
              <w:ind w:right="-108" w:hanging="108"/>
              <w:jc w:val="center"/>
              <w:rPr>
                <w:sz w:val="16"/>
                <w:szCs w:val="16"/>
              </w:rPr>
            </w:pPr>
            <w:r w:rsidRPr="008A6A5C">
              <w:rPr>
                <w:sz w:val="16"/>
                <w:szCs w:val="16"/>
              </w:rPr>
              <w:t>0</w:t>
            </w:r>
          </w:p>
        </w:tc>
      </w:tr>
      <w:tr w:rsidR="00494BA7" w:rsidRPr="008A6A5C" w:rsidTr="00C76D97">
        <w:trPr>
          <w:trHeight w:val="126"/>
        </w:trPr>
        <w:tc>
          <w:tcPr>
            <w:tcW w:w="9639" w:type="dxa"/>
            <w:gridSpan w:val="10"/>
            <w:vAlign w:val="center"/>
          </w:tcPr>
          <w:p w:rsidR="00494BA7" w:rsidRPr="008A6A5C" w:rsidRDefault="00494BA7" w:rsidP="00C76D97">
            <w:pPr>
              <w:ind w:right="-108"/>
              <w:rPr>
                <w:sz w:val="16"/>
                <w:szCs w:val="16"/>
              </w:rPr>
            </w:pPr>
            <w:r w:rsidRPr="008A6A5C">
              <w:rPr>
                <w:b/>
                <w:bCs/>
                <w:sz w:val="16"/>
                <w:szCs w:val="16"/>
              </w:rPr>
              <w:t>Билибинский</w:t>
            </w:r>
          </w:p>
        </w:tc>
      </w:tr>
      <w:tr w:rsidR="00442901" w:rsidRPr="008A6A5C" w:rsidTr="00C76D97">
        <w:trPr>
          <w:trHeight w:val="213"/>
        </w:trPr>
        <w:tc>
          <w:tcPr>
            <w:tcW w:w="1701" w:type="dxa"/>
            <w:vAlign w:val="center"/>
          </w:tcPr>
          <w:p w:rsidR="00494BA7" w:rsidRPr="008A6A5C" w:rsidRDefault="00494BA7" w:rsidP="00C76D97">
            <w:pPr>
              <w:rPr>
                <w:sz w:val="16"/>
                <w:szCs w:val="16"/>
              </w:rPr>
            </w:pPr>
            <w:r w:rsidRPr="008A6A5C">
              <w:rPr>
                <w:sz w:val="16"/>
                <w:szCs w:val="16"/>
              </w:rPr>
              <w:t>Земли лесного фонда</w:t>
            </w:r>
          </w:p>
        </w:tc>
        <w:tc>
          <w:tcPr>
            <w:tcW w:w="993" w:type="dxa"/>
            <w:noWrap/>
            <w:vAlign w:val="center"/>
          </w:tcPr>
          <w:p w:rsidR="00494BA7" w:rsidRPr="008A6A5C" w:rsidRDefault="00494BA7" w:rsidP="00C76D97">
            <w:pPr>
              <w:ind w:right="-108" w:hanging="108"/>
              <w:jc w:val="center"/>
              <w:rPr>
                <w:sz w:val="16"/>
                <w:szCs w:val="16"/>
              </w:rPr>
            </w:pPr>
          </w:p>
        </w:tc>
        <w:tc>
          <w:tcPr>
            <w:tcW w:w="1134" w:type="dxa"/>
            <w:noWrap/>
            <w:vAlign w:val="center"/>
          </w:tcPr>
          <w:p w:rsidR="00494BA7" w:rsidRPr="008A6A5C" w:rsidRDefault="00494BA7" w:rsidP="00C76D97">
            <w:pPr>
              <w:ind w:right="-108" w:hanging="108"/>
              <w:jc w:val="center"/>
              <w:rPr>
                <w:sz w:val="16"/>
                <w:szCs w:val="16"/>
              </w:rPr>
            </w:pPr>
            <w:r w:rsidRPr="008A6A5C">
              <w:rPr>
                <w:sz w:val="16"/>
                <w:szCs w:val="16"/>
              </w:rPr>
              <w:t>16247569</w:t>
            </w:r>
          </w:p>
        </w:tc>
        <w:tc>
          <w:tcPr>
            <w:tcW w:w="708" w:type="dxa"/>
            <w:noWrap/>
            <w:vAlign w:val="center"/>
          </w:tcPr>
          <w:p w:rsidR="00494BA7" w:rsidRPr="008A6A5C" w:rsidRDefault="00494BA7" w:rsidP="00C76D97">
            <w:pPr>
              <w:ind w:right="-108" w:hanging="108"/>
              <w:jc w:val="center"/>
              <w:rPr>
                <w:sz w:val="16"/>
                <w:szCs w:val="16"/>
              </w:rPr>
            </w:pPr>
            <w:r w:rsidRPr="008A6A5C">
              <w:rPr>
                <w:sz w:val="16"/>
                <w:szCs w:val="16"/>
              </w:rPr>
              <w:t>16247569</w:t>
            </w:r>
          </w:p>
        </w:tc>
        <w:tc>
          <w:tcPr>
            <w:tcW w:w="709" w:type="dxa"/>
            <w:noWrap/>
            <w:vAlign w:val="center"/>
          </w:tcPr>
          <w:p w:rsidR="00494BA7" w:rsidRPr="008A6A5C" w:rsidRDefault="00494BA7" w:rsidP="00C76D97">
            <w:pPr>
              <w:ind w:right="-108" w:hanging="108"/>
              <w:jc w:val="center"/>
              <w:rPr>
                <w:sz w:val="16"/>
                <w:szCs w:val="16"/>
              </w:rPr>
            </w:pPr>
            <w:r w:rsidRPr="008A6A5C">
              <w:rPr>
                <w:sz w:val="16"/>
                <w:szCs w:val="16"/>
              </w:rPr>
              <w:t>0</w:t>
            </w:r>
          </w:p>
        </w:tc>
        <w:tc>
          <w:tcPr>
            <w:tcW w:w="425" w:type="dxa"/>
            <w:noWrap/>
            <w:vAlign w:val="center"/>
          </w:tcPr>
          <w:p w:rsidR="00494BA7" w:rsidRPr="008A6A5C" w:rsidRDefault="00494BA7" w:rsidP="00C76D97">
            <w:pPr>
              <w:ind w:right="-108" w:hanging="108"/>
              <w:jc w:val="center"/>
              <w:rPr>
                <w:sz w:val="16"/>
                <w:szCs w:val="16"/>
              </w:rPr>
            </w:pPr>
            <w:r w:rsidRPr="008A6A5C">
              <w:rPr>
                <w:sz w:val="16"/>
                <w:szCs w:val="16"/>
              </w:rPr>
              <w:t>0</w:t>
            </w:r>
          </w:p>
        </w:tc>
        <w:tc>
          <w:tcPr>
            <w:tcW w:w="709" w:type="dxa"/>
            <w:noWrap/>
            <w:vAlign w:val="center"/>
          </w:tcPr>
          <w:p w:rsidR="00494BA7" w:rsidRPr="008A6A5C" w:rsidRDefault="00494BA7" w:rsidP="00C76D97">
            <w:pPr>
              <w:ind w:right="-108" w:hanging="108"/>
              <w:jc w:val="center"/>
              <w:rPr>
                <w:sz w:val="16"/>
                <w:szCs w:val="16"/>
              </w:rPr>
            </w:pPr>
            <w:r w:rsidRPr="008A6A5C">
              <w:rPr>
                <w:sz w:val="16"/>
                <w:szCs w:val="16"/>
              </w:rPr>
              <w:t>6974273</w:t>
            </w:r>
          </w:p>
        </w:tc>
        <w:tc>
          <w:tcPr>
            <w:tcW w:w="851" w:type="dxa"/>
            <w:noWrap/>
            <w:vAlign w:val="center"/>
          </w:tcPr>
          <w:p w:rsidR="00494BA7" w:rsidRPr="008A6A5C" w:rsidRDefault="00494BA7" w:rsidP="00C76D97">
            <w:pPr>
              <w:ind w:right="-108" w:hanging="108"/>
              <w:jc w:val="center"/>
              <w:rPr>
                <w:sz w:val="16"/>
                <w:szCs w:val="16"/>
              </w:rPr>
            </w:pPr>
            <w:r w:rsidRPr="008A6A5C">
              <w:rPr>
                <w:sz w:val="16"/>
                <w:szCs w:val="16"/>
              </w:rPr>
              <w:t>2737488</w:t>
            </w:r>
          </w:p>
        </w:tc>
        <w:tc>
          <w:tcPr>
            <w:tcW w:w="850" w:type="dxa"/>
            <w:noWrap/>
            <w:vAlign w:val="center"/>
          </w:tcPr>
          <w:p w:rsidR="00494BA7" w:rsidRPr="008A6A5C" w:rsidRDefault="00494BA7" w:rsidP="00C76D97">
            <w:pPr>
              <w:ind w:right="-108" w:hanging="108"/>
              <w:jc w:val="center"/>
              <w:rPr>
                <w:sz w:val="16"/>
                <w:szCs w:val="16"/>
              </w:rPr>
            </w:pPr>
            <w:r w:rsidRPr="008A6A5C">
              <w:rPr>
                <w:sz w:val="16"/>
                <w:szCs w:val="16"/>
              </w:rPr>
              <w:t>1576555</w:t>
            </w:r>
          </w:p>
        </w:tc>
        <w:tc>
          <w:tcPr>
            <w:tcW w:w="1559" w:type="dxa"/>
            <w:noWrap/>
            <w:vAlign w:val="center"/>
          </w:tcPr>
          <w:p w:rsidR="00494BA7" w:rsidRPr="008A6A5C" w:rsidRDefault="00494BA7" w:rsidP="00C76D97">
            <w:pPr>
              <w:ind w:right="-108" w:hanging="108"/>
              <w:jc w:val="center"/>
              <w:rPr>
                <w:sz w:val="16"/>
                <w:szCs w:val="16"/>
              </w:rPr>
            </w:pPr>
            <w:r w:rsidRPr="008A6A5C">
              <w:rPr>
                <w:sz w:val="16"/>
                <w:szCs w:val="16"/>
              </w:rPr>
              <w:t>0</w:t>
            </w:r>
          </w:p>
        </w:tc>
      </w:tr>
      <w:tr w:rsidR="00442901" w:rsidRPr="008A6A5C" w:rsidTr="00C76D97">
        <w:trPr>
          <w:trHeight w:val="146"/>
        </w:trPr>
        <w:tc>
          <w:tcPr>
            <w:tcW w:w="1701" w:type="dxa"/>
            <w:vAlign w:val="center"/>
          </w:tcPr>
          <w:p w:rsidR="00494BA7" w:rsidRPr="008A6A5C" w:rsidRDefault="00494BA7" w:rsidP="00C76D97">
            <w:pPr>
              <w:rPr>
                <w:sz w:val="16"/>
                <w:szCs w:val="16"/>
              </w:rPr>
            </w:pPr>
            <w:r w:rsidRPr="008A6A5C">
              <w:rPr>
                <w:sz w:val="16"/>
                <w:szCs w:val="16"/>
              </w:rPr>
              <w:t>Земли иных категорий</w:t>
            </w:r>
          </w:p>
        </w:tc>
        <w:tc>
          <w:tcPr>
            <w:tcW w:w="993" w:type="dxa"/>
            <w:noWrap/>
            <w:vAlign w:val="center"/>
          </w:tcPr>
          <w:p w:rsidR="00494BA7" w:rsidRPr="008A6A5C" w:rsidRDefault="00494BA7" w:rsidP="00C76D97">
            <w:pPr>
              <w:ind w:right="-108" w:hanging="108"/>
              <w:jc w:val="center"/>
              <w:rPr>
                <w:sz w:val="16"/>
                <w:szCs w:val="16"/>
              </w:rPr>
            </w:pPr>
          </w:p>
        </w:tc>
        <w:tc>
          <w:tcPr>
            <w:tcW w:w="1134" w:type="dxa"/>
            <w:noWrap/>
            <w:vAlign w:val="center"/>
          </w:tcPr>
          <w:p w:rsidR="00494BA7" w:rsidRPr="008A6A5C" w:rsidRDefault="00494BA7" w:rsidP="00C76D97">
            <w:pPr>
              <w:ind w:right="-108" w:hanging="108"/>
              <w:jc w:val="center"/>
              <w:rPr>
                <w:sz w:val="16"/>
                <w:szCs w:val="16"/>
              </w:rPr>
            </w:pPr>
            <w:r w:rsidRPr="008A6A5C">
              <w:rPr>
                <w:sz w:val="16"/>
                <w:szCs w:val="16"/>
              </w:rPr>
              <w:t>0</w:t>
            </w:r>
          </w:p>
        </w:tc>
        <w:tc>
          <w:tcPr>
            <w:tcW w:w="708" w:type="dxa"/>
            <w:noWrap/>
            <w:vAlign w:val="center"/>
          </w:tcPr>
          <w:p w:rsidR="00494BA7" w:rsidRPr="008A6A5C" w:rsidRDefault="00494BA7" w:rsidP="00C76D97">
            <w:pPr>
              <w:ind w:right="-108" w:hanging="108"/>
              <w:jc w:val="center"/>
              <w:rPr>
                <w:sz w:val="16"/>
                <w:szCs w:val="16"/>
              </w:rPr>
            </w:pPr>
            <w:r w:rsidRPr="008A6A5C">
              <w:rPr>
                <w:sz w:val="16"/>
                <w:szCs w:val="16"/>
              </w:rPr>
              <w:t>0</w:t>
            </w:r>
          </w:p>
        </w:tc>
        <w:tc>
          <w:tcPr>
            <w:tcW w:w="709" w:type="dxa"/>
            <w:noWrap/>
            <w:vAlign w:val="center"/>
          </w:tcPr>
          <w:p w:rsidR="00494BA7" w:rsidRPr="008A6A5C" w:rsidRDefault="00494BA7" w:rsidP="00C76D97">
            <w:pPr>
              <w:ind w:right="-108" w:hanging="108"/>
              <w:jc w:val="center"/>
              <w:rPr>
                <w:sz w:val="16"/>
                <w:szCs w:val="16"/>
              </w:rPr>
            </w:pPr>
            <w:r w:rsidRPr="008A6A5C">
              <w:rPr>
                <w:sz w:val="16"/>
                <w:szCs w:val="16"/>
              </w:rPr>
              <w:t>0</w:t>
            </w:r>
          </w:p>
        </w:tc>
        <w:tc>
          <w:tcPr>
            <w:tcW w:w="425" w:type="dxa"/>
            <w:noWrap/>
            <w:vAlign w:val="center"/>
          </w:tcPr>
          <w:p w:rsidR="00494BA7" w:rsidRPr="008A6A5C" w:rsidRDefault="00494BA7" w:rsidP="00C76D97">
            <w:pPr>
              <w:ind w:right="-108" w:hanging="108"/>
              <w:jc w:val="center"/>
              <w:rPr>
                <w:sz w:val="16"/>
                <w:szCs w:val="16"/>
              </w:rPr>
            </w:pPr>
            <w:r w:rsidRPr="008A6A5C">
              <w:rPr>
                <w:sz w:val="16"/>
                <w:szCs w:val="16"/>
              </w:rPr>
              <w:t>0</w:t>
            </w:r>
          </w:p>
        </w:tc>
        <w:tc>
          <w:tcPr>
            <w:tcW w:w="709" w:type="dxa"/>
            <w:noWrap/>
            <w:vAlign w:val="center"/>
          </w:tcPr>
          <w:p w:rsidR="00494BA7" w:rsidRPr="008A6A5C" w:rsidRDefault="00494BA7" w:rsidP="00C76D97">
            <w:pPr>
              <w:ind w:right="-108" w:hanging="108"/>
              <w:jc w:val="center"/>
              <w:rPr>
                <w:sz w:val="16"/>
                <w:szCs w:val="16"/>
              </w:rPr>
            </w:pPr>
            <w:r w:rsidRPr="008A6A5C">
              <w:rPr>
                <w:sz w:val="16"/>
                <w:szCs w:val="16"/>
              </w:rPr>
              <w:t>0</w:t>
            </w:r>
          </w:p>
        </w:tc>
        <w:tc>
          <w:tcPr>
            <w:tcW w:w="851" w:type="dxa"/>
            <w:noWrap/>
            <w:vAlign w:val="center"/>
          </w:tcPr>
          <w:p w:rsidR="00494BA7" w:rsidRPr="008A6A5C" w:rsidRDefault="00494BA7" w:rsidP="00C76D97">
            <w:pPr>
              <w:ind w:right="-108" w:hanging="108"/>
              <w:jc w:val="center"/>
              <w:rPr>
                <w:sz w:val="16"/>
                <w:szCs w:val="16"/>
              </w:rPr>
            </w:pPr>
            <w:r w:rsidRPr="008A6A5C">
              <w:rPr>
                <w:sz w:val="16"/>
                <w:szCs w:val="16"/>
              </w:rPr>
              <w:t>0</w:t>
            </w:r>
          </w:p>
        </w:tc>
        <w:tc>
          <w:tcPr>
            <w:tcW w:w="850" w:type="dxa"/>
            <w:noWrap/>
            <w:vAlign w:val="center"/>
          </w:tcPr>
          <w:p w:rsidR="00494BA7" w:rsidRPr="008A6A5C" w:rsidRDefault="00494BA7" w:rsidP="00C76D97">
            <w:pPr>
              <w:ind w:right="-108" w:hanging="108"/>
              <w:jc w:val="center"/>
              <w:rPr>
                <w:sz w:val="16"/>
                <w:szCs w:val="16"/>
              </w:rPr>
            </w:pPr>
            <w:r w:rsidRPr="008A6A5C">
              <w:rPr>
                <w:sz w:val="16"/>
                <w:szCs w:val="16"/>
              </w:rPr>
              <w:t>0</w:t>
            </w:r>
          </w:p>
        </w:tc>
        <w:tc>
          <w:tcPr>
            <w:tcW w:w="1559" w:type="dxa"/>
            <w:noWrap/>
            <w:vAlign w:val="center"/>
          </w:tcPr>
          <w:p w:rsidR="00494BA7" w:rsidRPr="008A6A5C" w:rsidRDefault="00494BA7" w:rsidP="00C76D97">
            <w:pPr>
              <w:ind w:right="-108" w:hanging="108"/>
              <w:jc w:val="center"/>
              <w:rPr>
                <w:sz w:val="16"/>
                <w:szCs w:val="16"/>
              </w:rPr>
            </w:pPr>
            <w:r w:rsidRPr="008A6A5C">
              <w:rPr>
                <w:sz w:val="16"/>
                <w:szCs w:val="16"/>
              </w:rPr>
              <w:t>0</w:t>
            </w:r>
          </w:p>
        </w:tc>
      </w:tr>
      <w:tr w:rsidR="00442901" w:rsidRPr="008A6A5C" w:rsidTr="00C76D97">
        <w:trPr>
          <w:trHeight w:val="619"/>
        </w:trPr>
        <w:tc>
          <w:tcPr>
            <w:tcW w:w="1701" w:type="dxa"/>
            <w:vAlign w:val="center"/>
          </w:tcPr>
          <w:p w:rsidR="00494BA7" w:rsidRPr="008A6A5C" w:rsidRDefault="00494BA7" w:rsidP="00C76D97">
            <w:pPr>
              <w:ind w:right="-108"/>
              <w:rPr>
                <w:sz w:val="16"/>
                <w:szCs w:val="16"/>
              </w:rPr>
            </w:pPr>
            <w:r w:rsidRPr="008A6A5C">
              <w:rPr>
                <w:sz w:val="16"/>
                <w:szCs w:val="16"/>
              </w:rPr>
              <w:t>Итого по муниципальному (административному) образованию</w:t>
            </w:r>
          </w:p>
        </w:tc>
        <w:tc>
          <w:tcPr>
            <w:tcW w:w="993" w:type="dxa"/>
            <w:noWrap/>
            <w:vAlign w:val="center"/>
          </w:tcPr>
          <w:p w:rsidR="00494BA7" w:rsidRPr="008A6A5C" w:rsidRDefault="00494BA7" w:rsidP="00C76D97">
            <w:pPr>
              <w:ind w:right="-108" w:hanging="108"/>
              <w:jc w:val="center"/>
              <w:rPr>
                <w:sz w:val="16"/>
                <w:szCs w:val="16"/>
              </w:rPr>
            </w:pPr>
            <w:r w:rsidRPr="008A6A5C">
              <w:rPr>
                <w:sz w:val="16"/>
                <w:szCs w:val="16"/>
              </w:rPr>
              <w:t>174652</w:t>
            </w:r>
          </w:p>
        </w:tc>
        <w:tc>
          <w:tcPr>
            <w:tcW w:w="1134" w:type="dxa"/>
            <w:noWrap/>
            <w:vAlign w:val="center"/>
          </w:tcPr>
          <w:p w:rsidR="00494BA7" w:rsidRPr="008A6A5C" w:rsidRDefault="00494BA7" w:rsidP="00C76D97">
            <w:pPr>
              <w:ind w:right="-108" w:hanging="108"/>
              <w:jc w:val="center"/>
              <w:rPr>
                <w:sz w:val="16"/>
                <w:szCs w:val="16"/>
              </w:rPr>
            </w:pPr>
            <w:r w:rsidRPr="008A6A5C">
              <w:rPr>
                <w:sz w:val="16"/>
                <w:szCs w:val="16"/>
              </w:rPr>
              <w:t>16247569</w:t>
            </w:r>
          </w:p>
        </w:tc>
        <w:tc>
          <w:tcPr>
            <w:tcW w:w="708" w:type="dxa"/>
            <w:noWrap/>
            <w:vAlign w:val="center"/>
          </w:tcPr>
          <w:p w:rsidR="00494BA7" w:rsidRPr="008A6A5C" w:rsidRDefault="00494BA7" w:rsidP="00C76D97">
            <w:pPr>
              <w:ind w:right="-108" w:hanging="108"/>
              <w:jc w:val="center"/>
              <w:rPr>
                <w:sz w:val="16"/>
                <w:szCs w:val="16"/>
              </w:rPr>
            </w:pPr>
            <w:r w:rsidRPr="008A6A5C">
              <w:rPr>
                <w:sz w:val="16"/>
                <w:szCs w:val="16"/>
              </w:rPr>
              <w:t>16247569</w:t>
            </w:r>
          </w:p>
        </w:tc>
        <w:tc>
          <w:tcPr>
            <w:tcW w:w="709" w:type="dxa"/>
            <w:noWrap/>
            <w:vAlign w:val="center"/>
          </w:tcPr>
          <w:p w:rsidR="00494BA7" w:rsidRPr="008A6A5C" w:rsidRDefault="00494BA7" w:rsidP="00C76D97">
            <w:pPr>
              <w:ind w:right="-108" w:hanging="108"/>
              <w:jc w:val="center"/>
              <w:rPr>
                <w:sz w:val="16"/>
                <w:szCs w:val="16"/>
              </w:rPr>
            </w:pPr>
            <w:r w:rsidRPr="008A6A5C">
              <w:rPr>
                <w:sz w:val="16"/>
                <w:szCs w:val="16"/>
              </w:rPr>
              <w:t>0</w:t>
            </w:r>
          </w:p>
        </w:tc>
        <w:tc>
          <w:tcPr>
            <w:tcW w:w="425" w:type="dxa"/>
            <w:noWrap/>
            <w:vAlign w:val="center"/>
          </w:tcPr>
          <w:p w:rsidR="00494BA7" w:rsidRPr="008A6A5C" w:rsidRDefault="00494BA7" w:rsidP="00C76D97">
            <w:pPr>
              <w:ind w:right="-108" w:hanging="108"/>
              <w:jc w:val="center"/>
              <w:rPr>
                <w:sz w:val="16"/>
                <w:szCs w:val="16"/>
              </w:rPr>
            </w:pPr>
            <w:r w:rsidRPr="008A6A5C">
              <w:rPr>
                <w:sz w:val="16"/>
                <w:szCs w:val="16"/>
              </w:rPr>
              <w:t>0</w:t>
            </w:r>
          </w:p>
        </w:tc>
        <w:tc>
          <w:tcPr>
            <w:tcW w:w="709" w:type="dxa"/>
            <w:noWrap/>
            <w:vAlign w:val="center"/>
          </w:tcPr>
          <w:p w:rsidR="00494BA7" w:rsidRPr="008A6A5C" w:rsidRDefault="00494BA7" w:rsidP="00C76D97">
            <w:pPr>
              <w:ind w:right="-108" w:hanging="108"/>
              <w:jc w:val="center"/>
              <w:rPr>
                <w:sz w:val="16"/>
                <w:szCs w:val="16"/>
              </w:rPr>
            </w:pPr>
            <w:r w:rsidRPr="008A6A5C">
              <w:rPr>
                <w:sz w:val="16"/>
                <w:szCs w:val="16"/>
              </w:rPr>
              <w:t>6974273</w:t>
            </w:r>
          </w:p>
        </w:tc>
        <w:tc>
          <w:tcPr>
            <w:tcW w:w="851" w:type="dxa"/>
            <w:noWrap/>
            <w:vAlign w:val="center"/>
          </w:tcPr>
          <w:p w:rsidR="00494BA7" w:rsidRPr="008A6A5C" w:rsidRDefault="00494BA7" w:rsidP="00C76D97">
            <w:pPr>
              <w:ind w:right="-108" w:hanging="108"/>
              <w:jc w:val="center"/>
              <w:rPr>
                <w:sz w:val="16"/>
                <w:szCs w:val="16"/>
              </w:rPr>
            </w:pPr>
            <w:r w:rsidRPr="008A6A5C">
              <w:rPr>
                <w:sz w:val="16"/>
                <w:szCs w:val="16"/>
              </w:rPr>
              <w:t>2737488</w:t>
            </w:r>
          </w:p>
        </w:tc>
        <w:tc>
          <w:tcPr>
            <w:tcW w:w="850" w:type="dxa"/>
            <w:noWrap/>
            <w:vAlign w:val="center"/>
          </w:tcPr>
          <w:p w:rsidR="00494BA7" w:rsidRPr="008A6A5C" w:rsidRDefault="00494BA7" w:rsidP="00C76D97">
            <w:pPr>
              <w:ind w:right="-108" w:hanging="108"/>
              <w:jc w:val="center"/>
              <w:rPr>
                <w:sz w:val="16"/>
                <w:szCs w:val="16"/>
              </w:rPr>
            </w:pPr>
            <w:r w:rsidRPr="008A6A5C">
              <w:rPr>
                <w:sz w:val="16"/>
                <w:szCs w:val="16"/>
              </w:rPr>
              <w:t>1576555</w:t>
            </w:r>
          </w:p>
        </w:tc>
        <w:tc>
          <w:tcPr>
            <w:tcW w:w="1559" w:type="dxa"/>
            <w:noWrap/>
            <w:vAlign w:val="center"/>
          </w:tcPr>
          <w:p w:rsidR="00494BA7" w:rsidRPr="008A6A5C" w:rsidRDefault="00494BA7" w:rsidP="00C76D97">
            <w:pPr>
              <w:ind w:right="-108" w:hanging="108"/>
              <w:jc w:val="center"/>
              <w:rPr>
                <w:sz w:val="16"/>
                <w:szCs w:val="16"/>
              </w:rPr>
            </w:pPr>
            <w:r w:rsidRPr="008A6A5C">
              <w:rPr>
                <w:sz w:val="16"/>
                <w:szCs w:val="16"/>
              </w:rPr>
              <w:t>0</w:t>
            </w:r>
          </w:p>
        </w:tc>
      </w:tr>
      <w:tr w:rsidR="00442901" w:rsidRPr="008A6A5C" w:rsidTr="00C76D97">
        <w:trPr>
          <w:trHeight w:val="130"/>
        </w:trPr>
        <w:tc>
          <w:tcPr>
            <w:tcW w:w="1701" w:type="dxa"/>
            <w:vAlign w:val="center"/>
          </w:tcPr>
          <w:p w:rsidR="00494BA7" w:rsidRPr="008A6A5C" w:rsidRDefault="00494BA7" w:rsidP="00C76D97">
            <w:pPr>
              <w:rPr>
                <w:sz w:val="16"/>
                <w:szCs w:val="16"/>
              </w:rPr>
            </w:pPr>
            <w:r w:rsidRPr="008A6A5C">
              <w:rPr>
                <w:sz w:val="16"/>
                <w:szCs w:val="16"/>
              </w:rPr>
              <w:t>Всего</w:t>
            </w:r>
          </w:p>
        </w:tc>
        <w:tc>
          <w:tcPr>
            <w:tcW w:w="993" w:type="dxa"/>
            <w:noWrap/>
            <w:vAlign w:val="center"/>
          </w:tcPr>
          <w:p w:rsidR="00494BA7" w:rsidRPr="008A6A5C" w:rsidRDefault="00494BA7" w:rsidP="00C76D97">
            <w:pPr>
              <w:jc w:val="center"/>
              <w:rPr>
                <w:sz w:val="16"/>
                <w:szCs w:val="16"/>
              </w:rPr>
            </w:pPr>
            <w:r w:rsidRPr="008A6A5C">
              <w:rPr>
                <w:sz w:val="16"/>
                <w:szCs w:val="16"/>
              </w:rPr>
              <w:t>462160</w:t>
            </w:r>
          </w:p>
        </w:tc>
        <w:tc>
          <w:tcPr>
            <w:tcW w:w="1134" w:type="dxa"/>
            <w:noWrap/>
            <w:vAlign w:val="center"/>
          </w:tcPr>
          <w:p w:rsidR="00494BA7" w:rsidRPr="008A6A5C" w:rsidRDefault="00494BA7" w:rsidP="00C76D97">
            <w:pPr>
              <w:ind w:right="-108" w:hanging="108"/>
              <w:jc w:val="center"/>
              <w:rPr>
                <w:sz w:val="16"/>
                <w:szCs w:val="16"/>
              </w:rPr>
            </w:pPr>
            <w:r w:rsidRPr="008A6A5C">
              <w:rPr>
                <w:sz w:val="16"/>
                <w:szCs w:val="16"/>
              </w:rPr>
              <w:t>27734345</w:t>
            </w:r>
          </w:p>
        </w:tc>
        <w:tc>
          <w:tcPr>
            <w:tcW w:w="708" w:type="dxa"/>
            <w:noWrap/>
            <w:vAlign w:val="center"/>
          </w:tcPr>
          <w:p w:rsidR="00494BA7" w:rsidRPr="008A6A5C" w:rsidRDefault="00494BA7" w:rsidP="00C76D97">
            <w:pPr>
              <w:ind w:right="-108" w:hanging="108"/>
              <w:jc w:val="center"/>
              <w:rPr>
                <w:sz w:val="16"/>
                <w:szCs w:val="16"/>
              </w:rPr>
            </w:pPr>
            <w:r w:rsidRPr="008A6A5C">
              <w:rPr>
                <w:sz w:val="16"/>
                <w:szCs w:val="16"/>
              </w:rPr>
              <w:t>27734345</w:t>
            </w:r>
          </w:p>
        </w:tc>
        <w:tc>
          <w:tcPr>
            <w:tcW w:w="709" w:type="dxa"/>
            <w:noWrap/>
            <w:vAlign w:val="center"/>
          </w:tcPr>
          <w:p w:rsidR="00494BA7" w:rsidRPr="008A6A5C" w:rsidRDefault="00494BA7" w:rsidP="00C76D97">
            <w:pPr>
              <w:ind w:right="-108" w:hanging="108"/>
              <w:jc w:val="center"/>
              <w:rPr>
                <w:sz w:val="16"/>
                <w:szCs w:val="16"/>
              </w:rPr>
            </w:pPr>
            <w:r w:rsidRPr="008A6A5C">
              <w:rPr>
                <w:sz w:val="16"/>
                <w:szCs w:val="16"/>
              </w:rPr>
              <w:t>0</w:t>
            </w:r>
          </w:p>
        </w:tc>
        <w:tc>
          <w:tcPr>
            <w:tcW w:w="425" w:type="dxa"/>
            <w:noWrap/>
            <w:vAlign w:val="center"/>
          </w:tcPr>
          <w:p w:rsidR="00494BA7" w:rsidRPr="008A6A5C" w:rsidRDefault="00494BA7" w:rsidP="00C76D97">
            <w:pPr>
              <w:ind w:right="-108" w:hanging="108"/>
              <w:jc w:val="center"/>
              <w:rPr>
                <w:sz w:val="16"/>
                <w:szCs w:val="16"/>
              </w:rPr>
            </w:pPr>
            <w:r w:rsidRPr="008A6A5C">
              <w:rPr>
                <w:sz w:val="16"/>
                <w:szCs w:val="16"/>
              </w:rPr>
              <w:t>0</w:t>
            </w:r>
          </w:p>
        </w:tc>
        <w:tc>
          <w:tcPr>
            <w:tcW w:w="709" w:type="dxa"/>
            <w:noWrap/>
            <w:vAlign w:val="center"/>
          </w:tcPr>
          <w:p w:rsidR="00494BA7" w:rsidRPr="008A6A5C" w:rsidRDefault="00494BA7" w:rsidP="00C76D97">
            <w:pPr>
              <w:ind w:right="-108" w:hanging="108"/>
              <w:jc w:val="center"/>
              <w:rPr>
                <w:sz w:val="16"/>
                <w:szCs w:val="16"/>
              </w:rPr>
            </w:pPr>
            <w:r w:rsidRPr="008A6A5C">
              <w:rPr>
                <w:sz w:val="16"/>
                <w:szCs w:val="16"/>
              </w:rPr>
              <w:t>9788860</w:t>
            </w:r>
          </w:p>
        </w:tc>
        <w:tc>
          <w:tcPr>
            <w:tcW w:w="851" w:type="dxa"/>
            <w:noWrap/>
            <w:vAlign w:val="center"/>
          </w:tcPr>
          <w:p w:rsidR="00494BA7" w:rsidRPr="008A6A5C" w:rsidRDefault="00494BA7" w:rsidP="00C76D97">
            <w:pPr>
              <w:ind w:right="-108" w:hanging="108"/>
              <w:jc w:val="center"/>
              <w:rPr>
                <w:sz w:val="16"/>
                <w:szCs w:val="16"/>
              </w:rPr>
            </w:pPr>
            <w:r w:rsidRPr="008A6A5C">
              <w:rPr>
                <w:sz w:val="16"/>
                <w:szCs w:val="16"/>
              </w:rPr>
              <w:t>4896388</w:t>
            </w:r>
          </w:p>
        </w:tc>
        <w:tc>
          <w:tcPr>
            <w:tcW w:w="850" w:type="dxa"/>
            <w:noWrap/>
            <w:vAlign w:val="center"/>
          </w:tcPr>
          <w:p w:rsidR="00494BA7" w:rsidRPr="008A6A5C" w:rsidRDefault="00494BA7" w:rsidP="00C76D97">
            <w:pPr>
              <w:ind w:right="-108" w:hanging="108"/>
              <w:jc w:val="center"/>
              <w:rPr>
                <w:sz w:val="16"/>
                <w:szCs w:val="16"/>
              </w:rPr>
            </w:pPr>
            <w:r w:rsidRPr="008A6A5C">
              <w:rPr>
                <w:sz w:val="16"/>
                <w:szCs w:val="16"/>
              </w:rPr>
              <w:t>1674840</w:t>
            </w:r>
          </w:p>
        </w:tc>
        <w:tc>
          <w:tcPr>
            <w:tcW w:w="1559" w:type="dxa"/>
            <w:noWrap/>
            <w:vAlign w:val="center"/>
          </w:tcPr>
          <w:p w:rsidR="00494BA7" w:rsidRPr="008A6A5C" w:rsidRDefault="00494BA7" w:rsidP="00C76D97">
            <w:pPr>
              <w:jc w:val="center"/>
              <w:rPr>
                <w:sz w:val="16"/>
                <w:szCs w:val="16"/>
              </w:rPr>
            </w:pPr>
            <w:r w:rsidRPr="008A6A5C">
              <w:rPr>
                <w:sz w:val="16"/>
                <w:szCs w:val="16"/>
              </w:rPr>
              <w:t>0</w:t>
            </w:r>
          </w:p>
        </w:tc>
      </w:tr>
    </w:tbl>
    <w:p w:rsidR="00494BA7" w:rsidRPr="00F837D9" w:rsidRDefault="00494BA7" w:rsidP="008A6A5C">
      <w:pPr>
        <w:shd w:val="clear" w:color="auto" w:fill="FFFFFF"/>
        <w:spacing w:before="240" w:line="360" w:lineRule="auto"/>
        <w:ind w:firstLine="709"/>
        <w:jc w:val="both"/>
      </w:pPr>
      <w:r>
        <w:t>Под э</w:t>
      </w:r>
      <w:r w:rsidRPr="00F837D9">
        <w:t>кологически</w:t>
      </w:r>
      <w:r>
        <w:t>м</w:t>
      </w:r>
      <w:r w:rsidRPr="00F837D9">
        <w:t xml:space="preserve"> потенциал</w:t>
      </w:r>
      <w:r>
        <w:t>ом</w:t>
      </w:r>
      <w:r w:rsidRPr="00F837D9">
        <w:t xml:space="preserve"> лесов </w:t>
      </w:r>
      <w:r>
        <w:t>понимается</w:t>
      </w:r>
      <w:r w:rsidRPr="00F837D9">
        <w:t xml:space="preserve"> способность лесных экосистем выполнять экологические функции</w:t>
      </w:r>
      <w:r w:rsidR="00C0592D">
        <w:t xml:space="preserve">, включающих: </w:t>
      </w:r>
      <w:r>
        <w:t>1) к</w:t>
      </w:r>
      <w:r w:rsidRPr="00F837D9">
        <w:t>лиматорегулирующей (изменение температурного режима, относительной влажности воздуха, скорости ветра и др.);</w:t>
      </w:r>
      <w:r>
        <w:t xml:space="preserve"> 2) в</w:t>
      </w:r>
      <w:r w:rsidRPr="00F837D9">
        <w:t>одоохранно-почвозащитной;</w:t>
      </w:r>
      <w:r>
        <w:t xml:space="preserve"> 3) </w:t>
      </w:r>
      <w:r w:rsidRPr="00F837D9">
        <w:t>санитарно-гигиенической (выделение кислорода, поглощение углекислого газа, фильтрация пыли, шумопоглащение и др.);</w:t>
      </w:r>
      <w:r>
        <w:t xml:space="preserve"> 4) </w:t>
      </w:r>
      <w:r w:rsidR="00C8211F">
        <w:t>рекреационной (рекреационная е</w:t>
      </w:r>
      <w:r w:rsidRPr="00F837D9">
        <w:t>мкость территории)</w:t>
      </w:r>
      <w:r w:rsidR="00C0592D">
        <w:t>.</w:t>
      </w:r>
      <w:r>
        <w:t xml:space="preserve"> </w:t>
      </w:r>
      <w:r w:rsidRPr="00F837D9">
        <w:t>Крайне неравномер</w:t>
      </w:r>
      <w:r w:rsidR="00C8211F">
        <w:t>ная лесистость территории, удале</w:t>
      </w:r>
      <w:r w:rsidRPr="00F837D9">
        <w:t xml:space="preserve">нность лесных массивов от источников вредного воздействия на лесные экосистемы, состав и возрастная структура древостоев способствуют выполнению лесами </w:t>
      </w:r>
      <w:r>
        <w:t xml:space="preserve">Чукотского автономного </w:t>
      </w:r>
      <w:r w:rsidRPr="00F837D9">
        <w:t xml:space="preserve">округа всех важнейших экологических функций. </w:t>
      </w:r>
    </w:p>
    <w:p w:rsidR="00494BA7" w:rsidRPr="00F837D9" w:rsidRDefault="00494BA7" w:rsidP="00B53E21">
      <w:pPr>
        <w:shd w:val="clear" w:color="auto" w:fill="FFFFFF"/>
        <w:spacing w:line="360" w:lineRule="auto"/>
        <w:ind w:firstLine="709"/>
        <w:jc w:val="both"/>
      </w:pPr>
      <w:r>
        <w:t xml:space="preserve">Леса, имеющие </w:t>
      </w:r>
      <w:r w:rsidRPr="00F837D9">
        <w:t>важное климатозащитное, водоохранное и почвозащитное значение</w:t>
      </w:r>
      <w:r>
        <w:t>, способствуют укреплению</w:t>
      </w:r>
      <w:r w:rsidRPr="00F837D9">
        <w:t xml:space="preserve"> </w:t>
      </w:r>
      <w:r w:rsidR="00746452">
        <w:t>широко распространенных</w:t>
      </w:r>
      <w:r>
        <w:t xml:space="preserve"> здесь </w:t>
      </w:r>
      <w:r w:rsidRPr="00F837D9">
        <w:t>маломощны</w:t>
      </w:r>
      <w:r>
        <w:t>х</w:t>
      </w:r>
      <w:r w:rsidRPr="00F837D9">
        <w:t xml:space="preserve"> почв каменистых </w:t>
      </w:r>
      <w:r w:rsidRPr="00F837D9">
        <w:lastRenderedPageBreak/>
        <w:t>горных склонов, песчаны</w:t>
      </w:r>
      <w:r>
        <w:t>х</w:t>
      </w:r>
      <w:r w:rsidRPr="00F837D9">
        <w:t xml:space="preserve"> и супесчаны</w:t>
      </w:r>
      <w:r>
        <w:t>х</w:t>
      </w:r>
      <w:r w:rsidRPr="00F837D9">
        <w:t xml:space="preserve"> почв берегов рек, регулируют водосток, способствуют накоплению влаги.</w:t>
      </w:r>
    </w:p>
    <w:p w:rsidR="00494BA7" w:rsidRPr="00E45C09" w:rsidRDefault="00494BA7" w:rsidP="00B53E21">
      <w:pPr>
        <w:spacing w:line="360" w:lineRule="auto"/>
        <w:ind w:firstLine="709"/>
        <w:jc w:val="both"/>
      </w:pPr>
      <w:r w:rsidRPr="00E45C09">
        <w:rPr>
          <w:bCs/>
        </w:rPr>
        <w:t xml:space="preserve">В Чукотском автономном округе в течение 2003-2008 годов действовала </w:t>
      </w:r>
      <w:r w:rsidRPr="00E45C09">
        <w:t>региональная целевая программа «Защита окружающей среды в Чукотском автономном округе». За счет средств указанной программы было осуществлено финансирование издания «Красной книги Ч</w:t>
      </w:r>
      <w:r>
        <w:t xml:space="preserve">укотского автономного округа». </w:t>
      </w:r>
      <w:r w:rsidRPr="00E45C09">
        <w:rPr>
          <w:bCs/>
        </w:rPr>
        <w:t>В связи с отсутствием</w:t>
      </w:r>
      <w:r w:rsidRPr="00E45C09">
        <w:t xml:space="preserve"> финансовых средств в бюджете Чукотского автономного округа в 2009 году программа была упразднена.</w:t>
      </w:r>
    </w:p>
    <w:p w:rsidR="00A45059" w:rsidRPr="00A45059" w:rsidRDefault="00A45059" w:rsidP="00B53E21">
      <w:pPr>
        <w:spacing w:line="360" w:lineRule="auto"/>
        <w:ind w:firstLine="709"/>
        <w:jc w:val="both"/>
      </w:pPr>
      <w:r w:rsidRPr="00A45059">
        <w:t>В настоящее время в Чукотском автономном округе действует Государственная программа «Охрана окружающей среды и обеспечение рационального природопользования в Чукотском автономном округе на 2015 - 2020 годы», утвержденная постановлением Правительства Чукотского автономного округа от 15 января 2015 г. № 20.</w:t>
      </w:r>
    </w:p>
    <w:p w:rsidR="00A45059" w:rsidRPr="00A45059" w:rsidRDefault="00A45059" w:rsidP="00B53E21">
      <w:pPr>
        <w:spacing w:line="360" w:lineRule="auto"/>
        <w:ind w:firstLine="709"/>
        <w:jc w:val="both"/>
      </w:pPr>
      <w:r w:rsidRPr="00A45059">
        <w:t xml:space="preserve">По предложению Правительства Чукотского автономного округа в проект Федеральной целевой программы </w:t>
      </w:r>
      <w:r w:rsidRPr="00A45059">
        <w:rPr>
          <w:bCs/>
        </w:rPr>
        <w:t xml:space="preserve">«Ликвидация накопленного экологического ущерба» на 2014 - 2025 годы </w:t>
      </w:r>
      <w:r w:rsidRPr="00A45059">
        <w:t>включены следующие мероприятия:</w:t>
      </w:r>
    </w:p>
    <w:p w:rsidR="00494BA7" w:rsidRPr="00E45C09" w:rsidRDefault="00494BA7" w:rsidP="00B53E21">
      <w:pPr>
        <w:spacing w:line="360" w:lineRule="auto"/>
        <w:ind w:firstLine="709"/>
        <w:jc w:val="both"/>
        <w:rPr>
          <w:bCs/>
        </w:rPr>
      </w:pPr>
      <w:r w:rsidRPr="00E45C09">
        <w:rPr>
          <w:bCs/>
        </w:rPr>
        <w:t xml:space="preserve">- Рекультивация отходов бывшего Иультинского олово-вольфрамового горно-обогатительного комбината;  </w:t>
      </w:r>
    </w:p>
    <w:p w:rsidR="00494BA7" w:rsidRPr="00E45C09" w:rsidRDefault="00494BA7" w:rsidP="00B53E21">
      <w:pPr>
        <w:spacing w:line="360" w:lineRule="auto"/>
        <w:ind w:firstLine="709"/>
        <w:jc w:val="both"/>
        <w:rPr>
          <w:bCs/>
        </w:rPr>
      </w:pPr>
      <w:r w:rsidRPr="00E45C09">
        <w:rPr>
          <w:bCs/>
        </w:rPr>
        <w:t>- Инвентаризация накопленного экологического ущерба, ликвидация источников загрязнения, реабилитация территории Певекского горно-обогатительного комбината рудника «Валькумей»</w:t>
      </w:r>
      <w:r>
        <w:rPr>
          <w:bCs/>
        </w:rPr>
        <w:t>.</w:t>
      </w:r>
    </w:p>
    <w:p w:rsidR="00494BA7" w:rsidRPr="00E45C09" w:rsidRDefault="00494BA7" w:rsidP="00B53E21">
      <w:pPr>
        <w:spacing w:line="360" w:lineRule="auto"/>
        <w:ind w:firstLine="709"/>
        <w:jc w:val="both"/>
      </w:pPr>
      <w:r w:rsidRPr="00E45C09">
        <w:t xml:space="preserve">Предварительная оценка финансовых средств, необходимых для осуществления указанных мероприятий составляет и включенных в </w:t>
      </w:r>
      <w:r w:rsidR="00442901">
        <w:t>проект ФЦП составляет 3 670 млн</w:t>
      </w:r>
      <w:r w:rsidRPr="00E45C09">
        <w:t xml:space="preserve"> рублей.</w:t>
      </w:r>
    </w:p>
    <w:p w:rsidR="00494BA7" w:rsidRPr="007B519A" w:rsidRDefault="00494BA7" w:rsidP="00B53E21">
      <w:pPr>
        <w:spacing w:line="360" w:lineRule="auto"/>
        <w:ind w:firstLine="709"/>
        <w:jc w:val="both"/>
      </w:pPr>
      <w:r w:rsidRPr="007B519A">
        <w:t xml:space="preserve">В </w:t>
      </w:r>
      <w:r w:rsidR="00242F4A">
        <w:t>П</w:t>
      </w:r>
      <w:r w:rsidRPr="007B519A">
        <w:t>риложении 20 представлена</w:t>
      </w:r>
      <w:r>
        <w:t xml:space="preserve"> информация по вопросу оценки экологического потенциала, потенциала средообразующих, водоохранных, защитных, санитарно-гигиенических, оздоровительных и иных полезных функций </w:t>
      </w:r>
      <w:r w:rsidRPr="007B519A">
        <w:t xml:space="preserve">леса. </w:t>
      </w:r>
    </w:p>
    <w:p w:rsidR="00494BA7" w:rsidRDefault="00494BA7" w:rsidP="00B53E21">
      <w:pPr>
        <w:spacing w:line="360" w:lineRule="auto"/>
        <w:ind w:firstLine="709"/>
        <w:jc w:val="both"/>
      </w:pPr>
      <w:r>
        <w:t xml:space="preserve">В </w:t>
      </w:r>
      <w:r w:rsidR="00EE1EA0">
        <w:t>нем же</w:t>
      </w:r>
      <w:r>
        <w:t xml:space="preserve"> приведены данные по поглощению, потерям и бюджету углерода в управляемых лесах по пулам. В связи с этим сделан расчет нетто-поглощения, потерь углерода управляемыми лесами, бюджета углерода по пулам по методике региональной оценки бюджета углерода лесов  (РОБУЛ. ПО. Версия 1. Разработано ЦЭПЛ РАН, 2011 под руководством д.б.н. Замолодчикова Д.Г.). Большинство данных получено из форм ГЛР «Характеристика лесов по целевому назначению: о защитных лесах, об их категориях, эксплуатационных ле</w:t>
      </w:r>
      <w:r w:rsidR="00C0592D">
        <w:t xml:space="preserve">сах и о резервных лесах» и </w:t>
      </w:r>
      <w:r>
        <w:t>«Распределение площади лесов и запасов древесины по преобладающим породам и группам возраста».</w:t>
      </w:r>
    </w:p>
    <w:p w:rsidR="00494BA7" w:rsidRDefault="00C8211F" w:rsidP="00B53E21">
      <w:pPr>
        <w:tabs>
          <w:tab w:val="left" w:pos="4536"/>
        </w:tabs>
        <w:spacing w:line="360" w:lineRule="auto"/>
        <w:ind w:firstLine="709"/>
        <w:jc w:val="both"/>
      </w:pPr>
      <w:r>
        <w:lastRenderedPageBreak/>
        <w:t>Расче</w:t>
      </w:r>
      <w:r w:rsidR="00494BA7">
        <w:t>т проводился для пулов фитомассы древостоя, мертвой древесины (дербиса), подстилки и органического вещества почвы. Полученные суммарные значения для Чукотского автономного округа,  показали незначительное увеличение поглощения углерода в управляемых лесах за последние десять лет</w:t>
      </w:r>
      <w:r w:rsidR="004241A0">
        <w:t xml:space="preserve"> (2008-2017 гг.). Согласно расче</w:t>
      </w:r>
      <w:r w:rsidR="00494BA7">
        <w:t>там прогноза на последний год периода действия разрабатываемого лесного плана Чукотскому автономному округу необходимо дополнительно уве</w:t>
      </w:r>
      <w:r>
        <w:t>личить биомассу древостоя за сче</w:t>
      </w:r>
      <w:r w:rsidR="00494BA7">
        <w:t xml:space="preserve">т </w:t>
      </w:r>
      <w:r w:rsidR="00C76D97">
        <w:t>лесовосстановления</w:t>
      </w:r>
      <w:r w:rsidR="00494BA7">
        <w:t xml:space="preserve"> </w:t>
      </w:r>
      <w:r w:rsidR="00C0592D">
        <w:t xml:space="preserve">на участках </w:t>
      </w:r>
      <w:r w:rsidR="00494BA7">
        <w:t>не покрытой лесной растительностью. Отмечено увеличение потерь углерода при лесных</w:t>
      </w:r>
      <w:r w:rsidR="00C0592D">
        <w:t xml:space="preserve"> пожарах,</w:t>
      </w:r>
      <w:r w:rsidR="00442901">
        <w:t xml:space="preserve"> соответственно на 470 млн</w:t>
      </w:r>
      <w:r w:rsidR="00494BA7">
        <w:t xml:space="preserve"> т С</w:t>
      </w:r>
      <w:r w:rsidR="00494BA7" w:rsidRPr="00280546">
        <w:rPr>
          <w:vertAlign w:val="superscript"/>
        </w:rPr>
        <w:t>-1</w:t>
      </w:r>
      <w:r w:rsidR="00494BA7">
        <w:t xml:space="preserve"> и 1,5 тыс. т С</w:t>
      </w:r>
      <w:r w:rsidR="00494BA7" w:rsidRPr="00280546">
        <w:rPr>
          <w:vertAlign w:val="superscript"/>
        </w:rPr>
        <w:t>-1</w:t>
      </w:r>
      <w:r w:rsidR="00494BA7">
        <w:t>. Прогнозирование показало увеличение потерь, связанных с лесными пожарами на 500 тыс. т С</w:t>
      </w:r>
      <w:r w:rsidR="00494BA7" w:rsidRPr="00280546">
        <w:rPr>
          <w:vertAlign w:val="superscript"/>
        </w:rPr>
        <w:t>-1</w:t>
      </w:r>
      <w:r w:rsidR="00494BA7">
        <w:t xml:space="preserve"> и снижение потерь связанных </w:t>
      </w:r>
      <w:r w:rsidR="00C0592D">
        <w:t xml:space="preserve">с </w:t>
      </w:r>
      <w:r w:rsidR="00494BA7">
        <w:t>рубками на 4,5 тыс. т С</w:t>
      </w:r>
      <w:r w:rsidR="00494BA7" w:rsidRPr="00280546">
        <w:rPr>
          <w:vertAlign w:val="superscript"/>
        </w:rPr>
        <w:t>-1</w:t>
      </w:r>
      <w:r w:rsidR="00494BA7">
        <w:t xml:space="preserve">. Несмотря на увеличение поглощения углерода биомассой древостоя, суммарный показатель поглощения снизился </w:t>
      </w:r>
      <w:r w:rsidR="00442901">
        <w:t>на 1 млн</w:t>
      </w:r>
      <w:r w:rsidR="00494BA7">
        <w:t xml:space="preserve"> т С. Однако прогноз на последний год периода действия разрабатываемого лесного плана Чукотского автономного округа (2027</w:t>
      </w:r>
      <w:r w:rsidR="00C0592D">
        <w:t xml:space="preserve"> г.</w:t>
      </w:r>
      <w:r w:rsidR="00494BA7">
        <w:t>) показал дальнейшее увеличение поглощения на 48 млн т С. Бюджет углерода по пулам на первый год периода действия предыдущего лесного плана (2008</w:t>
      </w:r>
      <w:r w:rsidR="00C0592D">
        <w:t xml:space="preserve"> г.</w:t>
      </w:r>
      <w:r w:rsidR="00494BA7">
        <w:t>) ниже, чем за год, предшествующий разработке проекта лесного плана (2017</w:t>
      </w:r>
      <w:r w:rsidR="00C0592D">
        <w:t xml:space="preserve"> г.</w:t>
      </w:r>
      <w:r w:rsidR="00494BA7">
        <w:t xml:space="preserve">), но прогноз на перспективу (до 2028 г.) свидетельствует </w:t>
      </w:r>
      <w:r>
        <w:t>о том, что со временем произойде</w:t>
      </w:r>
      <w:r w:rsidR="00494BA7">
        <w:t>т улучшение и увеличение бюджета углерода в 10 и более раз.</w:t>
      </w:r>
    </w:p>
    <w:p w:rsidR="00494BA7" w:rsidRPr="00C0592D" w:rsidRDefault="00C0592D" w:rsidP="00B53E21">
      <w:pPr>
        <w:tabs>
          <w:tab w:val="left" w:pos="4536"/>
        </w:tabs>
        <w:spacing w:line="360" w:lineRule="auto"/>
        <w:ind w:firstLine="709"/>
        <w:jc w:val="both"/>
      </w:pPr>
      <w:r>
        <w:t>Д</w:t>
      </w:r>
      <w:r w:rsidR="00494BA7" w:rsidRPr="00C0592D">
        <w:t xml:space="preserve">ля </w:t>
      </w:r>
      <w:r w:rsidR="00841EA2" w:rsidRPr="00C0592D">
        <w:t>Чукотск</w:t>
      </w:r>
      <w:r w:rsidR="00941DD7" w:rsidRPr="00C0592D">
        <w:t>ого</w:t>
      </w:r>
      <w:r w:rsidR="00841EA2" w:rsidRPr="00C0592D">
        <w:t xml:space="preserve"> автономно</w:t>
      </w:r>
      <w:r w:rsidR="00941DD7" w:rsidRPr="00C0592D">
        <w:t>го</w:t>
      </w:r>
      <w:r w:rsidR="00841EA2" w:rsidRPr="00C0592D">
        <w:t xml:space="preserve"> округ</w:t>
      </w:r>
      <w:r w:rsidR="00941DD7" w:rsidRPr="00C0592D">
        <w:t>а</w:t>
      </w:r>
      <w:r w:rsidR="00494BA7" w:rsidRPr="00C0592D">
        <w:t xml:space="preserve"> предложены следующие природоохранные мероприятия:</w:t>
      </w:r>
    </w:p>
    <w:p w:rsidR="00494BA7" w:rsidRPr="005A105C" w:rsidRDefault="00C0592D" w:rsidP="00B53E21">
      <w:pPr>
        <w:shd w:val="clear" w:color="auto" w:fill="FFFFFF"/>
        <w:spacing w:line="360" w:lineRule="auto"/>
        <w:ind w:firstLine="709"/>
        <w:jc w:val="both"/>
      </w:pPr>
      <w:r>
        <w:t>М</w:t>
      </w:r>
      <w:r w:rsidR="00494BA7" w:rsidRPr="00C0592D">
        <w:t>ероприятия по сохранению</w:t>
      </w:r>
      <w:r w:rsidR="00494BA7" w:rsidRPr="006001FA">
        <w:t xml:space="preserve"> биологического разнообразия</w:t>
      </w:r>
      <w:r>
        <w:t>, организация</w:t>
      </w:r>
      <w:r w:rsidR="00494BA7">
        <w:t xml:space="preserve"> экологического мониторинга, направленн</w:t>
      </w:r>
      <w:r>
        <w:t>ого</w:t>
      </w:r>
      <w:r w:rsidR="00494BA7">
        <w:t xml:space="preserve"> на </w:t>
      </w:r>
      <w:r w:rsidR="00494BA7" w:rsidRPr="006001FA">
        <w:t>снижени</w:t>
      </w:r>
      <w:r w:rsidR="00494BA7">
        <w:t xml:space="preserve">е негативного </w:t>
      </w:r>
      <w:r w:rsidR="00494BA7" w:rsidRPr="006001FA">
        <w:t xml:space="preserve">влияния выбросов и сбросов загрязняющих веществ, </w:t>
      </w:r>
      <w:r w:rsidR="00494BA7">
        <w:t>создание системы по управлению и  размещению</w:t>
      </w:r>
      <w:r w:rsidR="00494BA7" w:rsidRPr="006001FA">
        <w:t xml:space="preserve"> отходов</w:t>
      </w:r>
      <w:r w:rsidR="00494BA7">
        <w:t xml:space="preserve"> не только горнопромышленного </w:t>
      </w:r>
      <w:r w:rsidR="00442901">
        <w:t>производства</w:t>
      </w:r>
      <w:r w:rsidR="00494BA7">
        <w:t xml:space="preserve">, но и бытовых, негативно влияющих </w:t>
      </w:r>
      <w:r w:rsidR="00494BA7" w:rsidRPr="006001FA">
        <w:t xml:space="preserve"> на состояние воздушного бассейна, водных объектов и почвенно-растительного покрова</w:t>
      </w:r>
      <w:r w:rsidR="00494BA7">
        <w:t xml:space="preserve">. Важным фактором является </w:t>
      </w:r>
      <w:r w:rsidR="00494BA7" w:rsidRPr="006001FA">
        <w:t>совершенствовани</w:t>
      </w:r>
      <w:r w:rsidR="00494BA7">
        <w:t>е</w:t>
      </w:r>
      <w:r w:rsidR="00494BA7" w:rsidRPr="006001FA">
        <w:t xml:space="preserve"> территориальной системы экологического мониторинга</w:t>
      </w:r>
      <w:r w:rsidR="00494BA7">
        <w:t xml:space="preserve">,  </w:t>
      </w:r>
      <w:r w:rsidR="00494BA7" w:rsidRPr="006001FA">
        <w:t>информационно</w:t>
      </w:r>
      <w:r w:rsidR="00494BA7">
        <w:t>го</w:t>
      </w:r>
      <w:r w:rsidR="00494BA7" w:rsidRPr="006001FA">
        <w:t xml:space="preserve"> обеспечени</w:t>
      </w:r>
      <w:r w:rsidR="00494BA7">
        <w:t>я</w:t>
      </w:r>
      <w:r w:rsidR="00494BA7" w:rsidRPr="006001FA">
        <w:t xml:space="preserve"> органов государственной власти</w:t>
      </w:r>
      <w:r w:rsidR="00494BA7">
        <w:t>,</w:t>
      </w:r>
      <w:r w:rsidR="00494BA7" w:rsidRPr="006001FA">
        <w:t xml:space="preserve"> органов местного самоуправления, населения о состоянии экологической обстановки в </w:t>
      </w:r>
      <w:r w:rsidR="00494BA7">
        <w:t>Чукотском автономном округе, улучшение местного законодательства</w:t>
      </w:r>
      <w:r>
        <w:t>, а</w:t>
      </w:r>
      <w:r w:rsidR="00B53E21">
        <w:t xml:space="preserve"> также</w:t>
      </w:r>
      <w:r>
        <w:t xml:space="preserve"> </w:t>
      </w:r>
      <w:r w:rsidR="00494BA7" w:rsidRPr="00340087">
        <w:rPr>
          <w:color w:val="000000"/>
          <w:shd w:val="clear" w:color="auto" w:fill="FFFFFF"/>
        </w:rPr>
        <w:t>формировани</w:t>
      </w:r>
      <w:r w:rsidR="00B53E21">
        <w:rPr>
          <w:color w:val="000000"/>
          <w:shd w:val="clear" w:color="auto" w:fill="FFFFFF"/>
        </w:rPr>
        <w:t>е</w:t>
      </w:r>
      <w:r w:rsidR="00494BA7" w:rsidRPr="00340087">
        <w:rPr>
          <w:color w:val="000000"/>
          <w:shd w:val="clear" w:color="auto" w:fill="FFFFFF"/>
        </w:rPr>
        <w:t xml:space="preserve"> экологического сознания</w:t>
      </w:r>
      <w:r w:rsidR="00494BA7">
        <w:rPr>
          <w:color w:val="000000"/>
          <w:shd w:val="clear" w:color="auto" w:fill="FFFFFF"/>
        </w:rPr>
        <w:t>,</w:t>
      </w:r>
      <w:r w:rsidR="00494BA7" w:rsidRPr="006001FA">
        <w:t xml:space="preserve"> </w:t>
      </w:r>
      <w:r w:rsidR="00494BA7">
        <w:t>повышени</w:t>
      </w:r>
      <w:r w:rsidR="00B53E21">
        <w:t>е</w:t>
      </w:r>
      <w:r w:rsidR="00494BA7">
        <w:t xml:space="preserve"> уровня культуры, образования</w:t>
      </w:r>
      <w:r w:rsidR="00494BA7" w:rsidRPr="006001FA">
        <w:t xml:space="preserve"> и знаний населения в области ох</w:t>
      </w:r>
      <w:r w:rsidR="00494BA7">
        <w:t xml:space="preserve">раны окружающей природной </w:t>
      </w:r>
      <w:r w:rsidR="00494BA7" w:rsidRPr="007613FF">
        <w:t>среды</w:t>
      </w:r>
      <w:r w:rsidR="00494BA7">
        <w:t>, бережного к ней отношения</w:t>
      </w:r>
      <w:r w:rsidR="00494BA7" w:rsidRPr="005A105C">
        <w:t>.</w:t>
      </w:r>
      <w:r w:rsidR="00494BA7" w:rsidRPr="00340087">
        <w:rPr>
          <w:rFonts w:ascii="Tahoma" w:hAnsi="Tahoma" w:cs="Tahoma"/>
          <w:color w:val="000000"/>
          <w:sz w:val="12"/>
          <w:szCs w:val="12"/>
          <w:shd w:val="clear" w:color="auto" w:fill="FFFFFF"/>
        </w:rPr>
        <w:t xml:space="preserve"> </w:t>
      </w:r>
    </w:p>
    <w:p w:rsidR="00B53E21" w:rsidRDefault="00B53E21" w:rsidP="00206E82">
      <w:pPr>
        <w:spacing w:line="360" w:lineRule="auto"/>
        <w:ind w:firstLine="708"/>
        <w:jc w:val="both"/>
        <w:rPr>
          <w:b/>
        </w:rPr>
      </w:pPr>
    </w:p>
    <w:p w:rsidR="0071515E" w:rsidRDefault="0071515E" w:rsidP="00206E82">
      <w:pPr>
        <w:pStyle w:val="5"/>
        <w:numPr>
          <w:ilvl w:val="0"/>
          <w:numId w:val="0"/>
        </w:numPr>
        <w:ind w:firstLine="709"/>
      </w:pPr>
      <w:r w:rsidRPr="00B93FB0">
        <w:rPr>
          <w:lang w:val="en-US"/>
        </w:rPr>
        <w:t>IV</w:t>
      </w:r>
      <w:r w:rsidRPr="00B93FB0">
        <w:t xml:space="preserve">. Цели и задачи лесного плана </w:t>
      </w:r>
      <w:r w:rsidRPr="0071515E">
        <w:t>Чукотского автономного округа</w:t>
      </w:r>
      <w:r w:rsidRPr="00B93FB0">
        <w:t xml:space="preserve">, выполнения мероприятий и плановые показатели на период реализации лесного плана </w:t>
      </w:r>
      <w:r w:rsidR="00242F4A" w:rsidRPr="00242F4A">
        <w:t>Чукотского автономного округа</w:t>
      </w:r>
    </w:p>
    <w:p w:rsidR="0071515E" w:rsidRPr="00B93FB0" w:rsidRDefault="0071515E" w:rsidP="00206E82">
      <w:pPr>
        <w:pStyle w:val="5"/>
        <w:numPr>
          <w:ilvl w:val="0"/>
          <w:numId w:val="0"/>
        </w:numPr>
        <w:ind w:firstLine="709"/>
      </w:pPr>
      <w:r w:rsidRPr="00B93FB0">
        <w:lastRenderedPageBreak/>
        <w:t xml:space="preserve">4.1. Цели и задачи лесного плана </w:t>
      </w:r>
      <w:r w:rsidRPr="0071515E">
        <w:t>Чукотского автономного округа</w:t>
      </w:r>
      <w:r w:rsidRPr="00B93FB0">
        <w:t xml:space="preserve"> в экономической, экологической и социальной сферах, а так же о благоприятно</w:t>
      </w:r>
      <w:r w:rsidR="00B53E21">
        <w:t>й окружающей среде для граждан</w:t>
      </w:r>
    </w:p>
    <w:p w:rsidR="006348A5" w:rsidRDefault="006348A5" w:rsidP="006348A5">
      <w:pPr>
        <w:spacing w:line="360" w:lineRule="auto"/>
        <w:ind w:firstLine="709"/>
        <w:jc w:val="both"/>
      </w:pPr>
      <w:r w:rsidRPr="00BD71D5">
        <w:t xml:space="preserve">Цели и </w:t>
      </w:r>
      <w:r>
        <w:t>задачи лесного плана Чукотского автономного округа определяются Государственной программой Российской Федерации «Развитие лесного хозяйства» на 2013-2020 годы с внесенными изменениями, утвержденными постановлением Правительства Российской Федерации от 30 марта 2018 г. № 370; Государственной программой</w:t>
      </w:r>
      <w:r w:rsidRPr="002215BC">
        <w:t xml:space="preserve"> «Развитие Дальнего Востока и Байкаль</w:t>
      </w:r>
      <w:r>
        <w:t>ского региона», утвержденной</w:t>
      </w:r>
      <w:r w:rsidRPr="002215BC">
        <w:t xml:space="preserve"> постановлением Правительства РФ от 15.04.2014 г. № 308</w:t>
      </w:r>
      <w:r>
        <w:t xml:space="preserve"> (ред. от 30.03.2018 г.); а так же </w:t>
      </w:r>
      <w:r w:rsidRPr="00BD71D5">
        <w:t xml:space="preserve"> </w:t>
      </w:r>
      <w:r>
        <w:t>«Стратегией социально-</w:t>
      </w:r>
      <w:r w:rsidRPr="00946184">
        <w:t xml:space="preserve">экономического развития </w:t>
      </w:r>
      <w:r>
        <w:t xml:space="preserve">Чукотского автономного округа </w:t>
      </w:r>
      <w:r w:rsidRPr="00946184">
        <w:t xml:space="preserve"> </w:t>
      </w:r>
      <w:r>
        <w:t>до 2030</w:t>
      </w:r>
      <w:r w:rsidRPr="00946184">
        <w:t xml:space="preserve"> года»</w:t>
      </w:r>
      <w:r>
        <w:t>, утвержденной распоряжением Правительства Чукотского автономного округа от 16.07.2014 г. № 290-рп.</w:t>
      </w:r>
    </w:p>
    <w:p w:rsidR="006348A5" w:rsidRDefault="006348A5" w:rsidP="006348A5">
      <w:pPr>
        <w:spacing w:line="360" w:lineRule="auto"/>
        <w:ind w:firstLine="709"/>
        <w:jc w:val="both"/>
      </w:pPr>
      <w:r>
        <w:t xml:space="preserve">Стратегическими документами лесного планирования определены следующие цели – повышение эффективности использования, охраны, защиты и воспроизводства лесов; обеспечение стабильного удовлетворения общественных потребностей в ресурсах и полезных свойствах леса при сохранении экономического и экологического потенциала, а также глобальных функций леса. </w:t>
      </w:r>
    </w:p>
    <w:p w:rsidR="006348A5" w:rsidRDefault="006348A5" w:rsidP="006348A5">
      <w:pPr>
        <w:spacing w:line="360" w:lineRule="auto"/>
        <w:ind w:firstLine="709"/>
        <w:jc w:val="both"/>
      </w:pPr>
      <w:r>
        <w:t>Задачи – обеспечение эффективной охраны, защиты и воспроизводства, а также рационального многоцелевого и неистощительного использования лесов при сохранении их экологических функций и биологического разнообразия; обеспечение эффективного управления лесами и устойчивого развития лесного сектора экономики.</w:t>
      </w:r>
    </w:p>
    <w:p w:rsidR="006348A5" w:rsidRDefault="006348A5" w:rsidP="006348A5">
      <w:pPr>
        <w:spacing w:line="360" w:lineRule="auto"/>
        <w:ind w:firstLine="709"/>
        <w:jc w:val="both"/>
      </w:pPr>
      <w:r>
        <w:t>В ходе реализации лесного плана Чукотского автономного округа должны обеспечиваться следующие целевые показатели (индикаторы)  Государственной программой Российской Федерации «Развитие лесного хозяйства» на 2013-2020 годы:</w:t>
      </w:r>
    </w:p>
    <w:p w:rsidR="006348A5" w:rsidRDefault="00EE1EA0" w:rsidP="006348A5">
      <w:pPr>
        <w:spacing w:line="360" w:lineRule="auto"/>
        <w:ind w:firstLine="709"/>
        <w:jc w:val="both"/>
      </w:pPr>
      <w:r>
        <w:t xml:space="preserve">- </w:t>
      </w:r>
      <w:r w:rsidR="006348A5">
        <w:t>Лесистость территории Чукотского автономного округа – 6,8 %;</w:t>
      </w:r>
    </w:p>
    <w:p w:rsidR="006348A5" w:rsidRDefault="00EE1EA0" w:rsidP="006348A5">
      <w:pPr>
        <w:spacing w:line="360" w:lineRule="auto"/>
        <w:ind w:firstLine="709"/>
        <w:jc w:val="both"/>
      </w:pPr>
      <w:r>
        <w:t xml:space="preserve">- </w:t>
      </w:r>
      <w:r w:rsidR="006348A5">
        <w:t>Доля площади ценных лесных насаждений в составе занятых лесными насаждениями земель лесного фонда – 34,2 %;</w:t>
      </w:r>
    </w:p>
    <w:p w:rsidR="006348A5" w:rsidRDefault="00EE1EA0" w:rsidP="00EE1EA0">
      <w:pPr>
        <w:spacing w:line="360" w:lineRule="auto"/>
        <w:ind w:firstLine="709"/>
        <w:jc w:val="both"/>
      </w:pPr>
      <w:r>
        <w:t xml:space="preserve">- </w:t>
      </w:r>
      <w:r w:rsidR="006348A5">
        <w:t>Объем платежей в бюджетную систему Российской Федерации от использования лесов, расположенных на землях лесного фонда, в расчете на 1 га земель лесного фонда – 3,4 руб.;</w:t>
      </w:r>
    </w:p>
    <w:p w:rsidR="006348A5" w:rsidRDefault="00EE1EA0" w:rsidP="006348A5">
      <w:pPr>
        <w:spacing w:line="360" w:lineRule="auto"/>
        <w:ind w:firstLine="709"/>
        <w:jc w:val="both"/>
      </w:pPr>
      <w:r>
        <w:t xml:space="preserve">- </w:t>
      </w:r>
      <w:r w:rsidR="006348A5">
        <w:t>Доля лесных пожаров,  ликвидированных в течение первых суток с момента обнаружения, в общем количестве лесных пожаров – 37,5 %;</w:t>
      </w:r>
    </w:p>
    <w:p w:rsidR="006348A5" w:rsidRDefault="00EE1EA0" w:rsidP="006348A5">
      <w:pPr>
        <w:spacing w:line="360" w:lineRule="auto"/>
        <w:ind w:firstLine="709"/>
        <w:jc w:val="both"/>
      </w:pPr>
      <w:r>
        <w:t xml:space="preserve">- </w:t>
      </w:r>
      <w:r w:rsidR="006348A5">
        <w:t>Доля крупных лесных пожаров в общем количестве лесных пожаров – 4,2 %;</w:t>
      </w:r>
    </w:p>
    <w:p w:rsidR="006348A5" w:rsidRDefault="00EE1EA0" w:rsidP="006348A5">
      <w:pPr>
        <w:spacing w:line="360" w:lineRule="auto"/>
        <w:ind w:firstLine="709"/>
        <w:jc w:val="both"/>
      </w:pPr>
      <w:r>
        <w:t xml:space="preserve">- </w:t>
      </w:r>
      <w:r w:rsidR="006348A5">
        <w:t>Отношение площади, на которых были проведены санитарно-оздоровительные мероприятия, к площади погибших и поврежденных лесов – 0,7 %</w:t>
      </w:r>
      <w:r>
        <w:t>.</w:t>
      </w:r>
    </w:p>
    <w:p w:rsidR="0071515E" w:rsidRPr="00B93FB0" w:rsidRDefault="0071515E" w:rsidP="00206E82">
      <w:pPr>
        <w:pStyle w:val="5"/>
        <w:numPr>
          <w:ilvl w:val="0"/>
          <w:numId w:val="0"/>
        </w:numPr>
        <w:ind w:firstLine="709"/>
      </w:pPr>
      <w:r w:rsidRPr="00B93FB0">
        <w:lastRenderedPageBreak/>
        <w:t>4.2. Планируемые мероприятия по сохранению экологического потенциала лесов, адаптация к изменениям климата</w:t>
      </w:r>
      <w:r w:rsidR="004A2421">
        <w:t xml:space="preserve"> и повышению устойчивости лесов</w:t>
      </w:r>
    </w:p>
    <w:p w:rsidR="006348A5" w:rsidRPr="00837D4F" w:rsidRDefault="006348A5" w:rsidP="006348A5">
      <w:pPr>
        <w:spacing w:line="360" w:lineRule="auto"/>
        <w:ind w:firstLine="709"/>
        <w:jc w:val="both"/>
        <w:rPr>
          <w:rStyle w:val="FontStyle18"/>
        </w:rPr>
      </w:pPr>
      <w:r w:rsidRPr="00837D4F">
        <w:rPr>
          <w:color w:val="000000"/>
        </w:rPr>
        <w:t xml:space="preserve">В количественном и качественном состоянии лесов </w:t>
      </w:r>
      <w:r>
        <w:t xml:space="preserve">Чукотского автономного округа </w:t>
      </w:r>
      <w:r w:rsidRPr="00837D4F">
        <w:rPr>
          <w:color w:val="000000"/>
        </w:rPr>
        <w:t>за последнее десятилетие не произошло существенных изменений.  Все изменения  находятся в пределах точности учета лесов. Однако отмечается общая тенденция снижения площади земель  лесного фонда за счет передачи их под промышленные объекты и линейные сооружения</w:t>
      </w:r>
      <w:r w:rsidRPr="00837D4F">
        <w:rPr>
          <w:rStyle w:val="FontStyle18"/>
        </w:rPr>
        <w:t xml:space="preserve">.  </w:t>
      </w:r>
    </w:p>
    <w:p w:rsidR="006348A5" w:rsidRPr="005A4389" w:rsidRDefault="006348A5" w:rsidP="006348A5">
      <w:pPr>
        <w:spacing w:line="360" w:lineRule="auto"/>
        <w:ind w:firstLine="709"/>
        <w:jc w:val="both"/>
      </w:pPr>
      <w:r w:rsidRPr="00837D4F">
        <w:rPr>
          <w:color w:val="000000"/>
        </w:rPr>
        <w:t xml:space="preserve">Лесистость в </w:t>
      </w:r>
      <w:r>
        <w:t xml:space="preserve">Чукотском автономном округе невысокая, но </w:t>
      </w:r>
      <w:r w:rsidRPr="00837D4F">
        <w:rPr>
          <w:color w:val="000000"/>
        </w:rPr>
        <w:t xml:space="preserve">сохраняется на стабильном уровне </w:t>
      </w:r>
      <w:r>
        <w:rPr>
          <w:color w:val="000000"/>
        </w:rPr>
        <w:t>6,8</w:t>
      </w:r>
      <w:r w:rsidRPr="00837D4F">
        <w:rPr>
          <w:color w:val="000000"/>
        </w:rPr>
        <w:t xml:space="preserve"> %. </w:t>
      </w:r>
      <w:r w:rsidRPr="00837D4F">
        <w:t xml:space="preserve">Заготовка древесины в последние 2 десятилетия не оказывает существенного влияния на динамику лесного фонда. </w:t>
      </w:r>
      <w:r>
        <w:t>Древесина</w:t>
      </w:r>
      <w:r w:rsidRPr="00837D4F">
        <w:t xml:space="preserve"> заготавливается при </w:t>
      </w:r>
      <w:r>
        <w:t>санитарных выборочных рубках</w:t>
      </w:r>
      <w:r w:rsidRPr="00837D4F">
        <w:t xml:space="preserve"> </w:t>
      </w:r>
      <w:r>
        <w:t>для собственных нужд граждан</w:t>
      </w:r>
      <w:r w:rsidRPr="00837D4F">
        <w:t>.</w:t>
      </w:r>
    </w:p>
    <w:p w:rsidR="006348A5" w:rsidRPr="005A4389" w:rsidRDefault="006348A5" w:rsidP="006348A5">
      <w:pPr>
        <w:pStyle w:val="Style8"/>
        <w:widowControl/>
        <w:spacing w:line="360" w:lineRule="auto"/>
        <w:ind w:firstLine="709"/>
        <w:rPr>
          <w:rStyle w:val="FontStyle18"/>
        </w:rPr>
      </w:pPr>
      <w:r w:rsidRPr="005A4389">
        <w:rPr>
          <w:rStyle w:val="FontStyle18"/>
        </w:rPr>
        <w:t xml:space="preserve">Лесные пожары, являющиеся самой  главной опасностью лесного покрова </w:t>
      </w:r>
      <w:r>
        <w:t>Чукотского автономного округа</w:t>
      </w:r>
      <w:r w:rsidRPr="005A4389">
        <w:rPr>
          <w:rStyle w:val="FontStyle18"/>
        </w:rPr>
        <w:t xml:space="preserve">,  повторяются циклично, однако необходимо отметить тенденцию к снижению </w:t>
      </w:r>
      <w:r w:rsidR="00EE1EA0">
        <w:rPr>
          <w:rStyle w:val="FontStyle18"/>
        </w:rPr>
        <w:t xml:space="preserve">их </w:t>
      </w:r>
      <w:r w:rsidRPr="005A4389">
        <w:rPr>
          <w:rStyle w:val="FontStyle18"/>
        </w:rPr>
        <w:t xml:space="preserve">площади. Многолетние статистические данные подтверждают  возможность удерживать площади лесных пожаров на минимальном уровне и предотвращать накопление непокрытых лесной растительностью участков. </w:t>
      </w:r>
    </w:p>
    <w:p w:rsidR="00D476C0" w:rsidRDefault="006348A5" w:rsidP="00D476C0">
      <w:pPr>
        <w:spacing w:line="360" w:lineRule="auto"/>
        <w:ind w:firstLine="709"/>
        <w:jc w:val="both"/>
      </w:pPr>
      <w:r>
        <w:t xml:space="preserve">Гибель  древостоев  из-за  неблагоприятных погодных  условий  является одним из главных факторов гибели древостоев, находящихся на границе распространения. Гибели древостоев из-за вредителей леса за последние 10 не зафиксировано. Таким образом гибель насаждений от всех неблагоприятных факторов не имеет выраженную тенденцию и носит цикличный </w:t>
      </w:r>
      <w:r w:rsidRPr="006D1CA5">
        <w:t>характер (рисунок</w:t>
      </w:r>
      <w:r w:rsidR="006D1CA5" w:rsidRPr="006D1CA5">
        <w:t xml:space="preserve"> 3</w:t>
      </w:r>
      <w:r w:rsidRPr="006D1CA5">
        <w:t>).</w:t>
      </w:r>
      <w:r>
        <w:cr/>
      </w:r>
    </w:p>
    <w:p w:rsidR="006348A5" w:rsidRDefault="006348A5" w:rsidP="00D476C0">
      <w:pPr>
        <w:spacing w:line="360" w:lineRule="auto"/>
        <w:jc w:val="center"/>
        <w:rPr>
          <w:rStyle w:val="FontStyle18"/>
          <w:sz w:val="28"/>
          <w:szCs w:val="28"/>
        </w:rPr>
      </w:pPr>
      <w:r>
        <w:rPr>
          <w:noProof/>
          <w:sz w:val="28"/>
          <w:szCs w:val="28"/>
        </w:rPr>
        <w:drawing>
          <wp:inline distT="0" distB="0" distL="0" distR="0">
            <wp:extent cx="5469153" cy="2682240"/>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348A5" w:rsidRDefault="006348A5" w:rsidP="00D476C0">
      <w:pPr>
        <w:spacing w:line="360" w:lineRule="auto"/>
        <w:jc w:val="center"/>
      </w:pPr>
      <w:r w:rsidRPr="006D1CA5">
        <w:t>Рисунок</w:t>
      </w:r>
      <w:r w:rsidR="006D1CA5" w:rsidRPr="006D1CA5">
        <w:t xml:space="preserve"> 3</w:t>
      </w:r>
      <w:r w:rsidRPr="006D1CA5">
        <w:t xml:space="preserve"> – Динамика</w:t>
      </w:r>
      <w:r>
        <w:t xml:space="preserve"> площади погибших насаждений в Чукотском автономном округе</w:t>
      </w:r>
    </w:p>
    <w:p w:rsidR="006348A5" w:rsidRDefault="006348A5" w:rsidP="006348A5">
      <w:pPr>
        <w:spacing w:line="360" w:lineRule="auto"/>
        <w:ind w:firstLine="709"/>
        <w:jc w:val="both"/>
      </w:pPr>
      <w:r>
        <w:lastRenderedPageBreak/>
        <w:t xml:space="preserve"> </w:t>
      </w:r>
      <w:r w:rsidRPr="00EB3269">
        <w:rPr>
          <w:color w:val="000000"/>
        </w:rPr>
        <w:t xml:space="preserve">В </w:t>
      </w:r>
      <w:r>
        <w:t xml:space="preserve">Чукотском автономном округе </w:t>
      </w:r>
      <w:r w:rsidRPr="00EB3269">
        <w:rPr>
          <w:color w:val="000000"/>
        </w:rPr>
        <w:t xml:space="preserve">по данным метеостанций не зафиксировано существенных изменений погодных и климатических показателей за последние 10 лет.  </w:t>
      </w:r>
      <w:r>
        <w:rPr>
          <w:color w:val="000000"/>
        </w:rPr>
        <w:t>Т</w:t>
      </w:r>
      <w:r w:rsidRPr="00EB3269">
        <w:t>аким образом,</w:t>
      </w:r>
      <w:r>
        <w:t xml:space="preserve"> дополнительные мероприятия по сохранению экологического потенциала лесов, адаптации к изменениям климата и повышения устойчивости  лесов не плани</w:t>
      </w:r>
      <w:r w:rsidR="00242F4A">
        <w:t>руются (П</w:t>
      </w:r>
      <w:r>
        <w:t>риложение 21).</w:t>
      </w:r>
    </w:p>
    <w:p w:rsidR="006348A5" w:rsidRPr="003F1986" w:rsidRDefault="006348A5" w:rsidP="006348A5">
      <w:pPr>
        <w:spacing w:line="360" w:lineRule="auto"/>
        <w:ind w:firstLine="709"/>
        <w:jc w:val="both"/>
      </w:pPr>
      <w:r>
        <w:t>Должн</w:t>
      </w:r>
      <w:r w:rsidR="00EE1EA0">
        <w:t>а</w:t>
      </w:r>
      <w:r>
        <w:t xml:space="preserve"> сохраняться существующая практика лесохозяйственных мероприятий  по </w:t>
      </w:r>
      <w:r w:rsidR="00EE1EA0">
        <w:t>стабилизации</w:t>
      </w:r>
      <w:r w:rsidRPr="003F1986">
        <w:t xml:space="preserve"> естественной, исторически сложившейся структуры ландшафтов, через поддержание лесистости, состава и типологической структуры лесных формаций, </w:t>
      </w:r>
      <w:r>
        <w:t xml:space="preserve">применения выборочных видов рубок, </w:t>
      </w:r>
      <w:r w:rsidRPr="003F1986">
        <w:t>нормирования антропогенных нагрузок</w:t>
      </w:r>
      <w:r>
        <w:t xml:space="preserve"> при рекреации, </w:t>
      </w:r>
      <w:r w:rsidRPr="00D2767B">
        <w:t xml:space="preserve"> </w:t>
      </w:r>
      <w:r>
        <w:t>сборе пищевых и</w:t>
      </w:r>
      <w:r w:rsidRPr="003F1986">
        <w:t xml:space="preserve"> недревесных </w:t>
      </w:r>
      <w:r>
        <w:t>ресурсов и лекарственных растений, оленеводстве, проведению мероприятий</w:t>
      </w:r>
      <w:r w:rsidRPr="003F1986">
        <w:t xml:space="preserve"> по охране лесов от пожаров</w:t>
      </w:r>
      <w:r>
        <w:t>.</w:t>
      </w:r>
    </w:p>
    <w:p w:rsidR="001B6A0B" w:rsidRPr="001B6A0B" w:rsidRDefault="001B6A0B" w:rsidP="00206E82">
      <w:pPr>
        <w:pStyle w:val="5"/>
        <w:numPr>
          <w:ilvl w:val="0"/>
          <w:numId w:val="0"/>
        </w:numPr>
        <w:ind w:firstLine="709"/>
      </w:pPr>
      <w:r w:rsidRPr="001B6A0B">
        <w:t>4.3</w:t>
      </w:r>
      <w:r>
        <w:t>.</w:t>
      </w:r>
      <w:r w:rsidRPr="001B6A0B">
        <w:t xml:space="preserve"> Перспективные направления использования лесов на основе анализа возможностей и оценки фактического освоения лесов, развитие использования лесов по основным видам, плановые показатели на период реализации лесного плана Чукотского автономного округа, потенциальные и планируемые показатели использования лесов</w:t>
      </w:r>
    </w:p>
    <w:p w:rsidR="001B6A0B" w:rsidRPr="001B6A0B" w:rsidRDefault="001B6A0B" w:rsidP="001B6A0B">
      <w:pPr>
        <w:spacing w:line="360" w:lineRule="auto"/>
        <w:ind w:firstLine="709"/>
        <w:jc w:val="both"/>
      </w:pPr>
      <w:r w:rsidRPr="001B6A0B">
        <w:t>Стратегия социально-экономического развития Чукотского автономного округа</w:t>
      </w:r>
      <w:r w:rsidRPr="001B6A0B">
        <w:rPr>
          <w:rFonts w:ascii="Calibri" w:hAnsi="Calibri"/>
          <w:sz w:val="22"/>
          <w:szCs w:val="22"/>
        </w:rPr>
        <w:t xml:space="preserve"> </w:t>
      </w:r>
      <w:r w:rsidRPr="001B6A0B">
        <w:t>до 2030 года предусматривает следующие приоритетные направления развития отраслей:</w:t>
      </w:r>
    </w:p>
    <w:p w:rsidR="001B6A0B" w:rsidRPr="001B6A0B" w:rsidRDefault="001B6A0B" w:rsidP="001B6A0B">
      <w:pPr>
        <w:numPr>
          <w:ilvl w:val="0"/>
          <w:numId w:val="25"/>
        </w:numPr>
        <w:tabs>
          <w:tab w:val="left" w:pos="993"/>
        </w:tabs>
        <w:spacing w:line="360" w:lineRule="auto"/>
        <w:ind w:left="0" w:firstLine="709"/>
        <w:jc w:val="both"/>
      </w:pPr>
      <w:r w:rsidRPr="001B6A0B">
        <w:t>Минерально-сырьевой комплекс;</w:t>
      </w:r>
    </w:p>
    <w:p w:rsidR="001B6A0B" w:rsidRPr="001B6A0B" w:rsidRDefault="001B6A0B" w:rsidP="001B6A0B">
      <w:pPr>
        <w:numPr>
          <w:ilvl w:val="0"/>
          <w:numId w:val="25"/>
        </w:numPr>
        <w:tabs>
          <w:tab w:val="left" w:pos="993"/>
        </w:tabs>
        <w:spacing w:line="360" w:lineRule="auto"/>
        <w:ind w:left="0" w:firstLine="709"/>
        <w:jc w:val="both"/>
      </w:pPr>
      <w:r w:rsidRPr="001B6A0B">
        <w:t>Агромпромышенный комплекс;</w:t>
      </w:r>
    </w:p>
    <w:p w:rsidR="001B6A0B" w:rsidRPr="001B6A0B" w:rsidRDefault="001B6A0B" w:rsidP="001B6A0B">
      <w:pPr>
        <w:numPr>
          <w:ilvl w:val="0"/>
          <w:numId w:val="25"/>
        </w:numPr>
        <w:tabs>
          <w:tab w:val="left" w:pos="993"/>
        </w:tabs>
        <w:spacing w:line="360" w:lineRule="auto"/>
        <w:ind w:left="0" w:firstLine="709"/>
        <w:jc w:val="both"/>
      </w:pPr>
      <w:r w:rsidRPr="001B6A0B">
        <w:t>Рыбохозяйственный комплекс;</w:t>
      </w:r>
    </w:p>
    <w:p w:rsidR="001B6A0B" w:rsidRPr="001B6A0B" w:rsidRDefault="001B6A0B" w:rsidP="001B6A0B">
      <w:pPr>
        <w:numPr>
          <w:ilvl w:val="0"/>
          <w:numId w:val="25"/>
        </w:numPr>
        <w:tabs>
          <w:tab w:val="left" w:pos="993"/>
        </w:tabs>
        <w:spacing w:line="360" w:lineRule="auto"/>
        <w:ind w:left="0" w:firstLine="709"/>
        <w:jc w:val="both"/>
      </w:pPr>
      <w:r w:rsidRPr="001B6A0B">
        <w:t xml:space="preserve">Строительство; </w:t>
      </w:r>
    </w:p>
    <w:p w:rsidR="001B6A0B" w:rsidRPr="001B6A0B" w:rsidRDefault="001B6A0B" w:rsidP="001B6A0B">
      <w:pPr>
        <w:numPr>
          <w:ilvl w:val="0"/>
          <w:numId w:val="25"/>
        </w:numPr>
        <w:tabs>
          <w:tab w:val="left" w:pos="993"/>
        </w:tabs>
        <w:spacing w:line="360" w:lineRule="auto"/>
        <w:ind w:left="0" w:firstLine="709"/>
        <w:jc w:val="both"/>
      </w:pPr>
      <w:r w:rsidRPr="001B6A0B">
        <w:t>Транспорт.</w:t>
      </w:r>
    </w:p>
    <w:p w:rsidR="001B6A0B" w:rsidRPr="001B6A0B" w:rsidRDefault="001B6A0B" w:rsidP="001B6A0B">
      <w:pPr>
        <w:spacing w:line="360" w:lineRule="auto"/>
        <w:ind w:firstLine="709"/>
        <w:contextualSpacing/>
        <w:jc w:val="both"/>
      </w:pPr>
      <w:r w:rsidRPr="001B6A0B">
        <w:t>При лесном планировании виды использования лесов в Чукотском автономном округе</w:t>
      </w:r>
      <w:r w:rsidRPr="001B6A0B">
        <w:rPr>
          <w:rFonts w:ascii="Calibri" w:hAnsi="Calibri"/>
          <w:sz w:val="22"/>
          <w:szCs w:val="22"/>
        </w:rPr>
        <w:t xml:space="preserve"> </w:t>
      </w:r>
      <w:r w:rsidRPr="001B6A0B">
        <w:t xml:space="preserve">по приоритетности выстраиваются в следующем порядке: </w:t>
      </w:r>
    </w:p>
    <w:p w:rsidR="001B6A0B" w:rsidRPr="001B6A0B" w:rsidRDefault="001B6A0B" w:rsidP="001B6A0B">
      <w:pPr>
        <w:widowControl w:val="0"/>
        <w:autoSpaceDE w:val="0"/>
        <w:autoSpaceDN w:val="0"/>
        <w:adjustRightInd w:val="0"/>
        <w:spacing w:line="360" w:lineRule="auto"/>
        <w:ind w:firstLine="709"/>
        <w:jc w:val="both"/>
      </w:pPr>
      <w:r w:rsidRPr="001B6A0B">
        <w:t>1) выполнение работ по геологическому изучению недр, разработка месторождений полезных ископаемых;</w:t>
      </w:r>
    </w:p>
    <w:p w:rsidR="001B6A0B" w:rsidRPr="001B6A0B" w:rsidRDefault="001B6A0B" w:rsidP="001B6A0B">
      <w:pPr>
        <w:widowControl w:val="0"/>
        <w:autoSpaceDE w:val="0"/>
        <w:autoSpaceDN w:val="0"/>
        <w:adjustRightInd w:val="0"/>
        <w:spacing w:line="360" w:lineRule="auto"/>
        <w:ind w:firstLine="709"/>
        <w:jc w:val="both"/>
      </w:pPr>
      <w:r w:rsidRPr="001B6A0B">
        <w:t>2) ведение сельского хозяйства;</w:t>
      </w:r>
    </w:p>
    <w:p w:rsidR="001B6A0B" w:rsidRPr="001B6A0B" w:rsidRDefault="001B6A0B" w:rsidP="001B6A0B">
      <w:pPr>
        <w:widowControl w:val="0"/>
        <w:autoSpaceDE w:val="0"/>
        <w:autoSpaceDN w:val="0"/>
        <w:adjustRightInd w:val="0"/>
        <w:spacing w:line="360" w:lineRule="auto"/>
        <w:ind w:firstLine="709"/>
        <w:jc w:val="both"/>
      </w:pPr>
      <w:r w:rsidRPr="001B6A0B">
        <w:t>3) осуществление видов деятельности в сфере охотничьего хозяйства;</w:t>
      </w:r>
    </w:p>
    <w:p w:rsidR="001B6A0B" w:rsidRPr="001B6A0B" w:rsidRDefault="001B6A0B" w:rsidP="001B6A0B">
      <w:pPr>
        <w:widowControl w:val="0"/>
        <w:autoSpaceDE w:val="0"/>
        <w:autoSpaceDN w:val="0"/>
        <w:adjustRightInd w:val="0"/>
        <w:spacing w:line="360" w:lineRule="auto"/>
        <w:ind w:firstLine="709"/>
        <w:jc w:val="both"/>
      </w:pPr>
      <w:r w:rsidRPr="001B6A0B">
        <w:t>4) строительство, реконструкция, эксплуатация линейных объектов;</w:t>
      </w:r>
    </w:p>
    <w:p w:rsidR="001B6A0B" w:rsidRPr="001B6A0B" w:rsidRDefault="001B6A0B" w:rsidP="001B6A0B">
      <w:pPr>
        <w:widowControl w:val="0"/>
        <w:autoSpaceDE w:val="0"/>
        <w:autoSpaceDN w:val="0"/>
        <w:adjustRightInd w:val="0"/>
        <w:spacing w:line="360" w:lineRule="auto"/>
        <w:ind w:firstLine="709"/>
        <w:jc w:val="both"/>
      </w:pPr>
      <w:r w:rsidRPr="001B6A0B">
        <w:t>5) заготовка пищевых лесных ресурсов и сбор лекарственных растений;</w:t>
      </w:r>
    </w:p>
    <w:p w:rsidR="001B6A0B" w:rsidRPr="001B6A0B" w:rsidRDefault="001B6A0B" w:rsidP="001B6A0B">
      <w:pPr>
        <w:widowControl w:val="0"/>
        <w:autoSpaceDE w:val="0"/>
        <w:autoSpaceDN w:val="0"/>
        <w:adjustRightInd w:val="0"/>
        <w:spacing w:line="360" w:lineRule="auto"/>
        <w:ind w:firstLine="709"/>
        <w:jc w:val="both"/>
      </w:pPr>
      <w:r w:rsidRPr="001B6A0B">
        <w:t>6) заготовка и сбор недревесных лесных ресурсов;</w:t>
      </w:r>
    </w:p>
    <w:p w:rsidR="001B6A0B" w:rsidRPr="001B6A0B" w:rsidRDefault="001B6A0B" w:rsidP="001B6A0B">
      <w:pPr>
        <w:spacing w:line="360" w:lineRule="auto"/>
        <w:ind w:firstLine="709"/>
        <w:contextualSpacing/>
        <w:jc w:val="both"/>
      </w:pPr>
      <w:r w:rsidRPr="001B6A0B">
        <w:t>7) осуществление рекреационной деятельности;</w:t>
      </w:r>
    </w:p>
    <w:p w:rsidR="001B6A0B" w:rsidRPr="001B6A0B" w:rsidRDefault="001B6A0B" w:rsidP="001B6A0B">
      <w:pPr>
        <w:widowControl w:val="0"/>
        <w:autoSpaceDE w:val="0"/>
        <w:autoSpaceDN w:val="0"/>
        <w:adjustRightInd w:val="0"/>
        <w:spacing w:line="360" w:lineRule="auto"/>
        <w:ind w:firstLine="709"/>
        <w:jc w:val="both"/>
      </w:pPr>
      <w:r w:rsidRPr="001B6A0B">
        <w:t>8) заготовка древесины;</w:t>
      </w:r>
    </w:p>
    <w:p w:rsidR="001B6A0B" w:rsidRPr="001B6A0B" w:rsidRDefault="001B6A0B" w:rsidP="001B6A0B">
      <w:pPr>
        <w:widowControl w:val="0"/>
        <w:autoSpaceDE w:val="0"/>
        <w:autoSpaceDN w:val="0"/>
        <w:adjustRightInd w:val="0"/>
        <w:spacing w:line="360" w:lineRule="auto"/>
        <w:ind w:firstLine="709"/>
        <w:jc w:val="both"/>
      </w:pPr>
      <w:r w:rsidRPr="001B6A0B">
        <w:lastRenderedPageBreak/>
        <w:t>9) переработка древесины и иных лесных ресурсов;</w:t>
      </w:r>
    </w:p>
    <w:p w:rsidR="001B6A0B" w:rsidRPr="001B6A0B" w:rsidRDefault="001B6A0B" w:rsidP="001B6A0B">
      <w:pPr>
        <w:widowControl w:val="0"/>
        <w:autoSpaceDE w:val="0"/>
        <w:autoSpaceDN w:val="0"/>
        <w:adjustRightInd w:val="0"/>
        <w:spacing w:line="360" w:lineRule="auto"/>
        <w:ind w:firstLine="709"/>
        <w:jc w:val="both"/>
      </w:pPr>
      <w:r w:rsidRPr="001B6A0B">
        <w:t>10) выращивание лесных плодовых, ягодных, декоративных растений, лекарственных растений;</w:t>
      </w:r>
    </w:p>
    <w:p w:rsidR="001B6A0B" w:rsidRPr="001B6A0B" w:rsidRDefault="001B6A0B" w:rsidP="001B6A0B">
      <w:pPr>
        <w:widowControl w:val="0"/>
        <w:autoSpaceDE w:val="0"/>
        <w:autoSpaceDN w:val="0"/>
        <w:adjustRightInd w:val="0"/>
        <w:spacing w:line="360" w:lineRule="auto"/>
        <w:ind w:firstLine="709"/>
        <w:jc w:val="both"/>
      </w:pPr>
      <w:r w:rsidRPr="001B6A0B">
        <w:t>11) выращивание посадочного материала лесных растений (саженцев, сеянцев);</w:t>
      </w:r>
    </w:p>
    <w:p w:rsidR="001B6A0B" w:rsidRPr="001B6A0B" w:rsidRDefault="001B6A0B" w:rsidP="001B6A0B">
      <w:pPr>
        <w:widowControl w:val="0"/>
        <w:autoSpaceDE w:val="0"/>
        <w:autoSpaceDN w:val="0"/>
        <w:adjustRightInd w:val="0"/>
        <w:spacing w:line="360" w:lineRule="auto"/>
        <w:ind w:firstLine="709"/>
        <w:jc w:val="both"/>
      </w:pPr>
      <w:r w:rsidRPr="001B6A0B">
        <w:t>12)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1B6A0B" w:rsidRPr="001B6A0B" w:rsidRDefault="001B6A0B" w:rsidP="001B6A0B">
      <w:pPr>
        <w:widowControl w:val="0"/>
        <w:autoSpaceDE w:val="0"/>
        <w:autoSpaceDN w:val="0"/>
        <w:adjustRightInd w:val="0"/>
        <w:spacing w:line="360" w:lineRule="auto"/>
        <w:ind w:firstLine="709"/>
        <w:jc w:val="both"/>
      </w:pPr>
      <w:r w:rsidRPr="001B6A0B">
        <w:t>13) создание лесных плантаций и их эксплуатация;</w:t>
      </w:r>
    </w:p>
    <w:p w:rsidR="001B6A0B" w:rsidRPr="001B6A0B" w:rsidRDefault="001B6A0B" w:rsidP="001B6A0B">
      <w:pPr>
        <w:widowControl w:val="0"/>
        <w:autoSpaceDE w:val="0"/>
        <w:autoSpaceDN w:val="0"/>
        <w:adjustRightInd w:val="0"/>
        <w:spacing w:line="360" w:lineRule="auto"/>
        <w:ind w:firstLine="709"/>
        <w:jc w:val="both"/>
      </w:pPr>
      <w:r w:rsidRPr="001B6A0B">
        <w:t>14) осуществление научно-исследовательской деятельности, образовательной деятельности;</w:t>
      </w:r>
    </w:p>
    <w:p w:rsidR="001B6A0B" w:rsidRPr="001B6A0B" w:rsidRDefault="001B6A0B" w:rsidP="001B6A0B">
      <w:pPr>
        <w:widowControl w:val="0"/>
        <w:autoSpaceDE w:val="0"/>
        <w:autoSpaceDN w:val="0"/>
        <w:adjustRightInd w:val="0"/>
        <w:spacing w:line="360" w:lineRule="auto"/>
        <w:ind w:firstLine="709"/>
        <w:jc w:val="both"/>
      </w:pPr>
      <w:r w:rsidRPr="001B6A0B">
        <w:t>15) осуществление религиозной деятельности;</w:t>
      </w:r>
    </w:p>
    <w:p w:rsidR="001B6A0B" w:rsidRPr="001B6A0B" w:rsidRDefault="001B6A0B" w:rsidP="001B6A0B">
      <w:pPr>
        <w:widowControl w:val="0"/>
        <w:autoSpaceDE w:val="0"/>
        <w:autoSpaceDN w:val="0"/>
        <w:adjustRightInd w:val="0"/>
        <w:spacing w:line="360" w:lineRule="auto"/>
        <w:ind w:firstLine="709"/>
        <w:jc w:val="both"/>
      </w:pPr>
      <w:r w:rsidRPr="001B6A0B">
        <w:t>16) заготовка живицы;</w:t>
      </w:r>
    </w:p>
    <w:p w:rsidR="001B6A0B" w:rsidRPr="001B6A0B" w:rsidRDefault="001B6A0B" w:rsidP="001B6A0B">
      <w:pPr>
        <w:widowControl w:val="0"/>
        <w:autoSpaceDE w:val="0"/>
        <w:autoSpaceDN w:val="0"/>
        <w:adjustRightInd w:val="0"/>
        <w:spacing w:line="360" w:lineRule="auto"/>
        <w:ind w:firstLine="709"/>
        <w:jc w:val="both"/>
      </w:pPr>
      <w:r w:rsidRPr="001B6A0B">
        <w:t>17) иные виды, определенные в соответствии с частью 2 статьи 6 Лесного кодекса.</w:t>
      </w:r>
    </w:p>
    <w:p w:rsidR="001B6A0B" w:rsidRPr="001B6A0B" w:rsidRDefault="001B6A0B" w:rsidP="001B6A0B">
      <w:pPr>
        <w:tabs>
          <w:tab w:val="num" w:pos="0"/>
        </w:tabs>
        <w:spacing w:line="360" w:lineRule="auto"/>
        <w:ind w:firstLine="709"/>
        <w:contextualSpacing/>
        <w:jc w:val="both"/>
      </w:pPr>
      <w:r w:rsidRPr="001B6A0B">
        <w:t>Плановые показатели использования лесов в Чукотском автономном на пери</w:t>
      </w:r>
      <w:r>
        <w:t>од 2019-2028 годы приводятся в П</w:t>
      </w:r>
      <w:r w:rsidRPr="001B6A0B">
        <w:t>риложении 22.</w:t>
      </w:r>
    </w:p>
    <w:p w:rsidR="001B6A0B" w:rsidRDefault="00494BA7" w:rsidP="00206E82">
      <w:pPr>
        <w:pStyle w:val="5"/>
        <w:numPr>
          <w:ilvl w:val="0"/>
          <w:numId w:val="0"/>
        </w:numPr>
        <w:ind w:firstLine="709"/>
      </w:pPr>
      <w:r w:rsidRPr="00D63FB3">
        <w:t>4.4. Информация о зонировании планируемого освоения лесов для различных видов использования с дифференциацией по интенсивности освоения</w:t>
      </w:r>
    </w:p>
    <w:p w:rsidR="001B6A0B" w:rsidRPr="008A4088" w:rsidRDefault="001B6A0B" w:rsidP="001B6A0B">
      <w:pPr>
        <w:spacing w:line="360" w:lineRule="auto"/>
        <w:ind w:firstLine="709"/>
        <w:jc w:val="both"/>
      </w:pPr>
      <w:r w:rsidRPr="008A4088">
        <w:t xml:space="preserve">В качестве основных критериев зонирования </w:t>
      </w:r>
      <w:r w:rsidRPr="003301A6">
        <w:t xml:space="preserve">в </w:t>
      </w:r>
      <w:r>
        <w:t>Чукотском автономном</w:t>
      </w:r>
      <w:r w:rsidR="00E50934">
        <w:t xml:space="preserve"> округе</w:t>
      </w:r>
      <w:r>
        <w:t xml:space="preserve"> </w:t>
      </w:r>
      <w:r w:rsidRPr="008A4088">
        <w:t xml:space="preserve">по зонам планируемого освоения лесов использованы отнесение </w:t>
      </w:r>
      <w:r w:rsidR="00AF36D1">
        <w:t>территории</w:t>
      </w:r>
      <w:r w:rsidRPr="008A4088">
        <w:t xml:space="preserve"> к лесорастительной зоне притундровых лесов и редкостойной тайги, наличие запасов природных ресурсов, климат, рельеф, гидрографическая сеть, состояние экономики и исторические тенденции ее развития, концентрация населения и его численность, традиции занятости населения в экономике, наличие транспортной инфраструктуры и ее развитие, фактическое состояние использования лесов и планы по его развитию.</w:t>
      </w:r>
    </w:p>
    <w:p w:rsidR="001B6A0B" w:rsidRDefault="001B6A0B" w:rsidP="001B6A0B">
      <w:pPr>
        <w:pStyle w:val="ConsPlusNormal"/>
        <w:spacing w:line="360" w:lineRule="auto"/>
        <w:ind w:firstLine="709"/>
        <w:jc w:val="both"/>
        <w:rPr>
          <w:rFonts w:ascii="Times New Roman" w:hAnsi="Times New Roman" w:cs="Times New Roman"/>
          <w:sz w:val="24"/>
          <w:szCs w:val="24"/>
        </w:rPr>
      </w:pPr>
      <w:r w:rsidRPr="00ED120F">
        <w:rPr>
          <w:rFonts w:ascii="Times New Roman" w:hAnsi="Times New Roman" w:cs="Times New Roman"/>
          <w:sz w:val="24"/>
          <w:szCs w:val="24"/>
        </w:rPr>
        <w:t>В результате систематизации исходной информ</w:t>
      </w:r>
      <w:r>
        <w:rPr>
          <w:rFonts w:ascii="Times New Roman" w:hAnsi="Times New Roman" w:cs="Times New Roman"/>
          <w:sz w:val="24"/>
          <w:szCs w:val="24"/>
        </w:rPr>
        <w:t>ации сформированы следующие ос</w:t>
      </w:r>
      <w:r w:rsidRPr="00ED120F">
        <w:rPr>
          <w:rFonts w:ascii="Times New Roman" w:hAnsi="Times New Roman" w:cs="Times New Roman"/>
          <w:sz w:val="24"/>
          <w:szCs w:val="24"/>
        </w:rPr>
        <w:t xml:space="preserve">новные зоны планируемого освоения лесов: </w:t>
      </w:r>
    </w:p>
    <w:p w:rsidR="001B6A0B" w:rsidRDefault="001B6A0B" w:rsidP="001B6A0B">
      <w:pPr>
        <w:pStyle w:val="ConsPlusNormal"/>
        <w:spacing w:line="360" w:lineRule="auto"/>
        <w:ind w:firstLine="709"/>
        <w:jc w:val="both"/>
        <w:rPr>
          <w:rFonts w:ascii="Times New Roman" w:hAnsi="Times New Roman" w:cs="Times New Roman"/>
          <w:sz w:val="24"/>
          <w:szCs w:val="24"/>
        </w:rPr>
      </w:pPr>
      <w:r w:rsidRPr="00ED120F">
        <w:rPr>
          <w:rFonts w:ascii="Times New Roman" w:hAnsi="Times New Roman" w:cs="Times New Roman"/>
          <w:sz w:val="24"/>
          <w:szCs w:val="24"/>
        </w:rPr>
        <w:t xml:space="preserve">1) зоны использования лесов для разработки месторождений полезных ископаемых и создания производственных мощностей по их первичной переработке в границах Чукотского лесничества; </w:t>
      </w:r>
    </w:p>
    <w:p w:rsidR="001B6A0B" w:rsidRDefault="001B6A0B" w:rsidP="001B6A0B">
      <w:pPr>
        <w:pStyle w:val="ConsPlusNormal"/>
        <w:spacing w:line="360" w:lineRule="auto"/>
        <w:ind w:firstLine="709"/>
        <w:jc w:val="both"/>
        <w:rPr>
          <w:rFonts w:ascii="Times New Roman" w:hAnsi="Times New Roman" w:cs="Times New Roman"/>
          <w:sz w:val="24"/>
          <w:szCs w:val="24"/>
        </w:rPr>
      </w:pPr>
      <w:r w:rsidRPr="00ED120F">
        <w:rPr>
          <w:rFonts w:ascii="Times New Roman" w:hAnsi="Times New Roman" w:cs="Times New Roman"/>
          <w:sz w:val="24"/>
          <w:szCs w:val="24"/>
        </w:rPr>
        <w:t>2) зоны использования лесов для создания инфраструктурных транспортных коридоров федераль</w:t>
      </w:r>
      <w:r>
        <w:rPr>
          <w:rFonts w:ascii="Times New Roman" w:hAnsi="Times New Roman" w:cs="Times New Roman"/>
          <w:sz w:val="24"/>
          <w:szCs w:val="24"/>
        </w:rPr>
        <w:t>ного значения в границах Омо</w:t>
      </w:r>
      <w:r w:rsidRPr="00ED120F">
        <w:rPr>
          <w:rFonts w:ascii="Times New Roman" w:hAnsi="Times New Roman" w:cs="Times New Roman"/>
          <w:sz w:val="24"/>
          <w:szCs w:val="24"/>
        </w:rPr>
        <w:t xml:space="preserve">лонского, Билибинского, Марковского 146 участковых лесничеств; </w:t>
      </w:r>
    </w:p>
    <w:p w:rsidR="001B6A0B" w:rsidRDefault="001B6A0B" w:rsidP="001B6A0B">
      <w:pPr>
        <w:pStyle w:val="ConsPlusNormal"/>
        <w:spacing w:line="360" w:lineRule="auto"/>
        <w:ind w:firstLine="709"/>
        <w:jc w:val="both"/>
        <w:rPr>
          <w:rFonts w:ascii="Times New Roman" w:hAnsi="Times New Roman" w:cs="Times New Roman"/>
          <w:sz w:val="24"/>
          <w:szCs w:val="24"/>
        </w:rPr>
      </w:pPr>
      <w:r w:rsidRPr="00ED120F">
        <w:rPr>
          <w:rFonts w:ascii="Times New Roman" w:hAnsi="Times New Roman" w:cs="Times New Roman"/>
          <w:sz w:val="24"/>
          <w:szCs w:val="24"/>
        </w:rPr>
        <w:t xml:space="preserve">3) зона использования лесов для строительства, реконструкции, эксплуатации линейных объектов (линии электропередачи, линий связи, дороги регионального и </w:t>
      </w:r>
      <w:r w:rsidRPr="00ED120F">
        <w:rPr>
          <w:rFonts w:ascii="Times New Roman" w:hAnsi="Times New Roman" w:cs="Times New Roman"/>
          <w:sz w:val="24"/>
          <w:szCs w:val="24"/>
        </w:rPr>
        <w:lastRenderedPageBreak/>
        <w:t xml:space="preserve">муниципального значения, технические подъезды); </w:t>
      </w:r>
    </w:p>
    <w:p w:rsidR="001B6A0B" w:rsidRDefault="001B6A0B" w:rsidP="001B6A0B">
      <w:pPr>
        <w:pStyle w:val="ConsPlusNormal"/>
        <w:spacing w:line="360" w:lineRule="auto"/>
        <w:ind w:firstLine="709"/>
        <w:jc w:val="both"/>
        <w:rPr>
          <w:rFonts w:ascii="Times New Roman" w:hAnsi="Times New Roman" w:cs="Times New Roman"/>
          <w:sz w:val="24"/>
          <w:szCs w:val="24"/>
        </w:rPr>
      </w:pPr>
      <w:r w:rsidRPr="00ED120F">
        <w:rPr>
          <w:rFonts w:ascii="Times New Roman" w:hAnsi="Times New Roman" w:cs="Times New Roman"/>
          <w:sz w:val="24"/>
          <w:szCs w:val="24"/>
        </w:rPr>
        <w:t xml:space="preserve">4) зона использования лесов в целях ведения сельского хозяйства (северное оленеводство), осуществление видов деятельности в сфере охотничьего хозяйства; </w:t>
      </w:r>
    </w:p>
    <w:p w:rsidR="001B6A0B" w:rsidRPr="00ED120F" w:rsidRDefault="001B6A0B" w:rsidP="001B6A0B">
      <w:pPr>
        <w:pStyle w:val="ConsPlusNormal"/>
        <w:spacing w:line="360" w:lineRule="auto"/>
        <w:ind w:firstLine="709"/>
        <w:jc w:val="both"/>
        <w:rPr>
          <w:rFonts w:ascii="Times New Roman" w:hAnsi="Times New Roman" w:cs="Times New Roman"/>
          <w:sz w:val="24"/>
          <w:szCs w:val="24"/>
        </w:rPr>
      </w:pPr>
      <w:r w:rsidRPr="00ED120F">
        <w:rPr>
          <w:rFonts w:ascii="Times New Roman" w:hAnsi="Times New Roman" w:cs="Times New Roman"/>
          <w:sz w:val="24"/>
          <w:szCs w:val="24"/>
        </w:rPr>
        <w:t>5) зона использования лесов для заготовки древес</w:t>
      </w:r>
      <w:r>
        <w:rPr>
          <w:rFonts w:ascii="Times New Roman" w:hAnsi="Times New Roman" w:cs="Times New Roman"/>
          <w:sz w:val="24"/>
          <w:szCs w:val="24"/>
        </w:rPr>
        <w:t>ины в поймах рек (внутри регио</w:t>
      </w:r>
      <w:r w:rsidRPr="00ED120F">
        <w:rPr>
          <w:rFonts w:ascii="Times New Roman" w:hAnsi="Times New Roman" w:cs="Times New Roman"/>
          <w:sz w:val="24"/>
          <w:szCs w:val="24"/>
        </w:rPr>
        <w:t>нальные нужды).</w:t>
      </w:r>
    </w:p>
    <w:p w:rsidR="001B6A0B" w:rsidRPr="00ED120F" w:rsidRDefault="001B6A0B" w:rsidP="001B6A0B">
      <w:pPr>
        <w:pStyle w:val="ConsPlusNormal"/>
        <w:spacing w:line="360" w:lineRule="auto"/>
        <w:ind w:firstLine="709"/>
        <w:jc w:val="both"/>
        <w:rPr>
          <w:rFonts w:ascii="Times New Roman" w:hAnsi="Times New Roman" w:cs="Times New Roman"/>
          <w:sz w:val="24"/>
          <w:szCs w:val="24"/>
        </w:rPr>
      </w:pPr>
      <w:r w:rsidRPr="00ED120F">
        <w:rPr>
          <w:rFonts w:ascii="Times New Roman" w:hAnsi="Times New Roman" w:cs="Times New Roman"/>
          <w:sz w:val="24"/>
          <w:szCs w:val="24"/>
        </w:rPr>
        <w:t>Геолого-поисковые и геологоразведочные работы и интенсивная добыча золота и группы платиноидов, а также медно-никелевой руды планируется по всей территории Билибинского участкового лесничества, в северной части Омолонского участкового лесничества, южной и северной частях Марковского участкового лесничества. Здесь выделены три первоочередных геолого-экономических района (Баимский, Билибинский, Купольский).</w:t>
      </w:r>
    </w:p>
    <w:p w:rsidR="001B6A0B" w:rsidRPr="00ED120F" w:rsidRDefault="001B6A0B" w:rsidP="001B6A0B">
      <w:pPr>
        <w:pStyle w:val="ConsPlusNormal"/>
        <w:spacing w:line="360" w:lineRule="auto"/>
        <w:ind w:firstLine="709"/>
        <w:jc w:val="both"/>
        <w:rPr>
          <w:rFonts w:ascii="Times New Roman" w:hAnsi="Times New Roman" w:cs="Times New Roman"/>
          <w:sz w:val="24"/>
          <w:szCs w:val="24"/>
        </w:rPr>
      </w:pPr>
      <w:r w:rsidRPr="00ED120F">
        <w:rPr>
          <w:rFonts w:ascii="Times New Roman" w:hAnsi="Times New Roman" w:cs="Times New Roman"/>
          <w:sz w:val="24"/>
          <w:szCs w:val="24"/>
        </w:rPr>
        <w:t>Зона использования лесов для строительства, реконструкции, эксплуатации линейных объектов. В эту зону включены лесные участки с уже существующими линейными объектами, требующими реконструкции и ремонта, а также участки, на которых планируется строи</w:t>
      </w:r>
      <w:r>
        <w:rPr>
          <w:rFonts w:ascii="Times New Roman" w:hAnsi="Times New Roman" w:cs="Times New Roman"/>
          <w:sz w:val="24"/>
          <w:szCs w:val="24"/>
        </w:rPr>
        <w:t>тель</w:t>
      </w:r>
      <w:r w:rsidRPr="00ED120F">
        <w:rPr>
          <w:rFonts w:ascii="Times New Roman" w:hAnsi="Times New Roman" w:cs="Times New Roman"/>
          <w:sz w:val="24"/>
          <w:szCs w:val="24"/>
        </w:rPr>
        <w:t>ство дорог и улучшенных автозимников с продленным сроком использования (в основном для создания транспортных коридоров федерального значения Магадан-Омсукчан- Билибино-Анадырь) и повышения доступности сырьевых</w:t>
      </w:r>
      <w:r>
        <w:rPr>
          <w:rFonts w:ascii="Times New Roman" w:hAnsi="Times New Roman" w:cs="Times New Roman"/>
          <w:sz w:val="24"/>
          <w:szCs w:val="24"/>
        </w:rPr>
        <w:t xml:space="preserve"> баз полезных ископаемых. Обес</w:t>
      </w:r>
      <w:r w:rsidRPr="00ED120F">
        <w:rPr>
          <w:rFonts w:ascii="Times New Roman" w:hAnsi="Times New Roman" w:cs="Times New Roman"/>
          <w:sz w:val="24"/>
          <w:szCs w:val="24"/>
        </w:rPr>
        <w:t>печение геологоразведочных работ и работ по разработке</w:t>
      </w:r>
      <w:r>
        <w:rPr>
          <w:rFonts w:ascii="Times New Roman" w:hAnsi="Times New Roman" w:cs="Times New Roman"/>
          <w:sz w:val="24"/>
          <w:szCs w:val="24"/>
        </w:rPr>
        <w:t xml:space="preserve"> месторождений полезных ископа</w:t>
      </w:r>
      <w:r w:rsidRPr="00ED120F">
        <w:rPr>
          <w:rFonts w:ascii="Times New Roman" w:hAnsi="Times New Roman" w:cs="Times New Roman"/>
          <w:sz w:val="24"/>
          <w:szCs w:val="24"/>
        </w:rPr>
        <w:t>емых, уже реализуемых инвестиционных проектов месторождения «Купол», «Двойной», «Майское», а также гарантированного энергоснабжения объектов недропользования и перерабатывающей промышленности энергией Билибинской АЭС по линии электропередач ВЭЛ -110, строительства ТЭЦ на углях местного значения в Билибинском районе.</w:t>
      </w:r>
    </w:p>
    <w:p w:rsidR="001B6A0B" w:rsidRPr="00ED120F" w:rsidRDefault="001B6A0B" w:rsidP="001B6A0B">
      <w:pPr>
        <w:pStyle w:val="ConsPlusNormal"/>
        <w:spacing w:line="360" w:lineRule="auto"/>
        <w:ind w:firstLine="709"/>
        <w:jc w:val="both"/>
        <w:rPr>
          <w:rFonts w:ascii="Times New Roman" w:hAnsi="Times New Roman" w:cs="Times New Roman"/>
          <w:sz w:val="24"/>
          <w:szCs w:val="24"/>
        </w:rPr>
      </w:pPr>
      <w:r w:rsidRPr="00ED120F">
        <w:rPr>
          <w:rFonts w:ascii="Times New Roman" w:hAnsi="Times New Roman" w:cs="Times New Roman"/>
          <w:sz w:val="24"/>
          <w:szCs w:val="24"/>
        </w:rPr>
        <w:t>Зона использования лесов в целях ведения сельского хозяйства, видов деятельности в сфере охотничьего хозяйства. Использование лесов в целях ведения сельского хозяйства в Чукотском автономном округе планируется для основной отрасли сельского хозяйст</w:t>
      </w:r>
      <w:r>
        <w:rPr>
          <w:rFonts w:ascii="Times New Roman" w:hAnsi="Times New Roman" w:cs="Times New Roman"/>
          <w:sz w:val="24"/>
          <w:szCs w:val="24"/>
        </w:rPr>
        <w:t>ва – оленеводства. В зону вклю</w:t>
      </w:r>
      <w:r w:rsidRPr="00ED120F">
        <w:rPr>
          <w:rFonts w:ascii="Times New Roman" w:hAnsi="Times New Roman" w:cs="Times New Roman"/>
          <w:sz w:val="24"/>
          <w:szCs w:val="24"/>
        </w:rPr>
        <w:t>чены территории лесного фонда в четырех участковых лесничествах, имеющих необходимые кормовые ресурсы, традиционно использующиеся для выпаса оленей. Кроме этого, в зону планируемого освоения лесов для данного вида использова</w:t>
      </w:r>
      <w:r>
        <w:rPr>
          <w:rFonts w:ascii="Times New Roman" w:hAnsi="Times New Roman" w:cs="Times New Roman"/>
          <w:sz w:val="24"/>
          <w:szCs w:val="24"/>
        </w:rPr>
        <w:t>ния входят охот</w:t>
      </w:r>
      <w:r w:rsidR="00746452">
        <w:rPr>
          <w:rFonts w:ascii="Times New Roman" w:hAnsi="Times New Roman" w:cs="Times New Roman"/>
          <w:sz w:val="24"/>
          <w:szCs w:val="24"/>
        </w:rPr>
        <w:t>о</w:t>
      </w:r>
      <w:r>
        <w:rPr>
          <w:rFonts w:ascii="Times New Roman" w:hAnsi="Times New Roman" w:cs="Times New Roman"/>
          <w:sz w:val="24"/>
          <w:szCs w:val="24"/>
        </w:rPr>
        <w:t>угодья, возмож</w:t>
      </w:r>
      <w:r w:rsidRPr="00ED120F">
        <w:rPr>
          <w:rFonts w:ascii="Times New Roman" w:hAnsi="Times New Roman" w:cs="Times New Roman"/>
          <w:sz w:val="24"/>
          <w:szCs w:val="24"/>
        </w:rPr>
        <w:t>ные к использованию сельхозпредприятиями попутно с осуществлением пастьбы северных оленей.</w:t>
      </w:r>
    </w:p>
    <w:p w:rsidR="001B6A0B" w:rsidRPr="00ED120F" w:rsidRDefault="001B6A0B" w:rsidP="001B6A0B">
      <w:pPr>
        <w:pStyle w:val="ConsPlusNormal"/>
        <w:spacing w:line="360" w:lineRule="auto"/>
        <w:ind w:firstLine="709"/>
        <w:jc w:val="both"/>
        <w:rPr>
          <w:rFonts w:ascii="Times New Roman" w:hAnsi="Times New Roman" w:cs="Times New Roman"/>
          <w:b/>
          <w:sz w:val="24"/>
          <w:szCs w:val="24"/>
        </w:rPr>
      </w:pPr>
      <w:r w:rsidRPr="00ED120F">
        <w:rPr>
          <w:rFonts w:ascii="Times New Roman" w:hAnsi="Times New Roman" w:cs="Times New Roman"/>
          <w:sz w:val="24"/>
          <w:szCs w:val="24"/>
        </w:rPr>
        <w:t>Зона планируемого освоения лесов для загото</w:t>
      </w:r>
      <w:r>
        <w:rPr>
          <w:rFonts w:ascii="Times New Roman" w:hAnsi="Times New Roman" w:cs="Times New Roman"/>
          <w:sz w:val="24"/>
          <w:szCs w:val="24"/>
        </w:rPr>
        <w:t>вки древесины выделена преимуще</w:t>
      </w:r>
      <w:r w:rsidRPr="00ED120F">
        <w:rPr>
          <w:rFonts w:ascii="Times New Roman" w:hAnsi="Times New Roman" w:cs="Times New Roman"/>
          <w:sz w:val="24"/>
          <w:szCs w:val="24"/>
        </w:rPr>
        <w:t>ственно в поймах основных водотоков округа и притоков п</w:t>
      </w:r>
      <w:r>
        <w:rPr>
          <w:rFonts w:ascii="Times New Roman" w:hAnsi="Times New Roman" w:cs="Times New Roman"/>
          <w:sz w:val="24"/>
          <w:szCs w:val="24"/>
        </w:rPr>
        <w:t>ервого порядка рек, где сосредо</w:t>
      </w:r>
      <w:r w:rsidRPr="00ED120F">
        <w:rPr>
          <w:rFonts w:ascii="Times New Roman" w:hAnsi="Times New Roman" w:cs="Times New Roman"/>
          <w:sz w:val="24"/>
          <w:szCs w:val="24"/>
        </w:rPr>
        <w:t xml:space="preserve">точены спелые и перестойные лесонасаждения, имеющие значительные </w:t>
      </w:r>
      <w:r w:rsidRPr="00ED120F">
        <w:rPr>
          <w:rFonts w:ascii="Times New Roman" w:hAnsi="Times New Roman" w:cs="Times New Roman"/>
          <w:sz w:val="24"/>
          <w:szCs w:val="24"/>
        </w:rPr>
        <w:lastRenderedPageBreak/>
        <w:t xml:space="preserve">эксплуатационные запасы древесины. В том числе зона включает лесонасаждения, нуждающиеся в проведении выборочных рубок, и, одновременно, находящиеся в доступной близости от населенных пунктов - национальных сел лесотундровой зоны Чукотского автономного округа, а также мест компактного проживания коренного населения, не включенных в структуру административно-территориального деления Чукотского автономного округа. </w:t>
      </w:r>
    </w:p>
    <w:p w:rsidR="00494BA7" w:rsidRDefault="00494BA7" w:rsidP="005452ED">
      <w:pPr>
        <w:spacing w:line="360" w:lineRule="auto"/>
        <w:ind w:firstLine="709"/>
        <w:jc w:val="both"/>
      </w:pPr>
      <w:r w:rsidRPr="00D63FB3">
        <w:t>Выделение зон, планируемых для создания охотничьих угодий, выделение планируемых зон охраны охотничьих ресурсов, выделение лесных, земельных участков, находящиеся в государственной собственности, которые могут быть предоставлены в аренду в целях размещения объектов охотничьей инфраструктуры, является задачей территориального охот</w:t>
      </w:r>
      <w:r w:rsidR="00C76D97">
        <w:t>о</w:t>
      </w:r>
      <w:r w:rsidRPr="00D63FB3">
        <w:t>устройства. Документом  территориального охот</w:t>
      </w:r>
      <w:r w:rsidR="00C76D97">
        <w:t>о</w:t>
      </w:r>
      <w:r w:rsidRPr="00D63FB3">
        <w:t>устройства является Схема размещения, использования и охраны охотничьих угодий на территории Чукотского автономного округа. Департаментом промышленной и сельскохозяйственной политики Чукотского автономного округа в 2018 году заключен государственный контракт № 1 от 01.01.2018 г. на выполнение научно-исследовательских работ по составлению Схемы размещения, использования и охраны охотничьих угодий на территории Чукотского автономного округа, со сроком исполнения  до декабря 2019 г.</w:t>
      </w:r>
    </w:p>
    <w:p w:rsidR="001B6A0B" w:rsidRDefault="001B6A0B" w:rsidP="00206E82">
      <w:pPr>
        <w:pStyle w:val="5"/>
        <w:numPr>
          <w:ilvl w:val="0"/>
          <w:numId w:val="0"/>
        </w:numPr>
        <w:ind w:firstLine="709"/>
      </w:pPr>
      <w:r>
        <w:t>4.5. Информация о планируемом развитии лесной и лесоперерабатывающей инфраструктур с учетом их наличия и перспектив освоения лесов для разл</w:t>
      </w:r>
      <w:r w:rsidR="004A2421">
        <w:t>ичных видов использования лесов</w:t>
      </w:r>
    </w:p>
    <w:p w:rsidR="001B6A0B" w:rsidRDefault="001B6A0B" w:rsidP="001B6A0B">
      <w:pPr>
        <w:spacing w:line="360" w:lineRule="auto"/>
        <w:ind w:firstLine="709"/>
        <w:jc w:val="both"/>
      </w:pPr>
      <w:r w:rsidRPr="007B43CB">
        <w:t xml:space="preserve">На сегодняшний день </w:t>
      </w:r>
      <w:r>
        <w:t>Чукотск</w:t>
      </w:r>
      <w:r w:rsidR="00E50934">
        <w:t>ий</w:t>
      </w:r>
      <w:r>
        <w:t xml:space="preserve"> автономн</w:t>
      </w:r>
      <w:r w:rsidR="00E50934">
        <w:t>ый округ</w:t>
      </w:r>
      <w:r>
        <w:t xml:space="preserve"> </w:t>
      </w:r>
      <w:r w:rsidRPr="007B43CB">
        <w:t xml:space="preserve">относится к регионам со слабо развитой транспортной инфраструктурой. Транспортная изолированность является фактором, значительно ограничивающим ее экономическое и социальное развитие, так как большие транспортные издержки ведут к высокой себестоимости продукции предприятий, и, как следствие, ее неконкурентоспособности. </w:t>
      </w:r>
    </w:p>
    <w:p w:rsidR="001B6A0B" w:rsidRDefault="001B6A0B" w:rsidP="001B6A0B">
      <w:pPr>
        <w:spacing w:line="360" w:lineRule="auto"/>
        <w:ind w:firstLine="709"/>
        <w:jc w:val="both"/>
      </w:pPr>
      <w:r>
        <w:t xml:space="preserve">В соответствии с  региональной целевой программой  производится </w:t>
      </w:r>
      <w:r w:rsidRPr="00204199">
        <w:t xml:space="preserve"> строительство и реконструкция следующих объектов дорожной инфраструктуры</w:t>
      </w:r>
      <w:r>
        <w:t>;</w:t>
      </w:r>
    </w:p>
    <w:p w:rsidR="001B6A0B" w:rsidRDefault="001B6A0B" w:rsidP="001B6A0B">
      <w:pPr>
        <w:spacing w:line="360" w:lineRule="auto"/>
        <w:ind w:firstLine="709"/>
        <w:jc w:val="both"/>
      </w:pPr>
      <w:r w:rsidRPr="00204199">
        <w:t xml:space="preserve">1) усовершенствованный автозимник с продленным сроком эксплуатации «Билибино - Встречный - Анюйск»; </w:t>
      </w:r>
    </w:p>
    <w:p w:rsidR="001B6A0B" w:rsidRDefault="001B6A0B" w:rsidP="001B6A0B">
      <w:pPr>
        <w:spacing w:line="360" w:lineRule="auto"/>
        <w:ind w:firstLine="709"/>
        <w:jc w:val="both"/>
      </w:pPr>
      <w:r w:rsidRPr="00204199">
        <w:t xml:space="preserve">2) мостовой переход через реку Погынден на усовершенствованном автозимнике с продленным сроком эксплуатации Билибино - Анюйск; </w:t>
      </w:r>
    </w:p>
    <w:p w:rsidR="001B6A0B" w:rsidRDefault="001B6A0B" w:rsidP="001B6A0B">
      <w:pPr>
        <w:spacing w:line="360" w:lineRule="auto"/>
        <w:ind w:firstLine="709"/>
        <w:jc w:val="both"/>
      </w:pPr>
      <w:r w:rsidRPr="00204199">
        <w:t xml:space="preserve">3) мостовой переход через реку Иргунейвеем на 99 км усовершенствованного автозимника с продленным сроком эксплуатации Билибино – Анюйск; Ввод объектов в </w:t>
      </w:r>
      <w:r w:rsidRPr="00204199">
        <w:lastRenderedPageBreak/>
        <w:t xml:space="preserve">эксплуатацию позволяет осуществлять завоз основной части грузов для Билибинского муниципального района через речной порт Анюйск; </w:t>
      </w:r>
    </w:p>
    <w:p w:rsidR="001B6A0B" w:rsidRDefault="001B6A0B" w:rsidP="001B6A0B">
      <w:pPr>
        <w:spacing w:line="360" w:lineRule="auto"/>
        <w:ind w:firstLine="709"/>
        <w:jc w:val="both"/>
      </w:pPr>
      <w:r w:rsidRPr="00204199">
        <w:t>4) проводится комплекс проектно-изыскательских работ по проведению землеустройства и межевания земельных участков под строительство автомобильной дороги «Автоподъезд к с. Островное»</w:t>
      </w:r>
      <w:r>
        <w:t>;</w:t>
      </w:r>
    </w:p>
    <w:p w:rsidR="001B6A0B" w:rsidRDefault="001B6A0B" w:rsidP="001B6A0B">
      <w:pPr>
        <w:spacing w:line="360" w:lineRule="auto"/>
        <w:ind w:firstLine="709"/>
        <w:jc w:val="both"/>
      </w:pPr>
      <w:r w:rsidRPr="00204199">
        <w:t>5 строительство автодороги Колыма – Омсукчан – Омолон – Анадырь, (с подъездами до Билибино, Комсомольского, Эгвекинота по параметрам автозимника с продленным сроком эксплуатации), которая объединит три региона Дальнего Востока – Чукотку, Магаданскую область и Якутию. Общая про</w:t>
      </w:r>
      <w:r w:rsidR="00C8211F">
        <w:t>тяже</w:t>
      </w:r>
      <w:r w:rsidRPr="00204199">
        <w:t>нность трассы на территории Чукотского автономного округа составит более 1 800 км.</w:t>
      </w:r>
    </w:p>
    <w:p w:rsidR="001B6A0B" w:rsidRDefault="001B6A0B" w:rsidP="006D1CA5">
      <w:pPr>
        <w:spacing w:line="360" w:lineRule="auto"/>
        <w:ind w:firstLine="709"/>
        <w:jc w:val="both"/>
      </w:pPr>
      <w:r>
        <w:t>Запланирована реконструкция</w:t>
      </w:r>
      <w:r w:rsidRPr="00204199">
        <w:t xml:space="preserve"> 14 мостовых переходов на автомобильной дороге Билибино – Комсомольский – Певек на участке от Комсомольского до Певека.</w:t>
      </w:r>
    </w:p>
    <w:p w:rsidR="001B6A0B" w:rsidRDefault="001B6A0B" w:rsidP="006D1CA5">
      <w:pPr>
        <w:spacing w:line="360" w:lineRule="auto"/>
        <w:ind w:firstLine="709"/>
        <w:jc w:val="both"/>
      </w:pPr>
      <w:r>
        <w:t>Развитие лесоперерабатывающей инфраструктуры</w:t>
      </w:r>
      <w:r w:rsidRPr="00204199">
        <w:t xml:space="preserve"> </w:t>
      </w:r>
      <w:r>
        <w:t>не планируется.</w:t>
      </w:r>
    </w:p>
    <w:p w:rsidR="001B6A0B" w:rsidRPr="00A55948" w:rsidRDefault="001B6A0B" w:rsidP="001E0B68">
      <w:pPr>
        <w:pStyle w:val="5"/>
        <w:numPr>
          <w:ilvl w:val="0"/>
          <w:numId w:val="0"/>
        </w:numPr>
        <w:ind w:firstLine="709"/>
      </w:pPr>
      <w:r w:rsidRPr="00252D91">
        <w:t>4.6</w:t>
      </w:r>
      <w:r w:rsidR="008419FF">
        <w:t>.</w:t>
      </w:r>
      <w:r w:rsidRPr="00252D91">
        <w:t xml:space="preserve"> </w:t>
      </w:r>
      <w:r>
        <w:t xml:space="preserve">Сведения о планируемом предоставлении лесных участков для использования на период действия разрабатываемого лесного плана </w:t>
      </w:r>
      <w:r w:rsidRPr="003301A6">
        <w:t xml:space="preserve"> </w:t>
      </w:r>
      <w:r w:rsidRPr="00A55948">
        <w:t>Чукотского автономного округа</w:t>
      </w:r>
    </w:p>
    <w:p w:rsidR="00BA7E8A" w:rsidRPr="00BA7E8A" w:rsidRDefault="00BA7E8A" w:rsidP="00BA7E8A">
      <w:pPr>
        <w:spacing w:line="360" w:lineRule="auto"/>
        <w:ind w:firstLine="709"/>
        <w:jc w:val="both"/>
      </w:pPr>
      <w:r w:rsidRPr="00BA7E8A">
        <w:t>В Чукотском автономном округе планируется предоставлять лесные участки в основном для выполнения работ по геологическому изучению недр, разработке месторождений полезных ископаемых, а также для строительства, реконструкции, эксплуатации линейных объектов. Объемы развития транспортной и промышленной инфраструктуры составлялись в соответствии со Стратегией социально-экономического развития Чукотского автономного округа</w:t>
      </w:r>
      <w:r w:rsidRPr="00BA7E8A">
        <w:rPr>
          <w:rFonts w:ascii="Calibri" w:hAnsi="Calibri"/>
        </w:rPr>
        <w:t xml:space="preserve"> </w:t>
      </w:r>
      <w:r w:rsidRPr="00BA7E8A">
        <w:t>до 2030 года (Приложении 23). Увеличение площади предоставляемых лесных участков для осуществления деятельности в сфере охотничьего хозяйства и северного оленеводства не планируется.</w:t>
      </w:r>
    </w:p>
    <w:p w:rsidR="0071515E" w:rsidRPr="00B93FB0" w:rsidRDefault="0071515E" w:rsidP="001E0B68">
      <w:pPr>
        <w:pStyle w:val="5"/>
        <w:numPr>
          <w:ilvl w:val="0"/>
          <w:numId w:val="0"/>
        </w:numPr>
        <w:ind w:firstLine="709"/>
      </w:pPr>
      <w:r w:rsidRPr="00B93FB0">
        <w:t>4.7.  Распределение лесов по классам пожарной опасности, плановые показатели выполнен</w:t>
      </w:r>
      <w:r w:rsidR="004A2421">
        <w:t>ия мероприятий по охране лесов</w:t>
      </w:r>
    </w:p>
    <w:p w:rsidR="00DF364E" w:rsidRPr="004B70BB" w:rsidRDefault="00DF364E" w:rsidP="006D1CA5">
      <w:pPr>
        <w:shd w:val="clear" w:color="auto" w:fill="FFFFFF" w:themeFill="background1"/>
        <w:spacing w:line="360" w:lineRule="auto"/>
        <w:ind w:firstLine="709"/>
        <w:jc w:val="both"/>
      </w:pPr>
      <w:r w:rsidRPr="004B70BB">
        <w:t xml:space="preserve">В среднем </w:t>
      </w:r>
      <w:r w:rsidR="00EE1EA0">
        <w:t>за</w:t>
      </w:r>
      <w:r w:rsidRPr="004B70BB">
        <w:t xml:space="preserve"> год на территории Чукотского АО возникает чуть менее 50 пожаров, на  площади около 74,14 тыс. га. Средняя площадь одного пожара около 1516,6 га. Наиболее значительные площади пожаров  за последние годы отмечались в 2003, 2010 годах.  В основном это низовые пожары низкой и средней степени интенсивности.</w:t>
      </w:r>
    </w:p>
    <w:p w:rsidR="00DF364E" w:rsidRPr="006D1CA5" w:rsidRDefault="00DF364E" w:rsidP="00DF364E">
      <w:pPr>
        <w:pStyle w:val="a3"/>
        <w:shd w:val="clear" w:color="auto" w:fill="FFFFFF" w:themeFill="background1"/>
        <w:tabs>
          <w:tab w:val="left" w:pos="0"/>
        </w:tabs>
        <w:spacing w:line="360" w:lineRule="auto"/>
        <w:ind w:firstLine="709"/>
      </w:pPr>
      <w:r w:rsidRPr="004B70BB">
        <w:t xml:space="preserve">Более всего возгораний (61,3 % по количеству пожаров и более 91,4 % по площади), возникает на территории </w:t>
      </w:r>
      <w:r w:rsidRPr="006D1CA5">
        <w:t xml:space="preserve">Марковского (таблица </w:t>
      </w:r>
      <w:r w:rsidR="006D1CA5" w:rsidRPr="006D1CA5">
        <w:t>2</w:t>
      </w:r>
      <w:r w:rsidR="00823A7A">
        <w:t>4</w:t>
      </w:r>
      <w:r w:rsidRPr="006D1CA5">
        <w:t xml:space="preserve">) участкового лесничества и приурочена к бассейнам рек Анадырь и Майн и их притоков – р. Гребенка, Орловка, Березовка, Алган, Осиновка. По количеству возникающих пожаров на втором месте Билибинское </w:t>
      </w:r>
      <w:r w:rsidR="00823A7A">
        <w:t xml:space="preserve">участковое </w:t>
      </w:r>
      <w:r w:rsidRPr="006D1CA5">
        <w:lastRenderedPageBreak/>
        <w:t>лесничество, где пожары приурочены к бассейнам рек Большой Анюй, Баимка, Орловка, Анагарка, Хетагчан, Кричальская, а также притокам р. Малый Анюй – Мачваам, Погынден, Большой, Малый Кепервеем, Кайпоуктуваам. Однако площади пожаров здесь чаще всего небольшие, т.к. Билибинский муниципальный район, на территории которого находится лесничество, имеет более развитую дорожную инфраструктуру и на его территории базируется Билибинское авиаотделение, поэтому степень выявления возгораний здесь максимальная.</w:t>
      </w:r>
    </w:p>
    <w:p w:rsidR="00DF364E" w:rsidRPr="004B70BB" w:rsidRDefault="006D1CA5" w:rsidP="00DF364E">
      <w:pPr>
        <w:shd w:val="clear" w:color="auto" w:fill="FFFFFF" w:themeFill="background1"/>
        <w:autoSpaceDE w:val="0"/>
        <w:autoSpaceDN w:val="0"/>
        <w:adjustRightInd w:val="0"/>
        <w:spacing w:line="360" w:lineRule="auto"/>
        <w:jc w:val="both"/>
      </w:pPr>
      <w:r w:rsidRPr="006D1CA5">
        <w:t>Таблица 2</w:t>
      </w:r>
      <w:r w:rsidR="00823A7A">
        <w:t>4</w:t>
      </w:r>
      <w:r w:rsidR="00DF364E" w:rsidRPr="006D1CA5">
        <w:t xml:space="preserve"> – Сведения о горимости лесов</w:t>
      </w:r>
      <w:r w:rsidR="00DF364E" w:rsidRPr="004B70BB">
        <w:t xml:space="preserve"> в Чукотском АО в разрезе участковых лесничеств (2007-201</w:t>
      </w:r>
      <w:r w:rsidR="00DF364E">
        <w:t>7</w:t>
      </w:r>
      <w:r w:rsidR="00DF364E" w:rsidRPr="004B70BB">
        <w:t xml:space="preserve"> гг.)</w:t>
      </w:r>
    </w:p>
    <w:tbl>
      <w:tblPr>
        <w:tblW w:w="4891" w:type="pct"/>
        <w:tblInd w:w="108" w:type="dxa"/>
        <w:tblLayout w:type="fixed"/>
        <w:tblLook w:val="04A0"/>
      </w:tblPr>
      <w:tblGrid>
        <w:gridCol w:w="1133"/>
        <w:gridCol w:w="992"/>
        <w:gridCol w:w="708"/>
        <w:gridCol w:w="567"/>
        <w:gridCol w:w="854"/>
        <w:gridCol w:w="991"/>
        <w:gridCol w:w="567"/>
        <w:gridCol w:w="850"/>
        <w:gridCol w:w="993"/>
        <w:gridCol w:w="991"/>
        <w:gridCol w:w="993"/>
      </w:tblGrid>
      <w:tr w:rsidR="00DF364E" w:rsidRPr="00F27DDD" w:rsidTr="00BA7E8A">
        <w:trPr>
          <w:trHeight w:val="104"/>
          <w:tblHeader/>
        </w:trPr>
        <w:tc>
          <w:tcPr>
            <w:tcW w:w="58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F364E" w:rsidRPr="00F27DDD" w:rsidRDefault="00DF364E" w:rsidP="00F27DDD">
            <w:pPr>
              <w:ind w:right="-107"/>
              <w:jc w:val="center"/>
              <w:rPr>
                <w:sz w:val="18"/>
                <w:szCs w:val="18"/>
              </w:rPr>
            </w:pPr>
            <w:r w:rsidRPr="00F27DDD">
              <w:rPr>
                <w:sz w:val="18"/>
                <w:szCs w:val="18"/>
              </w:rPr>
              <w:t>Участковое лесничество</w:t>
            </w:r>
          </w:p>
        </w:tc>
        <w:tc>
          <w:tcPr>
            <w:tcW w:w="515" w:type="pct"/>
            <w:vMerge w:val="restart"/>
            <w:tcBorders>
              <w:top w:val="single" w:sz="8" w:space="0" w:color="auto"/>
              <w:left w:val="nil"/>
              <w:right w:val="single" w:sz="8" w:space="0" w:color="auto"/>
            </w:tcBorders>
            <w:shd w:val="clear" w:color="auto" w:fill="auto"/>
            <w:vAlign w:val="center"/>
            <w:hideMark/>
          </w:tcPr>
          <w:p w:rsidR="00DF364E" w:rsidRPr="00F27DDD" w:rsidRDefault="00DF364E" w:rsidP="00F27DDD">
            <w:pPr>
              <w:jc w:val="center"/>
              <w:rPr>
                <w:sz w:val="18"/>
                <w:szCs w:val="18"/>
              </w:rPr>
            </w:pPr>
            <w:r w:rsidRPr="00F27DDD">
              <w:rPr>
                <w:sz w:val="18"/>
                <w:szCs w:val="18"/>
              </w:rPr>
              <w:t>Площадь,</w:t>
            </w:r>
          </w:p>
          <w:p w:rsidR="00DF364E" w:rsidRPr="00F27DDD" w:rsidRDefault="00DF364E" w:rsidP="00F27DDD">
            <w:pPr>
              <w:jc w:val="center"/>
              <w:rPr>
                <w:sz w:val="18"/>
                <w:szCs w:val="18"/>
              </w:rPr>
            </w:pPr>
            <w:r w:rsidRPr="00F27DDD">
              <w:rPr>
                <w:sz w:val="18"/>
                <w:szCs w:val="18"/>
              </w:rPr>
              <w:t>тыс. га</w:t>
            </w:r>
          </w:p>
        </w:tc>
        <w:tc>
          <w:tcPr>
            <w:tcW w:w="3897" w:type="pct"/>
            <w:gridSpan w:val="9"/>
            <w:tcBorders>
              <w:top w:val="single" w:sz="8" w:space="0" w:color="auto"/>
              <w:left w:val="nil"/>
              <w:bottom w:val="single" w:sz="8" w:space="0" w:color="auto"/>
              <w:right w:val="single" w:sz="8" w:space="0" w:color="000000"/>
            </w:tcBorders>
            <w:shd w:val="clear" w:color="auto" w:fill="auto"/>
            <w:vAlign w:val="center"/>
            <w:hideMark/>
          </w:tcPr>
          <w:p w:rsidR="00DF364E" w:rsidRPr="00F27DDD" w:rsidRDefault="00DF364E" w:rsidP="00F27DDD">
            <w:pPr>
              <w:jc w:val="center"/>
              <w:rPr>
                <w:sz w:val="18"/>
                <w:szCs w:val="18"/>
              </w:rPr>
            </w:pPr>
            <w:r w:rsidRPr="00F27DDD">
              <w:rPr>
                <w:sz w:val="18"/>
                <w:szCs w:val="18"/>
              </w:rPr>
              <w:t>2007-2017</w:t>
            </w:r>
          </w:p>
        </w:tc>
      </w:tr>
      <w:tr w:rsidR="00DF364E" w:rsidRPr="00F27DDD" w:rsidTr="00F27DDD">
        <w:trPr>
          <w:trHeight w:val="116"/>
          <w:tblHeader/>
        </w:trPr>
        <w:tc>
          <w:tcPr>
            <w:tcW w:w="588"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DF364E" w:rsidRPr="00F27DDD" w:rsidRDefault="00DF364E" w:rsidP="00F27DDD">
            <w:pPr>
              <w:ind w:right="-107"/>
              <w:jc w:val="center"/>
              <w:rPr>
                <w:sz w:val="18"/>
                <w:szCs w:val="18"/>
              </w:rPr>
            </w:pPr>
          </w:p>
        </w:tc>
        <w:tc>
          <w:tcPr>
            <w:tcW w:w="515" w:type="pct"/>
            <w:vMerge/>
            <w:tcBorders>
              <w:left w:val="nil"/>
              <w:right w:val="single" w:sz="8" w:space="0" w:color="auto"/>
            </w:tcBorders>
            <w:shd w:val="clear" w:color="auto" w:fill="auto"/>
            <w:vAlign w:val="center"/>
            <w:hideMark/>
          </w:tcPr>
          <w:p w:rsidR="00DF364E" w:rsidRPr="00F27DDD" w:rsidRDefault="00DF364E" w:rsidP="00F27DDD">
            <w:pPr>
              <w:jc w:val="center"/>
              <w:rPr>
                <w:sz w:val="18"/>
                <w:szCs w:val="18"/>
              </w:rPr>
            </w:pPr>
          </w:p>
        </w:tc>
        <w:tc>
          <w:tcPr>
            <w:tcW w:w="1104" w:type="pct"/>
            <w:gridSpan w:val="3"/>
            <w:tcBorders>
              <w:top w:val="single" w:sz="8" w:space="0" w:color="auto"/>
              <w:left w:val="nil"/>
              <w:bottom w:val="single" w:sz="8" w:space="0" w:color="auto"/>
              <w:right w:val="single" w:sz="8" w:space="0" w:color="000000"/>
            </w:tcBorders>
            <w:shd w:val="clear" w:color="auto" w:fill="auto"/>
            <w:vAlign w:val="center"/>
            <w:hideMark/>
          </w:tcPr>
          <w:p w:rsidR="00DF364E" w:rsidRPr="00F27DDD" w:rsidRDefault="00DF364E" w:rsidP="00F27DDD">
            <w:pPr>
              <w:ind w:right="-107"/>
              <w:jc w:val="center"/>
              <w:rPr>
                <w:sz w:val="18"/>
                <w:szCs w:val="18"/>
              </w:rPr>
            </w:pPr>
            <w:r w:rsidRPr="00F27DDD">
              <w:rPr>
                <w:sz w:val="18"/>
                <w:szCs w:val="18"/>
              </w:rPr>
              <w:t>Количество пожаров, шт.</w:t>
            </w:r>
          </w:p>
        </w:tc>
        <w:tc>
          <w:tcPr>
            <w:tcW w:w="1249" w:type="pct"/>
            <w:gridSpan w:val="3"/>
            <w:tcBorders>
              <w:top w:val="single" w:sz="8" w:space="0" w:color="auto"/>
              <w:left w:val="nil"/>
              <w:bottom w:val="single" w:sz="8" w:space="0" w:color="auto"/>
              <w:right w:val="single" w:sz="8" w:space="0" w:color="000000"/>
            </w:tcBorders>
            <w:shd w:val="clear" w:color="auto" w:fill="auto"/>
            <w:vAlign w:val="center"/>
            <w:hideMark/>
          </w:tcPr>
          <w:p w:rsidR="00DF364E" w:rsidRPr="00F27DDD" w:rsidRDefault="00DF364E" w:rsidP="00F27DDD">
            <w:pPr>
              <w:jc w:val="center"/>
              <w:rPr>
                <w:sz w:val="18"/>
                <w:szCs w:val="18"/>
              </w:rPr>
            </w:pPr>
            <w:r w:rsidRPr="00F27DDD">
              <w:rPr>
                <w:sz w:val="18"/>
                <w:szCs w:val="18"/>
              </w:rPr>
              <w:t>Площадь пожаров, га</w:t>
            </w:r>
          </w:p>
        </w:tc>
        <w:tc>
          <w:tcPr>
            <w:tcW w:w="515" w:type="pct"/>
            <w:vMerge w:val="restart"/>
            <w:tcBorders>
              <w:top w:val="nil"/>
              <w:left w:val="single" w:sz="8" w:space="0" w:color="auto"/>
              <w:bottom w:val="single" w:sz="8" w:space="0" w:color="000000"/>
              <w:right w:val="single" w:sz="8" w:space="0" w:color="auto"/>
            </w:tcBorders>
            <w:shd w:val="clear" w:color="auto" w:fill="auto"/>
            <w:vAlign w:val="center"/>
            <w:hideMark/>
          </w:tcPr>
          <w:p w:rsidR="00DF364E" w:rsidRPr="00F27DDD" w:rsidRDefault="00DF364E" w:rsidP="00F27DDD">
            <w:pPr>
              <w:ind w:left="-109" w:right="-108"/>
              <w:jc w:val="center"/>
              <w:rPr>
                <w:sz w:val="18"/>
                <w:szCs w:val="18"/>
              </w:rPr>
            </w:pPr>
            <w:r w:rsidRPr="00F27DDD">
              <w:rPr>
                <w:sz w:val="18"/>
                <w:szCs w:val="18"/>
              </w:rPr>
              <w:t>Средняя площадь одного пожара</w:t>
            </w:r>
          </w:p>
        </w:tc>
        <w:tc>
          <w:tcPr>
            <w:tcW w:w="514" w:type="pct"/>
            <w:vMerge w:val="restart"/>
            <w:tcBorders>
              <w:top w:val="nil"/>
              <w:left w:val="single" w:sz="8" w:space="0" w:color="auto"/>
              <w:bottom w:val="single" w:sz="8" w:space="0" w:color="000000"/>
              <w:right w:val="single" w:sz="8" w:space="0" w:color="auto"/>
            </w:tcBorders>
            <w:shd w:val="clear" w:color="auto" w:fill="auto"/>
            <w:vAlign w:val="center"/>
            <w:hideMark/>
          </w:tcPr>
          <w:p w:rsidR="00DF364E" w:rsidRPr="00F27DDD" w:rsidRDefault="00DF364E" w:rsidP="00F27DDD">
            <w:pPr>
              <w:ind w:left="-109" w:right="-108"/>
              <w:jc w:val="center"/>
              <w:rPr>
                <w:sz w:val="18"/>
                <w:szCs w:val="18"/>
              </w:rPr>
            </w:pPr>
            <w:r w:rsidRPr="00F27DDD">
              <w:rPr>
                <w:sz w:val="18"/>
                <w:szCs w:val="18"/>
              </w:rPr>
              <w:t>число пожаров на один млн га</w:t>
            </w:r>
          </w:p>
        </w:tc>
        <w:tc>
          <w:tcPr>
            <w:tcW w:w="515" w:type="pct"/>
            <w:vMerge w:val="restart"/>
            <w:tcBorders>
              <w:top w:val="nil"/>
              <w:left w:val="single" w:sz="8" w:space="0" w:color="auto"/>
              <w:bottom w:val="single" w:sz="8" w:space="0" w:color="000000"/>
              <w:right w:val="single" w:sz="8" w:space="0" w:color="auto"/>
            </w:tcBorders>
            <w:shd w:val="clear" w:color="auto" w:fill="auto"/>
            <w:vAlign w:val="center"/>
            <w:hideMark/>
          </w:tcPr>
          <w:p w:rsidR="00DF364E" w:rsidRPr="00F27DDD" w:rsidRDefault="00DF364E" w:rsidP="00F27DDD">
            <w:pPr>
              <w:ind w:left="-109" w:right="-108"/>
              <w:jc w:val="center"/>
              <w:rPr>
                <w:sz w:val="18"/>
                <w:szCs w:val="18"/>
              </w:rPr>
            </w:pPr>
            <w:r w:rsidRPr="00F27DDD">
              <w:rPr>
                <w:sz w:val="18"/>
                <w:szCs w:val="18"/>
              </w:rPr>
              <w:t>Пройденная огнем площадь, га/1000 га</w:t>
            </w:r>
          </w:p>
        </w:tc>
      </w:tr>
      <w:tr w:rsidR="00DF364E" w:rsidRPr="00F27DDD" w:rsidTr="00BA7E8A">
        <w:trPr>
          <w:trHeight w:val="493"/>
          <w:tblHeader/>
        </w:trPr>
        <w:tc>
          <w:tcPr>
            <w:tcW w:w="588"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DF364E" w:rsidRPr="00F27DDD" w:rsidRDefault="00DF364E" w:rsidP="00F27DDD">
            <w:pPr>
              <w:ind w:right="-107"/>
              <w:rPr>
                <w:sz w:val="18"/>
                <w:szCs w:val="18"/>
              </w:rPr>
            </w:pPr>
          </w:p>
        </w:tc>
        <w:tc>
          <w:tcPr>
            <w:tcW w:w="515" w:type="pct"/>
            <w:vMerge/>
            <w:tcBorders>
              <w:left w:val="nil"/>
              <w:bottom w:val="single" w:sz="8" w:space="0" w:color="auto"/>
              <w:right w:val="single" w:sz="8" w:space="0" w:color="auto"/>
            </w:tcBorders>
            <w:shd w:val="clear" w:color="auto" w:fill="auto"/>
            <w:vAlign w:val="bottom"/>
            <w:hideMark/>
          </w:tcPr>
          <w:p w:rsidR="00DF364E" w:rsidRPr="00F27DDD" w:rsidRDefault="00DF364E" w:rsidP="00F27DDD">
            <w:pPr>
              <w:rPr>
                <w:sz w:val="18"/>
                <w:szCs w:val="18"/>
              </w:rPr>
            </w:pPr>
          </w:p>
        </w:tc>
        <w:tc>
          <w:tcPr>
            <w:tcW w:w="367" w:type="pct"/>
            <w:tcBorders>
              <w:top w:val="nil"/>
              <w:left w:val="nil"/>
              <w:bottom w:val="single" w:sz="8" w:space="0" w:color="auto"/>
              <w:right w:val="single" w:sz="8" w:space="0" w:color="auto"/>
            </w:tcBorders>
            <w:shd w:val="clear" w:color="auto" w:fill="auto"/>
            <w:vAlign w:val="center"/>
            <w:hideMark/>
          </w:tcPr>
          <w:p w:rsidR="00DF364E" w:rsidRPr="00F27DDD" w:rsidRDefault="00DF364E" w:rsidP="00F27DDD">
            <w:pPr>
              <w:jc w:val="center"/>
              <w:rPr>
                <w:sz w:val="18"/>
                <w:szCs w:val="18"/>
              </w:rPr>
            </w:pPr>
            <w:r w:rsidRPr="00F27DDD">
              <w:rPr>
                <w:sz w:val="18"/>
                <w:szCs w:val="18"/>
              </w:rPr>
              <w:t>всего</w:t>
            </w:r>
          </w:p>
        </w:tc>
        <w:tc>
          <w:tcPr>
            <w:tcW w:w="294" w:type="pct"/>
            <w:tcBorders>
              <w:top w:val="nil"/>
              <w:left w:val="nil"/>
              <w:bottom w:val="single" w:sz="8" w:space="0" w:color="auto"/>
              <w:right w:val="single" w:sz="8" w:space="0" w:color="auto"/>
            </w:tcBorders>
            <w:shd w:val="clear" w:color="auto" w:fill="auto"/>
            <w:vAlign w:val="center"/>
            <w:hideMark/>
          </w:tcPr>
          <w:p w:rsidR="00DF364E" w:rsidRPr="00F27DDD" w:rsidRDefault="00DF364E" w:rsidP="00F27DDD">
            <w:pPr>
              <w:jc w:val="center"/>
              <w:rPr>
                <w:sz w:val="18"/>
                <w:szCs w:val="18"/>
              </w:rPr>
            </w:pPr>
            <w:r w:rsidRPr="00F27DDD">
              <w:rPr>
                <w:sz w:val="18"/>
                <w:szCs w:val="18"/>
              </w:rPr>
              <w:t>%</w:t>
            </w:r>
          </w:p>
        </w:tc>
        <w:tc>
          <w:tcPr>
            <w:tcW w:w="443" w:type="pct"/>
            <w:tcBorders>
              <w:top w:val="nil"/>
              <w:left w:val="nil"/>
              <w:bottom w:val="single" w:sz="8" w:space="0" w:color="auto"/>
              <w:right w:val="single" w:sz="8" w:space="0" w:color="auto"/>
            </w:tcBorders>
            <w:shd w:val="clear" w:color="auto" w:fill="auto"/>
            <w:vAlign w:val="center"/>
            <w:hideMark/>
          </w:tcPr>
          <w:p w:rsidR="00DF364E" w:rsidRPr="00F27DDD" w:rsidRDefault="00DF364E" w:rsidP="00F27DDD">
            <w:pPr>
              <w:jc w:val="center"/>
              <w:rPr>
                <w:sz w:val="18"/>
                <w:szCs w:val="18"/>
              </w:rPr>
            </w:pPr>
            <w:r w:rsidRPr="00F27DDD">
              <w:rPr>
                <w:sz w:val="18"/>
                <w:szCs w:val="18"/>
              </w:rPr>
              <w:t>среднегодовая</w:t>
            </w:r>
          </w:p>
        </w:tc>
        <w:tc>
          <w:tcPr>
            <w:tcW w:w="514" w:type="pct"/>
            <w:tcBorders>
              <w:top w:val="nil"/>
              <w:left w:val="nil"/>
              <w:bottom w:val="single" w:sz="8" w:space="0" w:color="auto"/>
              <w:right w:val="single" w:sz="8" w:space="0" w:color="auto"/>
            </w:tcBorders>
            <w:shd w:val="clear" w:color="auto" w:fill="auto"/>
            <w:vAlign w:val="center"/>
            <w:hideMark/>
          </w:tcPr>
          <w:p w:rsidR="00DF364E" w:rsidRPr="00F27DDD" w:rsidRDefault="00DF364E" w:rsidP="00F27DDD">
            <w:pPr>
              <w:jc w:val="center"/>
              <w:rPr>
                <w:sz w:val="18"/>
                <w:szCs w:val="18"/>
              </w:rPr>
            </w:pPr>
            <w:r w:rsidRPr="00F27DDD">
              <w:rPr>
                <w:sz w:val="18"/>
                <w:szCs w:val="18"/>
              </w:rPr>
              <w:t>всего</w:t>
            </w:r>
          </w:p>
        </w:tc>
        <w:tc>
          <w:tcPr>
            <w:tcW w:w="294" w:type="pct"/>
            <w:tcBorders>
              <w:top w:val="nil"/>
              <w:left w:val="nil"/>
              <w:bottom w:val="single" w:sz="8" w:space="0" w:color="auto"/>
              <w:right w:val="single" w:sz="8" w:space="0" w:color="auto"/>
            </w:tcBorders>
            <w:shd w:val="clear" w:color="auto" w:fill="auto"/>
            <w:vAlign w:val="center"/>
            <w:hideMark/>
          </w:tcPr>
          <w:p w:rsidR="00DF364E" w:rsidRPr="00F27DDD" w:rsidRDefault="00DF364E" w:rsidP="00F27DDD">
            <w:pPr>
              <w:jc w:val="center"/>
              <w:rPr>
                <w:sz w:val="18"/>
                <w:szCs w:val="18"/>
              </w:rPr>
            </w:pPr>
            <w:r w:rsidRPr="00F27DDD">
              <w:rPr>
                <w:sz w:val="18"/>
                <w:szCs w:val="18"/>
              </w:rPr>
              <w:t>%</w:t>
            </w:r>
          </w:p>
        </w:tc>
        <w:tc>
          <w:tcPr>
            <w:tcW w:w="441" w:type="pct"/>
            <w:tcBorders>
              <w:top w:val="nil"/>
              <w:left w:val="nil"/>
              <w:bottom w:val="single" w:sz="8" w:space="0" w:color="auto"/>
              <w:right w:val="single" w:sz="8" w:space="0" w:color="auto"/>
            </w:tcBorders>
            <w:shd w:val="clear" w:color="auto" w:fill="auto"/>
            <w:vAlign w:val="center"/>
            <w:hideMark/>
          </w:tcPr>
          <w:p w:rsidR="00DF364E" w:rsidRPr="00F27DDD" w:rsidRDefault="00DF364E" w:rsidP="00F27DDD">
            <w:pPr>
              <w:jc w:val="center"/>
              <w:rPr>
                <w:sz w:val="18"/>
                <w:szCs w:val="18"/>
              </w:rPr>
            </w:pPr>
            <w:r w:rsidRPr="00F27DDD">
              <w:rPr>
                <w:sz w:val="18"/>
                <w:szCs w:val="18"/>
              </w:rPr>
              <w:t>среднегодовая</w:t>
            </w:r>
          </w:p>
        </w:tc>
        <w:tc>
          <w:tcPr>
            <w:tcW w:w="515" w:type="pct"/>
            <w:vMerge/>
            <w:tcBorders>
              <w:top w:val="nil"/>
              <w:left w:val="single" w:sz="8" w:space="0" w:color="auto"/>
              <w:bottom w:val="single" w:sz="8" w:space="0" w:color="000000"/>
              <w:right w:val="single" w:sz="8" w:space="0" w:color="auto"/>
            </w:tcBorders>
            <w:shd w:val="clear" w:color="auto" w:fill="auto"/>
            <w:vAlign w:val="center"/>
            <w:hideMark/>
          </w:tcPr>
          <w:p w:rsidR="00DF364E" w:rsidRPr="00F27DDD" w:rsidRDefault="00DF364E" w:rsidP="00F27DDD">
            <w:pPr>
              <w:rPr>
                <w:sz w:val="18"/>
                <w:szCs w:val="18"/>
              </w:rPr>
            </w:pPr>
          </w:p>
        </w:tc>
        <w:tc>
          <w:tcPr>
            <w:tcW w:w="514" w:type="pct"/>
            <w:vMerge/>
            <w:tcBorders>
              <w:top w:val="nil"/>
              <w:left w:val="single" w:sz="8" w:space="0" w:color="auto"/>
              <w:bottom w:val="single" w:sz="8" w:space="0" w:color="000000"/>
              <w:right w:val="single" w:sz="8" w:space="0" w:color="auto"/>
            </w:tcBorders>
            <w:shd w:val="clear" w:color="auto" w:fill="auto"/>
            <w:vAlign w:val="center"/>
            <w:hideMark/>
          </w:tcPr>
          <w:p w:rsidR="00DF364E" w:rsidRPr="00F27DDD" w:rsidRDefault="00DF364E" w:rsidP="00F27DDD">
            <w:pPr>
              <w:rPr>
                <w:sz w:val="18"/>
                <w:szCs w:val="18"/>
              </w:rPr>
            </w:pPr>
          </w:p>
        </w:tc>
        <w:tc>
          <w:tcPr>
            <w:tcW w:w="515" w:type="pct"/>
            <w:vMerge/>
            <w:tcBorders>
              <w:top w:val="nil"/>
              <w:left w:val="single" w:sz="8" w:space="0" w:color="auto"/>
              <w:bottom w:val="single" w:sz="8" w:space="0" w:color="000000"/>
              <w:right w:val="single" w:sz="8" w:space="0" w:color="auto"/>
            </w:tcBorders>
            <w:shd w:val="clear" w:color="auto" w:fill="auto"/>
            <w:vAlign w:val="center"/>
            <w:hideMark/>
          </w:tcPr>
          <w:p w:rsidR="00DF364E" w:rsidRPr="00F27DDD" w:rsidRDefault="00DF364E" w:rsidP="00F27DDD">
            <w:pPr>
              <w:rPr>
                <w:sz w:val="18"/>
                <w:szCs w:val="18"/>
              </w:rPr>
            </w:pPr>
          </w:p>
        </w:tc>
      </w:tr>
      <w:tr w:rsidR="00DF364E" w:rsidRPr="00F27DDD" w:rsidTr="00F27DDD">
        <w:trPr>
          <w:trHeight w:val="141"/>
        </w:trPr>
        <w:tc>
          <w:tcPr>
            <w:tcW w:w="588" w:type="pct"/>
            <w:tcBorders>
              <w:top w:val="nil"/>
              <w:left w:val="single" w:sz="8" w:space="0" w:color="auto"/>
              <w:bottom w:val="single" w:sz="8" w:space="0" w:color="auto"/>
              <w:right w:val="single" w:sz="8" w:space="0" w:color="auto"/>
            </w:tcBorders>
            <w:shd w:val="clear" w:color="auto" w:fill="auto"/>
            <w:vAlign w:val="bottom"/>
            <w:hideMark/>
          </w:tcPr>
          <w:p w:rsidR="00DF364E" w:rsidRPr="00F27DDD" w:rsidRDefault="00DF364E" w:rsidP="00F27DDD">
            <w:pPr>
              <w:ind w:right="-107"/>
              <w:rPr>
                <w:sz w:val="18"/>
                <w:szCs w:val="18"/>
              </w:rPr>
            </w:pPr>
            <w:r w:rsidRPr="00F27DDD">
              <w:rPr>
                <w:sz w:val="18"/>
                <w:szCs w:val="18"/>
              </w:rPr>
              <w:t>Марковское</w:t>
            </w:r>
          </w:p>
        </w:tc>
        <w:tc>
          <w:tcPr>
            <w:tcW w:w="515"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11486,776</w:t>
            </w:r>
          </w:p>
        </w:tc>
        <w:tc>
          <w:tcPr>
            <w:tcW w:w="367"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306</w:t>
            </w:r>
          </w:p>
        </w:tc>
        <w:tc>
          <w:tcPr>
            <w:tcW w:w="294"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61,3</w:t>
            </w:r>
          </w:p>
        </w:tc>
        <w:tc>
          <w:tcPr>
            <w:tcW w:w="443"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27,8</w:t>
            </w:r>
          </w:p>
        </w:tc>
        <w:tc>
          <w:tcPr>
            <w:tcW w:w="514"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407453,52</w:t>
            </w:r>
          </w:p>
        </w:tc>
        <w:tc>
          <w:tcPr>
            <w:tcW w:w="294"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91,4</w:t>
            </w:r>
          </w:p>
        </w:tc>
        <w:tc>
          <w:tcPr>
            <w:tcW w:w="441"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37041,2</w:t>
            </w:r>
          </w:p>
        </w:tc>
        <w:tc>
          <w:tcPr>
            <w:tcW w:w="515"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1331,5</w:t>
            </w:r>
          </w:p>
        </w:tc>
        <w:tc>
          <w:tcPr>
            <w:tcW w:w="514"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2,4</w:t>
            </w:r>
          </w:p>
        </w:tc>
        <w:tc>
          <w:tcPr>
            <w:tcW w:w="515"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3,2</w:t>
            </w:r>
          </w:p>
        </w:tc>
      </w:tr>
      <w:tr w:rsidR="00DF364E" w:rsidRPr="00F27DDD" w:rsidTr="00F27DDD">
        <w:trPr>
          <w:trHeight w:val="188"/>
        </w:trPr>
        <w:tc>
          <w:tcPr>
            <w:tcW w:w="588" w:type="pct"/>
            <w:tcBorders>
              <w:top w:val="nil"/>
              <w:left w:val="single" w:sz="8" w:space="0" w:color="auto"/>
              <w:bottom w:val="single" w:sz="8" w:space="0" w:color="auto"/>
              <w:right w:val="single" w:sz="8" w:space="0" w:color="auto"/>
            </w:tcBorders>
            <w:shd w:val="clear" w:color="auto" w:fill="auto"/>
            <w:vAlign w:val="bottom"/>
            <w:hideMark/>
          </w:tcPr>
          <w:p w:rsidR="00DF364E" w:rsidRPr="00F27DDD" w:rsidRDefault="00DF364E" w:rsidP="00F27DDD">
            <w:pPr>
              <w:ind w:right="-107"/>
              <w:rPr>
                <w:sz w:val="18"/>
                <w:szCs w:val="18"/>
              </w:rPr>
            </w:pPr>
            <w:r w:rsidRPr="00F27DDD">
              <w:rPr>
                <w:sz w:val="18"/>
                <w:szCs w:val="18"/>
              </w:rPr>
              <w:t>Билибинское</w:t>
            </w:r>
          </w:p>
        </w:tc>
        <w:tc>
          <w:tcPr>
            <w:tcW w:w="515"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8693,529</w:t>
            </w:r>
          </w:p>
        </w:tc>
        <w:tc>
          <w:tcPr>
            <w:tcW w:w="367"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138</w:t>
            </w:r>
          </w:p>
        </w:tc>
        <w:tc>
          <w:tcPr>
            <w:tcW w:w="294"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27,7</w:t>
            </w:r>
          </w:p>
        </w:tc>
        <w:tc>
          <w:tcPr>
            <w:tcW w:w="443"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12,5</w:t>
            </w:r>
          </w:p>
        </w:tc>
        <w:tc>
          <w:tcPr>
            <w:tcW w:w="514"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12788,12</w:t>
            </w:r>
          </w:p>
        </w:tc>
        <w:tc>
          <w:tcPr>
            <w:tcW w:w="294"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2,9</w:t>
            </w:r>
          </w:p>
        </w:tc>
        <w:tc>
          <w:tcPr>
            <w:tcW w:w="441"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1162,6</w:t>
            </w:r>
          </w:p>
        </w:tc>
        <w:tc>
          <w:tcPr>
            <w:tcW w:w="515"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92,7</w:t>
            </w:r>
          </w:p>
        </w:tc>
        <w:tc>
          <w:tcPr>
            <w:tcW w:w="514"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1,4</w:t>
            </w:r>
          </w:p>
        </w:tc>
        <w:tc>
          <w:tcPr>
            <w:tcW w:w="515"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0,1</w:t>
            </w:r>
          </w:p>
        </w:tc>
      </w:tr>
      <w:tr w:rsidR="00DF364E" w:rsidRPr="00F27DDD" w:rsidTr="00F27DDD">
        <w:trPr>
          <w:trHeight w:val="165"/>
        </w:trPr>
        <w:tc>
          <w:tcPr>
            <w:tcW w:w="588" w:type="pct"/>
            <w:tcBorders>
              <w:top w:val="nil"/>
              <w:left w:val="single" w:sz="8" w:space="0" w:color="auto"/>
              <w:bottom w:val="single" w:sz="8" w:space="0" w:color="auto"/>
              <w:right w:val="single" w:sz="8" w:space="0" w:color="auto"/>
            </w:tcBorders>
            <w:shd w:val="clear" w:color="auto" w:fill="auto"/>
            <w:vAlign w:val="bottom"/>
            <w:hideMark/>
          </w:tcPr>
          <w:p w:rsidR="00DF364E" w:rsidRPr="00F27DDD" w:rsidRDefault="00DF364E" w:rsidP="00F27DDD">
            <w:pPr>
              <w:ind w:right="-107"/>
              <w:rPr>
                <w:sz w:val="18"/>
                <w:szCs w:val="18"/>
              </w:rPr>
            </w:pPr>
            <w:r w:rsidRPr="00F27DDD">
              <w:rPr>
                <w:sz w:val="18"/>
                <w:szCs w:val="18"/>
              </w:rPr>
              <w:t>Омолонское</w:t>
            </w:r>
          </w:p>
        </w:tc>
        <w:tc>
          <w:tcPr>
            <w:tcW w:w="515"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5575,265</w:t>
            </w:r>
          </w:p>
        </w:tc>
        <w:tc>
          <w:tcPr>
            <w:tcW w:w="367"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47</w:t>
            </w:r>
          </w:p>
        </w:tc>
        <w:tc>
          <w:tcPr>
            <w:tcW w:w="294"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9,4</w:t>
            </w:r>
          </w:p>
        </w:tc>
        <w:tc>
          <w:tcPr>
            <w:tcW w:w="443"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4,3</w:t>
            </w:r>
          </w:p>
        </w:tc>
        <w:tc>
          <w:tcPr>
            <w:tcW w:w="514"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17796,2</w:t>
            </w:r>
          </w:p>
        </w:tc>
        <w:tc>
          <w:tcPr>
            <w:tcW w:w="294"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4,0</w:t>
            </w:r>
          </w:p>
        </w:tc>
        <w:tc>
          <w:tcPr>
            <w:tcW w:w="441"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1617,8</w:t>
            </w:r>
          </w:p>
        </w:tc>
        <w:tc>
          <w:tcPr>
            <w:tcW w:w="515"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378,6</w:t>
            </w:r>
          </w:p>
        </w:tc>
        <w:tc>
          <w:tcPr>
            <w:tcW w:w="514"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0,8</w:t>
            </w:r>
          </w:p>
        </w:tc>
        <w:tc>
          <w:tcPr>
            <w:tcW w:w="515"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0,3</w:t>
            </w:r>
          </w:p>
        </w:tc>
      </w:tr>
      <w:tr w:rsidR="00DF364E" w:rsidRPr="00F27DDD" w:rsidTr="00F27DDD">
        <w:trPr>
          <w:trHeight w:val="84"/>
        </w:trPr>
        <w:tc>
          <w:tcPr>
            <w:tcW w:w="588" w:type="pct"/>
            <w:tcBorders>
              <w:top w:val="nil"/>
              <w:left w:val="single" w:sz="8" w:space="0" w:color="auto"/>
              <w:bottom w:val="single" w:sz="8" w:space="0" w:color="auto"/>
              <w:right w:val="single" w:sz="8" w:space="0" w:color="auto"/>
            </w:tcBorders>
            <w:shd w:val="clear" w:color="auto" w:fill="auto"/>
            <w:vAlign w:val="bottom"/>
            <w:hideMark/>
          </w:tcPr>
          <w:p w:rsidR="00DF364E" w:rsidRPr="00F27DDD" w:rsidRDefault="00DF364E" w:rsidP="00F27DDD">
            <w:pPr>
              <w:ind w:right="-107"/>
              <w:rPr>
                <w:sz w:val="18"/>
                <w:szCs w:val="18"/>
              </w:rPr>
            </w:pPr>
            <w:r w:rsidRPr="00F27DDD">
              <w:rPr>
                <w:sz w:val="18"/>
                <w:szCs w:val="18"/>
              </w:rPr>
              <w:t>Анюйское</w:t>
            </w:r>
          </w:p>
        </w:tc>
        <w:tc>
          <w:tcPr>
            <w:tcW w:w="515"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1978,775</w:t>
            </w:r>
          </w:p>
        </w:tc>
        <w:tc>
          <w:tcPr>
            <w:tcW w:w="367"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8</w:t>
            </w:r>
          </w:p>
        </w:tc>
        <w:tc>
          <w:tcPr>
            <w:tcW w:w="294"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1,6</w:t>
            </w:r>
          </w:p>
        </w:tc>
        <w:tc>
          <w:tcPr>
            <w:tcW w:w="443"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0,7</w:t>
            </w:r>
          </w:p>
        </w:tc>
        <w:tc>
          <w:tcPr>
            <w:tcW w:w="514"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7840</w:t>
            </w:r>
          </w:p>
        </w:tc>
        <w:tc>
          <w:tcPr>
            <w:tcW w:w="294"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1,8</w:t>
            </w:r>
          </w:p>
        </w:tc>
        <w:tc>
          <w:tcPr>
            <w:tcW w:w="441"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712,7</w:t>
            </w:r>
          </w:p>
        </w:tc>
        <w:tc>
          <w:tcPr>
            <w:tcW w:w="515"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980,0</w:t>
            </w:r>
          </w:p>
        </w:tc>
        <w:tc>
          <w:tcPr>
            <w:tcW w:w="514"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0,4</w:t>
            </w:r>
          </w:p>
        </w:tc>
        <w:tc>
          <w:tcPr>
            <w:tcW w:w="515"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sz w:val="18"/>
                <w:szCs w:val="18"/>
              </w:rPr>
            </w:pPr>
            <w:r w:rsidRPr="00F27DDD">
              <w:rPr>
                <w:sz w:val="18"/>
                <w:szCs w:val="18"/>
              </w:rPr>
              <w:t>0,4</w:t>
            </w:r>
          </w:p>
        </w:tc>
      </w:tr>
      <w:tr w:rsidR="00DF364E" w:rsidRPr="00F27DDD" w:rsidTr="00F27DDD">
        <w:trPr>
          <w:trHeight w:val="69"/>
        </w:trPr>
        <w:tc>
          <w:tcPr>
            <w:tcW w:w="588" w:type="pct"/>
            <w:tcBorders>
              <w:top w:val="nil"/>
              <w:left w:val="single" w:sz="8" w:space="0" w:color="auto"/>
              <w:bottom w:val="single" w:sz="8" w:space="0" w:color="auto"/>
              <w:right w:val="single" w:sz="8" w:space="0" w:color="auto"/>
            </w:tcBorders>
            <w:shd w:val="clear" w:color="auto" w:fill="auto"/>
            <w:vAlign w:val="bottom"/>
            <w:hideMark/>
          </w:tcPr>
          <w:p w:rsidR="00DF364E" w:rsidRPr="00F27DDD" w:rsidRDefault="00DF364E" w:rsidP="00F27DDD">
            <w:pPr>
              <w:rPr>
                <w:b/>
                <w:bCs/>
                <w:sz w:val="18"/>
                <w:szCs w:val="18"/>
              </w:rPr>
            </w:pPr>
            <w:r w:rsidRPr="00F27DDD">
              <w:rPr>
                <w:b/>
                <w:bCs/>
                <w:sz w:val="18"/>
                <w:szCs w:val="18"/>
              </w:rPr>
              <w:t>Итого</w:t>
            </w:r>
          </w:p>
        </w:tc>
        <w:tc>
          <w:tcPr>
            <w:tcW w:w="515"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b/>
                <w:bCs/>
                <w:i/>
                <w:iCs/>
                <w:sz w:val="18"/>
                <w:szCs w:val="18"/>
              </w:rPr>
            </w:pPr>
            <w:r w:rsidRPr="00F27DDD">
              <w:rPr>
                <w:b/>
                <w:bCs/>
                <w:i/>
                <w:iCs/>
                <w:sz w:val="18"/>
                <w:szCs w:val="18"/>
              </w:rPr>
              <w:t>27734,345</w:t>
            </w:r>
          </w:p>
        </w:tc>
        <w:tc>
          <w:tcPr>
            <w:tcW w:w="367"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b/>
                <w:bCs/>
                <w:sz w:val="18"/>
                <w:szCs w:val="18"/>
              </w:rPr>
            </w:pPr>
            <w:r w:rsidRPr="00F27DDD">
              <w:rPr>
                <w:b/>
                <w:bCs/>
                <w:sz w:val="18"/>
                <w:szCs w:val="18"/>
              </w:rPr>
              <w:t>499</w:t>
            </w:r>
          </w:p>
        </w:tc>
        <w:tc>
          <w:tcPr>
            <w:tcW w:w="294"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b/>
                <w:sz w:val="18"/>
                <w:szCs w:val="18"/>
              </w:rPr>
            </w:pPr>
            <w:r w:rsidRPr="00F27DDD">
              <w:rPr>
                <w:b/>
                <w:sz w:val="18"/>
                <w:szCs w:val="18"/>
              </w:rPr>
              <w:t>100</w:t>
            </w:r>
          </w:p>
        </w:tc>
        <w:tc>
          <w:tcPr>
            <w:tcW w:w="443"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b/>
                <w:sz w:val="18"/>
                <w:szCs w:val="18"/>
              </w:rPr>
            </w:pPr>
            <w:r w:rsidRPr="00F27DDD">
              <w:rPr>
                <w:b/>
                <w:sz w:val="18"/>
                <w:szCs w:val="18"/>
              </w:rPr>
              <w:t>45,4</w:t>
            </w:r>
          </w:p>
        </w:tc>
        <w:tc>
          <w:tcPr>
            <w:tcW w:w="514"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b/>
                <w:bCs/>
                <w:sz w:val="18"/>
                <w:szCs w:val="18"/>
              </w:rPr>
            </w:pPr>
            <w:r w:rsidRPr="00F27DDD">
              <w:rPr>
                <w:b/>
                <w:bCs/>
                <w:sz w:val="18"/>
                <w:szCs w:val="18"/>
              </w:rPr>
              <w:t>445877,94</w:t>
            </w:r>
          </w:p>
        </w:tc>
        <w:tc>
          <w:tcPr>
            <w:tcW w:w="294"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b/>
                <w:sz w:val="18"/>
                <w:szCs w:val="18"/>
              </w:rPr>
            </w:pPr>
            <w:r w:rsidRPr="00F27DDD">
              <w:rPr>
                <w:b/>
                <w:sz w:val="18"/>
                <w:szCs w:val="18"/>
              </w:rPr>
              <w:t>100</w:t>
            </w:r>
          </w:p>
        </w:tc>
        <w:tc>
          <w:tcPr>
            <w:tcW w:w="441"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b/>
                <w:sz w:val="18"/>
                <w:szCs w:val="18"/>
              </w:rPr>
            </w:pPr>
            <w:r w:rsidRPr="00F27DDD">
              <w:rPr>
                <w:b/>
                <w:sz w:val="18"/>
                <w:szCs w:val="18"/>
              </w:rPr>
              <w:t>40534,4</w:t>
            </w:r>
          </w:p>
        </w:tc>
        <w:tc>
          <w:tcPr>
            <w:tcW w:w="515"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b/>
                <w:sz w:val="18"/>
                <w:szCs w:val="18"/>
              </w:rPr>
            </w:pPr>
            <w:r w:rsidRPr="00F27DDD">
              <w:rPr>
                <w:b/>
                <w:sz w:val="18"/>
                <w:szCs w:val="18"/>
              </w:rPr>
              <w:t>893,5</w:t>
            </w:r>
          </w:p>
        </w:tc>
        <w:tc>
          <w:tcPr>
            <w:tcW w:w="514"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b/>
                <w:sz w:val="18"/>
                <w:szCs w:val="18"/>
              </w:rPr>
            </w:pPr>
            <w:r w:rsidRPr="00F27DDD">
              <w:rPr>
                <w:b/>
                <w:sz w:val="18"/>
                <w:szCs w:val="18"/>
              </w:rPr>
              <w:t>1,6</w:t>
            </w:r>
          </w:p>
        </w:tc>
        <w:tc>
          <w:tcPr>
            <w:tcW w:w="515" w:type="pct"/>
            <w:tcBorders>
              <w:top w:val="nil"/>
              <w:left w:val="nil"/>
              <w:bottom w:val="single" w:sz="8" w:space="0" w:color="auto"/>
              <w:right w:val="single" w:sz="8" w:space="0" w:color="auto"/>
            </w:tcBorders>
            <w:shd w:val="clear" w:color="auto" w:fill="auto"/>
            <w:vAlign w:val="bottom"/>
            <w:hideMark/>
          </w:tcPr>
          <w:p w:rsidR="00DF364E" w:rsidRPr="00F27DDD" w:rsidRDefault="00DF364E" w:rsidP="00F27DDD">
            <w:pPr>
              <w:jc w:val="center"/>
              <w:rPr>
                <w:b/>
                <w:sz w:val="18"/>
                <w:szCs w:val="18"/>
              </w:rPr>
            </w:pPr>
            <w:r w:rsidRPr="00F27DDD">
              <w:rPr>
                <w:b/>
                <w:sz w:val="18"/>
                <w:szCs w:val="18"/>
              </w:rPr>
              <w:t>1,5</w:t>
            </w:r>
          </w:p>
        </w:tc>
      </w:tr>
    </w:tbl>
    <w:p w:rsidR="00DF364E" w:rsidRPr="004B70BB" w:rsidRDefault="00DF364E" w:rsidP="00DF364E">
      <w:pPr>
        <w:shd w:val="clear" w:color="auto" w:fill="FFFFFF" w:themeFill="background1"/>
        <w:autoSpaceDE w:val="0"/>
        <w:autoSpaceDN w:val="0"/>
        <w:adjustRightInd w:val="0"/>
        <w:rPr>
          <w:highlight w:val="green"/>
        </w:rPr>
      </w:pPr>
    </w:p>
    <w:p w:rsidR="00DF364E" w:rsidRPr="004B70BB" w:rsidRDefault="00DF364E" w:rsidP="00DF364E">
      <w:pPr>
        <w:shd w:val="clear" w:color="auto" w:fill="FFFFFF" w:themeFill="background1"/>
        <w:tabs>
          <w:tab w:val="left" w:pos="0"/>
        </w:tabs>
        <w:spacing w:line="360" w:lineRule="auto"/>
        <w:ind w:firstLine="709"/>
        <w:jc w:val="both"/>
      </w:pPr>
      <w:r w:rsidRPr="004B70BB">
        <w:t>Основной причиной возникновения лесных пожаров в Чукотском АО является прохождение  грозовых фронтов в удаленной высокогорной местности (85 %, в отдельные годы этот показатель приближается к 100 %). Лишь небольшой % пожаров возникает от неосторожного обращения с огнем населения в лесных массивах, непосредственно примыкающих к землям поселений</w:t>
      </w:r>
      <w:r>
        <w:t>.</w:t>
      </w:r>
      <w:r w:rsidRPr="004B70BB">
        <w:t xml:space="preserve"> </w:t>
      </w:r>
    </w:p>
    <w:p w:rsidR="00DF364E" w:rsidRPr="004B70BB" w:rsidRDefault="00DF364E" w:rsidP="00DF364E">
      <w:pPr>
        <w:shd w:val="clear" w:color="auto" w:fill="FFFFFF" w:themeFill="background1"/>
        <w:spacing w:line="360" w:lineRule="auto"/>
        <w:ind w:firstLine="708"/>
        <w:jc w:val="both"/>
      </w:pPr>
      <w:r w:rsidRPr="004B70BB">
        <w:t xml:space="preserve">Распространение пожаров на значительных площадях объясняется сухой, ветреной погодой, наличием грозовой деятельности, сложным (горным) рельефом местности, структурой лесонасаждений, характеризующейся высоким (более 80%) удельным весом насаждений I-III классов природной пожарной опасности, отсутствием достаточных средств на обеспечение кратности патрулирования, предусмотренной </w:t>
      </w:r>
      <w:r w:rsidRPr="004B70BB">
        <w:rPr>
          <w:color w:val="000000"/>
        </w:rPr>
        <w:t>Приказом Рослесхоза от 05.07.2011</w:t>
      </w:r>
      <w:r>
        <w:rPr>
          <w:color w:val="000000"/>
        </w:rPr>
        <w:t xml:space="preserve"> г.</w:t>
      </w:r>
      <w:r w:rsidRPr="004B70BB">
        <w:rPr>
          <w:color w:val="000000"/>
        </w:rPr>
        <w:t xml:space="preserve"> № 287 </w:t>
      </w:r>
      <w:r>
        <w:rPr>
          <w:color w:val="000000"/>
        </w:rPr>
        <w:t>«</w:t>
      </w:r>
      <w:r w:rsidRPr="004B70BB">
        <w:rPr>
          <w:color w:val="000000"/>
        </w:rPr>
        <w:t xml:space="preserve">Об утверждении классификации природной пожарной опасности лесов и классификации пожарной опасности в лесах </w:t>
      </w:r>
      <w:r>
        <w:rPr>
          <w:color w:val="000000"/>
        </w:rPr>
        <w:t>в зависимости от условий погоды»</w:t>
      </w:r>
      <w:r w:rsidRPr="004B70BB">
        <w:rPr>
          <w:color w:val="000000"/>
        </w:rPr>
        <w:t xml:space="preserve"> (Зарегистрировано в Минюсте РФ 17.08.2011</w:t>
      </w:r>
      <w:r>
        <w:rPr>
          <w:color w:val="000000"/>
        </w:rPr>
        <w:t xml:space="preserve"> г.</w:t>
      </w:r>
      <w:r w:rsidRPr="004B70BB">
        <w:rPr>
          <w:color w:val="000000"/>
        </w:rPr>
        <w:t xml:space="preserve"> № 21649)</w:t>
      </w:r>
      <w:r w:rsidRPr="004B70BB">
        <w:t xml:space="preserve">, и как следствие, соответствующими показателями оперативности обнаружения и тушения лесных и тундровых пожаров. </w:t>
      </w:r>
    </w:p>
    <w:p w:rsidR="00DF364E" w:rsidRPr="008E5C1B" w:rsidRDefault="00DF364E" w:rsidP="00BA7E8A">
      <w:pPr>
        <w:shd w:val="clear" w:color="auto" w:fill="FFFFFF" w:themeFill="background1"/>
        <w:spacing w:line="360" w:lineRule="auto"/>
        <w:ind w:firstLine="709"/>
        <w:jc w:val="both"/>
      </w:pPr>
      <w:r w:rsidRPr="004B70BB">
        <w:t xml:space="preserve">Распределение лесного фонда Чукотки по классам природной пожарной опасности лесов  </w:t>
      </w:r>
      <w:r w:rsidRPr="008E5C1B">
        <w:t xml:space="preserve">отражено в таблице </w:t>
      </w:r>
      <w:r w:rsidR="008E5C1B" w:rsidRPr="008E5C1B">
        <w:t>2</w:t>
      </w:r>
      <w:r w:rsidR="00823A7A">
        <w:t>5</w:t>
      </w:r>
      <w:r w:rsidRPr="008E5C1B">
        <w:t xml:space="preserve"> и на рисунке 4. </w:t>
      </w:r>
    </w:p>
    <w:p w:rsidR="00BA7E8A" w:rsidRDefault="00BA7E8A" w:rsidP="008F55DA">
      <w:pPr>
        <w:shd w:val="clear" w:color="auto" w:fill="FFFFFF" w:themeFill="background1"/>
        <w:spacing w:line="360" w:lineRule="auto"/>
      </w:pPr>
    </w:p>
    <w:p w:rsidR="00DF364E" w:rsidRPr="004B70BB" w:rsidRDefault="00DF364E" w:rsidP="00BA7E8A">
      <w:pPr>
        <w:shd w:val="clear" w:color="auto" w:fill="FFFFFF" w:themeFill="background1"/>
        <w:spacing w:line="360" w:lineRule="auto"/>
        <w:jc w:val="both"/>
      </w:pPr>
      <w:r w:rsidRPr="008E5C1B">
        <w:lastRenderedPageBreak/>
        <w:t xml:space="preserve">Таблица </w:t>
      </w:r>
      <w:r w:rsidR="008E5C1B" w:rsidRPr="008E5C1B">
        <w:t>2</w:t>
      </w:r>
      <w:r w:rsidR="00823A7A">
        <w:t>5</w:t>
      </w:r>
      <w:r w:rsidRPr="008E5C1B">
        <w:t xml:space="preserve"> -</w:t>
      </w:r>
      <w:r w:rsidRPr="004B70BB">
        <w:t xml:space="preserve"> Распределение территории лесного фонда по классам природной пожарной опасности лесов на 01.01.201</w:t>
      </w:r>
      <w:r w:rsidR="00B53E21">
        <w:t>8</w:t>
      </w:r>
      <w:r w:rsidRPr="004B70BB">
        <w:t xml:space="preserve"> г. </w:t>
      </w:r>
    </w:p>
    <w:tbl>
      <w:tblPr>
        <w:tblW w:w="4891" w:type="pct"/>
        <w:tblInd w:w="108" w:type="dxa"/>
        <w:tblLook w:val="0000"/>
      </w:tblPr>
      <w:tblGrid>
        <w:gridCol w:w="1714"/>
        <w:gridCol w:w="1243"/>
        <w:gridCol w:w="1130"/>
        <w:gridCol w:w="1243"/>
        <w:gridCol w:w="1130"/>
        <w:gridCol w:w="1130"/>
        <w:gridCol w:w="848"/>
        <w:gridCol w:w="1201"/>
      </w:tblGrid>
      <w:tr w:rsidR="00DF364E" w:rsidRPr="00BA7E8A" w:rsidTr="008F55DA">
        <w:trPr>
          <w:trHeight w:val="414"/>
          <w:tblHeader/>
        </w:trPr>
        <w:tc>
          <w:tcPr>
            <w:tcW w:w="88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F364E" w:rsidRPr="00BA7E8A" w:rsidRDefault="00DF364E" w:rsidP="008F55DA">
            <w:pPr>
              <w:jc w:val="center"/>
              <w:rPr>
                <w:sz w:val="16"/>
                <w:szCs w:val="16"/>
              </w:rPr>
            </w:pPr>
            <w:r w:rsidRPr="00BA7E8A">
              <w:rPr>
                <w:sz w:val="16"/>
                <w:szCs w:val="16"/>
              </w:rPr>
              <w:t>Наименование лесничества</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F364E" w:rsidRPr="00BA7E8A" w:rsidRDefault="00DF364E" w:rsidP="008F55DA">
            <w:pPr>
              <w:jc w:val="center"/>
              <w:rPr>
                <w:sz w:val="16"/>
                <w:szCs w:val="16"/>
              </w:rPr>
            </w:pPr>
            <w:r w:rsidRPr="00BA7E8A">
              <w:rPr>
                <w:sz w:val="16"/>
                <w:szCs w:val="16"/>
              </w:rPr>
              <w:t>Площадь, га</w:t>
            </w:r>
          </w:p>
        </w:tc>
        <w:tc>
          <w:tcPr>
            <w:tcW w:w="2842"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F364E" w:rsidRPr="00BA7E8A" w:rsidRDefault="00DF364E" w:rsidP="008F55DA">
            <w:pPr>
              <w:jc w:val="center"/>
              <w:rPr>
                <w:sz w:val="16"/>
                <w:szCs w:val="16"/>
              </w:rPr>
            </w:pPr>
            <w:r w:rsidRPr="00BA7E8A">
              <w:rPr>
                <w:sz w:val="16"/>
                <w:szCs w:val="16"/>
              </w:rPr>
              <w:t>Класс природной пожарной опасности, га</w:t>
            </w:r>
          </w:p>
        </w:tc>
        <w:tc>
          <w:tcPr>
            <w:tcW w:w="62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F364E" w:rsidRPr="00BA7E8A" w:rsidRDefault="00DF364E" w:rsidP="008F55DA">
            <w:pPr>
              <w:jc w:val="center"/>
              <w:rPr>
                <w:sz w:val="16"/>
                <w:szCs w:val="16"/>
              </w:rPr>
            </w:pPr>
            <w:r w:rsidRPr="00BA7E8A">
              <w:rPr>
                <w:sz w:val="16"/>
                <w:szCs w:val="16"/>
              </w:rPr>
              <w:t>Средний класс природной пожарной опасности</w:t>
            </w:r>
          </w:p>
        </w:tc>
      </w:tr>
      <w:tr w:rsidR="00DF364E" w:rsidRPr="00BA7E8A" w:rsidTr="008F55DA">
        <w:trPr>
          <w:trHeight w:val="414"/>
          <w:tblHeader/>
        </w:trPr>
        <w:tc>
          <w:tcPr>
            <w:tcW w:w="889" w:type="pct"/>
            <w:vMerge/>
            <w:tcBorders>
              <w:top w:val="single" w:sz="4" w:space="0" w:color="auto"/>
              <w:left w:val="single" w:sz="4" w:space="0" w:color="auto"/>
              <w:bottom w:val="single" w:sz="4" w:space="0" w:color="auto"/>
              <w:right w:val="single" w:sz="4" w:space="0" w:color="auto"/>
            </w:tcBorders>
            <w:shd w:val="clear" w:color="auto" w:fill="auto"/>
            <w:vAlign w:val="center"/>
          </w:tcPr>
          <w:p w:rsidR="00DF364E" w:rsidRPr="00BA7E8A" w:rsidRDefault="00DF364E" w:rsidP="008F55DA">
            <w:pPr>
              <w:rPr>
                <w:sz w:val="16"/>
                <w:szCs w:val="16"/>
              </w:rPr>
            </w:pPr>
          </w:p>
        </w:tc>
        <w:tc>
          <w:tcPr>
            <w:tcW w:w="645" w:type="pct"/>
            <w:vMerge/>
            <w:tcBorders>
              <w:top w:val="single" w:sz="4" w:space="0" w:color="auto"/>
              <w:left w:val="single" w:sz="4" w:space="0" w:color="auto"/>
              <w:bottom w:val="single" w:sz="4" w:space="0" w:color="auto"/>
              <w:right w:val="single" w:sz="4" w:space="0" w:color="auto"/>
            </w:tcBorders>
            <w:shd w:val="clear" w:color="auto" w:fill="auto"/>
            <w:vAlign w:val="center"/>
          </w:tcPr>
          <w:p w:rsidR="00DF364E" w:rsidRPr="00BA7E8A" w:rsidRDefault="00DF364E" w:rsidP="008F55DA">
            <w:pPr>
              <w:rPr>
                <w:sz w:val="16"/>
                <w:szCs w:val="16"/>
              </w:rPr>
            </w:pPr>
          </w:p>
        </w:tc>
        <w:tc>
          <w:tcPr>
            <w:tcW w:w="2842"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DF364E" w:rsidRPr="00BA7E8A" w:rsidRDefault="00DF364E" w:rsidP="008F55DA">
            <w:pPr>
              <w:rPr>
                <w:sz w:val="16"/>
                <w:szCs w:val="16"/>
              </w:rPr>
            </w:pPr>
          </w:p>
        </w:tc>
        <w:tc>
          <w:tcPr>
            <w:tcW w:w="624" w:type="pct"/>
            <w:vMerge/>
            <w:tcBorders>
              <w:top w:val="single" w:sz="4" w:space="0" w:color="auto"/>
              <w:left w:val="single" w:sz="4" w:space="0" w:color="auto"/>
              <w:bottom w:val="single" w:sz="4" w:space="0" w:color="auto"/>
              <w:right w:val="single" w:sz="4" w:space="0" w:color="auto"/>
            </w:tcBorders>
            <w:shd w:val="clear" w:color="auto" w:fill="auto"/>
            <w:vAlign w:val="center"/>
          </w:tcPr>
          <w:p w:rsidR="00DF364E" w:rsidRPr="00BA7E8A" w:rsidRDefault="00DF364E" w:rsidP="008F55DA">
            <w:pPr>
              <w:rPr>
                <w:sz w:val="16"/>
                <w:szCs w:val="16"/>
              </w:rPr>
            </w:pPr>
          </w:p>
        </w:tc>
      </w:tr>
      <w:tr w:rsidR="00DF364E" w:rsidRPr="00BA7E8A" w:rsidTr="008F55DA">
        <w:trPr>
          <w:trHeight w:val="20"/>
          <w:tblHeader/>
        </w:trPr>
        <w:tc>
          <w:tcPr>
            <w:tcW w:w="889" w:type="pct"/>
            <w:vMerge/>
            <w:tcBorders>
              <w:top w:val="single" w:sz="4" w:space="0" w:color="auto"/>
              <w:left w:val="single" w:sz="4" w:space="0" w:color="auto"/>
              <w:bottom w:val="single" w:sz="4" w:space="0" w:color="auto"/>
              <w:right w:val="single" w:sz="4" w:space="0" w:color="auto"/>
            </w:tcBorders>
            <w:shd w:val="clear" w:color="auto" w:fill="auto"/>
            <w:vAlign w:val="center"/>
          </w:tcPr>
          <w:p w:rsidR="00DF364E" w:rsidRPr="00BA7E8A" w:rsidRDefault="00DF364E" w:rsidP="008F55DA">
            <w:pPr>
              <w:rPr>
                <w:sz w:val="16"/>
                <w:szCs w:val="16"/>
              </w:rPr>
            </w:pPr>
          </w:p>
        </w:tc>
        <w:tc>
          <w:tcPr>
            <w:tcW w:w="645" w:type="pct"/>
            <w:vMerge/>
            <w:tcBorders>
              <w:top w:val="single" w:sz="4" w:space="0" w:color="auto"/>
              <w:left w:val="single" w:sz="4" w:space="0" w:color="auto"/>
              <w:bottom w:val="single" w:sz="4" w:space="0" w:color="auto"/>
              <w:right w:val="single" w:sz="4" w:space="0" w:color="auto"/>
            </w:tcBorders>
            <w:shd w:val="clear" w:color="auto" w:fill="auto"/>
            <w:vAlign w:val="center"/>
          </w:tcPr>
          <w:p w:rsidR="00DF364E" w:rsidRPr="00BA7E8A" w:rsidRDefault="00DF364E" w:rsidP="008F55DA">
            <w:pPr>
              <w:rPr>
                <w:sz w:val="16"/>
                <w:szCs w:val="16"/>
              </w:rPr>
            </w:pPr>
          </w:p>
        </w:tc>
        <w:tc>
          <w:tcPr>
            <w:tcW w:w="586" w:type="pct"/>
            <w:tcBorders>
              <w:top w:val="nil"/>
              <w:left w:val="nil"/>
              <w:bottom w:val="single" w:sz="4" w:space="0" w:color="auto"/>
              <w:right w:val="single" w:sz="4" w:space="0" w:color="auto"/>
            </w:tcBorders>
            <w:shd w:val="clear" w:color="auto" w:fill="auto"/>
            <w:vAlign w:val="center"/>
          </w:tcPr>
          <w:p w:rsidR="00DF364E" w:rsidRPr="00BA7E8A" w:rsidRDefault="00DF364E" w:rsidP="008F55DA">
            <w:pPr>
              <w:jc w:val="center"/>
              <w:rPr>
                <w:sz w:val="16"/>
                <w:szCs w:val="16"/>
              </w:rPr>
            </w:pPr>
            <w:r w:rsidRPr="00BA7E8A">
              <w:rPr>
                <w:sz w:val="16"/>
                <w:szCs w:val="16"/>
              </w:rPr>
              <w:t>I</w:t>
            </w:r>
          </w:p>
        </w:tc>
        <w:tc>
          <w:tcPr>
            <w:tcW w:w="645" w:type="pct"/>
            <w:tcBorders>
              <w:top w:val="nil"/>
              <w:left w:val="nil"/>
              <w:bottom w:val="single" w:sz="4" w:space="0" w:color="auto"/>
              <w:right w:val="single" w:sz="4" w:space="0" w:color="auto"/>
            </w:tcBorders>
            <w:shd w:val="clear" w:color="auto" w:fill="auto"/>
            <w:vAlign w:val="center"/>
          </w:tcPr>
          <w:p w:rsidR="00DF364E" w:rsidRPr="00BA7E8A" w:rsidRDefault="00DF364E" w:rsidP="008F55DA">
            <w:pPr>
              <w:jc w:val="center"/>
              <w:rPr>
                <w:sz w:val="16"/>
                <w:szCs w:val="16"/>
              </w:rPr>
            </w:pPr>
            <w:r w:rsidRPr="00BA7E8A">
              <w:rPr>
                <w:sz w:val="16"/>
                <w:szCs w:val="16"/>
              </w:rPr>
              <w:t>II</w:t>
            </w:r>
          </w:p>
        </w:tc>
        <w:tc>
          <w:tcPr>
            <w:tcW w:w="586" w:type="pct"/>
            <w:tcBorders>
              <w:top w:val="nil"/>
              <w:left w:val="nil"/>
              <w:bottom w:val="single" w:sz="4" w:space="0" w:color="auto"/>
              <w:right w:val="single" w:sz="4" w:space="0" w:color="auto"/>
            </w:tcBorders>
            <w:shd w:val="clear" w:color="auto" w:fill="auto"/>
            <w:vAlign w:val="center"/>
          </w:tcPr>
          <w:p w:rsidR="00DF364E" w:rsidRPr="00BA7E8A" w:rsidRDefault="00DF364E" w:rsidP="008F55DA">
            <w:pPr>
              <w:jc w:val="center"/>
              <w:rPr>
                <w:sz w:val="16"/>
                <w:szCs w:val="16"/>
              </w:rPr>
            </w:pPr>
            <w:r w:rsidRPr="00BA7E8A">
              <w:rPr>
                <w:sz w:val="16"/>
                <w:szCs w:val="16"/>
              </w:rPr>
              <w:t>III</w:t>
            </w:r>
          </w:p>
        </w:tc>
        <w:tc>
          <w:tcPr>
            <w:tcW w:w="586" w:type="pct"/>
            <w:tcBorders>
              <w:top w:val="nil"/>
              <w:left w:val="nil"/>
              <w:bottom w:val="single" w:sz="4" w:space="0" w:color="auto"/>
              <w:right w:val="single" w:sz="4" w:space="0" w:color="auto"/>
            </w:tcBorders>
            <w:shd w:val="clear" w:color="auto" w:fill="auto"/>
            <w:vAlign w:val="center"/>
          </w:tcPr>
          <w:p w:rsidR="00DF364E" w:rsidRPr="00BA7E8A" w:rsidRDefault="00DF364E" w:rsidP="008F55DA">
            <w:pPr>
              <w:jc w:val="center"/>
              <w:rPr>
                <w:sz w:val="16"/>
                <w:szCs w:val="16"/>
              </w:rPr>
            </w:pPr>
            <w:r w:rsidRPr="00BA7E8A">
              <w:rPr>
                <w:sz w:val="16"/>
                <w:szCs w:val="16"/>
              </w:rPr>
              <w:t>IV</w:t>
            </w:r>
          </w:p>
        </w:tc>
        <w:tc>
          <w:tcPr>
            <w:tcW w:w="440" w:type="pct"/>
            <w:tcBorders>
              <w:top w:val="nil"/>
              <w:left w:val="nil"/>
              <w:bottom w:val="single" w:sz="4" w:space="0" w:color="auto"/>
              <w:right w:val="single" w:sz="4" w:space="0" w:color="auto"/>
            </w:tcBorders>
            <w:shd w:val="clear" w:color="auto" w:fill="auto"/>
            <w:vAlign w:val="center"/>
          </w:tcPr>
          <w:p w:rsidR="00DF364E" w:rsidRPr="00BA7E8A" w:rsidRDefault="00DF364E" w:rsidP="008F55DA">
            <w:pPr>
              <w:jc w:val="center"/>
              <w:rPr>
                <w:sz w:val="16"/>
                <w:szCs w:val="16"/>
              </w:rPr>
            </w:pPr>
            <w:r w:rsidRPr="00BA7E8A">
              <w:rPr>
                <w:sz w:val="16"/>
                <w:szCs w:val="16"/>
              </w:rPr>
              <w:t>V</w:t>
            </w:r>
          </w:p>
        </w:tc>
        <w:tc>
          <w:tcPr>
            <w:tcW w:w="624" w:type="pct"/>
            <w:vMerge/>
            <w:tcBorders>
              <w:top w:val="single" w:sz="4" w:space="0" w:color="auto"/>
              <w:left w:val="single" w:sz="4" w:space="0" w:color="auto"/>
              <w:bottom w:val="single" w:sz="4" w:space="0" w:color="auto"/>
              <w:right w:val="single" w:sz="4" w:space="0" w:color="auto"/>
            </w:tcBorders>
            <w:shd w:val="clear" w:color="auto" w:fill="auto"/>
            <w:vAlign w:val="center"/>
          </w:tcPr>
          <w:p w:rsidR="00DF364E" w:rsidRPr="00BA7E8A" w:rsidRDefault="00DF364E" w:rsidP="008F55DA">
            <w:pPr>
              <w:rPr>
                <w:sz w:val="16"/>
                <w:szCs w:val="16"/>
              </w:rPr>
            </w:pPr>
          </w:p>
        </w:tc>
      </w:tr>
      <w:tr w:rsidR="00DF364E" w:rsidRPr="00BA7E8A" w:rsidTr="00F27DDD">
        <w:trPr>
          <w:trHeight w:val="20"/>
        </w:trPr>
        <w:tc>
          <w:tcPr>
            <w:tcW w:w="889" w:type="pct"/>
            <w:tcBorders>
              <w:top w:val="nil"/>
              <w:left w:val="single" w:sz="4" w:space="0" w:color="auto"/>
              <w:bottom w:val="single" w:sz="4" w:space="0" w:color="auto"/>
              <w:right w:val="single" w:sz="4" w:space="0" w:color="auto"/>
            </w:tcBorders>
            <w:shd w:val="clear" w:color="auto" w:fill="auto"/>
            <w:vAlign w:val="center"/>
          </w:tcPr>
          <w:p w:rsidR="00DF364E" w:rsidRPr="00BA7E8A" w:rsidRDefault="00DF364E" w:rsidP="00F27DDD">
            <w:pPr>
              <w:jc w:val="center"/>
              <w:rPr>
                <w:sz w:val="16"/>
                <w:szCs w:val="16"/>
              </w:rPr>
            </w:pPr>
            <w:r w:rsidRPr="00BA7E8A">
              <w:rPr>
                <w:sz w:val="16"/>
                <w:szCs w:val="16"/>
              </w:rPr>
              <w:t>Чукотское</w:t>
            </w:r>
          </w:p>
        </w:tc>
        <w:tc>
          <w:tcPr>
            <w:tcW w:w="645" w:type="pct"/>
            <w:tcBorders>
              <w:top w:val="nil"/>
              <w:left w:val="nil"/>
              <w:bottom w:val="single" w:sz="4" w:space="0" w:color="auto"/>
              <w:right w:val="single" w:sz="4" w:space="0" w:color="auto"/>
            </w:tcBorders>
            <w:shd w:val="clear" w:color="auto" w:fill="auto"/>
            <w:vAlign w:val="center"/>
          </w:tcPr>
          <w:p w:rsidR="00DF364E" w:rsidRPr="00BA7E8A" w:rsidRDefault="00DF364E" w:rsidP="00F27DDD">
            <w:pPr>
              <w:shd w:val="clear" w:color="auto" w:fill="FFFFFF" w:themeFill="background1"/>
              <w:jc w:val="center"/>
              <w:rPr>
                <w:sz w:val="16"/>
                <w:szCs w:val="16"/>
              </w:rPr>
            </w:pPr>
            <w:r w:rsidRPr="00BA7E8A">
              <w:rPr>
                <w:sz w:val="16"/>
                <w:szCs w:val="16"/>
              </w:rPr>
              <w:t>27 734 345</w:t>
            </w:r>
          </w:p>
        </w:tc>
        <w:tc>
          <w:tcPr>
            <w:tcW w:w="586" w:type="pct"/>
            <w:tcBorders>
              <w:top w:val="nil"/>
              <w:left w:val="nil"/>
              <w:bottom w:val="single" w:sz="4" w:space="0" w:color="auto"/>
              <w:right w:val="single" w:sz="4" w:space="0" w:color="auto"/>
            </w:tcBorders>
            <w:shd w:val="clear" w:color="auto" w:fill="auto"/>
            <w:vAlign w:val="center"/>
          </w:tcPr>
          <w:p w:rsidR="00DF364E" w:rsidRPr="00BA7E8A" w:rsidRDefault="00DF364E" w:rsidP="00F27DDD">
            <w:pPr>
              <w:shd w:val="clear" w:color="auto" w:fill="FFFFFF" w:themeFill="background1"/>
              <w:jc w:val="center"/>
              <w:rPr>
                <w:sz w:val="16"/>
                <w:szCs w:val="16"/>
              </w:rPr>
            </w:pPr>
            <w:r w:rsidRPr="00BA7E8A">
              <w:rPr>
                <w:sz w:val="16"/>
                <w:szCs w:val="16"/>
              </w:rPr>
              <w:t>6 890 772</w:t>
            </w:r>
          </w:p>
        </w:tc>
        <w:tc>
          <w:tcPr>
            <w:tcW w:w="645" w:type="pct"/>
            <w:tcBorders>
              <w:top w:val="nil"/>
              <w:left w:val="nil"/>
              <w:bottom w:val="single" w:sz="4" w:space="0" w:color="auto"/>
              <w:right w:val="single" w:sz="4" w:space="0" w:color="auto"/>
            </w:tcBorders>
            <w:shd w:val="clear" w:color="auto" w:fill="auto"/>
            <w:vAlign w:val="center"/>
          </w:tcPr>
          <w:p w:rsidR="00DF364E" w:rsidRPr="00BA7E8A" w:rsidRDefault="00DF364E" w:rsidP="00F27DDD">
            <w:pPr>
              <w:shd w:val="clear" w:color="auto" w:fill="FFFFFF" w:themeFill="background1"/>
              <w:jc w:val="center"/>
              <w:rPr>
                <w:sz w:val="16"/>
                <w:szCs w:val="16"/>
              </w:rPr>
            </w:pPr>
            <w:r w:rsidRPr="00BA7E8A">
              <w:rPr>
                <w:sz w:val="16"/>
                <w:szCs w:val="16"/>
              </w:rPr>
              <w:t>11 607 163</w:t>
            </w:r>
          </w:p>
        </w:tc>
        <w:tc>
          <w:tcPr>
            <w:tcW w:w="586" w:type="pct"/>
            <w:tcBorders>
              <w:top w:val="nil"/>
              <w:left w:val="nil"/>
              <w:bottom w:val="single" w:sz="4" w:space="0" w:color="auto"/>
              <w:right w:val="single" w:sz="4" w:space="0" w:color="auto"/>
            </w:tcBorders>
            <w:shd w:val="clear" w:color="auto" w:fill="auto"/>
            <w:vAlign w:val="center"/>
          </w:tcPr>
          <w:p w:rsidR="00DF364E" w:rsidRPr="00BA7E8A" w:rsidRDefault="00DF364E" w:rsidP="00F27DDD">
            <w:pPr>
              <w:shd w:val="clear" w:color="auto" w:fill="FFFFFF" w:themeFill="background1"/>
              <w:jc w:val="center"/>
              <w:rPr>
                <w:sz w:val="16"/>
                <w:szCs w:val="16"/>
              </w:rPr>
            </w:pPr>
            <w:r w:rsidRPr="00BA7E8A">
              <w:rPr>
                <w:sz w:val="16"/>
                <w:szCs w:val="16"/>
              </w:rPr>
              <w:t>6 111 424</w:t>
            </w:r>
          </w:p>
        </w:tc>
        <w:tc>
          <w:tcPr>
            <w:tcW w:w="586" w:type="pct"/>
            <w:tcBorders>
              <w:top w:val="nil"/>
              <w:left w:val="nil"/>
              <w:bottom w:val="single" w:sz="4" w:space="0" w:color="auto"/>
              <w:right w:val="single" w:sz="4" w:space="0" w:color="auto"/>
            </w:tcBorders>
            <w:shd w:val="clear" w:color="auto" w:fill="auto"/>
            <w:vAlign w:val="center"/>
          </w:tcPr>
          <w:p w:rsidR="00DF364E" w:rsidRPr="00BA7E8A" w:rsidRDefault="00DF364E" w:rsidP="00F27DDD">
            <w:pPr>
              <w:shd w:val="clear" w:color="auto" w:fill="FFFFFF" w:themeFill="background1"/>
              <w:jc w:val="center"/>
              <w:rPr>
                <w:sz w:val="16"/>
                <w:szCs w:val="16"/>
              </w:rPr>
            </w:pPr>
            <w:r w:rsidRPr="00BA7E8A">
              <w:rPr>
                <w:sz w:val="16"/>
                <w:szCs w:val="16"/>
              </w:rPr>
              <w:t>3 096 288</w:t>
            </w:r>
          </w:p>
        </w:tc>
        <w:tc>
          <w:tcPr>
            <w:tcW w:w="440" w:type="pct"/>
            <w:tcBorders>
              <w:top w:val="nil"/>
              <w:left w:val="nil"/>
              <w:bottom w:val="single" w:sz="4" w:space="0" w:color="auto"/>
              <w:right w:val="single" w:sz="4" w:space="0" w:color="auto"/>
            </w:tcBorders>
            <w:shd w:val="clear" w:color="auto" w:fill="auto"/>
            <w:vAlign w:val="center"/>
          </w:tcPr>
          <w:p w:rsidR="00DF364E" w:rsidRPr="00BA7E8A" w:rsidRDefault="00DF364E" w:rsidP="00F27DDD">
            <w:pPr>
              <w:shd w:val="clear" w:color="auto" w:fill="FFFFFF" w:themeFill="background1"/>
              <w:jc w:val="center"/>
              <w:rPr>
                <w:sz w:val="16"/>
                <w:szCs w:val="16"/>
              </w:rPr>
            </w:pPr>
            <w:r w:rsidRPr="00BA7E8A">
              <w:rPr>
                <w:sz w:val="16"/>
                <w:szCs w:val="16"/>
              </w:rPr>
              <w:t>28 698</w:t>
            </w:r>
          </w:p>
        </w:tc>
        <w:tc>
          <w:tcPr>
            <w:tcW w:w="624" w:type="pct"/>
            <w:tcBorders>
              <w:top w:val="nil"/>
              <w:left w:val="nil"/>
              <w:bottom w:val="single" w:sz="4" w:space="0" w:color="auto"/>
              <w:right w:val="single" w:sz="4" w:space="0" w:color="auto"/>
            </w:tcBorders>
            <w:shd w:val="clear" w:color="auto" w:fill="auto"/>
            <w:vAlign w:val="center"/>
          </w:tcPr>
          <w:p w:rsidR="00DF364E" w:rsidRPr="00BA7E8A" w:rsidRDefault="00DF364E" w:rsidP="00F27DDD">
            <w:pPr>
              <w:shd w:val="clear" w:color="auto" w:fill="FFFFFF" w:themeFill="background1"/>
              <w:jc w:val="center"/>
              <w:rPr>
                <w:sz w:val="16"/>
                <w:szCs w:val="16"/>
              </w:rPr>
            </w:pPr>
            <w:r w:rsidRPr="00BA7E8A">
              <w:rPr>
                <w:sz w:val="16"/>
                <w:szCs w:val="16"/>
              </w:rPr>
              <w:t>2,2</w:t>
            </w:r>
          </w:p>
        </w:tc>
      </w:tr>
      <w:tr w:rsidR="00DF364E" w:rsidRPr="00BA7E8A" w:rsidTr="00F27DDD">
        <w:trPr>
          <w:trHeight w:val="20"/>
        </w:trPr>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DF364E" w:rsidRPr="00BA7E8A" w:rsidRDefault="00DF364E" w:rsidP="00F27DDD">
            <w:pPr>
              <w:jc w:val="center"/>
              <w:rPr>
                <w:sz w:val="16"/>
                <w:szCs w:val="16"/>
              </w:rPr>
            </w:pPr>
            <w:r w:rsidRPr="00BA7E8A">
              <w:rPr>
                <w:sz w:val="16"/>
                <w:szCs w:val="16"/>
              </w:rPr>
              <w:t>%</w:t>
            </w:r>
          </w:p>
        </w:tc>
        <w:tc>
          <w:tcPr>
            <w:tcW w:w="645" w:type="pct"/>
            <w:tcBorders>
              <w:top w:val="single" w:sz="4" w:space="0" w:color="auto"/>
              <w:left w:val="nil"/>
              <w:bottom w:val="single" w:sz="4" w:space="0" w:color="auto"/>
              <w:right w:val="single" w:sz="4" w:space="0" w:color="auto"/>
            </w:tcBorders>
            <w:shd w:val="clear" w:color="auto" w:fill="auto"/>
            <w:vAlign w:val="center"/>
          </w:tcPr>
          <w:p w:rsidR="00DF364E" w:rsidRPr="00BA7E8A" w:rsidRDefault="00DF364E" w:rsidP="00F27DDD">
            <w:pPr>
              <w:jc w:val="center"/>
              <w:rPr>
                <w:sz w:val="16"/>
                <w:szCs w:val="16"/>
              </w:rPr>
            </w:pPr>
            <w:r w:rsidRPr="00BA7E8A">
              <w:rPr>
                <w:sz w:val="16"/>
                <w:szCs w:val="16"/>
              </w:rPr>
              <w:t>100</w:t>
            </w:r>
          </w:p>
        </w:tc>
        <w:tc>
          <w:tcPr>
            <w:tcW w:w="586" w:type="pct"/>
            <w:tcBorders>
              <w:top w:val="single" w:sz="4" w:space="0" w:color="auto"/>
              <w:left w:val="nil"/>
              <w:bottom w:val="single" w:sz="4" w:space="0" w:color="auto"/>
              <w:right w:val="single" w:sz="4" w:space="0" w:color="auto"/>
            </w:tcBorders>
            <w:shd w:val="clear" w:color="auto" w:fill="auto"/>
            <w:vAlign w:val="center"/>
          </w:tcPr>
          <w:p w:rsidR="00DF364E" w:rsidRPr="00BA7E8A" w:rsidRDefault="00DF364E" w:rsidP="00F27DDD">
            <w:pPr>
              <w:jc w:val="center"/>
              <w:rPr>
                <w:sz w:val="16"/>
                <w:szCs w:val="16"/>
              </w:rPr>
            </w:pPr>
            <w:r w:rsidRPr="00BA7E8A">
              <w:rPr>
                <w:sz w:val="16"/>
                <w:szCs w:val="16"/>
              </w:rPr>
              <w:t>24,8</w:t>
            </w:r>
          </w:p>
        </w:tc>
        <w:tc>
          <w:tcPr>
            <w:tcW w:w="645" w:type="pct"/>
            <w:tcBorders>
              <w:top w:val="single" w:sz="4" w:space="0" w:color="auto"/>
              <w:left w:val="nil"/>
              <w:bottom w:val="single" w:sz="4" w:space="0" w:color="auto"/>
              <w:right w:val="single" w:sz="4" w:space="0" w:color="auto"/>
            </w:tcBorders>
            <w:shd w:val="clear" w:color="auto" w:fill="auto"/>
            <w:vAlign w:val="center"/>
          </w:tcPr>
          <w:p w:rsidR="00DF364E" w:rsidRPr="00BA7E8A" w:rsidRDefault="00DF364E" w:rsidP="00F27DDD">
            <w:pPr>
              <w:jc w:val="center"/>
              <w:rPr>
                <w:sz w:val="16"/>
                <w:szCs w:val="16"/>
              </w:rPr>
            </w:pPr>
            <w:r w:rsidRPr="00BA7E8A">
              <w:rPr>
                <w:sz w:val="16"/>
                <w:szCs w:val="16"/>
              </w:rPr>
              <w:t>41,9</w:t>
            </w:r>
          </w:p>
        </w:tc>
        <w:tc>
          <w:tcPr>
            <w:tcW w:w="586" w:type="pct"/>
            <w:tcBorders>
              <w:top w:val="single" w:sz="4" w:space="0" w:color="auto"/>
              <w:left w:val="nil"/>
              <w:bottom w:val="single" w:sz="4" w:space="0" w:color="auto"/>
              <w:right w:val="single" w:sz="4" w:space="0" w:color="auto"/>
            </w:tcBorders>
            <w:shd w:val="clear" w:color="auto" w:fill="auto"/>
            <w:vAlign w:val="center"/>
          </w:tcPr>
          <w:p w:rsidR="00DF364E" w:rsidRPr="00BA7E8A" w:rsidRDefault="00DF364E" w:rsidP="00F27DDD">
            <w:pPr>
              <w:jc w:val="center"/>
              <w:rPr>
                <w:sz w:val="16"/>
                <w:szCs w:val="16"/>
              </w:rPr>
            </w:pPr>
            <w:r w:rsidRPr="00BA7E8A">
              <w:rPr>
                <w:sz w:val="16"/>
                <w:szCs w:val="16"/>
              </w:rPr>
              <w:t>22,0</w:t>
            </w:r>
          </w:p>
        </w:tc>
        <w:tc>
          <w:tcPr>
            <w:tcW w:w="586" w:type="pct"/>
            <w:tcBorders>
              <w:top w:val="single" w:sz="4" w:space="0" w:color="auto"/>
              <w:left w:val="nil"/>
              <w:bottom w:val="single" w:sz="4" w:space="0" w:color="auto"/>
              <w:right w:val="single" w:sz="4" w:space="0" w:color="auto"/>
            </w:tcBorders>
            <w:shd w:val="clear" w:color="auto" w:fill="auto"/>
            <w:vAlign w:val="center"/>
          </w:tcPr>
          <w:p w:rsidR="00DF364E" w:rsidRPr="00BA7E8A" w:rsidRDefault="00DF364E" w:rsidP="00F27DDD">
            <w:pPr>
              <w:jc w:val="center"/>
              <w:rPr>
                <w:sz w:val="16"/>
                <w:szCs w:val="16"/>
              </w:rPr>
            </w:pPr>
            <w:r w:rsidRPr="00BA7E8A">
              <w:rPr>
                <w:sz w:val="16"/>
                <w:szCs w:val="16"/>
              </w:rPr>
              <w:t>11,2</w:t>
            </w:r>
          </w:p>
        </w:tc>
        <w:tc>
          <w:tcPr>
            <w:tcW w:w="440" w:type="pct"/>
            <w:tcBorders>
              <w:top w:val="single" w:sz="4" w:space="0" w:color="auto"/>
              <w:left w:val="nil"/>
              <w:bottom w:val="single" w:sz="4" w:space="0" w:color="auto"/>
              <w:right w:val="single" w:sz="4" w:space="0" w:color="auto"/>
            </w:tcBorders>
            <w:shd w:val="clear" w:color="auto" w:fill="auto"/>
            <w:vAlign w:val="center"/>
          </w:tcPr>
          <w:p w:rsidR="00DF364E" w:rsidRPr="00BA7E8A" w:rsidRDefault="00DF364E" w:rsidP="00F27DDD">
            <w:pPr>
              <w:jc w:val="center"/>
              <w:rPr>
                <w:sz w:val="16"/>
                <w:szCs w:val="16"/>
              </w:rPr>
            </w:pPr>
            <w:r w:rsidRPr="00BA7E8A">
              <w:rPr>
                <w:sz w:val="16"/>
                <w:szCs w:val="16"/>
              </w:rPr>
              <w:t>0,1</w:t>
            </w:r>
          </w:p>
        </w:tc>
        <w:tc>
          <w:tcPr>
            <w:tcW w:w="624" w:type="pct"/>
            <w:tcBorders>
              <w:top w:val="single" w:sz="4" w:space="0" w:color="auto"/>
              <w:left w:val="nil"/>
              <w:bottom w:val="single" w:sz="4" w:space="0" w:color="auto"/>
              <w:right w:val="single" w:sz="4" w:space="0" w:color="auto"/>
            </w:tcBorders>
            <w:shd w:val="clear" w:color="auto" w:fill="auto"/>
            <w:vAlign w:val="center"/>
          </w:tcPr>
          <w:p w:rsidR="00DF364E" w:rsidRPr="00BA7E8A" w:rsidRDefault="00DF364E" w:rsidP="00F27DDD">
            <w:pPr>
              <w:jc w:val="center"/>
              <w:rPr>
                <w:sz w:val="16"/>
                <w:szCs w:val="16"/>
              </w:rPr>
            </w:pPr>
          </w:p>
        </w:tc>
      </w:tr>
    </w:tbl>
    <w:p w:rsidR="00DF364E" w:rsidRPr="004B70BB" w:rsidRDefault="00DF364E" w:rsidP="008F55DA">
      <w:pPr>
        <w:shd w:val="clear" w:color="auto" w:fill="FFFFFF" w:themeFill="background1"/>
        <w:spacing w:line="360" w:lineRule="auto"/>
        <w:ind w:firstLine="709"/>
        <w:jc w:val="both"/>
        <w:rPr>
          <w:sz w:val="20"/>
          <w:szCs w:val="20"/>
        </w:rPr>
      </w:pPr>
      <w:r w:rsidRPr="004B70BB">
        <w:rPr>
          <w:sz w:val="20"/>
          <w:szCs w:val="20"/>
        </w:rPr>
        <w:t>Источник: Государственный лесной реестр. Характеристика противопожарного устройства лесов на 01.04.201</w:t>
      </w:r>
      <w:r w:rsidR="00B53E21">
        <w:rPr>
          <w:sz w:val="20"/>
          <w:szCs w:val="20"/>
        </w:rPr>
        <w:t>8</w:t>
      </w:r>
      <w:r w:rsidRPr="004B70BB">
        <w:rPr>
          <w:sz w:val="20"/>
          <w:szCs w:val="20"/>
        </w:rPr>
        <w:t>г.</w:t>
      </w:r>
    </w:p>
    <w:p w:rsidR="00DF364E" w:rsidRPr="004B70BB" w:rsidRDefault="00DF364E" w:rsidP="008F55DA">
      <w:pPr>
        <w:shd w:val="clear" w:color="auto" w:fill="FFFFFF" w:themeFill="background1"/>
        <w:tabs>
          <w:tab w:val="left" w:pos="0"/>
        </w:tabs>
        <w:spacing w:line="360" w:lineRule="auto"/>
        <w:ind w:firstLine="709"/>
        <w:jc w:val="both"/>
      </w:pPr>
      <w:r w:rsidRPr="004B70BB">
        <w:t xml:space="preserve">Таким образом  в лесном  фонде Чукотского автономного округа преобладают насаждения 1 и 2 классов природной пожарной опасности (67 %), что свидетельствует о том, что пожары на большей территории лесничества возможны в течении всего пожароопасного сезона </w:t>
      </w:r>
    </w:p>
    <w:p w:rsidR="00DF364E" w:rsidRPr="004B70BB" w:rsidRDefault="00DF364E" w:rsidP="008F55DA">
      <w:pPr>
        <w:shd w:val="clear" w:color="auto" w:fill="FFFFFF" w:themeFill="background1"/>
        <w:tabs>
          <w:tab w:val="left" w:pos="0"/>
        </w:tabs>
        <w:spacing w:line="360" w:lineRule="auto"/>
        <w:ind w:firstLine="709"/>
        <w:jc w:val="both"/>
      </w:pPr>
      <w:r w:rsidRPr="004B70BB">
        <w:t>Значительные площади «легкогоримых» вторичных постпирогенных ассоциаций  (разновозрастные гари), молодняков лиственницы, редин кедрового стланика с большими запасами сухостоя и преобладанием в напочв</w:t>
      </w:r>
      <w:r w:rsidR="000530AF">
        <w:t>енном покрове лишайников и мхов,</w:t>
      </w:r>
      <w:r w:rsidRPr="004B70BB">
        <w:t xml:space="preserve"> увеличивают вероятность возникновения пожаров на территории региона и увеличивают класс природной пожарной опасности, который в среднем по лесничеству равен 2,2</w:t>
      </w:r>
    </w:p>
    <w:p w:rsidR="00DF364E" w:rsidRPr="004B70BB" w:rsidRDefault="00DF364E" w:rsidP="008F55DA">
      <w:pPr>
        <w:shd w:val="clear" w:color="auto" w:fill="FFFFFF" w:themeFill="background1"/>
        <w:tabs>
          <w:tab w:val="left" w:pos="709"/>
        </w:tabs>
        <w:spacing w:line="360" w:lineRule="auto"/>
        <w:ind w:firstLine="709"/>
        <w:jc w:val="both"/>
      </w:pPr>
      <w:r w:rsidRPr="004B70BB">
        <w:t>Удельный вес возгораний, возникших в лесонасаждениях IV, V классов природной пожарной опасности составляет  всего 11,3 %.</w:t>
      </w:r>
    </w:p>
    <w:p w:rsidR="00DF364E" w:rsidRPr="00F837D9" w:rsidRDefault="00DF364E" w:rsidP="00DF364E">
      <w:pPr>
        <w:shd w:val="clear" w:color="auto" w:fill="FFFFFF" w:themeFill="background1"/>
        <w:autoSpaceDE w:val="0"/>
        <w:autoSpaceDN w:val="0"/>
        <w:adjustRightInd w:val="0"/>
        <w:spacing w:line="360" w:lineRule="auto"/>
        <w:jc w:val="center"/>
      </w:pPr>
      <w:r w:rsidRPr="00F837D9">
        <w:rPr>
          <w:noProof/>
        </w:rPr>
        <w:drawing>
          <wp:inline distT="0" distB="0" distL="0" distR="0">
            <wp:extent cx="3399416" cy="3609995"/>
            <wp:effectExtent l="38100" t="38100" r="29845" b="28575"/>
            <wp:docPr id="25" name="Рисунок 23" descr="Чукостка - карта-схема пожароопаснос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Чукостка - карта-схема пожароопасности "/>
                    <pic:cNvPicPr>
                      <a:picLocks noChangeAspect="1" noChangeArrowheads="1"/>
                    </pic:cNvPicPr>
                  </pic:nvPicPr>
                  <pic:blipFill>
                    <a:blip r:embed="rId30" cstate="print">
                      <a:lum contrast="12000"/>
                    </a:blip>
                    <a:srcRect l="9200" t="5548" r="9746" b="8482"/>
                    <a:stretch>
                      <a:fillRect/>
                    </a:stretch>
                  </pic:blipFill>
                  <pic:spPr bwMode="auto">
                    <a:xfrm>
                      <a:off x="0" y="0"/>
                      <a:ext cx="3464408" cy="3679013"/>
                    </a:xfrm>
                    <a:prstGeom prst="rect">
                      <a:avLst/>
                    </a:prstGeom>
                    <a:noFill/>
                    <a:ln w="38100" cmpd="thinThick">
                      <a:solidFill>
                        <a:srgbClr val="C0C0C0"/>
                      </a:solidFill>
                      <a:miter lim="800000"/>
                      <a:headEnd/>
                      <a:tailEnd/>
                    </a:ln>
                    <a:effectLst/>
                  </pic:spPr>
                </pic:pic>
              </a:graphicData>
            </a:graphic>
          </wp:inline>
        </w:drawing>
      </w:r>
    </w:p>
    <w:p w:rsidR="00DF364E" w:rsidRPr="008E5C1B" w:rsidRDefault="00DF364E" w:rsidP="008E5C1B">
      <w:pPr>
        <w:shd w:val="clear" w:color="auto" w:fill="FFFFFF" w:themeFill="background1"/>
        <w:autoSpaceDE w:val="0"/>
        <w:autoSpaceDN w:val="0"/>
        <w:adjustRightInd w:val="0"/>
        <w:spacing w:line="360" w:lineRule="auto"/>
        <w:ind w:firstLine="709"/>
        <w:jc w:val="center"/>
      </w:pPr>
      <w:r w:rsidRPr="008E5C1B">
        <w:t>Рисунок 4 – Распределение территории лесного фонда Чукотского АО по классам природной пожарной опасности</w:t>
      </w:r>
    </w:p>
    <w:p w:rsidR="00DF364E" w:rsidRPr="008E5C1B" w:rsidRDefault="00DF364E" w:rsidP="008E5C1B">
      <w:pPr>
        <w:pStyle w:val="aa"/>
        <w:shd w:val="clear" w:color="auto" w:fill="FFFFFF" w:themeFill="background1"/>
        <w:spacing w:line="360" w:lineRule="auto"/>
        <w:ind w:firstLine="709"/>
        <w:rPr>
          <w:szCs w:val="24"/>
        </w:rPr>
      </w:pPr>
      <w:r w:rsidRPr="008E5C1B">
        <w:rPr>
          <w:szCs w:val="24"/>
        </w:rPr>
        <w:lastRenderedPageBreak/>
        <w:t xml:space="preserve">В разрезе участковых лесничеств (таблица </w:t>
      </w:r>
      <w:r w:rsidR="008E5C1B" w:rsidRPr="008E5C1B">
        <w:rPr>
          <w:szCs w:val="24"/>
        </w:rPr>
        <w:t>2</w:t>
      </w:r>
      <w:r w:rsidR="00823A7A">
        <w:rPr>
          <w:szCs w:val="24"/>
        </w:rPr>
        <w:t>6</w:t>
      </w:r>
      <w:r w:rsidRPr="008E5C1B">
        <w:rPr>
          <w:szCs w:val="24"/>
        </w:rPr>
        <w:t xml:space="preserve">) наивысший класс  природной пожарной опасности отмечен в Анюйском лесничестве (2,1). </w:t>
      </w:r>
    </w:p>
    <w:p w:rsidR="00DF364E" w:rsidRPr="00D655BF" w:rsidRDefault="00DF364E" w:rsidP="008E5C1B">
      <w:pPr>
        <w:pStyle w:val="aa"/>
        <w:shd w:val="clear" w:color="auto" w:fill="FFFFFF" w:themeFill="background1"/>
        <w:spacing w:line="360" w:lineRule="auto"/>
        <w:ind w:firstLine="0"/>
        <w:rPr>
          <w:szCs w:val="24"/>
        </w:rPr>
      </w:pPr>
      <w:r w:rsidRPr="008E5C1B">
        <w:rPr>
          <w:szCs w:val="24"/>
        </w:rPr>
        <w:t>Таблица</w:t>
      </w:r>
      <w:r w:rsidR="008E5C1B" w:rsidRPr="008E5C1B">
        <w:rPr>
          <w:szCs w:val="24"/>
        </w:rPr>
        <w:t xml:space="preserve"> 2</w:t>
      </w:r>
      <w:r w:rsidR="00823A7A">
        <w:rPr>
          <w:szCs w:val="24"/>
        </w:rPr>
        <w:t>6</w:t>
      </w:r>
      <w:r w:rsidRPr="008E5C1B">
        <w:rPr>
          <w:szCs w:val="24"/>
        </w:rPr>
        <w:t xml:space="preserve"> – Средний класс природной пожарной опасности в разрезе участковых лесничеств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6"/>
        <w:gridCol w:w="1786"/>
        <w:gridCol w:w="4677"/>
      </w:tblGrid>
      <w:tr w:rsidR="00DF364E" w:rsidRPr="00746452" w:rsidTr="008F55DA">
        <w:tc>
          <w:tcPr>
            <w:tcW w:w="3176" w:type="dxa"/>
            <w:shd w:val="clear" w:color="auto" w:fill="auto"/>
            <w:vAlign w:val="center"/>
          </w:tcPr>
          <w:p w:rsidR="00DF364E" w:rsidRPr="00746452" w:rsidRDefault="00DF364E" w:rsidP="008F55DA">
            <w:pPr>
              <w:jc w:val="center"/>
            </w:pPr>
            <w:r w:rsidRPr="00746452">
              <w:rPr>
                <w:sz w:val="22"/>
                <w:szCs w:val="22"/>
              </w:rPr>
              <w:t>Участковое лесничество</w:t>
            </w:r>
          </w:p>
        </w:tc>
        <w:tc>
          <w:tcPr>
            <w:tcW w:w="1786" w:type="dxa"/>
            <w:shd w:val="clear" w:color="auto" w:fill="auto"/>
            <w:vAlign w:val="center"/>
          </w:tcPr>
          <w:p w:rsidR="00DF364E" w:rsidRPr="00746452" w:rsidRDefault="00DF364E" w:rsidP="008F55DA">
            <w:pPr>
              <w:jc w:val="center"/>
            </w:pPr>
            <w:r w:rsidRPr="00746452">
              <w:rPr>
                <w:sz w:val="22"/>
                <w:szCs w:val="22"/>
              </w:rPr>
              <w:t>Площадь,</w:t>
            </w:r>
            <w:r w:rsidR="008F55DA" w:rsidRPr="00746452">
              <w:rPr>
                <w:sz w:val="22"/>
                <w:szCs w:val="22"/>
              </w:rPr>
              <w:t xml:space="preserve"> </w:t>
            </w:r>
            <w:r w:rsidRPr="00746452">
              <w:rPr>
                <w:sz w:val="22"/>
                <w:szCs w:val="22"/>
              </w:rPr>
              <w:t>тыс. га</w:t>
            </w:r>
          </w:p>
        </w:tc>
        <w:tc>
          <w:tcPr>
            <w:tcW w:w="4677" w:type="dxa"/>
            <w:shd w:val="clear" w:color="auto" w:fill="auto"/>
            <w:vAlign w:val="center"/>
          </w:tcPr>
          <w:p w:rsidR="00DF364E" w:rsidRPr="00746452" w:rsidRDefault="00DF364E" w:rsidP="008F55DA">
            <w:pPr>
              <w:jc w:val="center"/>
            </w:pPr>
            <w:r w:rsidRPr="00746452">
              <w:rPr>
                <w:sz w:val="22"/>
                <w:szCs w:val="22"/>
              </w:rPr>
              <w:t>Средний класс природной пожарной опасности</w:t>
            </w:r>
          </w:p>
        </w:tc>
      </w:tr>
      <w:tr w:rsidR="00DF364E" w:rsidRPr="00746452" w:rsidTr="008F55DA">
        <w:tc>
          <w:tcPr>
            <w:tcW w:w="3176" w:type="dxa"/>
            <w:shd w:val="clear" w:color="auto" w:fill="auto"/>
          </w:tcPr>
          <w:p w:rsidR="00DF364E" w:rsidRPr="00746452" w:rsidRDefault="00DF364E" w:rsidP="008F55DA">
            <w:pPr>
              <w:pStyle w:val="aa"/>
              <w:shd w:val="clear" w:color="auto" w:fill="FFFFFF" w:themeFill="background1"/>
              <w:ind w:firstLine="0"/>
              <w:rPr>
                <w:szCs w:val="22"/>
              </w:rPr>
            </w:pPr>
            <w:r w:rsidRPr="00746452">
              <w:rPr>
                <w:sz w:val="22"/>
                <w:szCs w:val="22"/>
              </w:rPr>
              <w:t>Марковское</w:t>
            </w:r>
          </w:p>
        </w:tc>
        <w:tc>
          <w:tcPr>
            <w:tcW w:w="1786" w:type="dxa"/>
            <w:shd w:val="clear" w:color="auto" w:fill="auto"/>
            <w:vAlign w:val="center"/>
          </w:tcPr>
          <w:p w:rsidR="00DF364E" w:rsidRPr="00746452" w:rsidRDefault="00DF364E" w:rsidP="008F55DA">
            <w:pPr>
              <w:shd w:val="clear" w:color="auto" w:fill="FFFFFF" w:themeFill="background1"/>
              <w:jc w:val="center"/>
              <w:rPr>
                <w:bCs/>
              </w:rPr>
            </w:pPr>
            <w:r w:rsidRPr="00746452">
              <w:rPr>
                <w:bCs/>
                <w:sz w:val="22"/>
                <w:szCs w:val="22"/>
              </w:rPr>
              <w:t>11486,776</w:t>
            </w:r>
          </w:p>
        </w:tc>
        <w:tc>
          <w:tcPr>
            <w:tcW w:w="4677" w:type="dxa"/>
            <w:shd w:val="clear" w:color="auto" w:fill="auto"/>
          </w:tcPr>
          <w:p w:rsidR="00DF364E" w:rsidRPr="00746452" w:rsidRDefault="00DF364E" w:rsidP="008F55DA">
            <w:pPr>
              <w:shd w:val="clear" w:color="auto" w:fill="FFFFFF" w:themeFill="background1"/>
              <w:jc w:val="center"/>
            </w:pPr>
            <w:r w:rsidRPr="00746452">
              <w:rPr>
                <w:sz w:val="22"/>
                <w:szCs w:val="22"/>
              </w:rPr>
              <w:t>2,3</w:t>
            </w:r>
          </w:p>
        </w:tc>
      </w:tr>
      <w:tr w:rsidR="00DF364E" w:rsidRPr="00746452" w:rsidTr="008F55DA">
        <w:tc>
          <w:tcPr>
            <w:tcW w:w="3176" w:type="dxa"/>
            <w:shd w:val="clear" w:color="auto" w:fill="auto"/>
          </w:tcPr>
          <w:p w:rsidR="00DF364E" w:rsidRPr="00746452" w:rsidRDefault="00DF364E" w:rsidP="008F55DA">
            <w:pPr>
              <w:pStyle w:val="aa"/>
              <w:shd w:val="clear" w:color="auto" w:fill="FFFFFF" w:themeFill="background1"/>
              <w:ind w:firstLine="0"/>
              <w:rPr>
                <w:szCs w:val="22"/>
              </w:rPr>
            </w:pPr>
            <w:r w:rsidRPr="00746452">
              <w:rPr>
                <w:sz w:val="22"/>
                <w:szCs w:val="22"/>
              </w:rPr>
              <w:t>Билибинское</w:t>
            </w:r>
          </w:p>
        </w:tc>
        <w:tc>
          <w:tcPr>
            <w:tcW w:w="1786" w:type="dxa"/>
            <w:shd w:val="clear" w:color="auto" w:fill="auto"/>
            <w:vAlign w:val="center"/>
          </w:tcPr>
          <w:p w:rsidR="00DF364E" w:rsidRPr="00746452" w:rsidRDefault="00DF364E" w:rsidP="00823A7A">
            <w:pPr>
              <w:shd w:val="clear" w:color="auto" w:fill="FFFFFF" w:themeFill="background1"/>
              <w:jc w:val="center"/>
              <w:rPr>
                <w:bCs/>
                <w:i/>
                <w:iCs/>
              </w:rPr>
            </w:pPr>
            <w:r w:rsidRPr="00746452">
              <w:rPr>
                <w:bCs/>
                <w:i/>
                <w:iCs/>
                <w:sz w:val="22"/>
                <w:szCs w:val="22"/>
              </w:rPr>
              <w:t>8693,</w:t>
            </w:r>
            <w:r w:rsidR="00823A7A" w:rsidRPr="00746452">
              <w:rPr>
                <w:bCs/>
                <w:i/>
                <w:iCs/>
                <w:sz w:val="22"/>
                <w:szCs w:val="22"/>
              </w:rPr>
              <w:t>529</w:t>
            </w:r>
          </w:p>
        </w:tc>
        <w:tc>
          <w:tcPr>
            <w:tcW w:w="4677" w:type="dxa"/>
            <w:shd w:val="clear" w:color="auto" w:fill="auto"/>
          </w:tcPr>
          <w:p w:rsidR="00DF364E" w:rsidRPr="00746452" w:rsidRDefault="00BA7E8A" w:rsidP="008F55DA">
            <w:pPr>
              <w:pStyle w:val="aa"/>
              <w:shd w:val="clear" w:color="auto" w:fill="FFFFFF" w:themeFill="background1"/>
              <w:ind w:firstLine="0"/>
              <w:jc w:val="center"/>
              <w:rPr>
                <w:szCs w:val="22"/>
              </w:rPr>
            </w:pPr>
            <w:r>
              <w:rPr>
                <w:sz w:val="22"/>
                <w:szCs w:val="22"/>
              </w:rPr>
              <w:t>2,</w:t>
            </w:r>
            <w:r w:rsidR="00DF364E" w:rsidRPr="00746452">
              <w:rPr>
                <w:sz w:val="22"/>
                <w:szCs w:val="22"/>
              </w:rPr>
              <w:t>5</w:t>
            </w:r>
          </w:p>
        </w:tc>
      </w:tr>
      <w:tr w:rsidR="00DF364E" w:rsidRPr="00746452" w:rsidTr="008F55DA">
        <w:tc>
          <w:tcPr>
            <w:tcW w:w="3176" w:type="dxa"/>
            <w:shd w:val="clear" w:color="auto" w:fill="auto"/>
          </w:tcPr>
          <w:p w:rsidR="00DF364E" w:rsidRPr="00746452" w:rsidRDefault="00DF364E" w:rsidP="008F55DA">
            <w:pPr>
              <w:pStyle w:val="aa"/>
              <w:shd w:val="clear" w:color="auto" w:fill="FFFFFF" w:themeFill="background1"/>
              <w:ind w:firstLine="0"/>
              <w:rPr>
                <w:szCs w:val="22"/>
              </w:rPr>
            </w:pPr>
            <w:r w:rsidRPr="00746452">
              <w:rPr>
                <w:sz w:val="22"/>
                <w:szCs w:val="22"/>
              </w:rPr>
              <w:t>Омолонское</w:t>
            </w:r>
          </w:p>
        </w:tc>
        <w:tc>
          <w:tcPr>
            <w:tcW w:w="1786" w:type="dxa"/>
            <w:shd w:val="clear" w:color="auto" w:fill="auto"/>
            <w:vAlign w:val="center"/>
          </w:tcPr>
          <w:p w:rsidR="00DF364E" w:rsidRPr="00746452" w:rsidRDefault="00DF364E" w:rsidP="008F55DA">
            <w:pPr>
              <w:shd w:val="clear" w:color="auto" w:fill="FFFFFF" w:themeFill="background1"/>
              <w:jc w:val="center"/>
              <w:rPr>
                <w:bCs/>
              </w:rPr>
            </w:pPr>
            <w:r w:rsidRPr="00746452">
              <w:rPr>
                <w:bCs/>
                <w:sz w:val="22"/>
                <w:szCs w:val="22"/>
              </w:rPr>
              <w:t>5575,265</w:t>
            </w:r>
          </w:p>
        </w:tc>
        <w:tc>
          <w:tcPr>
            <w:tcW w:w="4677" w:type="dxa"/>
            <w:shd w:val="clear" w:color="auto" w:fill="auto"/>
          </w:tcPr>
          <w:p w:rsidR="00DF364E" w:rsidRPr="00746452" w:rsidRDefault="00DF364E" w:rsidP="00BA7E8A">
            <w:pPr>
              <w:pStyle w:val="aa"/>
              <w:shd w:val="clear" w:color="auto" w:fill="FFFFFF" w:themeFill="background1"/>
              <w:ind w:firstLine="0"/>
              <w:jc w:val="center"/>
              <w:rPr>
                <w:szCs w:val="22"/>
              </w:rPr>
            </w:pPr>
            <w:r w:rsidRPr="00746452">
              <w:rPr>
                <w:sz w:val="22"/>
                <w:szCs w:val="22"/>
              </w:rPr>
              <w:t>2</w:t>
            </w:r>
            <w:r w:rsidR="00BA7E8A">
              <w:rPr>
                <w:sz w:val="22"/>
                <w:szCs w:val="22"/>
              </w:rPr>
              <w:t>,</w:t>
            </w:r>
            <w:r w:rsidRPr="00746452">
              <w:rPr>
                <w:sz w:val="22"/>
                <w:szCs w:val="22"/>
              </w:rPr>
              <w:t>2</w:t>
            </w:r>
          </w:p>
        </w:tc>
      </w:tr>
      <w:tr w:rsidR="00DF364E" w:rsidRPr="00746452" w:rsidTr="008F55DA">
        <w:tc>
          <w:tcPr>
            <w:tcW w:w="3176" w:type="dxa"/>
            <w:shd w:val="clear" w:color="auto" w:fill="auto"/>
          </w:tcPr>
          <w:p w:rsidR="00DF364E" w:rsidRPr="00746452" w:rsidRDefault="00DF364E" w:rsidP="008F55DA">
            <w:pPr>
              <w:pStyle w:val="aa"/>
              <w:shd w:val="clear" w:color="auto" w:fill="FFFFFF" w:themeFill="background1"/>
              <w:ind w:firstLine="0"/>
              <w:rPr>
                <w:szCs w:val="22"/>
              </w:rPr>
            </w:pPr>
            <w:r w:rsidRPr="00746452">
              <w:rPr>
                <w:sz w:val="22"/>
                <w:szCs w:val="22"/>
              </w:rPr>
              <w:t>Анюйское</w:t>
            </w:r>
          </w:p>
        </w:tc>
        <w:tc>
          <w:tcPr>
            <w:tcW w:w="1786" w:type="dxa"/>
            <w:shd w:val="clear" w:color="auto" w:fill="auto"/>
            <w:vAlign w:val="center"/>
          </w:tcPr>
          <w:p w:rsidR="00DF364E" w:rsidRPr="00746452" w:rsidRDefault="00DF364E" w:rsidP="008F55DA">
            <w:pPr>
              <w:shd w:val="clear" w:color="auto" w:fill="FFFFFF" w:themeFill="background1"/>
              <w:jc w:val="center"/>
              <w:rPr>
                <w:bCs/>
                <w:i/>
                <w:iCs/>
              </w:rPr>
            </w:pPr>
            <w:r w:rsidRPr="00746452">
              <w:rPr>
                <w:bCs/>
                <w:i/>
                <w:iCs/>
                <w:sz w:val="22"/>
                <w:szCs w:val="22"/>
              </w:rPr>
              <w:t>1978,775</w:t>
            </w:r>
          </w:p>
        </w:tc>
        <w:tc>
          <w:tcPr>
            <w:tcW w:w="4677" w:type="dxa"/>
            <w:shd w:val="clear" w:color="auto" w:fill="auto"/>
          </w:tcPr>
          <w:p w:rsidR="00DF364E" w:rsidRPr="00746452" w:rsidRDefault="00DF364E" w:rsidP="00BA7E8A">
            <w:pPr>
              <w:pStyle w:val="aa"/>
              <w:shd w:val="clear" w:color="auto" w:fill="FFFFFF" w:themeFill="background1"/>
              <w:ind w:firstLine="0"/>
              <w:jc w:val="center"/>
              <w:rPr>
                <w:szCs w:val="22"/>
              </w:rPr>
            </w:pPr>
            <w:r w:rsidRPr="00746452">
              <w:rPr>
                <w:sz w:val="22"/>
                <w:szCs w:val="22"/>
              </w:rPr>
              <w:t>2</w:t>
            </w:r>
            <w:r w:rsidR="00BA7E8A">
              <w:rPr>
                <w:sz w:val="22"/>
                <w:szCs w:val="22"/>
              </w:rPr>
              <w:t>,</w:t>
            </w:r>
            <w:r w:rsidRPr="00746452">
              <w:rPr>
                <w:sz w:val="22"/>
                <w:szCs w:val="22"/>
              </w:rPr>
              <w:t>1</w:t>
            </w:r>
          </w:p>
        </w:tc>
      </w:tr>
    </w:tbl>
    <w:p w:rsidR="00823A7A" w:rsidRPr="00F837D9" w:rsidRDefault="00DF364E" w:rsidP="00823A7A">
      <w:pPr>
        <w:pStyle w:val="aa"/>
        <w:shd w:val="clear" w:color="auto" w:fill="FFFFFF" w:themeFill="background1"/>
        <w:spacing w:line="360" w:lineRule="auto"/>
        <w:ind w:firstLine="709"/>
        <w:rPr>
          <w:szCs w:val="24"/>
        </w:rPr>
      </w:pPr>
      <w:r w:rsidRPr="00F837D9">
        <w:rPr>
          <w:szCs w:val="24"/>
        </w:rPr>
        <w:t xml:space="preserve">Основная масса возгораний происходит в лесонасаждениях I, II классов природной пожарной опасности и приурочена к бассейну реки Малый Анюй (в пойменных лесах), а также на водораздельном пространстве бассейнов рек Большой Анюй и Омолон. Однако степень горимости лесов на территории Анюйского участкового лесничества относительно низкая. Здесь необходимо отметить, что не всегда прослеживается прямая зависимость между классами природной </w:t>
      </w:r>
      <w:r w:rsidRPr="00823A7A">
        <w:rPr>
          <w:szCs w:val="24"/>
        </w:rPr>
        <w:t xml:space="preserve">пожарной опасности и фактической горимостью лесов. </w:t>
      </w:r>
      <w:r w:rsidR="00823A7A" w:rsidRPr="00823A7A">
        <w:rPr>
          <w:szCs w:val="24"/>
        </w:rPr>
        <w:t>Низкая степень горимости лесов на территории лесничества может быть обусловлена,  тем, что село Анюйск находится в окружении лесонасаждений III класса пожарной опасности, где пожары могут возникать только в периоды летнего и осеннего максимумов, так и многими другими факторами, среди которых немаловажное значение играют погодные условия (пожарная опасность по условиям погоды.</w:t>
      </w:r>
    </w:p>
    <w:p w:rsidR="00DF364E" w:rsidRPr="00F837D9" w:rsidRDefault="00DF364E" w:rsidP="00823A7A">
      <w:pPr>
        <w:pStyle w:val="aa"/>
        <w:shd w:val="clear" w:color="auto" w:fill="FFFFFF" w:themeFill="background1"/>
        <w:spacing w:line="360" w:lineRule="auto"/>
        <w:ind w:firstLine="709"/>
        <w:rPr>
          <w:szCs w:val="24"/>
        </w:rPr>
      </w:pPr>
      <w:r w:rsidRPr="00F837D9">
        <w:rPr>
          <w:szCs w:val="24"/>
        </w:rPr>
        <w:t>Характеристика пожароопасности территории участковых лесничеств Чукотского лесничества приведена ниже.</w:t>
      </w:r>
    </w:p>
    <w:p w:rsidR="00D476C0" w:rsidRDefault="00DF364E" w:rsidP="00DF364E">
      <w:pPr>
        <w:pStyle w:val="aa"/>
        <w:shd w:val="clear" w:color="auto" w:fill="FFFFFF" w:themeFill="background1"/>
        <w:spacing w:line="360" w:lineRule="auto"/>
        <w:ind w:firstLine="709"/>
        <w:rPr>
          <w:b/>
          <w:szCs w:val="24"/>
        </w:rPr>
      </w:pPr>
      <w:r w:rsidRPr="00F837D9">
        <w:rPr>
          <w:b/>
          <w:szCs w:val="24"/>
        </w:rPr>
        <w:t>Марковское участковое лесничество</w:t>
      </w:r>
      <w:r w:rsidR="00D476C0">
        <w:rPr>
          <w:b/>
          <w:szCs w:val="24"/>
        </w:rPr>
        <w:t xml:space="preserve">. </w:t>
      </w:r>
    </w:p>
    <w:p w:rsidR="00DF364E" w:rsidRPr="00F837D9" w:rsidRDefault="00DF364E" w:rsidP="00DF364E">
      <w:pPr>
        <w:pStyle w:val="aa"/>
        <w:shd w:val="clear" w:color="auto" w:fill="FFFFFF" w:themeFill="background1"/>
        <w:spacing w:line="360" w:lineRule="auto"/>
        <w:ind w:firstLine="709"/>
        <w:rPr>
          <w:szCs w:val="24"/>
        </w:rPr>
      </w:pPr>
      <w:r w:rsidRPr="00F837D9">
        <w:rPr>
          <w:szCs w:val="24"/>
        </w:rPr>
        <w:t>Марковское участковое лесничество расположено в границах Анадырского района.</w:t>
      </w:r>
    </w:p>
    <w:p w:rsidR="00DF364E" w:rsidRPr="00F837D9" w:rsidRDefault="00DF364E" w:rsidP="00DF364E">
      <w:pPr>
        <w:pStyle w:val="aa"/>
        <w:shd w:val="clear" w:color="auto" w:fill="FFFFFF" w:themeFill="background1"/>
        <w:spacing w:line="360" w:lineRule="auto"/>
        <w:ind w:firstLine="709"/>
        <w:rPr>
          <w:szCs w:val="24"/>
        </w:rPr>
      </w:pPr>
      <w:r w:rsidRPr="00F837D9">
        <w:rPr>
          <w:szCs w:val="24"/>
        </w:rPr>
        <w:t>Лесной фонд представлен защитными лесами, категорией «ценные леса», по целевому назначению относящихся к «нерестоохранным полосам лесов» (0,8 млн га, 7 % площади) и к «лесам, расположенным в пустынных, полупустынных, лесостепных, лесотундровых зонах, степях, горах» (10,69 млн га, 93 % территории).</w:t>
      </w:r>
    </w:p>
    <w:p w:rsidR="00DF364E" w:rsidRPr="00F837D9" w:rsidRDefault="00823A7A" w:rsidP="00DF364E">
      <w:pPr>
        <w:pStyle w:val="aa"/>
        <w:shd w:val="clear" w:color="auto" w:fill="FFFFFF" w:themeFill="background1"/>
        <w:spacing w:line="360" w:lineRule="auto"/>
        <w:ind w:firstLine="709"/>
        <w:rPr>
          <w:szCs w:val="24"/>
        </w:rPr>
      </w:pPr>
      <w:r w:rsidRPr="00823A7A">
        <w:rPr>
          <w:szCs w:val="24"/>
        </w:rPr>
        <w:t>На территории Марковского участкового лесничества расположено: Марковское авиаотделение (с. Марково) действующее на круглогодичной основе.</w:t>
      </w:r>
      <w:r>
        <w:rPr>
          <w:szCs w:val="24"/>
        </w:rPr>
        <w:t xml:space="preserve"> </w:t>
      </w:r>
      <w:r w:rsidR="00DF364E" w:rsidRPr="00F837D9">
        <w:rPr>
          <w:szCs w:val="24"/>
        </w:rPr>
        <w:t>Основная масса возгораний приурочена к бассейнам рек Анадырь и Майн и их притоков – р. Гребенка, Орловка, Березовка, Алган, Осиновка.</w:t>
      </w:r>
    </w:p>
    <w:p w:rsidR="00DF364E" w:rsidRPr="00F837D9" w:rsidRDefault="00DF364E" w:rsidP="00DF364E">
      <w:pPr>
        <w:pStyle w:val="aa"/>
        <w:shd w:val="clear" w:color="auto" w:fill="FFFFFF" w:themeFill="background1"/>
        <w:spacing w:line="360" w:lineRule="auto"/>
        <w:ind w:firstLine="709"/>
      </w:pPr>
      <w:r w:rsidRPr="00D655BF">
        <w:rPr>
          <w:szCs w:val="24"/>
        </w:rPr>
        <w:t>Усредненный среднегодовой показатель возгораний по Марковскому участковому лесничеству самый высокий  за период с 2007 по 2017 гг. в среднем здесь возникало 28 пожаров, что составляет более 60 % от общего числа пожаров, им</w:t>
      </w:r>
      <w:r w:rsidR="008F55DA">
        <w:rPr>
          <w:szCs w:val="24"/>
        </w:rPr>
        <w:t>евших место в отчетный период, з</w:t>
      </w:r>
      <w:r w:rsidRPr="00D655BF">
        <w:rPr>
          <w:szCs w:val="24"/>
        </w:rPr>
        <w:t>десь же наиболее большие площади пожаров</w:t>
      </w:r>
      <w:r>
        <w:rPr>
          <w:szCs w:val="24"/>
        </w:rPr>
        <w:t>.</w:t>
      </w:r>
      <w:r w:rsidRPr="00D655BF">
        <w:rPr>
          <w:szCs w:val="24"/>
        </w:rPr>
        <w:t xml:space="preserve">  </w:t>
      </w:r>
    </w:p>
    <w:p w:rsidR="00DF364E" w:rsidRPr="00F837D9" w:rsidRDefault="00DF364E" w:rsidP="00DF364E">
      <w:pPr>
        <w:pStyle w:val="aa"/>
        <w:shd w:val="clear" w:color="auto" w:fill="FFFFFF" w:themeFill="background1"/>
        <w:spacing w:line="360" w:lineRule="auto"/>
        <w:ind w:firstLine="709"/>
        <w:rPr>
          <w:b/>
          <w:szCs w:val="24"/>
        </w:rPr>
      </w:pPr>
      <w:r w:rsidRPr="00F837D9">
        <w:rPr>
          <w:b/>
          <w:szCs w:val="24"/>
        </w:rPr>
        <w:lastRenderedPageBreak/>
        <w:t>Билибинское участковое лесничество</w:t>
      </w:r>
      <w:r w:rsidR="00D476C0">
        <w:rPr>
          <w:b/>
          <w:szCs w:val="24"/>
        </w:rPr>
        <w:t>.</w:t>
      </w:r>
    </w:p>
    <w:p w:rsidR="00DF364E" w:rsidRPr="00F837D9" w:rsidRDefault="00DF364E" w:rsidP="00DF364E">
      <w:pPr>
        <w:pStyle w:val="aa"/>
        <w:shd w:val="clear" w:color="auto" w:fill="FFFFFF" w:themeFill="background1"/>
        <w:spacing w:line="360" w:lineRule="auto"/>
        <w:ind w:firstLine="709"/>
        <w:rPr>
          <w:szCs w:val="24"/>
        </w:rPr>
      </w:pPr>
      <w:r w:rsidRPr="00F837D9">
        <w:rPr>
          <w:szCs w:val="24"/>
        </w:rPr>
        <w:t>Билибинское участковое лесничество расположено в границах Билибинского района.</w:t>
      </w:r>
    </w:p>
    <w:p w:rsidR="00DF364E" w:rsidRPr="00F837D9" w:rsidRDefault="00DF364E" w:rsidP="00DF364E">
      <w:pPr>
        <w:pStyle w:val="aa"/>
        <w:shd w:val="clear" w:color="auto" w:fill="FFFFFF" w:themeFill="background1"/>
        <w:spacing w:line="360" w:lineRule="auto"/>
        <w:ind w:firstLine="709"/>
        <w:rPr>
          <w:szCs w:val="24"/>
        </w:rPr>
      </w:pPr>
      <w:r w:rsidRPr="00F837D9">
        <w:rPr>
          <w:szCs w:val="24"/>
        </w:rPr>
        <w:t>Лесной фонд представлен защитными лесами, категорией «ценные леса», по целевому назначению относящихся к «нерестоохранным полосам лесов» (0,13 млн га, 1 % площади) и к «лесам, расположенным в пустынных, полупустынных, лесостепных, лесотундровых зонах, степях, горах» (8,57 млн га, 99 % территории).</w:t>
      </w:r>
    </w:p>
    <w:p w:rsidR="00DF364E" w:rsidRPr="00F837D9" w:rsidRDefault="00DF364E" w:rsidP="00DF364E">
      <w:pPr>
        <w:pStyle w:val="aa"/>
        <w:shd w:val="clear" w:color="auto" w:fill="FFFFFF" w:themeFill="background1"/>
        <w:tabs>
          <w:tab w:val="left" w:pos="720"/>
        </w:tabs>
        <w:spacing w:line="360" w:lineRule="auto"/>
        <w:ind w:firstLine="709"/>
        <w:rPr>
          <w:szCs w:val="24"/>
        </w:rPr>
      </w:pPr>
      <w:r w:rsidRPr="00F837D9">
        <w:rPr>
          <w:szCs w:val="24"/>
        </w:rPr>
        <w:t>Основная масса возгораний приурочена к бассейнам рек Большой Анюй, Баимка, Орловка, Анагарка, Хетагчан, Кричальская, а также притокам р. Малый Анюй – Мачваам, Погынден, Большой, Малый Кепервеем, Кайпоуктуваам.</w:t>
      </w:r>
    </w:p>
    <w:p w:rsidR="00DF364E" w:rsidRPr="00F837D9" w:rsidRDefault="00EE1EA0" w:rsidP="00DF364E">
      <w:pPr>
        <w:pStyle w:val="aa"/>
        <w:shd w:val="clear" w:color="auto" w:fill="FFFFFF" w:themeFill="background1"/>
        <w:spacing w:line="360" w:lineRule="auto"/>
        <w:ind w:firstLine="709"/>
        <w:rPr>
          <w:szCs w:val="24"/>
        </w:rPr>
      </w:pPr>
      <w:r>
        <w:rPr>
          <w:szCs w:val="24"/>
        </w:rPr>
        <w:t>С</w:t>
      </w:r>
      <w:r w:rsidR="00DF364E" w:rsidRPr="00D655BF">
        <w:rPr>
          <w:szCs w:val="24"/>
        </w:rPr>
        <w:t>реднегодовой показатель возгораний по Билибинскому участковому лесничеству 12 пожаров в год (за период  2007-2017 гг</w:t>
      </w:r>
      <w:r w:rsidR="008F55DA">
        <w:rPr>
          <w:szCs w:val="24"/>
        </w:rPr>
        <w:t>.</w:t>
      </w:r>
      <w:r w:rsidR="00DF364E" w:rsidRPr="00D655BF">
        <w:rPr>
          <w:szCs w:val="24"/>
        </w:rPr>
        <w:t>), что составляет 28 % от общей численности пожаров. В годы с высокой горимостью – значительно выше, что обусловлено горным характером рельефа и активной грозовой деятельностью.</w:t>
      </w:r>
    </w:p>
    <w:p w:rsidR="00DF364E" w:rsidRPr="00F837D9" w:rsidRDefault="00DF364E" w:rsidP="00DF364E">
      <w:pPr>
        <w:pStyle w:val="aa"/>
        <w:shd w:val="clear" w:color="auto" w:fill="FFFFFF" w:themeFill="background1"/>
        <w:spacing w:line="360" w:lineRule="auto"/>
        <w:ind w:firstLine="709"/>
        <w:rPr>
          <w:szCs w:val="24"/>
        </w:rPr>
      </w:pPr>
      <w:r w:rsidRPr="00F837D9">
        <w:rPr>
          <w:szCs w:val="24"/>
        </w:rPr>
        <w:t xml:space="preserve">Максимальный удельный вес в общей структуре возгораний имеют пожары в лесонасаждениях I, II класса природной пожарной опасности, соответственно – 26 % и 67 %, что в сумме составляет 93 %. </w:t>
      </w:r>
    </w:p>
    <w:p w:rsidR="00DF364E" w:rsidRPr="00F837D9" w:rsidRDefault="00DF364E" w:rsidP="00DF364E">
      <w:pPr>
        <w:pStyle w:val="aa"/>
        <w:shd w:val="clear" w:color="auto" w:fill="FFFFFF" w:themeFill="background1"/>
        <w:spacing w:line="360" w:lineRule="auto"/>
        <w:ind w:firstLine="709"/>
        <w:rPr>
          <w:szCs w:val="24"/>
        </w:rPr>
      </w:pPr>
      <w:r w:rsidRPr="00F837D9">
        <w:rPr>
          <w:szCs w:val="24"/>
        </w:rPr>
        <w:t>Таким образом, высокая степень горимости лесов на территории Билибинского участкового лесничества обусловлена структурой лесонасаждений: высоким удельным весом разновозрастных гарей, хвойных молодняков и несомкнувшихся редин.</w:t>
      </w:r>
    </w:p>
    <w:p w:rsidR="00DF364E" w:rsidRPr="00F837D9" w:rsidRDefault="00DF364E" w:rsidP="00DF364E">
      <w:pPr>
        <w:pStyle w:val="aa"/>
        <w:shd w:val="clear" w:color="auto" w:fill="FFFFFF" w:themeFill="background1"/>
        <w:spacing w:line="360" w:lineRule="auto"/>
        <w:ind w:firstLine="709"/>
        <w:rPr>
          <w:b/>
          <w:szCs w:val="24"/>
        </w:rPr>
      </w:pPr>
      <w:r w:rsidRPr="00F837D9">
        <w:rPr>
          <w:b/>
          <w:szCs w:val="24"/>
        </w:rPr>
        <w:t>Омолонское участковое лесничество</w:t>
      </w:r>
      <w:r w:rsidR="00D476C0">
        <w:rPr>
          <w:b/>
          <w:szCs w:val="24"/>
        </w:rPr>
        <w:t>.</w:t>
      </w:r>
    </w:p>
    <w:p w:rsidR="00DF364E" w:rsidRPr="00F837D9" w:rsidRDefault="00DF364E" w:rsidP="00DF364E">
      <w:pPr>
        <w:pStyle w:val="aa"/>
        <w:shd w:val="clear" w:color="auto" w:fill="FFFFFF" w:themeFill="background1"/>
        <w:spacing w:line="360" w:lineRule="auto"/>
        <w:ind w:firstLine="709"/>
        <w:rPr>
          <w:szCs w:val="24"/>
        </w:rPr>
      </w:pPr>
      <w:r w:rsidRPr="00F837D9">
        <w:rPr>
          <w:szCs w:val="24"/>
        </w:rPr>
        <w:t>Проводиться в основном выборочное авиапатрулирование территории Омолонского участкового лесничества так как  авиационное обслуживание западных районов Омолонского и Анюйского участковых лесничеств сопряжено с определенными техническими трудностями, в плане обязательности оформления разрешений на ведение сеансов связи, так как в данном районе проходит разграничительная линия между Республикой САХА (Якутия) и Чукотским автономным округом.</w:t>
      </w:r>
    </w:p>
    <w:p w:rsidR="00DF364E" w:rsidRPr="00F837D9" w:rsidRDefault="00DF364E" w:rsidP="00DF364E">
      <w:pPr>
        <w:pStyle w:val="aa"/>
        <w:shd w:val="clear" w:color="auto" w:fill="FFFFFF" w:themeFill="background1"/>
        <w:spacing w:line="360" w:lineRule="auto"/>
        <w:ind w:firstLine="708"/>
        <w:rPr>
          <w:szCs w:val="24"/>
        </w:rPr>
      </w:pPr>
      <w:r w:rsidRPr="00F837D9">
        <w:rPr>
          <w:szCs w:val="24"/>
        </w:rPr>
        <w:t>Основная масса возгораний происходит в бассейне реки Олой, на водораздельных пространствах рек Омолон и Олой, верховьям р. Таллалах, водоразделу рек Муктери и Уляшка.</w:t>
      </w:r>
    </w:p>
    <w:p w:rsidR="00DF364E" w:rsidRPr="00F837D9" w:rsidRDefault="00DF364E" w:rsidP="00DF364E">
      <w:pPr>
        <w:pStyle w:val="aa"/>
        <w:shd w:val="clear" w:color="auto" w:fill="FFFFFF" w:themeFill="background1"/>
        <w:spacing w:line="360" w:lineRule="auto"/>
        <w:ind w:firstLine="709"/>
        <w:rPr>
          <w:szCs w:val="24"/>
        </w:rPr>
      </w:pPr>
      <w:r w:rsidRPr="00F837D9">
        <w:rPr>
          <w:szCs w:val="24"/>
        </w:rPr>
        <w:t xml:space="preserve">Большинство очагов возгораний приурочено к лесонасаждениям II, III класса природной пожарной опасности, соответственно (40 % и 30 % соответственно), итого – 70 % пожаров сопряжено с сочетанием «климатического фактора» (прохождение грозовых фронтов) и высокого класса природной пожарной опасности лесонасаждений. </w:t>
      </w:r>
    </w:p>
    <w:p w:rsidR="00DF364E" w:rsidRPr="00F837D9" w:rsidRDefault="00DF364E" w:rsidP="00DF364E">
      <w:pPr>
        <w:pStyle w:val="aa"/>
        <w:shd w:val="clear" w:color="auto" w:fill="FFFFFF" w:themeFill="background1"/>
        <w:spacing w:line="360" w:lineRule="auto"/>
        <w:ind w:firstLine="709"/>
        <w:rPr>
          <w:szCs w:val="24"/>
        </w:rPr>
      </w:pPr>
      <w:r w:rsidRPr="00D655BF">
        <w:rPr>
          <w:szCs w:val="24"/>
        </w:rPr>
        <w:t xml:space="preserve">Усредненный среднегодовой показатель возгораний по Омолонскому участковому </w:t>
      </w:r>
      <w:r w:rsidRPr="00D655BF">
        <w:rPr>
          <w:szCs w:val="24"/>
        </w:rPr>
        <w:lastRenderedPageBreak/>
        <w:t>лесничеству – около 4 пожара в год, то есть около 10 % от всех возникающих пожаров.</w:t>
      </w:r>
    </w:p>
    <w:p w:rsidR="00DF364E" w:rsidRPr="00F837D9" w:rsidRDefault="00DF364E" w:rsidP="00DF364E">
      <w:pPr>
        <w:pStyle w:val="aa"/>
        <w:shd w:val="clear" w:color="auto" w:fill="FFFFFF" w:themeFill="background1"/>
        <w:spacing w:line="360" w:lineRule="auto"/>
        <w:ind w:firstLine="709"/>
        <w:rPr>
          <w:szCs w:val="24"/>
        </w:rPr>
      </w:pPr>
      <w:r w:rsidRPr="00F837D9">
        <w:rPr>
          <w:szCs w:val="24"/>
        </w:rPr>
        <w:t xml:space="preserve">Максимальный удельный вес в общей структуре возгораний имеют пожары в лесонасаждениях I, II класса природной пожарной опасности, соответственно – 26 % и 67 %, что в сумме составляет 93 %. </w:t>
      </w:r>
    </w:p>
    <w:p w:rsidR="00DF364E" w:rsidRPr="00F837D9" w:rsidRDefault="00DF364E" w:rsidP="00DF364E">
      <w:pPr>
        <w:pStyle w:val="aa"/>
        <w:shd w:val="clear" w:color="auto" w:fill="FFFFFF" w:themeFill="background1"/>
        <w:spacing w:line="360" w:lineRule="auto"/>
        <w:ind w:firstLine="709"/>
        <w:rPr>
          <w:szCs w:val="24"/>
        </w:rPr>
      </w:pPr>
      <w:r w:rsidRPr="00F837D9">
        <w:rPr>
          <w:szCs w:val="24"/>
        </w:rPr>
        <w:t>Таким образом, высокая степень горимости лесов на территории Омолонского участкового лесничества обусловлена составом растительности, наличием значительных площадей кедровниково-кустарниковых зарослей, структурой лесонасаждений вторичного зарастания – разновозрастных гарей, хвойных молодняков лиственницы и несомкнувшихся редин.</w:t>
      </w:r>
    </w:p>
    <w:p w:rsidR="00DF364E" w:rsidRPr="00F837D9" w:rsidRDefault="00DF364E" w:rsidP="00DF364E">
      <w:pPr>
        <w:pStyle w:val="aa"/>
        <w:shd w:val="clear" w:color="auto" w:fill="FFFFFF" w:themeFill="background1"/>
        <w:spacing w:line="360" w:lineRule="auto"/>
        <w:ind w:firstLine="709"/>
        <w:rPr>
          <w:szCs w:val="24"/>
        </w:rPr>
      </w:pPr>
      <w:r w:rsidRPr="00F837D9">
        <w:rPr>
          <w:szCs w:val="24"/>
        </w:rPr>
        <w:t>Сведения о возгораниях свидетельствуют о целесообразности установления района авиационной охраны (базировании авиационных звеньев) в с. Омолон и п. Мандриково, в целях раннего обнаружения и своевременной локализации очагов возгораний на названных территориях, покрытых лесонасаждениями I, II класса природной пожарной опасности.</w:t>
      </w:r>
    </w:p>
    <w:p w:rsidR="00DF364E" w:rsidRPr="00F837D9" w:rsidRDefault="00DF364E" w:rsidP="00DF364E">
      <w:pPr>
        <w:pStyle w:val="aa"/>
        <w:shd w:val="clear" w:color="auto" w:fill="FFFFFF" w:themeFill="background1"/>
        <w:spacing w:line="360" w:lineRule="auto"/>
        <w:ind w:firstLine="709"/>
        <w:rPr>
          <w:szCs w:val="24"/>
        </w:rPr>
      </w:pPr>
      <w:r w:rsidRPr="00F837D9">
        <w:rPr>
          <w:szCs w:val="24"/>
        </w:rPr>
        <w:t>Отсутствие авиационного патрулирования представляет реальную угрозу для населения, сконцентрированного на усадьбах отделений МУП СХП «Илой», являвшихся в свое время самостоятельными единицами административно-территориального устройства Чукотского автономного округа (Каэттын, Уляшка). Селения Каэттын и Уляшка расположены в окружении лесных кварталов I, II класса природной пожарной опасности на удалении свыше 350 км от точки базирования авиаотделения, поэтому, в случае возникновения крупных пожаров в сопредельных лесных массивах, не могут рассчитывать на своевременную помощь. До с. Омолон – 150 км.</w:t>
      </w:r>
    </w:p>
    <w:p w:rsidR="00DF364E" w:rsidRPr="00F837D9" w:rsidRDefault="00DF364E" w:rsidP="00DF364E">
      <w:pPr>
        <w:pStyle w:val="aa"/>
        <w:shd w:val="clear" w:color="auto" w:fill="FFFFFF" w:themeFill="background1"/>
        <w:spacing w:line="360" w:lineRule="auto"/>
        <w:ind w:firstLine="709"/>
        <w:rPr>
          <w:b/>
          <w:szCs w:val="24"/>
        </w:rPr>
      </w:pPr>
      <w:r w:rsidRPr="00F837D9">
        <w:rPr>
          <w:b/>
          <w:szCs w:val="24"/>
        </w:rPr>
        <w:t>Анюйское участковое лесничество</w:t>
      </w:r>
      <w:r w:rsidR="00D476C0">
        <w:rPr>
          <w:b/>
          <w:szCs w:val="24"/>
        </w:rPr>
        <w:t>.</w:t>
      </w:r>
    </w:p>
    <w:p w:rsidR="00DF364E" w:rsidRPr="00F837D9" w:rsidRDefault="00DF364E" w:rsidP="00DF364E">
      <w:pPr>
        <w:pStyle w:val="aa"/>
        <w:shd w:val="clear" w:color="auto" w:fill="FFFFFF" w:themeFill="background1"/>
        <w:spacing w:line="360" w:lineRule="auto"/>
        <w:ind w:firstLine="709"/>
        <w:rPr>
          <w:szCs w:val="24"/>
        </w:rPr>
      </w:pPr>
      <w:r w:rsidRPr="00F837D9">
        <w:rPr>
          <w:szCs w:val="24"/>
        </w:rPr>
        <w:t>Целенаправленный мониторинг пожарной ситуации в границах Анюйского лесничества практически ограничивается присельным участком и территорией в границах национального села Анюйск.</w:t>
      </w:r>
    </w:p>
    <w:p w:rsidR="00DF364E" w:rsidRPr="00F837D9" w:rsidRDefault="00DF364E" w:rsidP="00DF364E">
      <w:pPr>
        <w:pStyle w:val="aa"/>
        <w:shd w:val="clear" w:color="auto" w:fill="FFFFFF" w:themeFill="background1"/>
        <w:spacing w:line="360" w:lineRule="auto"/>
        <w:ind w:firstLine="709"/>
        <w:rPr>
          <w:szCs w:val="24"/>
        </w:rPr>
      </w:pPr>
      <w:r w:rsidRPr="00F837D9">
        <w:rPr>
          <w:szCs w:val="24"/>
        </w:rPr>
        <w:t>Основная масса возгораний происходит в бассейне реки Малый Анюй в пойменных лесах I, II класса природной пожарной опасности, а также на водораздельном пространстве бассейнов рек Большой Анюй и Омолон.</w:t>
      </w:r>
    </w:p>
    <w:p w:rsidR="00DF364E" w:rsidRPr="00F837D9" w:rsidRDefault="00DF364E" w:rsidP="00DF364E">
      <w:pPr>
        <w:pStyle w:val="aa"/>
        <w:shd w:val="clear" w:color="auto" w:fill="FFFFFF" w:themeFill="background1"/>
        <w:spacing w:line="360" w:lineRule="auto"/>
        <w:ind w:firstLine="709"/>
        <w:rPr>
          <w:szCs w:val="24"/>
        </w:rPr>
      </w:pPr>
      <w:r w:rsidRPr="00F837D9">
        <w:rPr>
          <w:szCs w:val="24"/>
        </w:rPr>
        <w:t>Очаги возгораний приурочены исключительно к лесонасаждениям I, II класса природной пожарной опасности, соответственно (25 % и 75 % соответственно). Причина возгорания – «климатический фактор», прохождение грозовых фронтов.</w:t>
      </w:r>
    </w:p>
    <w:p w:rsidR="00DF364E" w:rsidRPr="00F837D9" w:rsidRDefault="00DF364E" w:rsidP="00DF364E">
      <w:pPr>
        <w:pStyle w:val="aa"/>
        <w:shd w:val="clear" w:color="auto" w:fill="FFFFFF" w:themeFill="background1"/>
        <w:spacing w:line="360" w:lineRule="auto"/>
        <w:ind w:firstLine="709"/>
        <w:rPr>
          <w:szCs w:val="24"/>
        </w:rPr>
      </w:pPr>
      <w:r w:rsidRPr="00F837D9">
        <w:rPr>
          <w:szCs w:val="24"/>
        </w:rPr>
        <w:t xml:space="preserve">Однако увязка причин возгораний с «природно-климатическими факторами» не всегда обеспечивается документальным подтверждением, так как причины возгораний не могут быть исследованы в должной мере, а приуроченность их к местам прохождения </w:t>
      </w:r>
      <w:r w:rsidRPr="00F837D9">
        <w:rPr>
          <w:szCs w:val="24"/>
        </w:rPr>
        <w:lastRenderedPageBreak/>
        <w:t>сезонных автоподъездов к техногенной зоне (р. Яровая, р. Овражья), рыбопромысловым участкам (пойма р. Малый Анюй) указывает на присутствие «антропогенного и техногенного» факторов.</w:t>
      </w:r>
    </w:p>
    <w:p w:rsidR="00DF364E" w:rsidRPr="00F837D9" w:rsidRDefault="00DF364E" w:rsidP="00DF364E">
      <w:pPr>
        <w:pStyle w:val="aa"/>
        <w:shd w:val="clear" w:color="auto" w:fill="FFFFFF" w:themeFill="background1"/>
        <w:spacing w:line="360" w:lineRule="auto"/>
        <w:ind w:firstLine="709"/>
        <w:rPr>
          <w:szCs w:val="24"/>
        </w:rPr>
      </w:pPr>
      <w:r w:rsidRPr="00F837D9">
        <w:rPr>
          <w:szCs w:val="24"/>
        </w:rPr>
        <w:t>Объем выделяемых целевых средств на установление причин не позволяет организовывать оперативное реагирование.</w:t>
      </w:r>
    </w:p>
    <w:p w:rsidR="00823A7A" w:rsidRDefault="00EE1EA0" w:rsidP="00C76D97">
      <w:pPr>
        <w:pStyle w:val="aa"/>
        <w:shd w:val="clear" w:color="auto" w:fill="FFFFFF" w:themeFill="background1"/>
        <w:spacing w:line="360" w:lineRule="auto"/>
        <w:ind w:firstLine="709"/>
        <w:rPr>
          <w:szCs w:val="24"/>
        </w:rPr>
      </w:pPr>
      <w:r>
        <w:rPr>
          <w:szCs w:val="24"/>
        </w:rPr>
        <w:t>С</w:t>
      </w:r>
      <w:r w:rsidR="00823A7A" w:rsidRPr="00823A7A">
        <w:rPr>
          <w:szCs w:val="24"/>
        </w:rPr>
        <w:t>реднегодовой показатель возгораний по Анюйскому участковому лесничеству – 2 пожара в течение пожароопасного сезона, то есть показатель горимости ниже, чем на сопредельных территориях Омолонского и Билибинского участковых лесничеств. Однако это что не исключает возникновения ЧС связанных с пожарами, так как структура лесонасаждений вторичного зарастания – разновозрастных гарей, хвойных молодняков и несомкнувшихся редин исключительно неблагоприятна, в сочетании с такими факторами как активизация дорожного строительства (территориальный улучшенный автозимник Билибино-Анюйск) и близость центра Нижне-Колымского улуса Республики САХА – п. Черский, с традиционной нацеленностью населения на несанкционированное опромышление богатых пойменных рыбо-промысловых (осетровые, сиговые; ондатра) в бассейнах рек Большой и Малый Анюй, р. Колыма, требуют пристального внимания и усиления присутствия государственной лесной охраны в с. Анюйск, создания кордона в сезонном поселении промысловиков – р. Большой Анюй, обеспечение плавсредствами для проведения проверок соблюдения правил пожарной безопасности в лесах в местах массовой заготовительной деятельности коренного населения в поймах рек Большой, Малый Анюй, Колыма. Национальное село Анюйск, в котором базируется контора Анюйского участкового лесничества, находится в окружении лесонасаждений III класса пожарной опасности.</w:t>
      </w:r>
    </w:p>
    <w:p w:rsidR="00DF364E" w:rsidRPr="00066759" w:rsidRDefault="00DF364E" w:rsidP="00C76D97">
      <w:pPr>
        <w:shd w:val="clear" w:color="auto" w:fill="FFFFFF" w:themeFill="background1"/>
        <w:spacing w:line="360" w:lineRule="auto"/>
        <w:ind w:firstLine="709"/>
        <w:jc w:val="both"/>
      </w:pPr>
      <w:r w:rsidRPr="00746452">
        <w:t>Планируемые мероприятия по охране лесов от пожаров в Чукотском АО</w:t>
      </w:r>
      <w:r w:rsidR="00D476C0" w:rsidRPr="00746452">
        <w:t xml:space="preserve">. </w:t>
      </w:r>
      <w:r>
        <w:rPr>
          <w:szCs w:val="28"/>
        </w:rPr>
        <w:t>Так как о</w:t>
      </w:r>
      <w:r w:rsidRPr="00AB25D2">
        <w:rPr>
          <w:szCs w:val="28"/>
        </w:rPr>
        <w:t xml:space="preserve">сновным источником финансирования мероприятий </w:t>
      </w:r>
      <w:r>
        <w:rPr>
          <w:szCs w:val="28"/>
        </w:rPr>
        <w:t xml:space="preserve"> по охране лесов от пожаров </w:t>
      </w:r>
      <w:r w:rsidRPr="00AB25D2">
        <w:rPr>
          <w:szCs w:val="28"/>
        </w:rPr>
        <w:t>являются средства субвенций из федерального бюджета, средства бюджета</w:t>
      </w:r>
      <w:r>
        <w:rPr>
          <w:szCs w:val="28"/>
        </w:rPr>
        <w:t xml:space="preserve"> субъекта Российской Федерации</w:t>
      </w:r>
      <w:r w:rsidRPr="00AB25D2">
        <w:rPr>
          <w:szCs w:val="28"/>
        </w:rPr>
        <w:t xml:space="preserve"> </w:t>
      </w:r>
      <w:r>
        <w:t>существенных изменений на предстоящий период не запланировано. Объемы мероприятий о</w:t>
      </w:r>
      <w:r w:rsidR="008F55DA">
        <w:t>стаются на уровне прошлых лет (</w:t>
      </w:r>
      <w:r w:rsidR="00242F4A">
        <w:t>П</w:t>
      </w:r>
      <w:r>
        <w:t xml:space="preserve">риложение 24).  </w:t>
      </w:r>
    </w:p>
    <w:p w:rsidR="00AA42E2" w:rsidRPr="00B93FB0" w:rsidRDefault="00AA42E2" w:rsidP="00746452">
      <w:pPr>
        <w:pStyle w:val="5"/>
        <w:numPr>
          <w:ilvl w:val="0"/>
          <w:numId w:val="0"/>
        </w:numPr>
        <w:ind w:firstLine="709"/>
        <w:rPr>
          <w:rFonts w:eastAsia="Calibri"/>
        </w:rPr>
      </w:pPr>
      <w:r w:rsidRPr="00B93FB0">
        <w:rPr>
          <w:rFonts w:eastAsia="Calibri"/>
        </w:rPr>
        <w:t xml:space="preserve">4.8. Плановые показатели выполнения мероприятий по защите лесов </w:t>
      </w:r>
      <w:r>
        <w:rPr>
          <w:rFonts w:eastAsia="Calibri"/>
        </w:rPr>
        <w:t>Чукотского автономного округа</w:t>
      </w:r>
    </w:p>
    <w:p w:rsidR="00C05FEF" w:rsidRPr="00C05FEF" w:rsidRDefault="00AA42E2" w:rsidP="00C05FEF">
      <w:pPr>
        <w:shd w:val="clear" w:color="auto" w:fill="FFFFFF" w:themeFill="background1"/>
        <w:tabs>
          <w:tab w:val="left" w:pos="0"/>
        </w:tabs>
        <w:spacing w:line="360" w:lineRule="auto"/>
        <w:ind w:firstLine="709"/>
        <w:jc w:val="both"/>
      </w:pPr>
      <w:r w:rsidRPr="00AA42E2">
        <w:t xml:space="preserve">По санитарному и лесопатологическому состоянию лесных насаждений Чукотского АО 2017 году обоснованный объем мероприятий по защите леса на 2018 год равен по лесопатологическому обследованию (ЛПО) </w:t>
      </w:r>
      <w:r w:rsidR="00C05FEF">
        <w:t>4380</w:t>
      </w:r>
      <w:r w:rsidRPr="00AA42E2">
        <w:t xml:space="preserve"> га, а санитарно-оздоровительные мероприятия (СОМ) – </w:t>
      </w:r>
      <w:r w:rsidR="00C05FEF">
        <w:t xml:space="preserve">от </w:t>
      </w:r>
      <w:r w:rsidR="00C05FEF" w:rsidRPr="00C05FEF">
        <w:t xml:space="preserve">700 га в 2019 со снижением и 2028 г до 500 га с учетом финансовых возможностей Чукотского автономного округа. </w:t>
      </w:r>
    </w:p>
    <w:p w:rsidR="00B53E21" w:rsidRPr="00AA42E2" w:rsidRDefault="00B53E21" w:rsidP="00746452">
      <w:pPr>
        <w:shd w:val="clear" w:color="auto" w:fill="FFFFFF" w:themeFill="background1"/>
        <w:tabs>
          <w:tab w:val="left" w:pos="0"/>
        </w:tabs>
        <w:spacing w:line="360" w:lineRule="auto"/>
        <w:ind w:firstLine="709"/>
        <w:jc w:val="both"/>
      </w:pPr>
      <w:r w:rsidRPr="00AA42E2">
        <w:lastRenderedPageBreak/>
        <w:t>Плановые показатели выполнения мероприят</w:t>
      </w:r>
      <w:r>
        <w:t>ий по защите лесов приведены в П</w:t>
      </w:r>
      <w:r w:rsidRPr="00AA42E2">
        <w:t>риложении 25.</w:t>
      </w:r>
    </w:p>
    <w:p w:rsidR="00494BA7" w:rsidRPr="00712490" w:rsidRDefault="00494BA7" w:rsidP="00746452">
      <w:pPr>
        <w:pStyle w:val="5"/>
        <w:numPr>
          <w:ilvl w:val="0"/>
          <w:numId w:val="0"/>
        </w:numPr>
        <w:ind w:firstLine="709"/>
      </w:pPr>
      <w:r w:rsidRPr="00712490">
        <w:t>4.9. Сведения об объектах лесного семеноводства и инфраструктуре для воспроизводства лесов и лесоразведения</w:t>
      </w:r>
    </w:p>
    <w:p w:rsidR="00494BA7" w:rsidRDefault="00B53E21" w:rsidP="00746452">
      <w:pPr>
        <w:spacing w:line="360" w:lineRule="auto"/>
        <w:ind w:firstLine="709"/>
        <w:jc w:val="both"/>
      </w:pPr>
      <w:r>
        <w:t>М</w:t>
      </w:r>
      <w:r w:rsidR="00494BA7" w:rsidRPr="00DC7E0D">
        <w:t>ероприятия по искусственному лесовосстановлению и лесоразведению</w:t>
      </w:r>
      <w:r>
        <w:t xml:space="preserve"> в ЧАО</w:t>
      </w:r>
      <w:r w:rsidR="00494BA7" w:rsidRPr="00DC7E0D">
        <w:t xml:space="preserve"> не планируются и не проводятся, объекты лесного семеноводства </w:t>
      </w:r>
      <w:r w:rsidR="00494BA7">
        <w:t xml:space="preserve">не </w:t>
      </w:r>
      <w:r w:rsidR="00494BA7" w:rsidRPr="00DC7E0D">
        <w:t>выделены, инфраструктура для воспроизводства лесов и лесоразведения не развита и не планируется к развитию.</w:t>
      </w:r>
    </w:p>
    <w:p w:rsidR="00494BA7" w:rsidRDefault="00494BA7" w:rsidP="00746452">
      <w:pPr>
        <w:pStyle w:val="5"/>
        <w:numPr>
          <w:ilvl w:val="0"/>
          <w:numId w:val="0"/>
        </w:numPr>
        <w:ind w:firstLine="709"/>
      </w:pPr>
      <w:r w:rsidRPr="008A5404">
        <w:t>4.10</w:t>
      </w:r>
      <w:r w:rsidR="00D476C0">
        <w:t>.</w:t>
      </w:r>
      <w:r w:rsidRPr="008A5404">
        <w:t xml:space="preserve"> Плановые показатели выполнения мероприятий по воспроизводству лесов и лесоразведению</w:t>
      </w:r>
    </w:p>
    <w:p w:rsidR="00494BA7" w:rsidRPr="00377B12" w:rsidRDefault="00494BA7" w:rsidP="00746452">
      <w:pPr>
        <w:pStyle w:val="ConsPlusNormal"/>
        <w:spacing w:line="360" w:lineRule="auto"/>
        <w:ind w:firstLine="540"/>
        <w:jc w:val="both"/>
        <w:rPr>
          <w:rFonts w:ascii="Times New Roman" w:hAnsi="Times New Roman" w:cs="Times New Roman"/>
          <w:sz w:val="24"/>
          <w:szCs w:val="24"/>
          <w:lang w:eastAsia="ar-SA"/>
        </w:rPr>
      </w:pPr>
      <w:r w:rsidRPr="00377B12">
        <w:rPr>
          <w:rFonts w:ascii="Times New Roman" w:hAnsi="Times New Roman" w:cs="Times New Roman"/>
          <w:sz w:val="24"/>
          <w:szCs w:val="24"/>
          <w:lang w:eastAsia="ar-SA"/>
        </w:rPr>
        <w:t>Согласно ст</w:t>
      </w:r>
      <w:r w:rsidR="00D476C0">
        <w:rPr>
          <w:rFonts w:ascii="Times New Roman" w:hAnsi="Times New Roman" w:cs="Times New Roman"/>
          <w:sz w:val="24"/>
          <w:szCs w:val="24"/>
          <w:lang w:eastAsia="ar-SA"/>
        </w:rPr>
        <w:t xml:space="preserve">. </w:t>
      </w:r>
      <w:r w:rsidRPr="00377B12">
        <w:rPr>
          <w:rFonts w:ascii="Times New Roman" w:hAnsi="Times New Roman" w:cs="Times New Roman"/>
          <w:sz w:val="24"/>
          <w:szCs w:val="24"/>
          <w:lang w:eastAsia="ar-SA"/>
        </w:rPr>
        <w:t>61 Лесного кодекса Российской Федерации воспроизводство лесов включает, кроме лесного семеноводства, лесовосстановление, уход за лесами и осуществление отнесения земель, предназначенных для лесовосстановления, к землям, занятым лесными насаждениями.</w:t>
      </w:r>
    </w:p>
    <w:p w:rsidR="00494BA7" w:rsidRPr="003D38D8" w:rsidRDefault="00494BA7" w:rsidP="00746452">
      <w:pPr>
        <w:pStyle w:val="ab"/>
        <w:shd w:val="clear" w:color="auto" w:fill="FFFFFF" w:themeFill="background1"/>
        <w:spacing w:line="360" w:lineRule="auto"/>
        <w:rPr>
          <w:szCs w:val="24"/>
        </w:rPr>
      </w:pPr>
      <w:r w:rsidRPr="003D38D8">
        <w:rPr>
          <w:szCs w:val="24"/>
        </w:rPr>
        <w:t>Воспроизводство лесов проводится органами государственной власти субъектов Российской Федерации, которым переданы полномочия в области лесных отношений за счет средств субвенций.</w:t>
      </w:r>
    </w:p>
    <w:p w:rsidR="00494BA7" w:rsidRPr="003D38D8" w:rsidRDefault="00494BA7" w:rsidP="00746452">
      <w:pPr>
        <w:pStyle w:val="a8"/>
        <w:shd w:val="clear" w:color="auto" w:fill="FFFFFF" w:themeFill="background1"/>
        <w:spacing w:after="0" w:line="360" w:lineRule="auto"/>
        <w:ind w:firstLine="709"/>
        <w:jc w:val="both"/>
        <w:rPr>
          <w:rFonts w:ascii="Times New Roman" w:hAnsi="Times New Roman" w:cs="Times New Roman"/>
          <w:sz w:val="24"/>
          <w:szCs w:val="24"/>
        </w:rPr>
      </w:pPr>
      <w:r w:rsidRPr="003D38D8">
        <w:rPr>
          <w:rFonts w:ascii="Times New Roman" w:hAnsi="Times New Roman" w:cs="Times New Roman"/>
          <w:sz w:val="24"/>
          <w:szCs w:val="24"/>
        </w:rPr>
        <w:t>Воспроизводство лесов в Чукотском автономном округе в соответс</w:t>
      </w:r>
      <w:r>
        <w:rPr>
          <w:rFonts w:ascii="Times New Roman" w:hAnsi="Times New Roman" w:cs="Times New Roman"/>
          <w:sz w:val="24"/>
          <w:szCs w:val="24"/>
        </w:rPr>
        <w:t>т</w:t>
      </w:r>
      <w:r w:rsidRPr="003D38D8">
        <w:rPr>
          <w:rFonts w:ascii="Times New Roman" w:hAnsi="Times New Roman" w:cs="Times New Roman"/>
          <w:sz w:val="24"/>
          <w:szCs w:val="24"/>
        </w:rPr>
        <w:t>вие с Правила</w:t>
      </w:r>
      <w:r>
        <w:rPr>
          <w:rFonts w:ascii="Times New Roman" w:hAnsi="Times New Roman" w:cs="Times New Roman"/>
          <w:sz w:val="24"/>
          <w:szCs w:val="24"/>
        </w:rPr>
        <w:t xml:space="preserve">ми </w:t>
      </w:r>
      <w:r w:rsidRPr="003D38D8">
        <w:rPr>
          <w:rFonts w:ascii="Times New Roman" w:hAnsi="Times New Roman" w:cs="Times New Roman"/>
          <w:sz w:val="24"/>
          <w:szCs w:val="24"/>
        </w:rPr>
        <w:t xml:space="preserve">лесовостановления, </w:t>
      </w:r>
      <w:r w:rsidR="00746452" w:rsidRPr="003D38D8">
        <w:rPr>
          <w:rFonts w:ascii="Times New Roman" w:hAnsi="Times New Roman" w:cs="Times New Roman"/>
          <w:sz w:val="24"/>
          <w:szCs w:val="24"/>
        </w:rPr>
        <w:t>утвержденн</w:t>
      </w:r>
      <w:r w:rsidR="00746452">
        <w:rPr>
          <w:rFonts w:ascii="Times New Roman" w:hAnsi="Times New Roman" w:cs="Times New Roman"/>
          <w:sz w:val="24"/>
          <w:szCs w:val="24"/>
        </w:rPr>
        <w:t>ыми</w:t>
      </w:r>
      <w:r w:rsidRPr="003D38D8">
        <w:rPr>
          <w:rFonts w:ascii="Times New Roman" w:hAnsi="Times New Roman" w:cs="Times New Roman"/>
          <w:sz w:val="24"/>
          <w:szCs w:val="24"/>
        </w:rPr>
        <w:t xml:space="preserve"> приказом Минприроды России от 29.06.2016</w:t>
      </w:r>
      <w:r w:rsidR="005452ED">
        <w:rPr>
          <w:rFonts w:ascii="Times New Roman" w:hAnsi="Times New Roman" w:cs="Times New Roman"/>
          <w:sz w:val="24"/>
          <w:szCs w:val="24"/>
        </w:rPr>
        <w:t xml:space="preserve"> г.</w:t>
      </w:r>
      <w:r w:rsidRPr="003D38D8">
        <w:rPr>
          <w:rFonts w:ascii="Times New Roman" w:hAnsi="Times New Roman" w:cs="Times New Roman"/>
          <w:sz w:val="24"/>
          <w:szCs w:val="24"/>
        </w:rPr>
        <w:t xml:space="preserve"> № 375, осуществляется путем естественного лесовосстановления. Искусственное и комбинированное лесовосстановление, а также лесоразведение в Чукотском лесничестве не предусматриваются по причине суровых климатических  условий.</w:t>
      </w:r>
    </w:p>
    <w:p w:rsidR="00494BA7" w:rsidRPr="003D38D8" w:rsidRDefault="00494BA7" w:rsidP="00746452">
      <w:pPr>
        <w:shd w:val="clear" w:color="auto" w:fill="FFFFFF" w:themeFill="background1"/>
        <w:spacing w:line="360" w:lineRule="auto"/>
        <w:ind w:firstLine="709"/>
        <w:jc w:val="both"/>
      </w:pPr>
      <w:r w:rsidRPr="003D38D8">
        <w:t xml:space="preserve">Успешность естественного возобновления зависит от многих причин: состава и </w:t>
      </w:r>
      <w:r>
        <w:t>полноты</w:t>
      </w:r>
      <w:r w:rsidRPr="003D38D8">
        <w:t xml:space="preserve"> древостоя, </w:t>
      </w:r>
      <w:r>
        <w:t xml:space="preserve">его </w:t>
      </w:r>
      <w:r w:rsidRPr="003D38D8">
        <w:t>количества и качества, частоты прогорания, применяемых мер содействия, метеорологических условий, вегетационного периода, урожайности семенников.</w:t>
      </w:r>
    </w:p>
    <w:p w:rsidR="00494BA7" w:rsidRPr="003D38D8" w:rsidRDefault="00494BA7" w:rsidP="00746452">
      <w:pPr>
        <w:shd w:val="clear" w:color="auto" w:fill="FFFFFF" w:themeFill="background1"/>
        <w:spacing w:line="360" w:lineRule="auto"/>
        <w:ind w:firstLine="709"/>
        <w:jc w:val="both"/>
      </w:pPr>
      <w:r>
        <w:t>Содействие естественному возобновлению путем м</w:t>
      </w:r>
      <w:r w:rsidRPr="003D38D8">
        <w:t>инерализаци</w:t>
      </w:r>
      <w:r>
        <w:t>и</w:t>
      </w:r>
      <w:r w:rsidRPr="003D38D8">
        <w:t xml:space="preserve"> почвы </w:t>
      </w:r>
      <w:r>
        <w:t>не планируется</w:t>
      </w:r>
      <w:r w:rsidRPr="003D38D8">
        <w:t xml:space="preserve"> из-за опасности криогенеза.</w:t>
      </w:r>
      <w:r>
        <w:t xml:space="preserve"> </w:t>
      </w:r>
      <w:r w:rsidRPr="003D38D8">
        <w:t xml:space="preserve">Учитывая давность лесоучетных работ, которыми были </w:t>
      </w:r>
      <w:r>
        <w:t>определены</w:t>
      </w:r>
      <w:r w:rsidRPr="003D38D8">
        <w:t xml:space="preserve"> не покрытые </w:t>
      </w:r>
      <w:r>
        <w:t>лесной растительностью</w:t>
      </w:r>
      <w:r w:rsidRPr="003D38D8">
        <w:t xml:space="preserve"> земли, с большой долей вероятности можно предположить, что уже на большей части эти</w:t>
      </w:r>
      <w:r>
        <w:t>х</w:t>
      </w:r>
      <w:r w:rsidRPr="003D38D8">
        <w:t xml:space="preserve"> площад</w:t>
      </w:r>
      <w:r>
        <w:t>ей</w:t>
      </w:r>
      <w:r w:rsidRPr="003D38D8">
        <w:t xml:space="preserve"> восстановил</w:t>
      </w:r>
      <w:r>
        <w:t>ась</w:t>
      </w:r>
      <w:r w:rsidRPr="003D38D8">
        <w:t xml:space="preserve"> древесн</w:t>
      </w:r>
      <w:r>
        <w:t>ая</w:t>
      </w:r>
      <w:r w:rsidRPr="003D38D8">
        <w:t xml:space="preserve"> рас</w:t>
      </w:r>
      <w:r>
        <w:t>тительность естественным путем.</w:t>
      </w:r>
      <w:r w:rsidR="008E5C1B">
        <w:t xml:space="preserve"> </w:t>
      </w:r>
      <w:r w:rsidRPr="003D38D8">
        <w:t>Рубки ухода за лесом в  Чукотском лесничестве не проводятся из-за низкой продуктивности молодняков и слабой доступности участков для хозяйственного воздействия.</w:t>
      </w:r>
    </w:p>
    <w:p w:rsidR="00494BA7" w:rsidRPr="00377B12" w:rsidRDefault="00494BA7" w:rsidP="00746452">
      <w:pPr>
        <w:shd w:val="clear" w:color="auto" w:fill="FFFFFF" w:themeFill="background1"/>
        <w:tabs>
          <w:tab w:val="left" w:pos="1440"/>
          <w:tab w:val="left" w:pos="1832"/>
          <w:tab w:val="left" w:pos="2748"/>
          <w:tab w:val="left" w:pos="3664"/>
          <w:tab w:val="left" w:pos="4580"/>
          <w:tab w:val="left" w:pos="5496"/>
          <w:tab w:val="left" w:pos="6412"/>
          <w:tab w:val="left" w:pos="7328"/>
          <w:tab w:val="left" w:pos="8244"/>
          <w:tab w:val="left" w:pos="9383"/>
          <w:tab w:val="left" w:pos="10076"/>
          <w:tab w:val="left" w:pos="10992"/>
          <w:tab w:val="left" w:pos="11908"/>
          <w:tab w:val="left" w:pos="12824"/>
          <w:tab w:val="left" w:pos="13740"/>
          <w:tab w:val="left" w:pos="14656"/>
        </w:tabs>
        <w:autoSpaceDE w:val="0"/>
        <w:spacing w:line="360" w:lineRule="auto"/>
        <w:ind w:firstLine="709"/>
        <w:jc w:val="both"/>
        <w:rPr>
          <w:bCs/>
        </w:rPr>
      </w:pPr>
      <w:r w:rsidRPr="005452ED">
        <w:rPr>
          <w:bCs/>
        </w:rPr>
        <w:t>Мероприятия по воспроизводству лесов не планируются (</w:t>
      </w:r>
      <w:r w:rsidR="00242F4A">
        <w:rPr>
          <w:bCs/>
        </w:rPr>
        <w:t>П</w:t>
      </w:r>
      <w:r w:rsidRPr="005452ED">
        <w:rPr>
          <w:bCs/>
        </w:rPr>
        <w:t>риложения 11 и 27).</w:t>
      </w:r>
    </w:p>
    <w:p w:rsidR="00202D27" w:rsidRDefault="00202D27" w:rsidP="00746452">
      <w:pPr>
        <w:pStyle w:val="5"/>
        <w:numPr>
          <w:ilvl w:val="0"/>
          <w:numId w:val="0"/>
        </w:numPr>
        <w:ind w:firstLine="709"/>
        <w:rPr>
          <w:rFonts w:eastAsia="Calibri"/>
        </w:rPr>
      </w:pPr>
    </w:p>
    <w:p w:rsidR="007F74C1" w:rsidRPr="007F74C1" w:rsidRDefault="007F74C1" w:rsidP="00746452">
      <w:pPr>
        <w:pStyle w:val="5"/>
        <w:numPr>
          <w:ilvl w:val="0"/>
          <w:numId w:val="0"/>
        </w:numPr>
        <w:ind w:firstLine="709"/>
        <w:rPr>
          <w:rFonts w:eastAsia="Calibri"/>
        </w:rPr>
      </w:pPr>
      <w:r w:rsidRPr="007F74C1">
        <w:rPr>
          <w:rFonts w:eastAsia="Calibri"/>
        </w:rPr>
        <w:lastRenderedPageBreak/>
        <w:t>4.11. Планируемые объекты, сроки, объемы и другие лесоустроительные мероприятия</w:t>
      </w:r>
    </w:p>
    <w:p w:rsidR="007F74C1" w:rsidRPr="007F74C1" w:rsidRDefault="007F74C1" w:rsidP="00746452">
      <w:pPr>
        <w:spacing w:line="360" w:lineRule="auto"/>
        <w:jc w:val="both"/>
        <w:rPr>
          <w:rFonts w:eastAsia="Calibri"/>
          <w:lang w:eastAsia="en-US"/>
        </w:rPr>
      </w:pPr>
      <w:r w:rsidRPr="007F74C1">
        <w:rPr>
          <w:rFonts w:eastAsia="Calibri"/>
          <w:lang w:eastAsia="en-US"/>
        </w:rPr>
        <w:tab/>
        <w:t>На предстоящий период действия лесного плана Чукотского автономного округа проведение лесоустроительных</w:t>
      </w:r>
      <w:r w:rsidR="005452ED">
        <w:rPr>
          <w:rFonts w:eastAsia="Calibri"/>
          <w:lang w:eastAsia="en-US"/>
        </w:rPr>
        <w:t xml:space="preserve"> мероприятий не запланировано (</w:t>
      </w:r>
      <w:r w:rsidR="00242F4A">
        <w:rPr>
          <w:rFonts w:eastAsia="Calibri"/>
          <w:lang w:eastAsia="en-US"/>
        </w:rPr>
        <w:t>П</w:t>
      </w:r>
      <w:r w:rsidRPr="007F74C1">
        <w:rPr>
          <w:rFonts w:eastAsia="Calibri"/>
          <w:lang w:eastAsia="en-US"/>
        </w:rPr>
        <w:t>риложение 28).</w:t>
      </w:r>
    </w:p>
    <w:p w:rsidR="005452ED" w:rsidRDefault="005452ED" w:rsidP="00746452">
      <w:pPr>
        <w:spacing w:line="360" w:lineRule="auto"/>
        <w:ind w:firstLine="709"/>
        <w:jc w:val="both"/>
        <w:rPr>
          <w:b/>
        </w:rPr>
      </w:pPr>
    </w:p>
    <w:p w:rsidR="005452ED" w:rsidRPr="00B93FB0" w:rsidRDefault="005452ED" w:rsidP="00746452">
      <w:pPr>
        <w:pStyle w:val="5"/>
        <w:numPr>
          <w:ilvl w:val="0"/>
          <w:numId w:val="0"/>
        </w:numPr>
        <w:ind w:firstLine="709"/>
      </w:pPr>
      <w:r w:rsidRPr="00B93FB0">
        <w:rPr>
          <w:lang w:val="en-US"/>
        </w:rPr>
        <w:t>V</w:t>
      </w:r>
      <w:r w:rsidRPr="00B93FB0">
        <w:t>. Организация региональной системы ведения лесного хозяйства, ресурсное и кадровое обеспечение</w:t>
      </w:r>
    </w:p>
    <w:p w:rsidR="00C76D97" w:rsidRDefault="00C76D97" w:rsidP="00746452">
      <w:pPr>
        <w:pStyle w:val="5"/>
        <w:numPr>
          <w:ilvl w:val="0"/>
          <w:numId w:val="0"/>
        </w:numPr>
        <w:ind w:left="709"/>
      </w:pPr>
    </w:p>
    <w:p w:rsidR="005452ED" w:rsidRPr="00B93FB0" w:rsidRDefault="005452ED" w:rsidP="00746452">
      <w:pPr>
        <w:pStyle w:val="5"/>
        <w:numPr>
          <w:ilvl w:val="0"/>
          <w:numId w:val="0"/>
        </w:numPr>
        <w:ind w:firstLine="709"/>
      </w:pPr>
      <w:r w:rsidRPr="00B93FB0">
        <w:t xml:space="preserve">5.1. Структура органа государственной власти </w:t>
      </w:r>
      <w:r>
        <w:t>Чукотского автономного округа</w:t>
      </w:r>
    </w:p>
    <w:p w:rsidR="009710FA" w:rsidRPr="009710FA" w:rsidRDefault="009710FA" w:rsidP="00746452">
      <w:pPr>
        <w:shd w:val="clear" w:color="auto" w:fill="FFFFFF"/>
        <w:spacing w:line="360" w:lineRule="auto"/>
        <w:ind w:firstLine="709"/>
        <w:jc w:val="both"/>
        <w:rPr>
          <w:lang w:eastAsia="en-US"/>
        </w:rPr>
      </w:pPr>
      <w:r w:rsidRPr="009710FA">
        <w:rPr>
          <w:lang w:eastAsia="en-US"/>
        </w:rPr>
        <w:t>Специально уполномоченным органом в области управления и распоряжения лесным фондом на территории Чукотского автономного округа является Департамент промышленной и сельскохозяйственной политики Чукотского автономного округа.</w:t>
      </w:r>
    </w:p>
    <w:p w:rsidR="009710FA" w:rsidRPr="009710FA" w:rsidRDefault="009710FA" w:rsidP="00746452">
      <w:pPr>
        <w:shd w:val="clear" w:color="auto" w:fill="FFFFFF"/>
        <w:spacing w:line="360" w:lineRule="auto"/>
        <w:ind w:firstLine="709"/>
        <w:jc w:val="both"/>
        <w:rPr>
          <w:lang w:eastAsia="en-US"/>
        </w:rPr>
      </w:pPr>
      <w:r w:rsidRPr="009710FA">
        <w:rPr>
          <w:lang w:eastAsia="en-US"/>
        </w:rPr>
        <w:t>Подведомственное учреждение – ГКУ ЧАО «Чукотское лесничество», в составе которого 4 участковых лесничества (Билибинское – г. Билибино; Анюйское – с. Анюйск; Омолонское – с. Омолон; Марковское – с. Марково), в соответствии с законом Чукотского автономного округа, включено в структуру исполнительных органов государственной власти и может исполнять отдельные функции в области лесных отношений.</w:t>
      </w:r>
    </w:p>
    <w:p w:rsidR="009710FA" w:rsidRPr="009710FA" w:rsidRDefault="009710FA" w:rsidP="00746452">
      <w:pPr>
        <w:shd w:val="clear" w:color="auto" w:fill="FFFFFF"/>
        <w:spacing w:line="360" w:lineRule="auto"/>
        <w:ind w:firstLine="709"/>
        <w:jc w:val="both"/>
        <w:rPr>
          <w:b/>
          <w:lang w:eastAsia="en-US"/>
        </w:rPr>
      </w:pPr>
      <w:r w:rsidRPr="009710FA">
        <w:rPr>
          <w:lang w:eastAsia="en-US"/>
        </w:rPr>
        <w:t xml:space="preserve">Задачи по авиационной охране лесов от пожаров возложены на ГАУ ЧАО «База авиационной охраны лесов». </w:t>
      </w:r>
    </w:p>
    <w:p w:rsidR="009710FA" w:rsidRPr="009710FA" w:rsidRDefault="009710FA" w:rsidP="00746452">
      <w:pPr>
        <w:shd w:val="clear" w:color="auto" w:fill="FFFFFF"/>
        <w:spacing w:line="360" w:lineRule="auto"/>
        <w:ind w:firstLine="709"/>
        <w:jc w:val="both"/>
        <w:rPr>
          <w:lang w:eastAsia="en-US"/>
        </w:rPr>
      </w:pPr>
      <w:r w:rsidRPr="009710FA">
        <w:rPr>
          <w:lang w:eastAsia="en-US"/>
        </w:rPr>
        <w:t xml:space="preserve">Участие Правительства Чукотского автономного округа в лесных отношениях определяется действующим законодательством, в рамках полномочий, определенных для субъектов Российской Федерации и выражается в издании законодательных, нормативных и правовых актов регламентирующих качественные и количественные показатели лесопользования, экономику лесопользования, особенности режима посещения лесного фонда в периоды потенциального возникновения ЧС, связанных с лесными пожарами. </w:t>
      </w:r>
    </w:p>
    <w:p w:rsidR="009710FA" w:rsidRPr="009710FA" w:rsidRDefault="009710FA" w:rsidP="00746452">
      <w:pPr>
        <w:spacing w:line="360" w:lineRule="auto"/>
        <w:ind w:firstLine="709"/>
        <w:jc w:val="both"/>
        <w:rPr>
          <w:lang w:eastAsia="en-US"/>
        </w:rPr>
      </w:pPr>
      <w:r w:rsidRPr="009710FA">
        <w:rPr>
          <w:lang w:eastAsia="en-US"/>
        </w:rPr>
        <w:t>Структура управления лесным хозяйством Чукотского автономного округа приведена в Приложении 29.</w:t>
      </w:r>
    </w:p>
    <w:p w:rsidR="0071515E" w:rsidRPr="00B93FB0" w:rsidRDefault="0071515E" w:rsidP="00746452">
      <w:pPr>
        <w:pStyle w:val="5"/>
        <w:numPr>
          <w:ilvl w:val="0"/>
          <w:numId w:val="0"/>
        </w:numPr>
        <w:ind w:firstLine="709"/>
        <w:rPr>
          <w:rFonts w:eastAsia="Calibri"/>
        </w:rPr>
      </w:pPr>
      <w:r w:rsidRPr="00B93FB0">
        <w:rPr>
          <w:rFonts w:eastAsia="Calibri"/>
        </w:rPr>
        <w:t>5.2. Информация о материальных ресурсах (техника, оборудование, материалы) и кадровом обеспечении ведения лесно</w:t>
      </w:r>
      <w:r w:rsidRPr="0071515E">
        <w:rPr>
          <w:rFonts w:eastAsia="Calibri"/>
        </w:rPr>
        <w:t xml:space="preserve">го хозяйства. Возрастная и образовательная характеристики занятых в лесном секторе экономики </w:t>
      </w:r>
      <w:r w:rsidRPr="0071515E">
        <w:t>Чукотского автономного округа</w:t>
      </w:r>
      <w:r w:rsidRPr="0071515E">
        <w:rPr>
          <w:rFonts w:eastAsia="Calibri"/>
        </w:rPr>
        <w:t xml:space="preserve">, включая численность работающих в организациях лесохозяйственной  направленности, в том числе органах государственной власти </w:t>
      </w:r>
      <w:r w:rsidRPr="0071515E">
        <w:t>Чукотского автономного округа</w:t>
      </w:r>
      <w:r w:rsidRPr="0071515E">
        <w:rPr>
          <w:rFonts w:eastAsia="Calibri"/>
        </w:rPr>
        <w:t xml:space="preserve"> в области лесных отношений</w:t>
      </w:r>
      <w:r w:rsidRPr="00B93FB0">
        <w:rPr>
          <w:rFonts w:eastAsia="Calibri"/>
        </w:rPr>
        <w:t xml:space="preserve">, организациях, подведомственных Федеральному </w:t>
      </w:r>
      <w:r w:rsidRPr="00B93FB0">
        <w:rPr>
          <w:rFonts w:eastAsia="Calibri"/>
        </w:rPr>
        <w:lastRenderedPageBreak/>
        <w:t>агентству лесного хозяйства, лесопромышленных организациях с указанием вида деятельности, осу</w:t>
      </w:r>
      <w:r w:rsidR="004A2421">
        <w:rPr>
          <w:rFonts w:eastAsia="Calibri"/>
        </w:rPr>
        <w:t>ществляемой этими организациями</w:t>
      </w:r>
    </w:p>
    <w:p w:rsidR="009710FA" w:rsidRPr="009710FA" w:rsidRDefault="009710FA" w:rsidP="00746452">
      <w:pPr>
        <w:spacing w:line="360" w:lineRule="auto"/>
        <w:ind w:firstLine="709"/>
        <w:jc w:val="both"/>
        <w:rPr>
          <w:rFonts w:eastAsia="Calibri"/>
          <w:lang w:eastAsia="en-US"/>
        </w:rPr>
      </w:pPr>
      <w:r w:rsidRPr="009710FA">
        <w:rPr>
          <w:rFonts w:eastAsia="Calibri"/>
          <w:lang w:eastAsia="en-US"/>
        </w:rPr>
        <w:t>По состоянию на 1 января 2018 года на балансе ГАУ ЧАО «База авиационной охраны лесов», занимающейся обеспечением и координацией охраны лесов Магаданской области от пожаров, имелось в распоряжении 21 единица транспорта (легковые и грузовые автомобили повышенной проходимости, тракторы лесопожарные, гусеничные вездеходы, снегоболотоходы, мотовездеходы, аэробот, моторные лодки) и 156 единиц оборудования (мотопомпы, бензопилы, воздуходувки, зажигательные аппараты, пожарные емкости, ранцевые огнетушители и пр.), различные инструменты и средства связи.</w:t>
      </w:r>
    </w:p>
    <w:p w:rsidR="009710FA" w:rsidRPr="009710FA" w:rsidRDefault="009710FA" w:rsidP="00746452">
      <w:pPr>
        <w:spacing w:line="360" w:lineRule="auto"/>
        <w:ind w:firstLine="709"/>
        <w:jc w:val="both"/>
        <w:rPr>
          <w:rFonts w:eastAsia="Calibri"/>
          <w:lang w:eastAsia="en-US"/>
        </w:rPr>
      </w:pPr>
      <w:r w:rsidRPr="009710FA">
        <w:rPr>
          <w:rFonts w:eastAsia="Calibri"/>
          <w:lang w:eastAsia="en-US"/>
        </w:rPr>
        <w:t>Всего в Управлении лесами Департамента промышленной и сельскохозяйственной политики Чукотского автономного округа вместе с лесничеством и ГАУ ЧАО «База авиационной охраны лесов» работает 34 и 17 человек соответственно. Во время пожароопасного сезона кадровый состав «Базы авиационной охраны лесов» расширяется в среднем до 69 человек за счет заключения срочных т</w:t>
      </w:r>
      <w:r>
        <w:rPr>
          <w:rFonts w:eastAsia="Calibri"/>
          <w:lang w:eastAsia="en-US"/>
        </w:rPr>
        <w:t>рудовых договоров:</w:t>
      </w:r>
      <w:r w:rsidRPr="009710FA">
        <w:rPr>
          <w:rFonts w:eastAsia="Calibri"/>
          <w:lang w:eastAsia="en-US"/>
        </w:rPr>
        <w:t xml:space="preserve"> 8</w:t>
      </w:r>
      <w:r>
        <w:rPr>
          <w:rFonts w:eastAsia="Calibri"/>
          <w:lang w:eastAsia="en-US"/>
        </w:rPr>
        <w:t xml:space="preserve"> </w:t>
      </w:r>
      <w:r w:rsidRPr="009710FA">
        <w:rPr>
          <w:rFonts w:eastAsia="Calibri"/>
          <w:lang w:eastAsia="en-US"/>
        </w:rPr>
        <w:t>% численности персонала органов управления лесных хозяйством Чукотского АО и</w:t>
      </w:r>
      <w:r>
        <w:rPr>
          <w:rFonts w:eastAsia="Calibri"/>
          <w:lang w:eastAsia="en-US"/>
        </w:rPr>
        <w:t>меют возраст от 20 до 30 лет,</w:t>
      </w:r>
      <w:r w:rsidRPr="009710FA">
        <w:rPr>
          <w:rFonts w:eastAsia="Calibri"/>
          <w:lang w:eastAsia="en-US"/>
        </w:rPr>
        <w:t xml:space="preserve"> 18</w:t>
      </w:r>
      <w:r>
        <w:rPr>
          <w:rFonts w:eastAsia="Calibri"/>
          <w:lang w:eastAsia="en-US"/>
        </w:rPr>
        <w:t xml:space="preserve"> % - от 30 до 40 лет,</w:t>
      </w:r>
      <w:r w:rsidRPr="009710FA">
        <w:rPr>
          <w:rFonts w:eastAsia="Calibri"/>
          <w:lang w:eastAsia="en-US"/>
        </w:rPr>
        <w:t xml:space="preserve"> 35</w:t>
      </w:r>
      <w:r>
        <w:rPr>
          <w:rFonts w:eastAsia="Calibri"/>
          <w:lang w:eastAsia="en-US"/>
        </w:rPr>
        <w:t xml:space="preserve"> % - от 40 до 50 лет,</w:t>
      </w:r>
      <w:r w:rsidRPr="009710FA">
        <w:rPr>
          <w:rFonts w:eastAsia="Calibri"/>
          <w:lang w:eastAsia="en-US"/>
        </w:rPr>
        <w:t xml:space="preserve"> 23</w:t>
      </w:r>
      <w:r>
        <w:rPr>
          <w:rFonts w:eastAsia="Calibri"/>
          <w:lang w:eastAsia="en-US"/>
        </w:rPr>
        <w:t xml:space="preserve"> </w:t>
      </w:r>
      <w:r w:rsidRPr="009710FA">
        <w:rPr>
          <w:rFonts w:eastAsia="Calibri"/>
          <w:lang w:eastAsia="en-US"/>
        </w:rPr>
        <w:t>% - от 50 до 60 лет и 16</w:t>
      </w:r>
      <w:r>
        <w:rPr>
          <w:rFonts w:eastAsia="Calibri"/>
          <w:lang w:eastAsia="en-US"/>
        </w:rPr>
        <w:t xml:space="preserve"> </w:t>
      </w:r>
      <w:r w:rsidRPr="009710FA">
        <w:rPr>
          <w:rFonts w:eastAsia="Calibri"/>
          <w:lang w:eastAsia="en-US"/>
        </w:rPr>
        <w:t>% - свыше 60 лет. Свыше 40</w:t>
      </w:r>
      <w:r>
        <w:rPr>
          <w:rFonts w:eastAsia="Calibri"/>
          <w:lang w:eastAsia="en-US"/>
        </w:rPr>
        <w:t xml:space="preserve"> </w:t>
      </w:r>
      <w:r w:rsidRPr="009710FA">
        <w:rPr>
          <w:rFonts w:eastAsia="Calibri"/>
          <w:lang w:eastAsia="en-US"/>
        </w:rPr>
        <w:t>% имеют стаж работы в лесном хозяйстве более 15 лет. В центральном аппарате Управления уровень работников с высшим образованием (исключая водителей) – 100</w:t>
      </w:r>
      <w:r w:rsidR="00746452">
        <w:rPr>
          <w:rFonts w:eastAsia="Calibri"/>
          <w:lang w:eastAsia="en-US"/>
        </w:rPr>
        <w:t xml:space="preserve"> </w:t>
      </w:r>
      <w:r w:rsidRPr="009710FA">
        <w:rPr>
          <w:rFonts w:eastAsia="Calibri"/>
          <w:lang w:eastAsia="en-US"/>
        </w:rPr>
        <w:t>%, в лесничестве 60</w:t>
      </w:r>
      <w:r>
        <w:rPr>
          <w:rFonts w:eastAsia="Calibri"/>
          <w:lang w:eastAsia="en-US"/>
        </w:rPr>
        <w:t xml:space="preserve"> </w:t>
      </w:r>
      <w:r w:rsidRPr="009710FA">
        <w:rPr>
          <w:rFonts w:eastAsia="Calibri"/>
          <w:lang w:eastAsia="en-US"/>
        </w:rPr>
        <w:t>% работников имеют высшее образование, 30</w:t>
      </w:r>
      <w:r>
        <w:rPr>
          <w:rFonts w:eastAsia="Calibri"/>
          <w:lang w:eastAsia="en-US"/>
        </w:rPr>
        <w:t xml:space="preserve"> </w:t>
      </w:r>
      <w:r w:rsidRPr="009710FA">
        <w:rPr>
          <w:rFonts w:eastAsia="Calibri"/>
          <w:lang w:eastAsia="en-US"/>
        </w:rPr>
        <w:t xml:space="preserve">% - средне-специальное. </w:t>
      </w:r>
    </w:p>
    <w:p w:rsidR="00BB7E8F" w:rsidRPr="00622D73" w:rsidRDefault="00BB7E8F" w:rsidP="00746452">
      <w:pPr>
        <w:pStyle w:val="5"/>
        <w:numPr>
          <w:ilvl w:val="0"/>
          <w:numId w:val="0"/>
        </w:numPr>
        <w:ind w:firstLine="709"/>
      </w:pPr>
      <w:r w:rsidRPr="00F82FBB">
        <w:t>5</w:t>
      </w:r>
      <w:r>
        <w:t>.</w:t>
      </w:r>
      <w:r w:rsidRPr="00622D73">
        <w:t>3. Информация об организации использования, охраны, защиты и воспроизводства лесов, предоставленных для разных видов использования, а также о мероприятиях по повышению ее эффективности</w:t>
      </w:r>
    </w:p>
    <w:p w:rsidR="00BB7E8F" w:rsidRDefault="00BB7E8F" w:rsidP="00746452">
      <w:pPr>
        <w:spacing w:line="360" w:lineRule="auto"/>
        <w:ind w:firstLine="709"/>
        <w:jc w:val="both"/>
      </w:pPr>
      <w:r w:rsidRPr="00F34158">
        <w:t xml:space="preserve">В соответствии с </w:t>
      </w:r>
      <w:r w:rsidRPr="00094D25">
        <w:t>П</w:t>
      </w:r>
      <w:r w:rsidRPr="00F34158">
        <w:t>остановлением Правительство Чукотского АО о</w:t>
      </w:r>
      <w:r w:rsidRPr="00094D25">
        <w:t>т 24 февраля 2016 года</w:t>
      </w:r>
      <w:r w:rsidRPr="00F34158">
        <w:t xml:space="preserve"> </w:t>
      </w:r>
      <w:r>
        <w:t>№</w:t>
      </w:r>
      <w:r w:rsidRPr="00094D25">
        <w:t xml:space="preserve"> 80</w:t>
      </w:r>
      <w:r w:rsidRPr="00F34158">
        <w:t xml:space="preserve"> « Об утверждении структуры, предельной штатной численности и положения о департаменте промышленной и сельскохозяйственной политики чукотского автономного округа </w:t>
      </w:r>
      <w:r w:rsidRPr="00094D25">
        <w:t xml:space="preserve">(в редакции </w:t>
      </w:r>
      <w:hyperlink r:id="rId31" w:history="1">
        <w:r w:rsidRPr="00BB7E8F">
          <w:t>Постановлений Правительства Чукотского автономного округа от 26.09.2016</w:t>
        </w:r>
        <w:r>
          <w:t xml:space="preserve"> г. №</w:t>
        </w:r>
        <w:r w:rsidRPr="00BB7E8F">
          <w:t xml:space="preserve"> 495</w:t>
        </w:r>
      </w:hyperlink>
      <w:r w:rsidRPr="00BB7E8F">
        <w:t xml:space="preserve">, </w:t>
      </w:r>
      <w:hyperlink r:id="rId32" w:history="1">
        <w:r w:rsidRPr="00BB7E8F">
          <w:t>от 25.10.2016</w:t>
        </w:r>
        <w:r>
          <w:t xml:space="preserve"> г. </w:t>
        </w:r>
        <w:r w:rsidRPr="00BB7E8F">
          <w:t xml:space="preserve"> </w:t>
        </w:r>
        <w:r>
          <w:t>№</w:t>
        </w:r>
        <w:r w:rsidRPr="00BB7E8F">
          <w:t xml:space="preserve"> 545</w:t>
        </w:r>
      </w:hyperlink>
      <w:r w:rsidRPr="00BB7E8F">
        <w:t xml:space="preserve">, </w:t>
      </w:r>
      <w:hyperlink r:id="rId33" w:history="1">
        <w:r w:rsidRPr="00BB7E8F">
          <w:t>от 26.10.2016</w:t>
        </w:r>
        <w:r>
          <w:t xml:space="preserve"> г. №</w:t>
        </w:r>
        <w:r w:rsidRPr="00BB7E8F">
          <w:t xml:space="preserve"> 547</w:t>
        </w:r>
      </w:hyperlink>
      <w:r w:rsidRPr="00BB7E8F">
        <w:t xml:space="preserve">, </w:t>
      </w:r>
      <w:hyperlink r:id="rId34" w:history="1">
        <w:r w:rsidRPr="00BB7E8F">
          <w:t>от 08.11.2016</w:t>
        </w:r>
        <w:r>
          <w:t xml:space="preserve"> г. №</w:t>
        </w:r>
        <w:r w:rsidRPr="00BB7E8F">
          <w:t xml:space="preserve"> 562</w:t>
        </w:r>
      </w:hyperlink>
      <w:r w:rsidRPr="00BB7E8F">
        <w:t xml:space="preserve">, </w:t>
      </w:r>
      <w:hyperlink r:id="rId35" w:history="1">
        <w:r w:rsidRPr="00BB7E8F">
          <w:t>от 28.12.2016</w:t>
        </w:r>
        <w:r>
          <w:t xml:space="preserve"> г. №</w:t>
        </w:r>
        <w:r w:rsidRPr="00BB7E8F">
          <w:t xml:space="preserve"> 656</w:t>
        </w:r>
      </w:hyperlink>
      <w:r w:rsidRPr="00BB7E8F">
        <w:t xml:space="preserve">, </w:t>
      </w:r>
      <w:hyperlink r:id="rId36" w:history="1">
        <w:r w:rsidRPr="00BB7E8F">
          <w:t>от 04.05.2017</w:t>
        </w:r>
        <w:r>
          <w:t xml:space="preserve"> г. №</w:t>
        </w:r>
        <w:r w:rsidRPr="00BB7E8F">
          <w:t xml:space="preserve"> 169</w:t>
        </w:r>
      </w:hyperlink>
      <w:r w:rsidRPr="00BB7E8F">
        <w:t xml:space="preserve">, </w:t>
      </w:r>
      <w:hyperlink r:id="rId37" w:history="1">
        <w:r w:rsidRPr="00BB7E8F">
          <w:t>от 05.12.2017</w:t>
        </w:r>
        <w:r>
          <w:t xml:space="preserve"> г. №</w:t>
        </w:r>
        <w:r w:rsidRPr="00BB7E8F">
          <w:t xml:space="preserve"> 419</w:t>
        </w:r>
      </w:hyperlink>
      <w:r w:rsidRPr="00BB7E8F">
        <w:t xml:space="preserve">) </w:t>
      </w:r>
      <w:r w:rsidRPr="00094D25">
        <w:t xml:space="preserve">центральным исполнительным органом государственной власти Чукотского </w:t>
      </w:r>
      <w:r w:rsidRPr="00F34158">
        <w:t>АО</w:t>
      </w:r>
      <w:r w:rsidRPr="00094D25">
        <w:t>, осуществляющим полномочия в области лесных и водных отношений, охраны и использования животного мира,</w:t>
      </w:r>
      <w:r w:rsidRPr="00F34158">
        <w:t xml:space="preserve"> </w:t>
      </w:r>
      <w:r w:rsidRPr="00094D25">
        <w:t xml:space="preserve">градостроительной деятельности, экологической экспертизы, проводящим единую государственную политику в сферах промышленной и сельскохозяйственной политики, </w:t>
      </w:r>
      <w:r w:rsidRPr="00094D25">
        <w:lastRenderedPageBreak/>
        <w:t>государственного регулирования торговой деятельности</w:t>
      </w:r>
      <w:r w:rsidRPr="00F34158">
        <w:t xml:space="preserve"> валяется  </w:t>
      </w:r>
      <w:r w:rsidRPr="00094D25">
        <w:t>Департамент промышленной и сельскохозяйственной политики Чукотского автономного округа.</w:t>
      </w:r>
    </w:p>
    <w:p w:rsidR="00BB7E8F" w:rsidRPr="00BB7E8F" w:rsidRDefault="00BB7E8F" w:rsidP="00BB7E8F">
      <w:pPr>
        <w:spacing w:line="360" w:lineRule="auto"/>
        <w:ind w:firstLine="709"/>
        <w:jc w:val="both"/>
      </w:pPr>
      <w:r w:rsidRPr="00094D25">
        <w:t xml:space="preserve">Департамент образован в </w:t>
      </w:r>
      <w:r w:rsidRPr="00BB7E8F">
        <w:t>результате реорганизации путем слияния Департамента промышленной политики, строительства и жилищно-коммунального хозяйства Чукотского автономного округа и Департамента сельскохозяйственной политики и природопользования Чукотского автономного округа и является правопреемником прав и обязательств указанных департаментов в соответствии с передаточным актом.</w:t>
      </w:r>
      <w:r>
        <w:t xml:space="preserve"> </w:t>
      </w:r>
      <w:r w:rsidRPr="00BB7E8F">
        <w:t>Основ</w:t>
      </w:r>
      <w:r w:rsidR="00EE24F7">
        <w:t>н</w:t>
      </w:r>
      <w:r w:rsidRPr="00BB7E8F">
        <w:t>ые задачи и функции  департамента изложены в вышеуказанном постановлении.</w:t>
      </w:r>
    </w:p>
    <w:p w:rsidR="00BB7E8F" w:rsidRPr="00C916D4" w:rsidRDefault="00BB7E8F" w:rsidP="00BB7E8F">
      <w:pPr>
        <w:shd w:val="clear" w:color="auto" w:fill="FFFFFF" w:themeFill="background1"/>
        <w:spacing w:line="360" w:lineRule="auto"/>
        <w:ind w:firstLine="709"/>
        <w:jc w:val="both"/>
      </w:pPr>
      <w:r w:rsidRPr="00BB7E8F">
        <w:t>Подведомственное учреждение – ГКУ ЧАО «Чукотское лесничество», в составе которого 4 участковых лесничества (Билибинское – г. Билибино; Анюйское – с. Анюйск; Омолонское – с. Омолон; Марковское – с. Марково), в соответствии с законом Чукотского автономного округа, включено в структуру исполнительных органов государственной власти и может исполнять отдельные функции в области лесны</w:t>
      </w:r>
      <w:r w:rsidRPr="00C916D4">
        <w:t>х отношений.</w:t>
      </w:r>
    </w:p>
    <w:p w:rsidR="00C916D4" w:rsidRPr="00BB7E8F" w:rsidRDefault="00BB7E8F" w:rsidP="00C916D4">
      <w:pPr>
        <w:shd w:val="clear" w:color="auto" w:fill="FFFFFF" w:themeFill="background1"/>
        <w:spacing w:line="360" w:lineRule="auto"/>
        <w:ind w:firstLine="709"/>
        <w:jc w:val="both"/>
        <w:rPr>
          <w:b/>
        </w:rPr>
      </w:pPr>
      <w:r w:rsidRPr="00C916D4">
        <w:t xml:space="preserve">Задачи по авиационной охране лесов от пожаров возложены </w:t>
      </w:r>
      <w:r w:rsidR="00C916D4" w:rsidRPr="00C916D4">
        <w:t>на ГАУ ЧАО «База авиационной охраны лесов».</w:t>
      </w:r>
      <w:r w:rsidR="00C916D4" w:rsidRPr="00BB7E8F">
        <w:t xml:space="preserve"> </w:t>
      </w:r>
    </w:p>
    <w:p w:rsidR="00BB7E8F" w:rsidRPr="00BB7E8F" w:rsidRDefault="00BB7E8F" w:rsidP="00C916D4">
      <w:pPr>
        <w:shd w:val="clear" w:color="auto" w:fill="FFFFFF" w:themeFill="background1"/>
        <w:spacing w:line="360" w:lineRule="auto"/>
        <w:ind w:firstLine="709"/>
        <w:jc w:val="both"/>
      </w:pPr>
      <w:r w:rsidRPr="00BB7E8F">
        <w:t xml:space="preserve">Участие Правительства Чукотского автономного округа в лесных отношениях определяется действующим законодательством, в рамках полномочий, определенных для субъектов Российской Федерации и выражается в издании законодательных, нормативных и правовых актов регламентирующих качественные и количественные показатели лесопользования, экономику лесопользования, особенности режима посещения лесного фонда в периоды потенциального возникновения ЧС, связанных с лесными пожарами. </w:t>
      </w:r>
    </w:p>
    <w:p w:rsidR="00BB7E8F" w:rsidRPr="00BB7E8F" w:rsidRDefault="00BB7E8F" w:rsidP="00BB7E8F">
      <w:pPr>
        <w:spacing w:line="360" w:lineRule="auto"/>
        <w:ind w:firstLine="709"/>
        <w:jc w:val="both"/>
        <w:rPr>
          <w:rStyle w:val="aff2"/>
          <w:i w:val="0"/>
        </w:rPr>
      </w:pPr>
      <w:r w:rsidRPr="00BB7E8F">
        <w:t xml:space="preserve">Для  повышения эффективности организации использования, охраны, защиты  и воспроизводства лесов была разработана </w:t>
      </w:r>
      <w:r w:rsidRPr="00BB7E8F">
        <w:rPr>
          <w:rStyle w:val="aff2"/>
          <w:i w:val="0"/>
        </w:rPr>
        <w:t>Государственная программа «Развитие лесного хозяйства Чукотского автономного округа на 2014-2020 годы». В программу в частности включены мероприятия по:</w:t>
      </w:r>
    </w:p>
    <w:p w:rsidR="00BB7E8F" w:rsidRPr="00BB7E8F" w:rsidRDefault="00BB7E8F" w:rsidP="00BB7E8F">
      <w:pPr>
        <w:spacing w:line="360" w:lineRule="auto"/>
        <w:ind w:firstLine="709"/>
        <w:jc w:val="both"/>
      </w:pPr>
      <w:r w:rsidRPr="00BB7E8F">
        <w:rPr>
          <w:rStyle w:val="aff2"/>
          <w:i w:val="0"/>
        </w:rPr>
        <w:t xml:space="preserve"> </w:t>
      </w:r>
      <w:r w:rsidRPr="00BB7E8F">
        <w:rPr>
          <w:b/>
          <w:i/>
        </w:rPr>
        <w:t>«Развитию системы и средств обеспечения пожарной безопасности в лесах»</w:t>
      </w:r>
      <w:r w:rsidRPr="00BB7E8F">
        <w:t xml:space="preserve">  в рамках которых предусматривается </w:t>
      </w:r>
      <w:bookmarkStart w:id="11" w:name="sub_143"/>
      <w:r w:rsidRPr="00BB7E8F">
        <w:t xml:space="preserve">укомплектование авиаотделений ГАУ ЧАО «Авиабаза» специализированной лесопожарной техникой, оборудованием, инвентарем и материально-техническое обеспечение мест дислокации и размещения сезонных работников парашютно-десантной пожарной службы лесного хозяйства; </w:t>
      </w:r>
      <w:bookmarkEnd w:id="11"/>
      <w:r w:rsidRPr="00BB7E8F">
        <w:t xml:space="preserve">приобретение противопожарного снаряжения и инвентаря, доставка, страхование, содержание, текущий и капитальный ремонт специализированной лесопожарной техники и оборудования, систем связи и оповещения, создание резерва техники и оборудования, а также горюче-смазочных материалов; </w:t>
      </w:r>
      <w:r w:rsidRPr="00BB7E8F">
        <w:lastRenderedPageBreak/>
        <w:t>оснащение средствами связи, навигации и программным обеспечением, мебелью и компьютерной техникой региональной диспетчерской службы лесного хозяйства округа.</w:t>
      </w:r>
    </w:p>
    <w:p w:rsidR="00C916D4" w:rsidRPr="00BB7E8F" w:rsidRDefault="00BB7E8F" w:rsidP="00C916D4">
      <w:pPr>
        <w:spacing w:line="360" w:lineRule="auto"/>
        <w:ind w:firstLine="709"/>
        <w:jc w:val="both"/>
      </w:pPr>
      <w:r w:rsidRPr="00F34158">
        <w:rPr>
          <w:b/>
          <w:i/>
        </w:rPr>
        <w:t xml:space="preserve"> «Предупреждению возникновения и распространения лесных пожаров».</w:t>
      </w:r>
      <w:r w:rsidRPr="00F34158">
        <w:t xml:space="preserve"> Сюда включены: ежегодное устройство противопожарных минерализованных полос, прочистку противопожарных минерализованных полос, противопожарную пропаганду (изготовление, установку и размещение стендов и других знаков и указателей, содержащих информацию о мерах пожарной безопасности в лесах), мониторинг пожарной опасности в лесах и лесных пожаров, авиационное </w:t>
      </w:r>
      <w:r w:rsidRPr="00BB7E8F">
        <w:t xml:space="preserve">патрулирование территории земель лесного фонда округа, обеспечение расчетной кратности авиапатрулирования, обнаружение лесных пожаров в начальной стадии развития, сбор и обработку информации о лесных пожарах, оповещение населения и противопожарных служб о пожарной опасности в лесах и лесных </w:t>
      </w:r>
      <w:r w:rsidRPr="00C916D4">
        <w:t>пожарах.</w:t>
      </w:r>
      <w:r w:rsidR="00C916D4" w:rsidRPr="00C916D4">
        <w:t xml:space="preserve"> В соответствии с отчетными данными мероприятия по противопожарному обустройству лесов, запланированные Лесным планом (2008-2018 гг.), выполняются в полном объеме </w:t>
      </w:r>
      <w:r w:rsidR="00C916D4" w:rsidRPr="00C916D4">
        <w:rPr>
          <w:bCs/>
          <w:kern w:val="32"/>
        </w:rPr>
        <w:t>(п</w:t>
      </w:r>
      <w:r w:rsidR="00C916D4">
        <w:rPr>
          <w:bCs/>
          <w:kern w:val="32"/>
        </w:rPr>
        <w:t>.</w:t>
      </w:r>
      <w:r w:rsidR="00C916D4" w:rsidRPr="00C916D4">
        <w:rPr>
          <w:bCs/>
          <w:kern w:val="32"/>
        </w:rPr>
        <w:t xml:space="preserve"> 2.3 Лесного плана</w:t>
      </w:r>
      <w:r w:rsidR="00C916D4">
        <w:rPr>
          <w:bCs/>
          <w:kern w:val="32"/>
        </w:rPr>
        <w:t>)</w:t>
      </w:r>
      <w:r w:rsidR="00C916D4" w:rsidRPr="00C916D4">
        <w:t>.</w:t>
      </w:r>
    </w:p>
    <w:p w:rsidR="00BB7E8F" w:rsidRPr="00BB7E8F" w:rsidRDefault="00BB7E8F" w:rsidP="00BB7E8F">
      <w:pPr>
        <w:spacing w:line="360" w:lineRule="auto"/>
        <w:ind w:firstLine="709"/>
        <w:jc w:val="both"/>
      </w:pPr>
      <w:r w:rsidRPr="00BB7E8F">
        <w:rPr>
          <w:b/>
          <w:i/>
        </w:rPr>
        <w:t xml:space="preserve"> «Тушению лесных пожаров»</w:t>
      </w:r>
      <w:r w:rsidRPr="00BB7E8F">
        <w:t xml:space="preserve"> в результате проведенных меро</w:t>
      </w:r>
      <w:r w:rsidR="00C916D4">
        <w:t>п</w:t>
      </w:r>
      <w:r w:rsidRPr="00BB7E8F">
        <w:t>риятий 54,5</w:t>
      </w:r>
      <w:r w:rsidR="00C916D4">
        <w:t xml:space="preserve"> </w:t>
      </w:r>
      <w:r w:rsidRPr="00BB7E8F">
        <w:t xml:space="preserve">% возникающих пожаров тушится в течении 24 часов с момента обнаружения </w:t>
      </w:r>
    </w:p>
    <w:p w:rsidR="00C916D4" w:rsidRPr="00C916D4" w:rsidRDefault="00BB7E8F" w:rsidP="00C916D4">
      <w:pPr>
        <w:spacing w:line="360" w:lineRule="auto"/>
        <w:ind w:firstLine="709"/>
        <w:jc w:val="both"/>
      </w:pPr>
      <w:r w:rsidRPr="00BB7E8F">
        <w:rPr>
          <w:b/>
          <w:i/>
        </w:rPr>
        <w:t xml:space="preserve"> «Проведению профилактики возникновения, локализации и ликвидации очагов вредных организмов (лесопатологические обследования</w:t>
      </w:r>
      <w:r w:rsidRPr="00C916D4">
        <w:rPr>
          <w:b/>
          <w:i/>
        </w:rPr>
        <w:t xml:space="preserve">)» </w:t>
      </w:r>
      <w:r w:rsidR="00C916D4" w:rsidRPr="00C916D4">
        <w:t>Выполненные и запланированные объемы проведения данных мероприятий  изложены в соответствующих пунктах данного лесного плана и приложениях к нему (п. 2.4; т п.4.8)</w:t>
      </w:r>
    </w:p>
    <w:p w:rsidR="00C916D4" w:rsidRPr="00C916D4" w:rsidRDefault="00C916D4" w:rsidP="00C916D4">
      <w:pPr>
        <w:spacing w:line="360" w:lineRule="auto"/>
        <w:ind w:firstLine="709"/>
        <w:jc w:val="both"/>
        <w:rPr>
          <w:b/>
        </w:rPr>
      </w:pPr>
      <w:r w:rsidRPr="00C916D4">
        <w:rPr>
          <w:rStyle w:val="aff2"/>
          <w:i w:val="0"/>
        </w:rPr>
        <w:t>Государственная программа «Развитие лесного хозяйства Чукотского автономного округа на 2014-2020 годы» включат  также в себя</w:t>
      </w:r>
      <w:r w:rsidRPr="00C916D4">
        <w:rPr>
          <w:b/>
        </w:rPr>
        <w:t xml:space="preserve">  </w:t>
      </w:r>
      <w:r w:rsidRPr="00C916D4">
        <w:t>ряд подпрограмм, таких как</w:t>
      </w:r>
      <w:r w:rsidRPr="00C916D4">
        <w:rPr>
          <w:b/>
        </w:rPr>
        <w:t xml:space="preserve"> </w:t>
      </w:r>
    </w:p>
    <w:p w:rsidR="00C916D4" w:rsidRPr="00C916D4" w:rsidRDefault="00C916D4" w:rsidP="00BA7E8A">
      <w:pPr>
        <w:pStyle w:val="af3"/>
        <w:tabs>
          <w:tab w:val="left" w:pos="993"/>
        </w:tabs>
        <w:spacing w:line="360" w:lineRule="auto"/>
        <w:ind w:left="0" w:firstLine="709"/>
        <w:jc w:val="both"/>
      </w:pPr>
      <w:r w:rsidRPr="00C916D4">
        <w:rPr>
          <w:b/>
          <w:sz w:val="24"/>
          <w:szCs w:val="24"/>
        </w:rPr>
        <w:t xml:space="preserve">«Обеспечение использования лесов» </w:t>
      </w:r>
      <w:r w:rsidRPr="00C916D4">
        <w:rPr>
          <w:sz w:val="24"/>
          <w:szCs w:val="24"/>
        </w:rPr>
        <w:t xml:space="preserve">Подпрограмма направлена на интенсификацию использования лесов на землях лесного фонда на территории Чукотского автономного округа, проведение мероприятий по лесоустройству, формирование данных лесного реестра, информатизацию системы лесного хозяйства. В рамках подпрограммы в текущем году реализовывалось 1 мероприятие по </w:t>
      </w:r>
      <w:r w:rsidRPr="00C916D4">
        <w:rPr>
          <w:i/>
          <w:sz w:val="24"/>
          <w:szCs w:val="24"/>
        </w:rPr>
        <w:t>«Организации использования лесов, лесное планирование и регламентирование»</w:t>
      </w:r>
      <w:r w:rsidRPr="00C916D4">
        <w:rPr>
          <w:sz w:val="24"/>
          <w:szCs w:val="24"/>
        </w:rPr>
        <w:t xml:space="preserve">. </w:t>
      </w:r>
    </w:p>
    <w:p w:rsidR="00BA7E8A" w:rsidRDefault="00BA7E8A" w:rsidP="00BA7E8A">
      <w:pPr>
        <w:pStyle w:val="5"/>
        <w:numPr>
          <w:ilvl w:val="0"/>
          <w:numId w:val="0"/>
        </w:numPr>
        <w:ind w:firstLine="709"/>
      </w:pPr>
    </w:p>
    <w:p w:rsidR="00BA7E8A" w:rsidRDefault="00BA7E8A" w:rsidP="00BA7E8A">
      <w:pPr>
        <w:pStyle w:val="5"/>
        <w:numPr>
          <w:ilvl w:val="0"/>
          <w:numId w:val="0"/>
        </w:numPr>
        <w:ind w:firstLine="709"/>
      </w:pPr>
    </w:p>
    <w:p w:rsidR="00BA7E8A" w:rsidRDefault="00BA7E8A" w:rsidP="00BA7E8A">
      <w:pPr>
        <w:pStyle w:val="5"/>
        <w:numPr>
          <w:ilvl w:val="0"/>
          <w:numId w:val="0"/>
        </w:numPr>
        <w:ind w:firstLine="709"/>
      </w:pPr>
    </w:p>
    <w:p w:rsidR="00BA7E8A" w:rsidRDefault="00BA7E8A" w:rsidP="00BA7E8A">
      <w:pPr>
        <w:pStyle w:val="5"/>
        <w:numPr>
          <w:ilvl w:val="0"/>
          <w:numId w:val="0"/>
        </w:numPr>
        <w:ind w:firstLine="709"/>
      </w:pPr>
    </w:p>
    <w:p w:rsidR="00BA7E8A" w:rsidRDefault="00BA7E8A" w:rsidP="00BA7E8A">
      <w:pPr>
        <w:pStyle w:val="5"/>
        <w:numPr>
          <w:ilvl w:val="0"/>
          <w:numId w:val="0"/>
        </w:numPr>
        <w:ind w:firstLine="709"/>
      </w:pPr>
    </w:p>
    <w:p w:rsidR="00D169A0" w:rsidRDefault="00BB7E8F" w:rsidP="00BA7E8A">
      <w:pPr>
        <w:pStyle w:val="5"/>
        <w:numPr>
          <w:ilvl w:val="0"/>
          <w:numId w:val="0"/>
        </w:numPr>
        <w:ind w:firstLine="709"/>
      </w:pPr>
      <w:r w:rsidRPr="00BB7E8F">
        <w:lastRenderedPageBreak/>
        <w:t>5.4</w:t>
      </w:r>
      <w:r w:rsidR="00C916D4">
        <w:t>.</w:t>
      </w:r>
      <w:r w:rsidRPr="00BB7E8F">
        <w:t xml:space="preserve"> Информация о деятельности государственных (муниципальных</w:t>
      </w:r>
      <w:r w:rsidR="00C916D4">
        <w:t>)</w:t>
      </w:r>
      <w:r w:rsidRPr="00BB7E8F">
        <w:t xml:space="preserve">   бюджетных и автономных учреждений по охране, защите и воспроизводству лесов. Мероприятия по повышению эффективности деятельности государственных (муниципальных) бюджетных и автономных учреждений</w:t>
      </w:r>
    </w:p>
    <w:p w:rsidR="00BB7E8F" w:rsidRPr="00D169A0" w:rsidRDefault="00BB7E8F" w:rsidP="00D169A0">
      <w:pPr>
        <w:pStyle w:val="-2"/>
        <w:spacing w:before="0" w:line="360" w:lineRule="auto"/>
        <w:ind w:firstLine="709"/>
        <w:rPr>
          <w:sz w:val="24"/>
          <w:szCs w:val="24"/>
        </w:rPr>
      </w:pPr>
      <w:r w:rsidRPr="00D169A0">
        <w:rPr>
          <w:b w:val="0"/>
          <w:sz w:val="24"/>
          <w:szCs w:val="24"/>
        </w:rPr>
        <w:t>В целях осуществления охраны лесов, расположенных на землях лесного фонда и землях Чукотского АО, от лесных пожаров</w:t>
      </w:r>
      <w:r w:rsidRPr="00D169A0">
        <w:rPr>
          <w:b w:val="0"/>
          <w:bCs w:val="0"/>
          <w:kern w:val="36"/>
          <w:sz w:val="24"/>
          <w:szCs w:val="24"/>
        </w:rPr>
        <w:t xml:space="preserve"> </w:t>
      </w:r>
      <w:r w:rsidRPr="00D169A0">
        <w:rPr>
          <w:b w:val="0"/>
          <w:sz w:val="24"/>
          <w:szCs w:val="24"/>
        </w:rPr>
        <w:t>организовано</w:t>
      </w:r>
      <w:r w:rsidRPr="00D169A0">
        <w:rPr>
          <w:sz w:val="24"/>
          <w:szCs w:val="24"/>
        </w:rPr>
        <w:t xml:space="preserve"> </w:t>
      </w:r>
      <w:r w:rsidRPr="00D169A0">
        <w:rPr>
          <w:b w:val="0"/>
          <w:bCs w:val="0"/>
          <w:sz w:val="24"/>
          <w:szCs w:val="24"/>
        </w:rPr>
        <w:t>Государственное автономное учреждение Чукотского автономного округа «База авиационной охраны лесов».</w:t>
      </w:r>
    </w:p>
    <w:p w:rsidR="00BB7E8F" w:rsidRPr="00BB7E8F" w:rsidRDefault="00BB7E8F" w:rsidP="00BB7E8F">
      <w:pPr>
        <w:spacing w:line="360" w:lineRule="auto"/>
        <w:ind w:firstLine="709"/>
        <w:jc w:val="both"/>
      </w:pPr>
      <w:r w:rsidRPr="00BB7E8F">
        <w:t>Предприятие  находится в ведомственном подчинении Департамента промышленной и сельскохозяйственной политики Чукотского автономного округа.</w:t>
      </w:r>
    </w:p>
    <w:p w:rsidR="00BB7E8F" w:rsidRDefault="00BB7E8F" w:rsidP="00BB7E8F">
      <w:pPr>
        <w:pStyle w:val="31"/>
        <w:spacing w:after="0" w:line="360" w:lineRule="auto"/>
        <w:ind w:left="0" w:firstLine="709"/>
        <w:jc w:val="both"/>
        <w:rPr>
          <w:sz w:val="24"/>
          <w:szCs w:val="24"/>
        </w:rPr>
      </w:pPr>
      <w:r w:rsidRPr="00BB7E8F">
        <w:rPr>
          <w:sz w:val="24"/>
          <w:szCs w:val="24"/>
        </w:rPr>
        <w:t>Основными целями деятельности Предприятия являются выполнение специализированных работ и оказание услуг в области лесохозяйственной деятельности для государственных нужд Чукотского автономного округа, обеспечение наземного и авиационного мониторинга пожарной опасности в лесах и их санитарного состояния, авиационной и наземной охраны, защиты и воспроизводства лесов, осуществление иных</w:t>
      </w:r>
      <w:r w:rsidRPr="00E82256">
        <w:rPr>
          <w:sz w:val="24"/>
          <w:szCs w:val="24"/>
        </w:rPr>
        <w:t xml:space="preserve"> лесохозяйственных работ, а так же охраны от пожаров оленьих пастбищ, расположенных на территории Чукотского автономного округа.  </w:t>
      </w:r>
    </w:p>
    <w:p w:rsidR="00C916D4" w:rsidRPr="00BB7E8F" w:rsidRDefault="00C916D4" w:rsidP="00C916D4">
      <w:pPr>
        <w:pStyle w:val="31"/>
        <w:shd w:val="clear" w:color="auto" w:fill="FFFFFF" w:themeFill="background1"/>
        <w:spacing w:after="0" w:line="360" w:lineRule="auto"/>
        <w:ind w:left="0" w:firstLine="709"/>
        <w:jc w:val="both"/>
        <w:rPr>
          <w:sz w:val="24"/>
          <w:szCs w:val="24"/>
        </w:rPr>
      </w:pPr>
      <w:r w:rsidRPr="00C916D4">
        <w:rPr>
          <w:sz w:val="24"/>
          <w:szCs w:val="24"/>
        </w:rPr>
        <w:t>Тушение лесных пожаров и мониторинг пожарной опасности в лесах на территории Чукотского автономного округа осуществляется Государственным автономны</w:t>
      </w:r>
      <w:r>
        <w:rPr>
          <w:sz w:val="24"/>
          <w:szCs w:val="24"/>
        </w:rPr>
        <w:t>м</w:t>
      </w:r>
      <w:r w:rsidRPr="00C916D4">
        <w:rPr>
          <w:sz w:val="24"/>
          <w:szCs w:val="24"/>
        </w:rPr>
        <w:t xml:space="preserve"> учреждением Чукотского автономного округа «База авиационной охраны лесов» (ГАУ ЧАО «Авиабаза»). В состав которой входят два  структурных подразделения: Билибинское и Марковское.</w:t>
      </w:r>
      <w:r w:rsidRPr="00BB7E8F">
        <w:rPr>
          <w:sz w:val="24"/>
          <w:szCs w:val="24"/>
        </w:rPr>
        <w:t xml:space="preserve"> </w:t>
      </w:r>
    </w:p>
    <w:p w:rsidR="00BB7E8F" w:rsidRPr="00BB7E8F" w:rsidRDefault="00BB7E8F" w:rsidP="00BB7E8F">
      <w:pPr>
        <w:pStyle w:val="31"/>
        <w:shd w:val="clear" w:color="auto" w:fill="FFFFFF" w:themeFill="background1"/>
        <w:spacing w:after="0" w:line="360" w:lineRule="auto"/>
        <w:ind w:left="0" w:firstLine="709"/>
        <w:jc w:val="both"/>
        <w:rPr>
          <w:sz w:val="24"/>
          <w:szCs w:val="24"/>
        </w:rPr>
      </w:pPr>
      <w:r w:rsidRPr="00BB7E8F">
        <w:rPr>
          <w:sz w:val="24"/>
          <w:szCs w:val="24"/>
        </w:rPr>
        <w:t>Согласно приказу Федерального агентства лесного хозяйства от</w:t>
      </w:r>
      <w:r>
        <w:rPr>
          <w:sz w:val="24"/>
          <w:szCs w:val="24"/>
        </w:rPr>
        <w:t xml:space="preserve"> </w:t>
      </w:r>
      <w:r w:rsidRPr="00BB7E8F">
        <w:rPr>
          <w:sz w:val="24"/>
          <w:szCs w:val="24"/>
        </w:rPr>
        <w:t>16.02.2017</w:t>
      </w:r>
      <w:r>
        <w:rPr>
          <w:sz w:val="24"/>
          <w:szCs w:val="24"/>
        </w:rPr>
        <w:t xml:space="preserve"> г.</w:t>
      </w:r>
      <w:r w:rsidRPr="00BB7E8F">
        <w:rPr>
          <w:sz w:val="24"/>
          <w:szCs w:val="24"/>
        </w:rPr>
        <w:t xml:space="preserve"> № 65 «Об установлении лесопожарного зонирования земель лесного фонда и о признании утратившими силу некоторых приказов Федерального агентства лесного хозяйства» на территории округа выделены:</w:t>
      </w:r>
    </w:p>
    <w:p w:rsidR="00BB7E8F" w:rsidRPr="00BB7E8F" w:rsidRDefault="00BB7E8F" w:rsidP="00BB7E8F">
      <w:pPr>
        <w:pStyle w:val="31"/>
        <w:shd w:val="clear" w:color="auto" w:fill="FFFFFF" w:themeFill="background1"/>
        <w:spacing w:after="0" w:line="360" w:lineRule="auto"/>
        <w:ind w:left="0" w:firstLine="709"/>
        <w:jc w:val="both"/>
        <w:rPr>
          <w:sz w:val="24"/>
          <w:szCs w:val="24"/>
        </w:rPr>
      </w:pPr>
      <w:r w:rsidRPr="00BB7E8F">
        <w:rPr>
          <w:sz w:val="24"/>
          <w:szCs w:val="24"/>
        </w:rPr>
        <w:t>- Зона наземного обнаружения и тушения – 90,4 тыс. га;</w:t>
      </w:r>
    </w:p>
    <w:p w:rsidR="00BB7E8F" w:rsidRPr="00BB7E8F" w:rsidRDefault="00BB7E8F" w:rsidP="00BB7E8F">
      <w:pPr>
        <w:pStyle w:val="31"/>
        <w:shd w:val="clear" w:color="auto" w:fill="FFFFFF" w:themeFill="background1"/>
        <w:spacing w:after="0" w:line="360" w:lineRule="auto"/>
        <w:ind w:left="0" w:firstLine="709"/>
        <w:jc w:val="both"/>
        <w:rPr>
          <w:sz w:val="24"/>
          <w:szCs w:val="24"/>
        </w:rPr>
      </w:pPr>
      <w:r w:rsidRPr="00BB7E8F">
        <w:rPr>
          <w:sz w:val="24"/>
          <w:szCs w:val="24"/>
        </w:rPr>
        <w:t>- Зона авиационного обнаружения и тушения – 13 132, 5 тыс. га;</w:t>
      </w:r>
    </w:p>
    <w:p w:rsidR="00BB7E8F" w:rsidRPr="00BB7E8F" w:rsidRDefault="00BB7E8F" w:rsidP="00BB7E8F">
      <w:pPr>
        <w:pStyle w:val="31"/>
        <w:shd w:val="clear" w:color="auto" w:fill="FFFFFF" w:themeFill="background1"/>
        <w:spacing w:after="0" w:line="360" w:lineRule="auto"/>
        <w:ind w:left="0" w:firstLine="709"/>
        <w:jc w:val="both"/>
        <w:rPr>
          <w:sz w:val="24"/>
          <w:szCs w:val="24"/>
        </w:rPr>
      </w:pPr>
      <w:r w:rsidRPr="00BB7E8F">
        <w:rPr>
          <w:sz w:val="24"/>
          <w:szCs w:val="24"/>
        </w:rPr>
        <w:t>- Зона исключительного обнаружения с помощью космических средств и преимущественно авиационного тушения – 14 512,45 тыс. га.</w:t>
      </w:r>
    </w:p>
    <w:p w:rsidR="00BB7E8F" w:rsidRPr="00BB7E8F" w:rsidRDefault="00BB7E8F" w:rsidP="00BB7E8F">
      <w:pPr>
        <w:spacing w:line="360" w:lineRule="auto"/>
        <w:ind w:firstLine="709"/>
        <w:jc w:val="both"/>
      </w:pPr>
      <w:r w:rsidRPr="00BB7E8F">
        <w:t>В соответствии Правилами тушения лесных пожаров, утвержденными приказом Минприроды России от 08.07.2014</w:t>
      </w:r>
      <w:r>
        <w:t xml:space="preserve"> г.</w:t>
      </w:r>
      <w:r w:rsidRPr="00BB7E8F">
        <w:t xml:space="preserve"> № 313, Правительство Чукотского автономного округа по</w:t>
      </w:r>
      <w:r w:rsidRPr="00BB7E8F">
        <w:rPr>
          <w:spacing w:val="-5"/>
        </w:rPr>
        <w:t>становлением от 15.02.2016</w:t>
      </w:r>
      <w:r>
        <w:rPr>
          <w:spacing w:val="-5"/>
        </w:rPr>
        <w:t xml:space="preserve"> г.</w:t>
      </w:r>
      <w:r w:rsidRPr="00BB7E8F">
        <w:rPr>
          <w:spacing w:val="-5"/>
        </w:rPr>
        <w:t xml:space="preserve"> № 68 «Об установлении зон контроля лесных пожаров» установило зоны контроля лесных пожаров </w:t>
      </w:r>
      <w:r w:rsidRPr="00BB7E8F">
        <w:t xml:space="preserve">в зоне осуществления лесоавиационных работ в </w:t>
      </w:r>
      <w:r w:rsidRPr="00BB7E8F">
        <w:lastRenderedPageBreak/>
        <w:t>лесах, расположенных на труднодоступных и удаленных территориях лесного фонда Чукотского автономного округа</w:t>
      </w:r>
    </w:p>
    <w:p w:rsidR="00BB7E8F" w:rsidRPr="00BB7E8F" w:rsidRDefault="00BB7E8F" w:rsidP="00BB7E8F">
      <w:pPr>
        <w:autoSpaceDE w:val="0"/>
        <w:autoSpaceDN w:val="0"/>
        <w:adjustRightInd w:val="0"/>
        <w:spacing w:line="360" w:lineRule="auto"/>
        <w:ind w:firstLine="709"/>
        <w:jc w:val="both"/>
      </w:pPr>
      <w:r w:rsidRPr="00BB7E8F">
        <w:t xml:space="preserve">В период пожароопасного сезона 2017 года на территории Чукотского автономного округа в границах государственного лесного фонда были утверждены: 5 маршрутов авиационного патрулирования; 4 маршрута наземного патрулирования; 7 маршрутов наземного патрулирования, выполняемых лесничими Чукотского лесничества. </w:t>
      </w:r>
    </w:p>
    <w:p w:rsidR="00BB7E8F" w:rsidRPr="00BB7E8F" w:rsidRDefault="00EE24F7" w:rsidP="00AF36D1">
      <w:pPr>
        <w:shd w:val="clear" w:color="auto" w:fill="FFFFFF" w:themeFill="background1"/>
        <w:spacing w:line="360" w:lineRule="auto"/>
        <w:ind w:firstLine="709"/>
        <w:jc w:val="both"/>
      </w:pPr>
      <w:r>
        <w:t xml:space="preserve">Кроме того, </w:t>
      </w:r>
      <w:r w:rsidR="00C916D4" w:rsidRPr="00C916D4">
        <w:t xml:space="preserve">ГАУ ЧАО «База авиационной охраны лесов» </w:t>
      </w:r>
      <w:r w:rsidR="00BB7E8F" w:rsidRPr="00BB7E8F">
        <w:t xml:space="preserve">ежегодно выполняются  работы по тушению пожаров на землях, используемых под оленьи пастбища на территории Анадырского, Билибинского и Чаунского муниципальных районов Чукотского автономного округа. Ввиду недостаточности воздушных судов ГАУ ЧАО </w:t>
      </w:r>
      <w:r w:rsidR="00BB7E8F" w:rsidRPr="00BB7E8F">
        <w:rPr>
          <w:bCs/>
        </w:rPr>
        <w:t>«База авиационной охраны лесов»</w:t>
      </w:r>
      <w:r w:rsidR="00BB7E8F" w:rsidRPr="00BB7E8F">
        <w:t xml:space="preserve">, заключает государственные контракты со сторонними организациями и частными лицами, предоставляющими авиационные услуги для мониторинга пожарной опасности и тушения лесных пожаров. И тем не менее, </w:t>
      </w:r>
      <w:r w:rsidR="00BB7E8F" w:rsidRPr="00BB7E8F">
        <w:rPr>
          <w:rFonts w:eastAsia="SimSun"/>
        </w:rPr>
        <w:t xml:space="preserve">высокая </w:t>
      </w:r>
      <w:r w:rsidR="00BB7E8F" w:rsidRPr="00BB7E8F">
        <w:t xml:space="preserve">стоимость летного часа и недостаточность воздушных судов затрудняют использование авиа - и вертолетной техники для тушения пожаров. Так фактическая средняя кратность авиапатрулирования не превышает 0,2 против 0,85 назначенной. </w:t>
      </w:r>
    </w:p>
    <w:p w:rsidR="00BB7E8F" w:rsidRPr="00BB7E8F" w:rsidRDefault="00BB7E8F" w:rsidP="00C14DB9">
      <w:pPr>
        <w:pStyle w:val="5"/>
        <w:numPr>
          <w:ilvl w:val="0"/>
          <w:numId w:val="0"/>
        </w:numPr>
        <w:tabs>
          <w:tab w:val="left" w:pos="1276"/>
        </w:tabs>
        <w:ind w:firstLine="709"/>
      </w:pPr>
      <w:r w:rsidRPr="00BB7E8F">
        <w:t>5.5. Информация об организации осуществления федерального     государственного лесного надзора (лесной охраны), о мероприятиях по повышению эффективности контрольно-надзорной деятельности</w:t>
      </w:r>
    </w:p>
    <w:p w:rsidR="00BB7E8F" w:rsidRPr="00BB7E8F" w:rsidRDefault="00BB7E8F" w:rsidP="00BB7E8F">
      <w:pPr>
        <w:shd w:val="clear" w:color="auto" w:fill="FFFFFF"/>
        <w:spacing w:line="360" w:lineRule="auto"/>
        <w:ind w:firstLine="709"/>
        <w:jc w:val="both"/>
      </w:pPr>
      <w:r w:rsidRPr="00C76D97">
        <w:t>В соответствии с</w:t>
      </w:r>
      <w:r w:rsidRPr="00C76D97">
        <w:rPr>
          <w:color w:val="000000"/>
        </w:rPr>
        <w:t xml:space="preserve"> </w:t>
      </w:r>
      <w:r w:rsidRPr="00C76D97">
        <w:t>Постановлением Правительств</w:t>
      </w:r>
      <w:r w:rsidR="00C916D4" w:rsidRPr="00C76D97">
        <w:t>о</w:t>
      </w:r>
      <w:r w:rsidRPr="00C76D97">
        <w:t xml:space="preserve"> Чукотского</w:t>
      </w:r>
      <w:r w:rsidRPr="00BB7E8F">
        <w:t xml:space="preserve"> АО от 24 февраля 2016 года </w:t>
      </w:r>
      <w:r>
        <w:t>№</w:t>
      </w:r>
      <w:r w:rsidRPr="00BB7E8F">
        <w:t xml:space="preserve"> 80 Департамент промышленной и сельскохозяйственной политики Чукотского автономного округа осуществляет на землях лесного фонда федеральный государственный лесной надзор (лесную охрану), и другие мероприятия по повышению эффективности контрольно-надзорной деятельности.</w:t>
      </w:r>
    </w:p>
    <w:p w:rsidR="00BB7E8F" w:rsidRPr="00BB7E8F" w:rsidRDefault="00BB7E8F" w:rsidP="00BB7E8F">
      <w:pPr>
        <w:shd w:val="clear" w:color="auto" w:fill="FFFFFF"/>
        <w:spacing w:line="360" w:lineRule="auto"/>
        <w:ind w:firstLine="709"/>
        <w:jc w:val="both"/>
      </w:pPr>
      <w:r w:rsidRPr="00BB7E8F">
        <w:t>Так в рамках проведения мероприятий по пресечению нарушений лесного законодательства, в том числе незаконного оборота древесины сотрудниками Марковского, Омолонского, Билибинского и Анюйского участковых лесничеств Чукотского лесничества распространяются памятки и проводятся разъяснительные мероприятия (беседы, лекции) с населением и лицами использующими леса, также проводятся совместные рейды с сотрудниками МВД России и органами местного самоуправления.</w:t>
      </w:r>
    </w:p>
    <w:p w:rsidR="00BB7E8F" w:rsidRPr="00BB7E8F" w:rsidRDefault="00BB7E8F" w:rsidP="00BB7E8F">
      <w:pPr>
        <w:spacing w:line="360" w:lineRule="auto"/>
        <w:ind w:firstLine="709"/>
        <w:jc w:val="both"/>
      </w:pPr>
      <w:r w:rsidRPr="00BB7E8F">
        <w:t>В 2017 г. было распространено памяток на тему:</w:t>
      </w:r>
    </w:p>
    <w:p w:rsidR="00BB7E8F" w:rsidRPr="00BB7E8F" w:rsidRDefault="00BA7E8A" w:rsidP="00BB7E8F">
      <w:pPr>
        <w:numPr>
          <w:ilvl w:val="0"/>
          <w:numId w:val="27"/>
        </w:numPr>
        <w:tabs>
          <w:tab w:val="left" w:pos="993"/>
        </w:tabs>
        <w:spacing w:line="360" w:lineRule="auto"/>
        <w:ind w:left="0" w:firstLine="709"/>
        <w:jc w:val="both"/>
      </w:pPr>
      <w:r>
        <w:t>п</w:t>
      </w:r>
      <w:r w:rsidR="00BB7E8F" w:rsidRPr="00BB7E8F">
        <w:t>ребывание граждан в лесах Чукотского автономного округа – 25 шт.;</w:t>
      </w:r>
    </w:p>
    <w:p w:rsidR="00BB7E8F" w:rsidRPr="00BB7E8F" w:rsidRDefault="00BA7E8A" w:rsidP="00BB7E8F">
      <w:pPr>
        <w:numPr>
          <w:ilvl w:val="0"/>
          <w:numId w:val="27"/>
        </w:numPr>
        <w:tabs>
          <w:tab w:val="left" w:pos="993"/>
        </w:tabs>
        <w:spacing w:line="360" w:lineRule="auto"/>
        <w:ind w:left="0" w:firstLine="709"/>
        <w:jc w:val="both"/>
      </w:pPr>
      <w:r>
        <w:t>п</w:t>
      </w:r>
      <w:r w:rsidR="00BB7E8F" w:rsidRPr="00BB7E8F">
        <w:t>оджоги сухой травы – основная причина лесных пожаров – 42 шт.;</w:t>
      </w:r>
    </w:p>
    <w:p w:rsidR="00BB7E8F" w:rsidRPr="00BB7E8F" w:rsidRDefault="00BA7E8A" w:rsidP="00BB7E8F">
      <w:pPr>
        <w:numPr>
          <w:ilvl w:val="0"/>
          <w:numId w:val="27"/>
        </w:numPr>
        <w:tabs>
          <w:tab w:val="left" w:pos="993"/>
        </w:tabs>
        <w:spacing w:line="360" w:lineRule="auto"/>
        <w:ind w:left="0" w:firstLine="709"/>
        <w:jc w:val="both"/>
      </w:pPr>
      <w:r>
        <w:t>п</w:t>
      </w:r>
      <w:r w:rsidR="00BB7E8F" w:rsidRPr="00BB7E8F">
        <w:t>ожар в лесу, в поле, на торфянике: что делать? – 321 шт.;</w:t>
      </w:r>
    </w:p>
    <w:p w:rsidR="00BB7E8F" w:rsidRPr="00BB7E8F" w:rsidRDefault="00BA7E8A" w:rsidP="00BB7E8F">
      <w:pPr>
        <w:numPr>
          <w:ilvl w:val="0"/>
          <w:numId w:val="27"/>
        </w:numPr>
        <w:tabs>
          <w:tab w:val="left" w:pos="993"/>
        </w:tabs>
        <w:spacing w:line="360" w:lineRule="auto"/>
        <w:ind w:left="0" w:firstLine="709"/>
        <w:jc w:val="both"/>
      </w:pPr>
      <w:r>
        <w:lastRenderedPageBreak/>
        <w:t>с</w:t>
      </w:r>
      <w:r w:rsidR="00BB7E8F" w:rsidRPr="00BB7E8F">
        <w:t>ельхозпалы – под контроль – 31 шт.</w:t>
      </w:r>
    </w:p>
    <w:p w:rsidR="00BB7E8F" w:rsidRPr="00BB7E8F" w:rsidRDefault="00BB7E8F" w:rsidP="00BB7E8F">
      <w:pPr>
        <w:spacing w:line="360" w:lineRule="auto"/>
        <w:ind w:firstLine="709"/>
        <w:jc w:val="both"/>
      </w:pPr>
      <w:r w:rsidRPr="00BB7E8F">
        <w:t>В организациях и среди населения г. Билибино, в населенных пунктах: Чуванское, Омолон, Островное, Илирней, Анюйск сотрудниками участковых лесничеств Чукотского лесничества были проведены разъяснительные мероприятия (160 бесед, лекций), охват аудитории составил 1101 человек.</w:t>
      </w:r>
    </w:p>
    <w:p w:rsidR="00BB7E8F" w:rsidRPr="00BB7E8F" w:rsidRDefault="00BB7E8F" w:rsidP="00BB7E8F">
      <w:pPr>
        <w:spacing w:line="360" w:lineRule="auto"/>
        <w:ind w:firstLine="709"/>
        <w:jc w:val="both"/>
      </w:pPr>
      <w:r w:rsidRPr="00BB7E8F">
        <w:t>Сотрудниками участковых лесничеств в целях выявления и пресечения нарушений лесного законодательства был проведено 180 рейдов общей протяженностью 1992 километров, в том числе с участием сотрудников МВД России и органами местного самоуправления 6 рейдов</w:t>
      </w:r>
      <w:r>
        <w:t xml:space="preserve"> (таблица 2</w:t>
      </w:r>
      <w:r w:rsidR="00823A7A">
        <w:t>7</w:t>
      </w:r>
      <w:r>
        <w:t>)</w:t>
      </w:r>
      <w:r w:rsidRPr="00BB7E8F">
        <w:t>.</w:t>
      </w:r>
    </w:p>
    <w:p w:rsidR="00BB7E8F" w:rsidRPr="00BB7E8F" w:rsidRDefault="00BB7E8F" w:rsidP="00BB7E8F">
      <w:pPr>
        <w:spacing w:line="360" w:lineRule="auto"/>
        <w:ind w:firstLine="709"/>
        <w:jc w:val="both"/>
      </w:pPr>
      <w:r w:rsidRPr="00BB7E8F">
        <w:t>Одно физическое лицо привлечено к административной о</w:t>
      </w:r>
      <w:r>
        <w:t>тветственности по ч. 3 ст.</w:t>
      </w:r>
      <w:r w:rsidRPr="00BB7E8F">
        <w:t xml:space="preserve"> 8.32 КоАП РФ за нарушение правил пожарной безопасности в лесах в условиях особого противопожарного режима в виде наложения штрафа в размере 4 тыс. рублей.</w:t>
      </w:r>
    </w:p>
    <w:p w:rsidR="00BB7E8F" w:rsidRPr="003238D3" w:rsidRDefault="00BB7E8F" w:rsidP="00BB7E8F">
      <w:pPr>
        <w:spacing w:line="360" w:lineRule="auto"/>
        <w:ind w:firstLine="709"/>
        <w:jc w:val="both"/>
      </w:pPr>
      <w:r w:rsidRPr="00BB7E8F">
        <w:t>Выявление незаконных рубок лесных насаждений осуществляется силами сотрудников ГКУ ЧАО «Чукотское лесничество», в том числе совместно с представителями сотрудниками МВД России и органами местного самоуправления, но из-за</w:t>
      </w:r>
      <w:r w:rsidRPr="003238D3">
        <w:t xml:space="preserve"> труднодоступности мест произрастания лесных насаждений незаконная рубка происходит крайне редко, что следует из ниже приведенных статистических данных.</w:t>
      </w:r>
    </w:p>
    <w:p w:rsidR="00BB7E8F" w:rsidRPr="003238D3" w:rsidRDefault="00BB7E8F" w:rsidP="00BB7E8F">
      <w:pPr>
        <w:spacing w:line="360" w:lineRule="auto"/>
        <w:jc w:val="both"/>
      </w:pPr>
      <w:r w:rsidRPr="00E14DCC">
        <w:rPr>
          <w:iCs/>
        </w:rPr>
        <w:t xml:space="preserve">Таблица </w:t>
      </w:r>
      <w:r>
        <w:rPr>
          <w:iCs/>
        </w:rPr>
        <w:t>2</w:t>
      </w:r>
      <w:r w:rsidR="00823A7A">
        <w:rPr>
          <w:iCs/>
        </w:rPr>
        <w:t>7</w:t>
      </w:r>
      <w:r w:rsidRPr="00E14DCC">
        <w:rPr>
          <w:iCs/>
        </w:rPr>
        <w:t xml:space="preserve"> -Количество выявленных нарушений, сопряженных с незаконными рубками, объем незаконно заготовленной древесины, размер причиненного ущерба</w:t>
      </w:r>
    </w:p>
    <w:tbl>
      <w:tblPr>
        <w:tblStyle w:val="a5"/>
        <w:tblW w:w="0" w:type="auto"/>
        <w:tblInd w:w="108" w:type="dxa"/>
        <w:tblLayout w:type="fixed"/>
        <w:tblLook w:val="04A0"/>
      </w:tblPr>
      <w:tblGrid>
        <w:gridCol w:w="993"/>
        <w:gridCol w:w="1134"/>
        <w:gridCol w:w="992"/>
        <w:gridCol w:w="992"/>
        <w:gridCol w:w="1134"/>
        <w:gridCol w:w="851"/>
        <w:gridCol w:w="992"/>
        <w:gridCol w:w="1276"/>
        <w:gridCol w:w="1275"/>
      </w:tblGrid>
      <w:tr w:rsidR="00BB7E8F" w:rsidRPr="00C14DB9" w:rsidTr="00C14DB9">
        <w:trPr>
          <w:trHeight w:val="81"/>
        </w:trPr>
        <w:tc>
          <w:tcPr>
            <w:tcW w:w="3119" w:type="dxa"/>
            <w:gridSpan w:val="3"/>
            <w:hideMark/>
          </w:tcPr>
          <w:p w:rsidR="00BB7E8F" w:rsidRPr="00C14DB9" w:rsidRDefault="00BB7E8F" w:rsidP="00BB7E8F">
            <w:pPr>
              <w:jc w:val="center"/>
              <w:rPr>
                <w:sz w:val="18"/>
                <w:szCs w:val="18"/>
              </w:rPr>
            </w:pPr>
            <w:r w:rsidRPr="00C14DB9">
              <w:rPr>
                <w:sz w:val="18"/>
                <w:szCs w:val="18"/>
              </w:rPr>
              <w:t>2015</w:t>
            </w:r>
          </w:p>
        </w:tc>
        <w:tc>
          <w:tcPr>
            <w:tcW w:w="2977" w:type="dxa"/>
            <w:gridSpan w:val="3"/>
            <w:hideMark/>
          </w:tcPr>
          <w:p w:rsidR="00BB7E8F" w:rsidRPr="00C14DB9" w:rsidRDefault="00BB7E8F" w:rsidP="00BB7E8F">
            <w:pPr>
              <w:jc w:val="center"/>
              <w:rPr>
                <w:sz w:val="18"/>
                <w:szCs w:val="18"/>
              </w:rPr>
            </w:pPr>
            <w:r w:rsidRPr="00C14DB9">
              <w:rPr>
                <w:sz w:val="18"/>
                <w:szCs w:val="18"/>
              </w:rPr>
              <w:t>2016</w:t>
            </w:r>
          </w:p>
        </w:tc>
        <w:tc>
          <w:tcPr>
            <w:tcW w:w="3543" w:type="dxa"/>
            <w:gridSpan w:val="3"/>
            <w:hideMark/>
          </w:tcPr>
          <w:p w:rsidR="00BB7E8F" w:rsidRPr="00C14DB9" w:rsidRDefault="00BB7E8F" w:rsidP="00BB7E8F">
            <w:pPr>
              <w:jc w:val="center"/>
              <w:rPr>
                <w:sz w:val="18"/>
                <w:szCs w:val="18"/>
              </w:rPr>
            </w:pPr>
            <w:r w:rsidRPr="00C14DB9">
              <w:rPr>
                <w:sz w:val="18"/>
                <w:szCs w:val="18"/>
              </w:rPr>
              <w:t>2017</w:t>
            </w:r>
          </w:p>
        </w:tc>
      </w:tr>
      <w:tr w:rsidR="00BB7E8F" w:rsidRPr="00C14DB9" w:rsidTr="00C14DB9">
        <w:tc>
          <w:tcPr>
            <w:tcW w:w="993" w:type="dxa"/>
            <w:vAlign w:val="center"/>
            <w:hideMark/>
          </w:tcPr>
          <w:p w:rsidR="00C14DB9" w:rsidRDefault="00BB7E8F" w:rsidP="00C14DB9">
            <w:pPr>
              <w:ind w:left="-108" w:right="-108"/>
              <w:jc w:val="center"/>
              <w:rPr>
                <w:sz w:val="18"/>
                <w:szCs w:val="18"/>
              </w:rPr>
            </w:pPr>
            <w:r w:rsidRPr="00C14DB9">
              <w:rPr>
                <w:sz w:val="18"/>
                <w:szCs w:val="18"/>
              </w:rPr>
              <w:t xml:space="preserve">Незаконная рубка, </w:t>
            </w:r>
          </w:p>
          <w:p w:rsidR="00BB7E8F" w:rsidRPr="00C14DB9" w:rsidRDefault="00BB7E8F" w:rsidP="00C14DB9">
            <w:pPr>
              <w:ind w:left="-108" w:right="-108"/>
              <w:jc w:val="center"/>
              <w:rPr>
                <w:sz w:val="18"/>
                <w:szCs w:val="18"/>
              </w:rPr>
            </w:pPr>
            <w:r w:rsidRPr="00C14DB9">
              <w:rPr>
                <w:sz w:val="18"/>
                <w:szCs w:val="18"/>
              </w:rPr>
              <w:t>кол-во</w:t>
            </w:r>
          </w:p>
        </w:tc>
        <w:tc>
          <w:tcPr>
            <w:tcW w:w="1134" w:type="dxa"/>
            <w:vAlign w:val="center"/>
            <w:hideMark/>
          </w:tcPr>
          <w:p w:rsidR="00BB7E8F" w:rsidRPr="00C14DB9" w:rsidRDefault="00BB7E8F" w:rsidP="00C14DB9">
            <w:pPr>
              <w:ind w:left="-70" w:right="-75"/>
              <w:jc w:val="center"/>
              <w:rPr>
                <w:sz w:val="18"/>
                <w:szCs w:val="18"/>
              </w:rPr>
            </w:pPr>
            <w:r w:rsidRPr="00C14DB9">
              <w:rPr>
                <w:sz w:val="18"/>
                <w:szCs w:val="18"/>
              </w:rPr>
              <w:t>Незаконная рубка, объем (куб.</w:t>
            </w:r>
            <w:r w:rsidR="00C14DB9" w:rsidRPr="00C14DB9">
              <w:rPr>
                <w:sz w:val="18"/>
                <w:szCs w:val="18"/>
              </w:rPr>
              <w:t xml:space="preserve"> </w:t>
            </w:r>
            <w:r w:rsidRPr="00C14DB9">
              <w:rPr>
                <w:sz w:val="18"/>
                <w:szCs w:val="18"/>
              </w:rPr>
              <w:t>м.)</w:t>
            </w:r>
          </w:p>
        </w:tc>
        <w:tc>
          <w:tcPr>
            <w:tcW w:w="992" w:type="dxa"/>
            <w:vAlign w:val="center"/>
            <w:hideMark/>
          </w:tcPr>
          <w:p w:rsidR="00C14DB9" w:rsidRDefault="00BB7E8F" w:rsidP="00C14DB9">
            <w:pPr>
              <w:ind w:left="-141" w:right="-145"/>
              <w:jc w:val="center"/>
              <w:rPr>
                <w:sz w:val="18"/>
                <w:szCs w:val="18"/>
              </w:rPr>
            </w:pPr>
            <w:r w:rsidRPr="00C14DB9">
              <w:rPr>
                <w:sz w:val="18"/>
                <w:szCs w:val="18"/>
              </w:rPr>
              <w:t xml:space="preserve">Размер ущерба, </w:t>
            </w:r>
          </w:p>
          <w:p w:rsidR="00BB7E8F" w:rsidRPr="00C14DB9" w:rsidRDefault="00BB7E8F" w:rsidP="00C14DB9">
            <w:pPr>
              <w:ind w:left="-141" w:right="-145"/>
              <w:jc w:val="center"/>
              <w:rPr>
                <w:sz w:val="18"/>
                <w:szCs w:val="18"/>
              </w:rPr>
            </w:pPr>
            <w:r w:rsidRPr="00C14DB9">
              <w:rPr>
                <w:sz w:val="18"/>
                <w:szCs w:val="18"/>
              </w:rPr>
              <w:t>(тыс. руб.)</w:t>
            </w:r>
          </w:p>
        </w:tc>
        <w:tc>
          <w:tcPr>
            <w:tcW w:w="992" w:type="dxa"/>
            <w:vAlign w:val="center"/>
            <w:hideMark/>
          </w:tcPr>
          <w:p w:rsidR="00C14DB9" w:rsidRDefault="00BB7E8F" w:rsidP="00C14DB9">
            <w:pPr>
              <w:ind w:left="-71" w:right="-74"/>
              <w:jc w:val="center"/>
              <w:rPr>
                <w:sz w:val="18"/>
                <w:szCs w:val="18"/>
              </w:rPr>
            </w:pPr>
            <w:r w:rsidRPr="00C14DB9">
              <w:rPr>
                <w:sz w:val="18"/>
                <w:szCs w:val="18"/>
              </w:rPr>
              <w:t xml:space="preserve">Незаконная рубка, </w:t>
            </w:r>
          </w:p>
          <w:p w:rsidR="00BB7E8F" w:rsidRPr="00C14DB9" w:rsidRDefault="00BB7E8F" w:rsidP="00C14DB9">
            <w:pPr>
              <w:ind w:left="-71" w:right="-74"/>
              <w:jc w:val="center"/>
              <w:rPr>
                <w:sz w:val="18"/>
                <w:szCs w:val="18"/>
              </w:rPr>
            </w:pPr>
            <w:r w:rsidRPr="00C14DB9">
              <w:rPr>
                <w:sz w:val="18"/>
                <w:szCs w:val="18"/>
              </w:rPr>
              <w:t>кол-во</w:t>
            </w:r>
          </w:p>
        </w:tc>
        <w:tc>
          <w:tcPr>
            <w:tcW w:w="1134" w:type="dxa"/>
            <w:vAlign w:val="center"/>
            <w:hideMark/>
          </w:tcPr>
          <w:p w:rsidR="00BB7E8F" w:rsidRPr="00C14DB9" w:rsidRDefault="00BB7E8F" w:rsidP="00C14DB9">
            <w:pPr>
              <w:ind w:left="-108" w:right="-144"/>
              <w:jc w:val="center"/>
              <w:rPr>
                <w:sz w:val="18"/>
                <w:szCs w:val="18"/>
              </w:rPr>
            </w:pPr>
            <w:r w:rsidRPr="00C14DB9">
              <w:rPr>
                <w:sz w:val="18"/>
                <w:szCs w:val="18"/>
              </w:rPr>
              <w:t>Незаконная рубка, объем, (куб.</w:t>
            </w:r>
            <w:r w:rsidR="00C14DB9" w:rsidRPr="00C14DB9">
              <w:rPr>
                <w:sz w:val="18"/>
                <w:szCs w:val="18"/>
              </w:rPr>
              <w:t xml:space="preserve"> </w:t>
            </w:r>
            <w:r w:rsidRPr="00C14DB9">
              <w:rPr>
                <w:sz w:val="18"/>
                <w:szCs w:val="18"/>
              </w:rPr>
              <w:t>м)</w:t>
            </w:r>
          </w:p>
        </w:tc>
        <w:tc>
          <w:tcPr>
            <w:tcW w:w="851" w:type="dxa"/>
            <w:vAlign w:val="center"/>
            <w:hideMark/>
          </w:tcPr>
          <w:p w:rsidR="00BB7E8F" w:rsidRPr="00C14DB9" w:rsidRDefault="00BB7E8F" w:rsidP="00C14DB9">
            <w:pPr>
              <w:ind w:left="-108" w:right="-73"/>
              <w:jc w:val="center"/>
              <w:rPr>
                <w:sz w:val="18"/>
                <w:szCs w:val="18"/>
              </w:rPr>
            </w:pPr>
            <w:r w:rsidRPr="00C14DB9">
              <w:rPr>
                <w:sz w:val="18"/>
                <w:szCs w:val="18"/>
              </w:rPr>
              <w:t>Размер ущерба (тыс. руб.)</w:t>
            </w:r>
          </w:p>
        </w:tc>
        <w:tc>
          <w:tcPr>
            <w:tcW w:w="992" w:type="dxa"/>
            <w:vAlign w:val="center"/>
            <w:hideMark/>
          </w:tcPr>
          <w:p w:rsidR="00C14DB9" w:rsidRDefault="00BB7E8F" w:rsidP="00C14DB9">
            <w:pPr>
              <w:ind w:left="-108" w:right="-143"/>
              <w:jc w:val="center"/>
              <w:rPr>
                <w:sz w:val="18"/>
                <w:szCs w:val="18"/>
              </w:rPr>
            </w:pPr>
            <w:r w:rsidRPr="00C14DB9">
              <w:rPr>
                <w:sz w:val="18"/>
                <w:szCs w:val="18"/>
              </w:rPr>
              <w:t xml:space="preserve">Незаконная рубка, </w:t>
            </w:r>
          </w:p>
          <w:p w:rsidR="00BB7E8F" w:rsidRPr="00C14DB9" w:rsidRDefault="00BB7E8F" w:rsidP="00C14DB9">
            <w:pPr>
              <w:ind w:left="-108" w:right="-143"/>
              <w:jc w:val="center"/>
              <w:rPr>
                <w:sz w:val="18"/>
                <w:szCs w:val="18"/>
              </w:rPr>
            </w:pPr>
            <w:r w:rsidRPr="00C14DB9">
              <w:rPr>
                <w:sz w:val="18"/>
                <w:szCs w:val="18"/>
              </w:rPr>
              <w:t>кол-во</w:t>
            </w:r>
          </w:p>
        </w:tc>
        <w:tc>
          <w:tcPr>
            <w:tcW w:w="1276" w:type="dxa"/>
            <w:vAlign w:val="center"/>
            <w:hideMark/>
          </w:tcPr>
          <w:p w:rsidR="00BB7E8F" w:rsidRPr="00C14DB9" w:rsidRDefault="00BB7E8F" w:rsidP="00C14DB9">
            <w:pPr>
              <w:ind w:left="-108" w:right="-73"/>
              <w:jc w:val="center"/>
              <w:rPr>
                <w:sz w:val="18"/>
                <w:szCs w:val="18"/>
              </w:rPr>
            </w:pPr>
            <w:r w:rsidRPr="00C14DB9">
              <w:rPr>
                <w:sz w:val="18"/>
                <w:szCs w:val="18"/>
              </w:rPr>
              <w:t>Незаконная рубка, объем (куб.</w:t>
            </w:r>
            <w:r w:rsidR="00C14DB9" w:rsidRPr="00C14DB9">
              <w:rPr>
                <w:sz w:val="18"/>
                <w:szCs w:val="18"/>
              </w:rPr>
              <w:t xml:space="preserve"> </w:t>
            </w:r>
            <w:r w:rsidRPr="00C14DB9">
              <w:rPr>
                <w:sz w:val="18"/>
                <w:szCs w:val="18"/>
              </w:rPr>
              <w:t>м.)</w:t>
            </w:r>
          </w:p>
        </w:tc>
        <w:tc>
          <w:tcPr>
            <w:tcW w:w="1275" w:type="dxa"/>
            <w:vAlign w:val="center"/>
            <w:hideMark/>
          </w:tcPr>
          <w:p w:rsidR="00BB7E8F" w:rsidRPr="00C14DB9" w:rsidRDefault="00BB7E8F" w:rsidP="00C14DB9">
            <w:pPr>
              <w:ind w:left="-143" w:right="-108"/>
              <w:jc w:val="center"/>
              <w:rPr>
                <w:sz w:val="18"/>
                <w:szCs w:val="18"/>
              </w:rPr>
            </w:pPr>
            <w:r w:rsidRPr="00C14DB9">
              <w:rPr>
                <w:sz w:val="18"/>
                <w:szCs w:val="18"/>
              </w:rPr>
              <w:t>Размер ущерба (тыс. руб.)</w:t>
            </w:r>
          </w:p>
        </w:tc>
      </w:tr>
      <w:tr w:rsidR="00BB7E8F" w:rsidRPr="00C14DB9" w:rsidTr="00C14DB9">
        <w:tc>
          <w:tcPr>
            <w:tcW w:w="993" w:type="dxa"/>
            <w:vAlign w:val="center"/>
            <w:hideMark/>
          </w:tcPr>
          <w:p w:rsidR="00BB7E8F" w:rsidRPr="00C14DB9" w:rsidRDefault="00BB7E8F" w:rsidP="00BB7E8F">
            <w:pPr>
              <w:jc w:val="center"/>
              <w:rPr>
                <w:sz w:val="18"/>
                <w:szCs w:val="18"/>
              </w:rPr>
            </w:pPr>
            <w:r w:rsidRPr="00C14DB9">
              <w:rPr>
                <w:sz w:val="18"/>
                <w:szCs w:val="18"/>
              </w:rPr>
              <w:t>1</w:t>
            </w:r>
          </w:p>
        </w:tc>
        <w:tc>
          <w:tcPr>
            <w:tcW w:w="1134" w:type="dxa"/>
            <w:vAlign w:val="center"/>
            <w:hideMark/>
          </w:tcPr>
          <w:p w:rsidR="00BB7E8F" w:rsidRPr="00C14DB9" w:rsidRDefault="00BB7E8F" w:rsidP="00BB7E8F">
            <w:pPr>
              <w:jc w:val="center"/>
              <w:rPr>
                <w:sz w:val="18"/>
                <w:szCs w:val="18"/>
              </w:rPr>
            </w:pPr>
            <w:r w:rsidRPr="00C14DB9">
              <w:rPr>
                <w:sz w:val="18"/>
                <w:szCs w:val="18"/>
              </w:rPr>
              <w:t>2,663</w:t>
            </w:r>
          </w:p>
        </w:tc>
        <w:tc>
          <w:tcPr>
            <w:tcW w:w="992" w:type="dxa"/>
            <w:vAlign w:val="center"/>
            <w:hideMark/>
          </w:tcPr>
          <w:p w:rsidR="00BB7E8F" w:rsidRPr="00C14DB9" w:rsidRDefault="00BB7E8F" w:rsidP="00BB7E8F">
            <w:pPr>
              <w:jc w:val="center"/>
              <w:rPr>
                <w:sz w:val="18"/>
                <w:szCs w:val="18"/>
              </w:rPr>
            </w:pPr>
            <w:r w:rsidRPr="00C14DB9">
              <w:rPr>
                <w:sz w:val="18"/>
                <w:szCs w:val="18"/>
              </w:rPr>
              <w:t>23,509</w:t>
            </w:r>
          </w:p>
        </w:tc>
        <w:tc>
          <w:tcPr>
            <w:tcW w:w="992" w:type="dxa"/>
            <w:vAlign w:val="center"/>
            <w:hideMark/>
          </w:tcPr>
          <w:p w:rsidR="00BB7E8F" w:rsidRPr="00C14DB9" w:rsidRDefault="00BB7E8F" w:rsidP="00BB7E8F">
            <w:pPr>
              <w:jc w:val="center"/>
              <w:rPr>
                <w:sz w:val="18"/>
                <w:szCs w:val="18"/>
              </w:rPr>
            </w:pPr>
            <w:r w:rsidRPr="00C14DB9">
              <w:rPr>
                <w:sz w:val="18"/>
                <w:szCs w:val="18"/>
              </w:rPr>
              <w:t>1</w:t>
            </w:r>
          </w:p>
        </w:tc>
        <w:tc>
          <w:tcPr>
            <w:tcW w:w="1134" w:type="dxa"/>
            <w:vAlign w:val="center"/>
            <w:hideMark/>
          </w:tcPr>
          <w:p w:rsidR="00BB7E8F" w:rsidRPr="00C14DB9" w:rsidRDefault="00BB7E8F" w:rsidP="00BB7E8F">
            <w:pPr>
              <w:jc w:val="center"/>
              <w:rPr>
                <w:sz w:val="18"/>
                <w:szCs w:val="18"/>
              </w:rPr>
            </w:pPr>
            <w:r w:rsidRPr="00C14DB9">
              <w:rPr>
                <w:sz w:val="18"/>
                <w:szCs w:val="18"/>
              </w:rPr>
              <w:t>0,509</w:t>
            </w:r>
          </w:p>
        </w:tc>
        <w:tc>
          <w:tcPr>
            <w:tcW w:w="851" w:type="dxa"/>
            <w:vAlign w:val="center"/>
            <w:hideMark/>
          </w:tcPr>
          <w:p w:rsidR="00BB7E8F" w:rsidRPr="00C14DB9" w:rsidRDefault="00BB7E8F" w:rsidP="00BB7E8F">
            <w:pPr>
              <w:jc w:val="center"/>
              <w:rPr>
                <w:sz w:val="18"/>
                <w:szCs w:val="18"/>
              </w:rPr>
            </w:pPr>
            <w:r w:rsidRPr="00C14DB9">
              <w:rPr>
                <w:sz w:val="18"/>
                <w:szCs w:val="18"/>
              </w:rPr>
              <w:t>4,69</w:t>
            </w:r>
          </w:p>
        </w:tc>
        <w:tc>
          <w:tcPr>
            <w:tcW w:w="992" w:type="dxa"/>
            <w:vAlign w:val="center"/>
            <w:hideMark/>
          </w:tcPr>
          <w:p w:rsidR="00BB7E8F" w:rsidRPr="00C14DB9" w:rsidRDefault="00BB7E8F" w:rsidP="00BB7E8F">
            <w:pPr>
              <w:jc w:val="center"/>
              <w:rPr>
                <w:sz w:val="18"/>
                <w:szCs w:val="18"/>
              </w:rPr>
            </w:pPr>
            <w:r w:rsidRPr="00C14DB9">
              <w:rPr>
                <w:sz w:val="18"/>
                <w:szCs w:val="18"/>
              </w:rPr>
              <w:t>2</w:t>
            </w:r>
          </w:p>
        </w:tc>
        <w:tc>
          <w:tcPr>
            <w:tcW w:w="1276" w:type="dxa"/>
            <w:vAlign w:val="center"/>
            <w:hideMark/>
          </w:tcPr>
          <w:p w:rsidR="00BB7E8F" w:rsidRPr="00C14DB9" w:rsidRDefault="00BB7E8F" w:rsidP="00BB7E8F">
            <w:pPr>
              <w:jc w:val="center"/>
              <w:rPr>
                <w:sz w:val="18"/>
                <w:szCs w:val="18"/>
              </w:rPr>
            </w:pPr>
            <w:r w:rsidRPr="00C14DB9">
              <w:rPr>
                <w:sz w:val="18"/>
                <w:szCs w:val="18"/>
              </w:rPr>
              <w:t>5,255</w:t>
            </w:r>
          </w:p>
        </w:tc>
        <w:tc>
          <w:tcPr>
            <w:tcW w:w="1275" w:type="dxa"/>
            <w:vAlign w:val="center"/>
            <w:hideMark/>
          </w:tcPr>
          <w:p w:rsidR="00BB7E8F" w:rsidRPr="00C14DB9" w:rsidRDefault="00BB7E8F" w:rsidP="00BB7E8F">
            <w:pPr>
              <w:jc w:val="center"/>
              <w:rPr>
                <w:sz w:val="18"/>
                <w:szCs w:val="18"/>
              </w:rPr>
            </w:pPr>
            <w:r w:rsidRPr="00C14DB9">
              <w:rPr>
                <w:sz w:val="18"/>
                <w:szCs w:val="18"/>
              </w:rPr>
              <w:t>51,133</w:t>
            </w:r>
          </w:p>
        </w:tc>
      </w:tr>
    </w:tbl>
    <w:p w:rsidR="00BB7E8F" w:rsidRPr="00BB7E8F" w:rsidRDefault="00BB7E8F" w:rsidP="00BB7E8F">
      <w:pPr>
        <w:spacing w:line="360" w:lineRule="auto"/>
        <w:ind w:firstLine="709"/>
        <w:jc w:val="both"/>
      </w:pPr>
      <w:r w:rsidRPr="003238D3">
        <w:t xml:space="preserve">Хозяйственную </w:t>
      </w:r>
      <w:r w:rsidRPr="00BB7E8F">
        <w:t>деятельность, связанную с арендой лесных участков в лесном фонде Чукотского автономного округа, осуществляет крайне ограниченное количество организаций (23 юридических лица), в основном использующие леса для выполнения работ по геологическому изучению недр, для разработки месторождений полезных ископаемых; а также для строительства, реконструкции, эксплуатации линейных объектов.</w:t>
      </w:r>
    </w:p>
    <w:p w:rsidR="00BB7E8F" w:rsidRPr="00BB7E8F" w:rsidRDefault="00BB7E8F" w:rsidP="00BB7E8F">
      <w:pPr>
        <w:spacing w:line="360" w:lineRule="auto"/>
        <w:ind w:firstLine="709"/>
        <w:jc w:val="both"/>
      </w:pPr>
      <w:r w:rsidRPr="00BB7E8F">
        <w:t>В 2017 года случаев незаконного оборота древесины, а также е</w:t>
      </w:r>
      <w:r w:rsidR="00C8211F">
        <w:t>е</w:t>
      </w:r>
      <w:r w:rsidRPr="00BB7E8F">
        <w:t xml:space="preserve"> транспортировки не зафиксированы.</w:t>
      </w:r>
    </w:p>
    <w:p w:rsidR="00BB7E8F" w:rsidRPr="00BB7E8F" w:rsidRDefault="00BB7E8F" w:rsidP="00BB7E8F">
      <w:pPr>
        <w:spacing w:line="360" w:lineRule="auto"/>
        <w:ind w:firstLine="709"/>
        <w:jc w:val="both"/>
      </w:pPr>
      <w:r w:rsidRPr="00BB7E8F">
        <w:t>В соответствии с утвержденным планом проверок на 2017 год Управлением лесами Департамента проведены две плановые выездные документарные проверки в отношении АО «Чукотэнерго» и ГКУ «Управление капитального строительства Чукотского автономного округа». Выявленные надзорным органом нарушения правил пожарной и санитарной безопасности в лесах были устранены до завершения проверок.</w:t>
      </w:r>
    </w:p>
    <w:p w:rsidR="00BB7E8F" w:rsidRPr="00BB7E8F" w:rsidRDefault="00BB7E8F" w:rsidP="001E0B68">
      <w:pPr>
        <w:pStyle w:val="5"/>
        <w:numPr>
          <w:ilvl w:val="0"/>
          <w:numId w:val="0"/>
        </w:numPr>
        <w:ind w:firstLine="709"/>
      </w:pPr>
      <w:r w:rsidRPr="00BB7E8F">
        <w:lastRenderedPageBreak/>
        <w:t>5.6.</w:t>
      </w:r>
      <w:r w:rsidR="00B70408">
        <w:t xml:space="preserve"> </w:t>
      </w:r>
      <w:r w:rsidRPr="00BB7E8F">
        <w:t>Информация об организации и основных мероприятиях по ведению государственного лесного реестра</w:t>
      </w:r>
    </w:p>
    <w:p w:rsidR="00BB7E8F" w:rsidRPr="00BB7E8F" w:rsidRDefault="00BB7E8F" w:rsidP="00BB7E8F">
      <w:pPr>
        <w:shd w:val="clear" w:color="auto" w:fill="FFFFFF"/>
        <w:spacing w:line="360" w:lineRule="auto"/>
        <w:ind w:firstLine="709"/>
        <w:jc w:val="both"/>
      </w:pPr>
      <w:r w:rsidRPr="00BB7E8F">
        <w:t>В соответствии с</w:t>
      </w:r>
      <w:r w:rsidRPr="00BB7E8F">
        <w:rPr>
          <w:color w:val="000000"/>
        </w:rPr>
        <w:t xml:space="preserve"> </w:t>
      </w:r>
      <w:r w:rsidRPr="00BB7E8F">
        <w:t xml:space="preserve">Приказом Рослесхоза от 15-02-2012 54 «Об утверждении форм ведения государственного лесного реестра и Постановлением Правительство Чукотского АО от 24 февраля 2016 года </w:t>
      </w:r>
      <w:r>
        <w:t>№</w:t>
      </w:r>
      <w:r w:rsidRPr="00BB7E8F">
        <w:t xml:space="preserve"> 80 Департамент промышленной и сельскохозяйственной политики Чукотского автономного округа ведет государственный лесной реестр в отношении лесов, расположенных в границах территории Чукотского автономного округа.</w:t>
      </w:r>
    </w:p>
    <w:p w:rsidR="00BB7E8F" w:rsidRPr="00BB7E8F" w:rsidRDefault="00BB7E8F" w:rsidP="00BB7E8F">
      <w:pPr>
        <w:pStyle w:val="ac"/>
        <w:spacing w:before="0" w:beforeAutospacing="0" w:after="0" w:afterAutospacing="0" w:line="360" w:lineRule="auto"/>
        <w:ind w:firstLine="709"/>
        <w:jc w:val="both"/>
      </w:pPr>
      <w:r w:rsidRPr="00BB7E8F">
        <w:t>В соответствии с существующим порядком департаментом ведется и предоставляется в Рослесхоз свод данных государственного лесного реестра в целом по Магаданской  области по схеме:  участковое лесничество – лесничество – департамент - Рослесхоз. </w:t>
      </w:r>
    </w:p>
    <w:p w:rsidR="00BB7E8F" w:rsidRPr="00BB7E8F" w:rsidRDefault="00BB7E8F" w:rsidP="00BB7E8F">
      <w:pPr>
        <w:pStyle w:val="ac"/>
        <w:spacing w:before="0" w:beforeAutospacing="0" w:after="0" w:afterAutospacing="0" w:line="360" w:lineRule="auto"/>
        <w:ind w:firstLine="709"/>
        <w:jc w:val="both"/>
      </w:pPr>
      <w:r w:rsidRPr="00BB7E8F">
        <w:t>Формирование данных  ГЛР департаментом выполняется  в установленные сроки в полном объеме. </w:t>
      </w:r>
    </w:p>
    <w:p w:rsidR="00BB7E8F" w:rsidRDefault="00BB7E8F" w:rsidP="00F27DDD">
      <w:pPr>
        <w:pStyle w:val="ac"/>
        <w:spacing w:before="0" w:beforeAutospacing="0" w:after="0" w:afterAutospacing="0" w:line="360" w:lineRule="auto"/>
        <w:ind w:firstLine="709"/>
        <w:jc w:val="both"/>
      </w:pPr>
      <w:r w:rsidRPr="00BB7E8F">
        <w:t xml:space="preserve">Замечаний  за прошедший период не было.  Рабочие места в департаменте и лесничествах соответствуют  требованиям, которые предъявляются для ведения реестра. </w:t>
      </w:r>
    </w:p>
    <w:p w:rsidR="00FE5BB1" w:rsidRDefault="00FE5BB1" w:rsidP="00F27DDD">
      <w:pPr>
        <w:spacing w:line="360" w:lineRule="auto"/>
        <w:ind w:firstLine="709"/>
        <w:jc w:val="both"/>
        <w:rPr>
          <w:b/>
        </w:rPr>
      </w:pPr>
    </w:p>
    <w:p w:rsidR="00494BA7" w:rsidRPr="00BB7E8F" w:rsidRDefault="00494BA7" w:rsidP="001E0B68">
      <w:pPr>
        <w:pStyle w:val="5"/>
        <w:numPr>
          <w:ilvl w:val="0"/>
          <w:numId w:val="0"/>
        </w:numPr>
        <w:ind w:firstLine="709"/>
      </w:pPr>
      <w:r w:rsidRPr="00BB7E8F">
        <w:rPr>
          <w:lang w:val="en-US"/>
        </w:rPr>
        <w:t>VI</w:t>
      </w:r>
      <w:r w:rsidRPr="00BB7E8F">
        <w:t>. Оценка экономической эффективности и ожидаемые результаты реализации мероприятий лесного плана Чукотского автономного округа</w:t>
      </w:r>
    </w:p>
    <w:p w:rsidR="008A1766" w:rsidRPr="00BB7E8F" w:rsidRDefault="008A1766" w:rsidP="001E0B68">
      <w:pPr>
        <w:pStyle w:val="5"/>
        <w:numPr>
          <w:ilvl w:val="0"/>
          <w:numId w:val="0"/>
        </w:numPr>
        <w:ind w:left="709"/>
      </w:pPr>
    </w:p>
    <w:p w:rsidR="00494BA7" w:rsidRPr="00BB7E8F" w:rsidRDefault="00494BA7" w:rsidP="001E0B68">
      <w:pPr>
        <w:pStyle w:val="5"/>
        <w:numPr>
          <w:ilvl w:val="0"/>
          <w:numId w:val="0"/>
        </w:numPr>
        <w:ind w:firstLine="709"/>
      </w:pPr>
      <w:r w:rsidRPr="00BB7E8F">
        <w:t>6.1</w:t>
      </w:r>
      <w:r w:rsidR="00B70408">
        <w:t>.</w:t>
      </w:r>
      <w:r w:rsidRPr="00BB7E8F">
        <w:t xml:space="preserve"> Планируемый средний размер платы за использование лесов</w:t>
      </w:r>
    </w:p>
    <w:p w:rsidR="00494BA7" w:rsidRPr="00BB7E8F" w:rsidRDefault="00494BA7" w:rsidP="00BB7E8F">
      <w:pPr>
        <w:spacing w:line="360" w:lineRule="auto"/>
        <w:ind w:firstLine="709"/>
        <w:jc w:val="both"/>
      </w:pPr>
      <w:r w:rsidRPr="00BB7E8F">
        <w:t>Размер платы за использование лесов на лесных участках, находящихся в федеральной собственности, в плановом периоде 2019 – 2020 годов определяется на основании ставок платы за единицу объема лесных ресурсов и ставок платы за единицу площади лесного участка, утвержденного Постановлением Правительства Российской Федерации от 22.05.2007 № 310</w:t>
      </w:r>
      <w:r w:rsidRPr="00BB7E8F">
        <w:rPr>
          <w:rStyle w:val="af8"/>
          <w:rFonts w:eastAsiaTheme="majorEastAsia"/>
        </w:rPr>
        <w:footnoteReference w:id="4"/>
      </w:r>
      <w:r w:rsidRPr="00BB7E8F">
        <w:t>, скорректированных на коэффициенты индексации, установленные Постановлением Правительства Российской Федерации от 11.11.2017</w:t>
      </w:r>
      <w:r w:rsidR="0074347B" w:rsidRPr="00BB7E8F">
        <w:t xml:space="preserve"> г.</w:t>
      </w:r>
      <w:r w:rsidRPr="00BB7E8F">
        <w:t xml:space="preserve"> № 1363</w:t>
      </w:r>
      <w:r w:rsidRPr="00BB7E8F">
        <w:rPr>
          <w:rStyle w:val="af8"/>
          <w:rFonts w:eastAsiaTheme="majorEastAsia"/>
        </w:rPr>
        <w:footnoteReference w:id="5"/>
      </w:r>
      <w:r w:rsidRPr="00BB7E8F">
        <w:t>.</w:t>
      </w:r>
    </w:p>
    <w:p w:rsidR="00494BA7" w:rsidRPr="00BB7E8F" w:rsidRDefault="00494BA7" w:rsidP="00BB7E8F">
      <w:pPr>
        <w:spacing w:line="360" w:lineRule="auto"/>
        <w:ind w:firstLine="709"/>
        <w:jc w:val="both"/>
      </w:pPr>
      <w:r w:rsidRPr="00BB7E8F">
        <w:t xml:space="preserve">Планируемый средний размер платы за использование лесов по видам их использования в период с 2021 по 2025 годы установлен с учетом среднегодовых темпов роста инфляции 103,7 %, с 2026 по 2028 годы – 2,6 %, предусмотренных инновационным </w:t>
      </w:r>
      <w:r w:rsidRPr="00BB7E8F">
        <w:lastRenderedPageBreak/>
        <w:t>сценарием прогноза долгосрочного социально-экономического развития Российской Федерации на период до 2030 года</w:t>
      </w:r>
      <w:r w:rsidRPr="00BB7E8F">
        <w:rPr>
          <w:rStyle w:val="af8"/>
          <w:rFonts w:eastAsiaTheme="majorEastAsia"/>
        </w:rPr>
        <w:footnoteReference w:id="6"/>
      </w:r>
      <w:r w:rsidRPr="00BB7E8F">
        <w:t xml:space="preserve">. </w:t>
      </w:r>
    </w:p>
    <w:p w:rsidR="00494BA7" w:rsidRPr="00BB7E8F" w:rsidRDefault="00494BA7" w:rsidP="00BB7E8F">
      <w:pPr>
        <w:spacing w:line="360" w:lineRule="auto"/>
        <w:ind w:firstLine="709"/>
        <w:jc w:val="both"/>
      </w:pPr>
      <w:r w:rsidRPr="00BB7E8F">
        <w:t>В соответствии с прогнозируемыми темпами роста цен, к концу планового периода средние ставки платы за заготовку древесины увеличатся по сравнению с базовым годом в 2,8 раза и составят 29,4 руб./м</w:t>
      </w:r>
      <w:r w:rsidRPr="00BB7E8F">
        <w:rPr>
          <w:vertAlign w:val="superscript"/>
        </w:rPr>
        <w:t>3</w:t>
      </w:r>
      <w:r w:rsidRPr="00BB7E8F">
        <w:t xml:space="preserve">. Средний размер платы за единицу объема лесных ресурсов (кроме древесины) и единицу площади лесного участка на последний год действия лесного плана по видам использования лесов, связанным с выполнением работ по геологическому изучению недр, разработкой месторождений полезных ископаемых возрастет в 2,3 раза и достигнет 17,8 тыс. руб./га. Плата за строительство, реконструкцию и эксплуатацию линейных объектов увеличится в 3,2 раза и составит 15,0 тыс. руб./га (Приложение 30). </w:t>
      </w:r>
    </w:p>
    <w:p w:rsidR="00494BA7" w:rsidRPr="00BB7E8F" w:rsidRDefault="00494BA7" w:rsidP="001E0B68">
      <w:pPr>
        <w:pStyle w:val="5"/>
        <w:numPr>
          <w:ilvl w:val="0"/>
          <w:numId w:val="0"/>
        </w:numPr>
        <w:ind w:firstLine="709"/>
      </w:pPr>
      <w:r w:rsidRPr="00BB7E8F">
        <w:t>6.2</w:t>
      </w:r>
      <w:r w:rsidR="00B70408">
        <w:t>.</w:t>
      </w:r>
      <w:r w:rsidRPr="00BB7E8F">
        <w:t xml:space="preserve"> Прогнозируемое поступление доходов от использования лесов по видам их использования на период действия разрабатываемого лесного плана Чукотского автономного округа</w:t>
      </w:r>
    </w:p>
    <w:p w:rsidR="00494BA7" w:rsidRDefault="00494BA7" w:rsidP="00BB7E8F">
      <w:pPr>
        <w:spacing w:line="360" w:lineRule="auto"/>
        <w:ind w:firstLine="709"/>
        <w:jc w:val="both"/>
      </w:pPr>
      <w:r w:rsidRPr="00BB7E8F">
        <w:t>Прогнозируемое поступление доходов от использования лесов в период действия лесного плана с 2019 по 2028 годы составит 514</w:t>
      </w:r>
      <w:r>
        <w:t xml:space="preserve">,8 млн руб., в том числе </w:t>
      </w:r>
      <w:r w:rsidRPr="00475856">
        <w:t xml:space="preserve">по </w:t>
      </w:r>
      <w:r>
        <w:t>основным</w:t>
      </w:r>
      <w:r w:rsidRPr="00475856">
        <w:t xml:space="preserve"> видам лесной специализации</w:t>
      </w:r>
      <w:r>
        <w:t>: заготовке древесины – 0,9 млн руб. (0,2 %), выполнению работ по геологическому изучению недр, разработке месторождений полезных ископаемых - 482,8 млн руб. (93,8 %), строительству, реконструкции, эксплуатации линейных объектов – 31,0 млн руб.</w:t>
      </w:r>
      <w:r w:rsidR="000530AF">
        <w:t xml:space="preserve"> </w:t>
      </w:r>
      <w:r>
        <w:t>(6,0 %)</w:t>
      </w:r>
      <w:r>
        <w:rPr>
          <w:rStyle w:val="af8"/>
          <w:rFonts w:eastAsiaTheme="majorEastAsia"/>
        </w:rPr>
        <w:footnoteReference w:id="7"/>
      </w:r>
      <w:r>
        <w:t xml:space="preserve">. </w:t>
      </w:r>
    </w:p>
    <w:p w:rsidR="00494BA7" w:rsidRDefault="00494BA7" w:rsidP="00DB5DB6">
      <w:pPr>
        <w:spacing w:line="360" w:lineRule="auto"/>
        <w:ind w:firstLine="709"/>
        <w:jc w:val="both"/>
      </w:pPr>
      <w:r>
        <w:t>Планируемые ежегодные объемы использования лесов для заготовки древесины на протяжении всего периода составят 9,5 тыс. м</w:t>
      </w:r>
      <w:r w:rsidRPr="0019586B">
        <w:rPr>
          <w:vertAlign w:val="superscript"/>
        </w:rPr>
        <w:t>3</w:t>
      </w:r>
      <w:r>
        <w:t xml:space="preserve">. Сумма доходов от платежей за этот вид использования лесов составит 99,1 тыс. руб.  </w:t>
      </w:r>
    </w:p>
    <w:p w:rsidR="00494BA7" w:rsidRDefault="00494BA7" w:rsidP="00DB5DB6">
      <w:pPr>
        <w:spacing w:line="360" w:lineRule="auto"/>
        <w:ind w:firstLine="709"/>
        <w:jc w:val="both"/>
      </w:pPr>
      <w:r>
        <w:t xml:space="preserve">Использование лесов для заготовки живицы и заготовки, сбора недревесных лесных ресурсов не востребовано и не планируется. </w:t>
      </w:r>
    </w:p>
    <w:p w:rsidR="00494BA7" w:rsidRPr="005C4E77" w:rsidRDefault="00494BA7" w:rsidP="00DB5DB6">
      <w:pPr>
        <w:spacing w:line="360" w:lineRule="auto"/>
        <w:ind w:firstLine="709"/>
        <w:jc w:val="both"/>
      </w:pPr>
      <w:r>
        <w:t>Предоставление лесных участков в целях заготовки пищевых лесных ресурсов и сбора лекарственных растений в аренду в период действия лесного плана не предусмотрено.</w:t>
      </w:r>
    </w:p>
    <w:p w:rsidR="00494BA7" w:rsidRPr="005C4E77" w:rsidRDefault="00494BA7" w:rsidP="00DB5DB6">
      <w:pPr>
        <w:spacing w:line="360" w:lineRule="auto"/>
        <w:ind w:firstLine="709"/>
        <w:jc w:val="both"/>
      </w:pPr>
      <w:r>
        <w:t>У</w:t>
      </w:r>
      <w:r w:rsidRPr="005C4E77">
        <w:t xml:space="preserve">величение средней минимальной ставки платы за единицу площади лесного участка, находящегося в федеральной собственности для осуществления видов деятельности в сфере охотничьего </w:t>
      </w:r>
      <w:r>
        <w:t xml:space="preserve">многократно </w:t>
      </w:r>
      <w:r w:rsidRPr="005C4E77">
        <w:t>превыша</w:t>
      </w:r>
      <w:r>
        <w:t>ющую</w:t>
      </w:r>
      <w:r w:rsidRPr="005C4E77">
        <w:t xml:space="preserve"> ставку платы, действующую в базовом году</w:t>
      </w:r>
      <w:r>
        <w:t>, приведет к необходимости</w:t>
      </w:r>
      <w:r w:rsidRPr="005C4E77">
        <w:t xml:space="preserve"> </w:t>
      </w:r>
      <w:r>
        <w:t xml:space="preserve">пересмотра </w:t>
      </w:r>
      <w:r w:rsidRPr="005C4E77">
        <w:t>действующи</w:t>
      </w:r>
      <w:r>
        <w:t>х</w:t>
      </w:r>
      <w:r w:rsidRPr="005C4E77">
        <w:t xml:space="preserve"> в настоящее время договор</w:t>
      </w:r>
      <w:r>
        <w:t>ов</w:t>
      </w:r>
      <w:r w:rsidRPr="005C4E77">
        <w:t xml:space="preserve"> аренды лесных участков </w:t>
      </w:r>
      <w:r>
        <w:t xml:space="preserve">в сторону снижения площади. </w:t>
      </w:r>
    </w:p>
    <w:p w:rsidR="00494BA7" w:rsidRDefault="00494BA7" w:rsidP="00DB5DB6">
      <w:pPr>
        <w:spacing w:line="360" w:lineRule="auto"/>
        <w:ind w:firstLine="709"/>
        <w:jc w:val="both"/>
      </w:pPr>
      <w:r w:rsidRPr="00AE014E">
        <w:lastRenderedPageBreak/>
        <w:t xml:space="preserve">Использование лесных участков для осуществления научно-исследовательской деятельности, образовательной деятельности </w:t>
      </w:r>
      <w:r>
        <w:t>и для</w:t>
      </w:r>
      <w:r w:rsidRPr="00AE014E">
        <w:t xml:space="preserve"> осуществления рекреационной деятельности на </w:t>
      </w:r>
      <w:r>
        <w:t>землях лесного фонда и получение доходов от них не планируются</w:t>
      </w:r>
      <w:r w:rsidRPr="00AE014E">
        <w:t>.</w:t>
      </w:r>
    </w:p>
    <w:p w:rsidR="00494BA7" w:rsidRDefault="00494BA7" w:rsidP="00DB5DB6">
      <w:pPr>
        <w:spacing w:line="360" w:lineRule="auto"/>
        <w:ind w:firstLine="709"/>
        <w:jc w:val="both"/>
      </w:pPr>
      <w:r>
        <w:t xml:space="preserve">В связи с особыми природно-географическими и климатическими условиями лесным планом в течение всего периода его действия не предусматривается организация видов использования лесов, связанных с созданием лесных плантаций, выращиванием лесных плодовых, ягодных, декоративных растений, лекарственных растений, выращивания посадочного материала лесных растений (сеянцев, саженцев). </w:t>
      </w:r>
    </w:p>
    <w:p w:rsidR="00494BA7" w:rsidRDefault="00494BA7" w:rsidP="00DB5DB6">
      <w:pPr>
        <w:spacing w:line="360" w:lineRule="auto"/>
        <w:ind w:firstLine="709"/>
        <w:jc w:val="both"/>
      </w:pPr>
      <w:r>
        <w:t xml:space="preserve">Планируемые объемы использования лесов для выполнения работ по геологическому изучению недр, разработке месторождений полезных ископаемых в период 2019 – 2020 гг. </w:t>
      </w:r>
      <w:r w:rsidRPr="004608D4">
        <w:t xml:space="preserve">будут расти за счет заключения договоров аренды в отношении вновь спроектированных участков, проходящих в настоящее время процедуру постановки на государственный кадастровый учет. В 2021-2028 гг. </w:t>
      </w:r>
      <w:r>
        <w:t>плановые</w:t>
      </w:r>
      <w:r w:rsidR="00C8211F">
        <w:t xml:space="preserve"> объе</w:t>
      </w:r>
      <w:r w:rsidRPr="004608D4">
        <w:t>м</w:t>
      </w:r>
      <w:r>
        <w:t>ы</w:t>
      </w:r>
      <w:r w:rsidRPr="004608D4">
        <w:t xml:space="preserve"> использования </w:t>
      </w:r>
      <w:r>
        <w:t>лесов</w:t>
      </w:r>
      <w:r w:rsidRPr="004608D4">
        <w:t xml:space="preserve"> для этих целей </w:t>
      </w:r>
      <w:r>
        <w:t>останутся неизменными –</w:t>
      </w:r>
      <w:r w:rsidRPr="004608D4">
        <w:t xml:space="preserve"> </w:t>
      </w:r>
      <w:r>
        <w:t>6,2 тыс. га, при этом сумма платежей в бюджеты всех уровней в ценах базового года составит 48,6 млн руб.</w:t>
      </w:r>
      <w:r w:rsidRPr="00AE014E">
        <w:t xml:space="preserve"> </w:t>
      </w:r>
    </w:p>
    <w:p w:rsidR="00494BA7" w:rsidRDefault="00494BA7" w:rsidP="00DB5DB6">
      <w:pPr>
        <w:spacing w:line="360" w:lineRule="auto"/>
        <w:ind w:firstLine="709"/>
        <w:jc w:val="both"/>
      </w:pPr>
      <w:r>
        <w:t>Объемы использования лесов для строительства, реконструкции и эксплуатации линейных объектов в период действия лесного плана увеличатся по сравнению с базовым годом в 2,4 раза и составят 649,5 га, что обеспечит ежегодное поступление дохода в бюджеты всех уровней в сумме 3,0 млн руб.</w:t>
      </w:r>
    </w:p>
    <w:p w:rsidR="00494BA7" w:rsidRDefault="00494BA7" w:rsidP="00DB5DB6">
      <w:pPr>
        <w:spacing w:line="360" w:lineRule="auto"/>
        <w:ind w:firstLine="709"/>
        <w:jc w:val="both"/>
      </w:pPr>
      <w:r>
        <w:t xml:space="preserve">Предоставление лесных участков в целях использования лесов для переработки древесины и иных лесных ресурсов, </w:t>
      </w:r>
      <w:r w:rsidRPr="0019586B">
        <w:t xml:space="preserve">осуществления религиозной деятельности </w:t>
      </w:r>
      <w:r>
        <w:t>не предусматривается.</w:t>
      </w:r>
    </w:p>
    <w:p w:rsidR="00494BA7" w:rsidRDefault="00494BA7" w:rsidP="00DB5DB6">
      <w:pPr>
        <w:spacing w:line="360" w:lineRule="auto"/>
        <w:ind w:firstLine="709"/>
        <w:jc w:val="both"/>
      </w:pPr>
      <w:r>
        <w:t>Прогнозируемое поступление доходов от использования лесов</w:t>
      </w:r>
      <w:r w:rsidRPr="0019586B">
        <w:t xml:space="preserve"> </w:t>
      </w:r>
      <w:r>
        <w:t xml:space="preserve">по видам их использования за весь период действия лесного плана в ценах базового года приведено в </w:t>
      </w:r>
      <w:r w:rsidR="00242F4A">
        <w:t>П</w:t>
      </w:r>
      <w:r>
        <w:t>риложении 31.</w:t>
      </w:r>
    </w:p>
    <w:p w:rsidR="00494BA7" w:rsidRPr="00494BA7" w:rsidRDefault="00494BA7" w:rsidP="001E0B68">
      <w:pPr>
        <w:pStyle w:val="5"/>
        <w:numPr>
          <w:ilvl w:val="0"/>
          <w:numId w:val="0"/>
        </w:numPr>
        <w:ind w:firstLine="709"/>
      </w:pPr>
      <w:r w:rsidRPr="00494BA7">
        <w:t>6.3. Экономическая оценка средообразующих, водоохранных, защитных, санитарно-гигиенических и иных полезных функций лесов</w:t>
      </w:r>
    </w:p>
    <w:p w:rsidR="00494BA7" w:rsidRDefault="00494BA7" w:rsidP="00DB5DB6">
      <w:pPr>
        <w:spacing w:line="360" w:lineRule="auto"/>
        <w:ind w:firstLine="709"/>
        <w:jc w:val="both"/>
      </w:pPr>
      <w:r>
        <w:t>В отсутствие официальной методики и порядка определения экономической оценки лесов и их средообразующих, водоохранных, защитных, санитарно-гигиенических и иных полезных функций расчеты проведены с помощью оригинальной методики ДальНИИЛХ, в основе которой лежат многолетние методологические наработки института, других научных и проектных учреждений</w:t>
      </w:r>
      <w:r>
        <w:rPr>
          <w:rStyle w:val="af8"/>
          <w:rFonts w:eastAsiaTheme="majorEastAsia"/>
        </w:rPr>
        <w:footnoteReference w:id="8"/>
      </w:r>
      <w:r>
        <w:t>.</w:t>
      </w:r>
    </w:p>
    <w:p w:rsidR="00494BA7" w:rsidRDefault="00494BA7" w:rsidP="00DB5DB6">
      <w:pPr>
        <w:spacing w:line="360" w:lineRule="auto"/>
        <w:ind w:firstLine="709"/>
        <w:jc w:val="both"/>
      </w:pPr>
      <w:r>
        <w:lastRenderedPageBreak/>
        <w:t xml:space="preserve">В соответствии с данной методикой оценка лесов проводится в несколько этапов. На первом этапе определяется базовая цена единицы площади земель лесного фонда на уровне субъекта Российской Федерации. </w:t>
      </w:r>
      <w:r w:rsidRPr="00303553">
        <w:t xml:space="preserve">Расчет этой величины осуществляется путем умножения средней ставки платы за единицу объема древесины субъекта РФ на </w:t>
      </w:r>
      <w:r>
        <w:t xml:space="preserve">среднее значение </w:t>
      </w:r>
      <w:r w:rsidRPr="00303553">
        <w:t>концентраци</w:t>
      </w:r>
      <w:r>
        <w:t>и</w:t>
      </w:r>
      <w:r w:rsidRPr="00303553">
        <w:t xml:space="preserve"> запаса спелых и перестойных </w:t>
      </w:r>
      <w:r>
        <w:t>насаждений</w:t>
      </w:r>
      <w:r w:rsidRPr="00303553">
        <w:t xml:space="preserve"> на единице площади. </w:t>
      </w:r>
    </w:p>
    <w:p w:rsidR="00494BA7" w:rsidRPr="00303553" w:rsidRDefault="00494BA7" w:rsidP="00DB5DB6">
      <w:pPr>
        <w:spacing w:line="360" w:lineRule="auto"/>
        <w:ind w:firstLine="709"/>
        <w:jc w:val="both"/>
      </w:pPr>
      <w:r w:rsidRPr="00303553">
        <w:t xml:space="preserve">На втором этапе осуществляется оценка единицы площади земель лесного фонда с разбивкой по категориям земель: покрытых лесом, не покрытых лесом и нелесных земель. На этом этапе возможен переход от обезличенной цены единицы площади земель лесного фонда (базовой цены) к оценке конкретного лесного участка или лесничества. </w:t>
      </w:r>
    </w:p>
    <w:p w:rsidR="00494BA7" w:rsidRPr="00303553" w:rsidRDefault="00494BA7" w:rsidP="00DB5DB6">
      <w:pPr>
        <w:spacing w:line="360" w:lineRule="auto"/>
        <w:ind w:firstLine="709"/>
        <w:jc w:val="both"/>
      </w:pPr>
      <w:r w:rsidRPr="00303553">
        <w:t>Для этого к базовой цене вводятся поправочные коэффициенты, учитывающие природное разнообразие, эколого-экономические и социальные особенности лесов Д</w:t>
      </w:r>
      <w:r>
        <w:t>альневосточного федерального округа</w:t>
      </w:r>
      <w:r w:rsidRPr="00303553">
        <w:t>, а именно:</w:t>
      </w:r>
    </w:p>
    <w:p w:rsidR="00494BA7" w:rsidRPr="00303553" w:rsidRDefault="00494BA7" w:rsidP="00C14DB9">
      <w:pPr>
        <w:pStyle w:val="af3"/>
        <w:numPr>
          <w:ilvl w:val="0"/>
          <w:numId w:val="3"/>
        </w:numPr>
        <w:tabs>
          <w:tab w:val="left" w:pos="993"/>
        </w:tabs>
        <w:spacing w:line="360" w:lineRule="auto"/>
        <w:ind w:left="0" w:firstLine="709"/>
        <w:jc w:val="both"/>
        <w:rPr>
          <w:sz w:val="24"/>
          <w:szCs w:val="24"/>
        </w:rPr>
      </w:pPr>
      <w:r w:rsidRPr="00303553">
        <w:rPr>
          <w:sz w:val="24"/>
          <w:szCs w:val="24"/>
        </w:rPr>
        <w:t xml:space="preserve">категорию земель (для </w:t>
      </w:r>
      <w:r>
        <w:rPr>
          <w:sz w:val="24"/>
          <w:szCs w:val="24"/>
        </w:rPr>
        <w:t>покрытых, не покрытых лесной растительностью и нелесных земель</w:t>
      </w:r>
      <w:r w:rsidRPr="00303553">
        <w:rPr>
          <w:sz w:val="24"/>
          <w:szCs w:val="24"/>
        </w:rPr>
        <w:t>);</w:t>
      </w:r>
    </w:p>
    <w:p w:rsidR="00494BA7" w:rsidRPr="00303553" w:rsidRDefault="00494BA7" w:rsidP="00C14DB9">
      <w:pPr>
        <w:pStyle w:val="af3"/>
        <w:numPr>
          <w:ilvl w:val="0"/>
          <w:numId w:val="3"/>
        </w:numPr>
        <w:tabs>
          <w:tab w:val="left" w:pos="993"/>
        </w:tabs>
        <w:spacing w:line="360" w:lineRule="auto"/>
        <w:ind w:left="0" w:firstLine="709"/>
        <w:jc w:val="both"/>
        <w:rPr>
          <w:sz w:val="24"/>
          <w:szCs w:val="24"/>
        </w:rPr>
      </w:pPr>
      <w:r w:rsidRPr="00303553">
        <w:rPr>
          <w:sz w:val="24"/>
          <w:szCs w:val="24"/>
        </w:rPr>
        <w:t>группы типов леса и условия местопроизрастания (для покрытых лесом и не покрытых лесом земель);</w:t>
      </w:r>
    </w:p>
    <w:p w:rsidR="00494BA7" w:rsidRPr="00303553" w:rsidRDefault="00494BA7" w:rsidP="00C14DB9">
      <w:pPr>
        <w:pStyle w:val="af3"/>
        <w:numPr>
          <w:ilvl w:val="0"/>
          <w:numId w:val="3"/>
        </w:numPr>
        <w:tabs>
          <w:tab w:val="left" w:pos="993"/>
        </w:tabs>
        <w:spacing w:line="360" w:lineRule="auto"/>
        <w:ind w:left="0" w:firstLine="709"/>
        <w:jc w:val="both"/>
        <w:rPr>
          <w:sz w:val="24"/>
          <w:szCs w:val="24"/>
        </w:rPr>
      </w:pPr>
      <w:r w:rsidRPr="00303553">
        <w:rPr>
          <w:sz w:val="24"/>
          <w:szCs w:val="24"/>
        </w:rPr>
        <w:t>возрастное состояние лесов (только для покрытых лесом земель);</w:t>
      </w:r>
    </w:p>
    <w:p w:rsidR="00494BA7" w:rsidRPr="00303553" w:rsidRDefault="00494BA7" w:rsidP="00C14DB9">
      <w:pPr>
        <w:pStyle w:val="af3"/>
        <w:numPr>
          <w:ilvl w:val="0"/>
          <w:numId w:val="3"/>
        </w:numPr>
        <w:tabs>
          <w:tab w:val="left" w:pos="993"/>
        </w:tabs>
        <w:spacing w:line="360" w:lineRule="auto"/>
        <w:ind w:left="0" w:firstLine="709"/>
        <w:jc w:val="both"/>
        <w:rPr>
          <w:sz w:val="24"/>
          <w:szCs w:val="24"/>
        </w:rPr>
      </w:pPr>
      <w:r w:rsidRPr="00303553">
        <w:rPr>
          <w:sz w:val="24"/>
          <w:szCs w:val="24"/>
        </w:rPr>
        <w:t>целевое назначение лесов и категории защитных лесов (для всех категорий земель).</w:t>
      </w:r>
    </w:p>
    <w:p w:rsidR="00494BA7" w:rsidRDefault="00494BA7" w:rsidP="00DB5DB6">
      <w:pPr>
        <w:spacing w:line="360" w:lineRule="auto"/>
        <w:ind w:firstLine="709"/>
        <w:jc w:val="both"/>
      </w:pPr>
      <w:r w:rsidRPr="00303553">
        <w:t xml:space="preserve">На третьем (заключительном) этапе определяется экономическая оценка </w:t>
      </w:r>
      <w:r>
        <w:t>лесов</w:t>
      </w:r>
      <w:r w:rsidRPr="00303553">
        <w:t>, представляющая собой сумму произведений оценок единиц площади лесов по категориям земель на занимаемую ими площадь.</w:t>
      </w:r>
    </w:p>
    <w:p w:rsidR="00494BA7" w:rsidRPr="00592983" w:rsidRDefault="00494BA7" w:rsidP="00DB5DB6">
      <w:pPr>
        <w:spacing w:line="360" w:lineRule="auto"/>
        <w:ind w:firstLine="709"/>
        <w:jc w:val="both"/>
      </w:pPr>
      <w:r w:rsidRPr="00592983">
        <w:rPr>
          <w:rFonts w:eastAsiaTheme="minorEastAsia"/>
        </w:rPr>
        <w:t>Для обеспечения сопоставимости экономических оценок лесов, выполненных в разное время, используются коэффициенты, учитывающие темп прироста индекса цен или норму инфляции.</w:t>
      </w:r>
    </w:p>
    <w:p w:rsidR="00494BA7" w:rsidRDefault="00494BA7" w:rsidP="00DB5DB6">
      <w:pPr>
        <w:spacing w:line="360" w:lineRule="auto"/>
        <w:ind w:firstLine="709"/>
        <w:jc w:val="both"/>
      </w:pPr>
      <w:r>
        <w:t>Данные о распределении лесов, расположенных на землях лесного фонда, городских лесов и лесов, расположенных на землях особо охраняемых природных территорий по целевому назначению с учетом категорий защитных лесов и категорий земель (покрытые лесной растительностью, не покрытые лесной растительностью и нелесные земли) определены по данным государственного лесного реестра Чукотского автономного округа на 01</w:t>
      </w:r>
      <w:r w:rsidR="00841EA2">
        <w:t xml:space="preserve">.01.2018 года (см. </w:t>
      </w:r>
      <w:r w:rsidR="00242F4A">
        <w:t>П</w:t>
      </w:r>
      <w:r w:rsidR="00841EA2">
        <w:t xml:space="preserve">риложение 3 </w:t>
      </w:r>
      <w:r>
        <w:t>– 5 к Типовой форме лесного плана).</w:t>
      </w:r>
    </w:p>
    <w:p w:rsidR="00494BA7" w:rsidRDefault="00494BA7" w:rsidP="00DB5DB6">
      <w:pPr>
        <w:spacing w:line="360" w:lineRule="auto"/>
        <w:ind w:firstLine="709"/>
        <w:jc w:val="both"/>
      </w:pPr>
      <w:r>
        <w:t xml:space="preserve">Показатель базовой ставки платы за единицу объема древесины, используемый при расчете базовой цены единицы площади лесов, определен на основе среднего размера платы в базовом (2017) году и среднего размера платы за заготовку древесины на период действия разрабатываемого лесного плана </w:t>
      </w:r>
      <w:r w:rsidR="00AF0295">
        <w:t>Чукотского автономного округа</w:t>
      </w:r>
      <w:r>
        <w:t xml:space="preserve">, приведенных в </w:t>
      </w:r>
      <w:r w:rsidR="00242F4A">
        <w:lastRenderedPageBreak/>
        <w:t>П</w:t>
      </w:r>
      <w:r>
        <w:t>риложении 30 к Типовой форме лесного плана Чукотского автономного округа. Средний запас спелых и перестойных лесов на единицу площади установлен по материалам государственного лесного реестра на дату оценки.</w:t>
      </w:r>
    </w:p>
    <w:p w:rsidR="00494BA7" w:rsidRDefault="00494BA7" w:rsidP="00DB5DB6">
      <w:pPr>
        <w:spacing w:line="360" w:lineRule="auto"/>
        <w:ind w:firstLine="709"/>
        <w:jc w:val="both"/>
      </w:pPr>
      <w:r>
        <w:t>Определению величин поправочных коэффициентов к базовой цене единицы площади лесов придается особое значение, так как именно от них зависит полнота учитываемых факторов и дифференциация оценок.</w:t>
      </w:r>
    </w:p>
    <w:p w:rsidR="00494BA7" w:rsidRDefault="00494BA7" w:rsidP="00DB5DB6">
      <w:pPr>
        <w:spacing w:line="360" w:lineRule="auto"/>
        <w:ind w:firstLine="709"/>
        <w:jc w:val="both"/>
      </w:pPr>
      <w:r>
        <w:t>Коэффициенты категорий земель вводятся для учета различий качественного состояния лесных (покрытых и не покрытых лесной растительностью) и нелесных земель в зависимости от их категории.</w:t>
      </w:r>
    </w:p>
    <w:p w:rsidR="00494BA7" w:rsidRDefault="00494BA7" w:rsidP="00DB5DB6">
      <w:pPr>
        <w:spacing w:line="360" w:lineRule="auto"/>
        <w:ind w:firstLine="709"/>
        <w:jc w:val="both"/>
      </w:pPr>
      <w:r>
        <w:t xml:space="preserve">Коэффициенты учета возраста лесных насаждений представляют собой дисконтированные значения показателей для каждого класса возраста в зависимости от возраста спелости преобладающей древесной породы в пределах целевого назначения лесов. Исходными данными для расчета служат распределение лесов по группам возраста и группам древесных пород (хозяйствам), возрасты рубок основных лесообразующих пород на момент оценки. Применяются только при оценке покрытых лесной растительностью земель. </w:t>
      </w:r>
    </w:p>
    <w:p w:rsidR="00494BA7" w:rsidRDefault="00494BA7" w:rsidP="00DB5DB6">
      <w:pPr>
        <w:spacing w:line="360" w:lineRule="auto"/>
        <w:ind w:firstLine="709"/>
        <w:jc w:val="both"/>
      </w:pPr>
      <w:r>
        <w:t>Коэффициенты целевого назначения лесов и категорий защитных лесов используются для учета их социально-экологической значимости. Значения коэффициентов приняты с учетом имеющихся подходов и нормативов. Применяется при оценке всех категорий лесов.</w:t>
      </w:r>
    </w:p>
    <w:p w:rsidR="00494BA7" w:rsidRDefault="00494BA7" w:rsidP="00DB5DB6">
      <w:pPr>
        <w:spacing w:line="360" w:lineRule="auto"/>
        <w:ind w:firstLine="709"/>
        <w:jc w:val="both"/>
      </w:pPr>
      <w:r>
        <w:t xml:space="preserve">Коэффициенты продуктивности групп типов леса призваны учитывать продуктивность насаждений, выражающуюся в общем количестве биомассы, продуцируемой на единицу площади. Применяется для оценки покрытых и не покрытых лесной растительностью земель. При оценке лесов на уровне субъекта Российской Федерации данный коэффициент принимается равным единице. </w:t>
      </w:r>
    </w:p>
    <w:p w:rsidR="00494BA7" w:rsidRPr="008E5C1B" w:rsidRDefault="00494BA7" w:rsidP="00DB5DB6">
      <w:pPr>
        <w:spacing w:line="360" w:lineRule="auto"/>
        <w:ind w:firstLine="709"/>
        <w:jc w:val="both"/>
      </w:pPr>
      <w:r>
        <w:t xml:space="preserve">При наличии на оцениваемом объекте различных категорий земель, групп типов леса, классов возраста, целевых значений лесов для учета дифференциации оценок рассчитываются средневзвешенные корректирующие </w:t>
      </w:r>
      <w:r w:rsidRPr="008E5C1B">
        <w:t xml:space="preserve">коэффициенты (таблица </w:t>
      </w:r>
      <w:r w:rsidR="008E5C1B" w:rsidRPr="008E5C1B">
        <w:t>2</w:t>
      </w:r>
      <w:r w:rsidR="00823A7A">
        <w:t>8</w:t>
      </w:r>
      <w:r w:rsidRPr="008E5C1B">
        <w:t>).</w:t>
      </w:r>
    </w:p>
    <w:p w:rsidR="00494BA7" w:rsidRDefault="00494BA7" w:rsidP="00DB5DB6">
      <w:pPr>
        <w:spacing w:line="360" w:lineRule="auto"/>
        <w:jc w:val="both"/>
      </w:pPr>
      <w:r w:rsidRPr="008E5C1B">
        <w:t xml:space="preserve">Таблица </w:t>
      </w:r>
      <w:r w:rsidR="008E5C1B" w:rsidRPr="008E5C1B">
        <w:t>2</w:t>
      </w:r>
      <w:r w:rsidR="00823A7A">
        <w:t>8</w:t>
      </w:r>
      <w:r w:rsidRPr="008E5C1B">
        <w:t xml:space="preserve"> - Значение коэффициентов, учитывающих эколого-экономические</w:t>
      </w:r>
      <w:r w:rsidRPr="00303553">
        <w:t xml:space="preserve"> и социальные особенности </w:t>
      </w:r>
      <w:r>
        <w:t xml:space="preserve">защитных </w:t>
      </w:r>
      <w:r w:rsidRPr="00303553">
        <w:t>лесов</w:t>
      </w:r>
      <w:r>
        <w:t xml:space="preserve"> Чукотского автономного округа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6"/>
        <w:gridCol w:w="142"/>
        <w:gridCol w:w="1418"/>
        <w:gridCol w:w="1275"/>
        <w:gridCol w:w="1560"/>
        <w:gridCol w:w="708"/>
      </w:tblGrid>
      <w:tr w:rsidR="00494BA7" w:rsidRPr="00F27DDD" w:rsidTr="007009DA">
        <w:trPr>
          <w:trHeight w:val="152"/>
          <w:tblHeader/>
        </w:trPr>
        <w:tc>
          <w:tcPr>
            <w:tcW w:w="4678" w:type="dxa"/>
            <w:gridSpan w:val="2"/>
            <w:vMerge w:val="restart"/>
            <w:shd w:val="clear" w:color="auto" w:fill="auto"/>
            <w:noWrap/>
            <w:vAlign w:val="center"/>
            <w:hideMark/>
          </w:tcPr>
          <w:p w:rsidR="00494BA7" w:rsidRPr="00F27DDD" w:rsidRDefault="00494BA7" w:rsidP="00DB5DB6">
            <w:pPr>
              <w:ind w:right="-108" w:hanging="108"/>
              <w:jc w:val="center"/>
              <w:rPr>
                <w:color w:val="000000"/>
                <w:sz w:val="16"/>
                <w:szCs w:val="16"/>
              </w:rPr>
            </w:pPr>
            <w:r w:rsidRPr="00F27DDD">
              <w:rPr>
                <w:color w:val="000000"/>
                <w:sz w:val="16"/>
                <w:szCs w:val="16"/>
              </w:rPr>
              <w:t>Целевое назначение и категории защитности лесов</w:t>
            </w:r>
          </w:p>
        </w:tc>
        <w:tc>
          <w:tcPr>
            <w:tcW w:w="1418" w:type="dxa"/>
            <w:vMerge w:val="restart"/>
            <w:shd w:val="clear" w:color="auto" w:fill="auto"/>
            <w:noWrap/>
            <w:vAlign w:val="center"/>
            <w:hideMark/>
          </w:tcPr>
          <w:p w:rsidR="00494BA7" w:rsidRPr="00F27DDD" w:rsidRDefault="00494BA7" w:rsidP="007009DA">
            <w:pPr>
              <w:ind w:left="-108" w:right="-108"/>
              <w:jc w:val="center"/>
              <w:rPr>
                <w:color w:val="000000"/>
                <w:sz w:val="16"/>
                <w:szCs w:val="16"/>
              </w:rPr>
            </w:pPr>
            <w:r w:rsidRPr="00F27DDD">
              <w:rPr>
                <w:color w:val="000000"/>
                <w:sz w:val="16"/>
                <w:szCs w:val="16"/>
              </w:rPr>
              <w:t>Коэффициенты, учитывающие целевое назначение лесов и категорию защитности</w:t>
            </w:r>
          </w:p>
        </w:tc>
        <w:tc>
          <w:tcPr>
            <w:tcW w:w="3543" w:type="dxa"/>
            <w:gridSpan w:val="3"/>
            <w:shd w:val="clear" w:color="auto" w:fill="auto"/>
            <w:noWrap/>
            <w:vAlign w:val="center"/>
            <w:hideMark/>
          </w:tcPr>
          <w:p w:rsidR="00494BA7" w:rsidRPr="00F27DDD" w:rsidRDefault="00494BA7" w:rsidP="00DB5DB6">
            <w:pPr>
              <w:ind w:right="-108"/>
              <w:jc w:val="center"/>
              <w:rPr>
                <w:color w:val="000000"/>
                <w:sz w:val="16"/>
                <w:szCs w:val="16"/>
              </w:rPr>
            </w:pPr>
            <w:r w:rsidRPr="00F27DDD">
              <w:rPr>
                <w:color w:val="000000"/>
                <w:sz w:val="16"/>
                <w:szCs w:val="16"/>
              </w:rPr>
              <w:t>Коэффициенты, учитывающие категорию земель</w:t>
            </w:r>
          </w:p>
        </w:tc>
      </w:tr>
      <w:tr w:rsidR="00494BA7" w:rsidRPr="00F27DDD" w:rsidTr="007009DA">
        <w:trPr>
          <w:trHeight w:val="553"/>
          <w:tblHeader/>
        </w:trPr>
        <w:tc>
          <w:tcPr>
            <w:tcW w:w="4678" w:type="dxa"/>
            <w:gridSpan w:val="2"/>
            <w:vMerge/>
            <w:shd w:val="clear" w:color="auto" w:fill="auto"/>
            <w:noWrap/>
            <w:vAlign w:val="center"/>
            <w:hideMark/>
          </w:tcPr>
          <w:p w:rsidR="00494BA7" w:rsidRPr="00F27DDD" w:rsidRDefault="00494BA7" w:rsidP="00DB5DB6">
            <w:pPr>
              <w:jc w:val="center"/>
              <w:rPr>
                <w:color w:val="000000"/>
                <w:sz w:val="16"/>
                <w:szCs w:val="16"/>
              </w:rPr>
            </w:pPr>
          </w:p>
        </w:tc>
        <w:tc>
          <w:tcPr>
            <w:tcW w:w="1418" w:type="dxa"/>
            <w:vMerge/>
            <w:shd w:val="clear" w:color="auto" w:fill="auto"/>
            <w:noWrap/>
            <w:vAlign w:val="center"/>
            <w:hideMark/>
          </w:tcPr>
          <w:p w:rsidR="00494BA7" w:rsidRPr="00F27DDD" w:rsidRDefault="00494BA7" w:rsidP="00DB5DB6">
            <w:pPr>
              <w:ind w:right="-108"/>
              <w:jc w:val="center"/>
              <w:rPr>
                <w:color w:val="000000"/>
                <w:sz w:val="16"/>
                <w:szCs w:val="16"/>
              </w:rPr>
            </w:pPr>
          </w:p>
        </w:tc>
        <w:tc>
          <w:tcPr>
            <w:tcW w:w="1275" w:type="dxa"/>
            <w:shd w:val="clear" w:color="auto" w:fill="auto"/>
            <w:noWrap/>
            <w:vAlign w:val="center"/>
            <w:hideMark/>
          </w:tcPr>
          <w:p w:rsidR="00494BA7" w:rsidRPr="00F27DDD" w:rsidRDefault="00494BA7" w:rsidP="00F27DDD">
            <w:pPr>
              <w:ind w:left="-108" w:right="-108"/>
              <w:jc w:val="center"/>
              <w:rPr>
                <w:color w:val="000000"/>
                <w:sz w:val="16"/>
                <w:szCs w:val="16"/>
              </w:rPr>
            </w:pPr>
            <w:r w:rsidRPr="00F27DDD">
              <w:rPr>
                <w:color w:val="000000"/>
                <w:sz w:val="16"/>
                <w:szCs w:val="16"/>
              </w:rPr>
              <w:t>покрытые лесной растительностью</w:t>
            </w:r>
          </w:p>
        </w:tc>
        <w:tc>
          <w:tcPr>
            <w:tcW w:w="1560" w:type="dxa"/>
            <w:shd w:val="clear" w:color="auto" w:fill="auto"/>
            <w:vAlign w:val="center"/>
          </w:tcPr>
          <w:p w:rsidR="00494BA7" w:rsidRPr="00F27DDD" w:rsidRDefault="00494BA7" w:rsidP="00F27DDD">
            <w:pPr>
              <w:ind w:left="-108" w:right="-108"/>
              <w:jc w:val="center"/>
              <w:rPr>
                <w:color w:val="000000"/>
                <w:sz w:val="16"/>
                <w:szCs w:val="16"/>
              </w:rPr>
            </w:pPr>
            <w:r w:rsidRPr="00F27DDD">
              <w:rPr>
                <w:color w:val="000000"/>
                <w:sz w:val="16"/>
                <w:szCs w:val="16"/>
              </w:rPr>
              <w:t>не покрытые лесной растительностью</w:t>
            </w:r>
          </w:p>
        </w:tc>
        <w:tc>
          <w:tcPr>
            <w:tcW w:w="708" w:type="dxa"/>
            <w:shd w:val="clear" w:color="auto" w:fill="auto"/>
            <w:noWrap/>
            <w:vAlign w:val="center"/>
            <w:hideMark/>
          </w:tcPr>
          <w:p w:rsidR="00494BA7" w:rsidRPr="00F27DDD" w:rsidRDefault="00494BA7" w:rsidP="00F27DDD">
            <w:pPr>
              <w:ind w:left="-108" w:right="-108"/>
              <w:jc w:val="center"/>
              <w:rPr>
                <w:color w:val="000000"/>
                <w:sz w:val="16"/>
                <w:szCs w:val="16"/>
              </w:rPr>
            </w:pPr>
            <w:r w:rsidRPr="00F27DDD">
              <w:rPr>
                <w:color w:val="000000"/>
                <w:sz w:val="16"/>
                <w:szCs w:val="16"/>
              </w:rPr>
              <w:t>нелесные земли</w:t>
            </w:r>
          </w:p>
        </w:tc>
      </w:tr>
      <w:tr w:rsidR="00494BA7" w:rsidRPr="00F27DDD" w:rsidTr="00841EA2">
        <w:trPr>
          <w:trHeight w:val="155"/>
        </w:trPr>
        <w:tc>
          <w:tcPr>
            <w:tcW w:w="9639" w:type="dxa"/>
            <w:gridSpan w:val="6"/>
            <w:shd w:val="clear" w:color="auto" w:fill="auto"/>
            <w:noWrap/>
            <w:vAlign w:val="bottom"/>
            <w:hideMark/>
          </w:tcPr>
          <w:p w:rsidR="00494BA7" w:rsidRPr="00F27DDD" w:rsidRDefault="00494BA7" w:rsidP="00DB5DB6">
            <w:pPr>
              <w:jc w:val="center"/>
              <w:rPr>
                <w:color w:val="000000"/>
                <w:sz w:val="16"/>
                <w:szCs w:val="16"/>
              </w:rPr>
            </w:pPr>
            <w:r w:rsidRPr="00F27DDD">
              <w:rPr>
                <w:color w:val="000000"/>
                <w:sz w:val="16"/>
                <w:szCs w:val="16"/>
              </w:rPr>
              <w:t>Леса, расположенные на землях лесного фонда</w:t>
            </w:r>
          </w:p>
        </w:tc>
      </w:tr>
      <w:tr w:rsidR="00494BA7" w:rsidRPr="00F27DDD" w:rsidTr="007009DA">
        <w:trPr>
          <w:trHeight w:val="81"/>
        </w:trPr>
        <w:tc>
          <w:tcPr>
            <w:tcW w:w="4678" w:type="dxa"/>
            <w:gridSpan w:val="2"/>
            <w:shd w:val="clear" w:color="auto" w:fill="auto"/>
            <w:noWrap/>
            <w:vAlign w:val="center"/>
            <w:hideMark/>
          </w:tcPr>
          <w:p w:rsidR="00494BA7" w:rsidRPr="00F27DDD" w:rsidRDefault="00494BA7" w:rsidP="007009DA">
            <w:pPr>
              <w:ind w:right="-108"/>
              <w:rPr>
                <w:color w:val="000000"/>
                <w:sz w:val="16"/>
                <w:szCs w:val="16"/>
              </w:rPr>
            </w:pPr>
            <w:r w:rsidRPr="00F27DDD">
              <w:rPr>
                <w:color w:val="000000"/>
                <w:sz w:val="16"/>
                <w:szCs w:val="16"/>
              </w:rPr>
              <w:t>Леса, выполняющие функции защиты природных объектов, всего</w:t>
            </w:r>
          </w:p>
        </w:tc>
        <w:tc>
          <w:tcPr>
            <w:tcW w:w="1418" w:type="dxa"/>
            <w:shd w:val="clear" w:color="auto" w:fill="auto"/>
            <w:noWrap/>
            <w:vAlign w:val="center"/>
            <w:hideMark/>
          </w:tcPr>
          <w:p w:rsidR="00494BA7" w:rsidRPr="00F27DDD" w:rsidRDefault="00494BA7" w:rsidP="007009DA">
            <w:pPr>
              <w:jc w:val="center"/>
              <w:rPr>
                <w:color w:val="000000"/>
                <w:sz w:val="16"/>
                <w:szCs w:val="16"/>
              </w:rPr>
            </w:pPr>
            <w:r w:rsidRPr="00F27DDD">
              <w:rPr>
                <w:color w:val="000000"/>
                <w:sz w:val="16"/>
                <w:szCs w:val="16"/>
              </w:rPr>
              <w:t>4,5</w:t>
            </w:r>
          </w:p>
        </w:tc>
        <w:tc>
          <w:tcPr>
            <w:tcW w:w="1275" w:type="dxa"/>
            <w:shd w:val="clear" w:color="auto" w:fill="auto"/>
            <w:noWrap/>
            <w:vAlign w:val="center"/>
            <w:hideMark/>
          </w:tcPr>
          <w:p w:rsidR="00494BA7" w:rsidRPr="00F27DDD" w:rsidRDefault="00494BA7" w:rsidP="007009DA">
            <w:pPr>
              <w:jc w:val="center"/>
              <w:rPr>
                <w:color w:val="000000"/>
                <w:sz w:val="16"/>
                <w:szCs w:val="16"/>
              </w:rPr>
            </w:pPr>
            <w:r w:rsidRPr="00F27DDD">
              <w:rPr>
                <w:color w:val="000000"/>
                <w:sz w:val="16"/>
                <w:szCs w:val="16"/>
              </w:rPr>
              <w:t>1</w:t>
            </w:r>
          </w:p>
        </w:tc>
        <w:tc>
          <w:tcPr>
            <w:tcW w:w="1560" w:type="dxa"/>
            <w:shd w:val="clear" w:color="auto" w:fill="auto"/>
            <w:noWrap/>
            <w:vAlign w:val="center"/>
            <w:hideMark/>
          </w:tcPr>
          <w:p w:rsidR="00494BA7" w:rsidRPr="00F27DDD" w:rsidRDefault="00494BA7" w:rsidP="007009DA">
            <w:pPr>
              <w:jc w:val="center"/>
              <w:rPr>
                <w:color w:val="000000"/>
                <w:sz w:val="16"/>
                <w:szCs w:val="16"/>
              </w:rPr>
            </w:pPr>
            <w:r w:rsidRPr="00F27DDD">
              <w:rPr>
                <w:color w:val="000000"/>
                <w:sz w:val="16"/>
                <w:szCs w:val="16"/>
              </w:rPr>
              <w:t>0,38</w:t>
            </w:r>
          </w:p>
        </w:tc>
        <w:tc>
          <w:tcPr>
            <w:tcW w:w="708" w:type="dxa"/>
            <w:shd w:val="clear" w:color="auto" w:fill="auto"/>
            <w:noWrap/>
            <w:vAlign w:val="center"/>
            <w:hideMark/>
          </w:tcPr>
          <w:p w:rsidR="00494BA7" w:rsidRPr="00F27DDD" w:rsidRDefault="00494BA7" w:rsidP="007009DA">
            <w:pPr>
              <w:jc w:val="center"/>
              <w:rPr>
                <w:color w:val="000000"/>
                <w:sz w:val="16"/>
                <w:szCs w:val="16"/>
              </w:rPr>
            </w:pPr>
            <w:r w:rsidRPr="00F27DDD">
              <w:rPr>
                <w:color w:val="000000"/>
                <w:sz w:val="16"/>
                <w:szCs w:val="16"/>
              </w:rPr>
              <w:t>0,2</w:t>
            </w:r>
          </w:p>
        </w:tc>
      </w:tr>
      <w:tr w:rsidR="00494BA7" w:rsidRPr="00F27DDD" w:rsidTr="007009DA">
        <w:trPr>
          <w:trHeight w:val="86"/>
        </w:trPr>
        <w:tc>
          <w:tcPr>
            <w:tcW w:w="4678" w:type="dxa"/>
            <w:gridSpan w:val="2"/>
            <w:shd w:val="clear" w:color="auto" w:fill="auto"/>
            <w:noWrap/>
            <w:vAlign w:val="center"/>
            <w:hideMark/>
          </w:tcPr>
          <w:p w:rsidR="00494BA7" w:rsidRPr="00F27DDD" w:rsidRDefault="00494BA7" w:rsidP="007009DA">
            <w:pPr>
              <w:ind w:right="-108"/>
              <w:rPr>
                <w:color w:val="000000"/>
                <w:sz w:val="16"/>
                <w:szCs w:val="16"/>
              </w:rPr>
            </w:pPr>
            <w:r w:rsidRPr="00F27DDD">
              <w:rPr>
                <w:color w:val="000000"/>
                <w:sz w:val="16"/>
                <w:szCs w:val="16"/>
              </w:rPr>
              <w:t>в том числе:</w:t>
            </w:r>
          </w:p>
        </w:tc>
        <w:tc>
          <w:tcPr>
            <w:tcW w:w="1418" w:type="dxa"/>
            <w:shd w:val="clear" w:color="auto" w:fill="auto"/>
            <w:noWrap/>
            <w:vAlign w:val="center"/>
            <w:hideMark/>
          </w:tcPr>
          <w:p w:rsidR="00494BA7" w:rsidRPr="00F27DDD" w:rsidRDefault="00494BA7" w:rsidP="007009DA">
            <w:pPr>
              <w:jc w:val="center"/>
              <w:rPr>
                <w:color w:val="000000"/>
                <w:sz w:val="16"/>
                <w:szCs w:val="16"/>
              </w:rPr>
            </w:pPr>
          </w:p>
        </w:tc>
        <w:tc>
          <w:tcPr>
            <w:tcW w:w="1275" w:type="dxa"/>
            <w:shd w:val="clear" w:color="auto" w:fill="auto"/>
            <w:noWrap/>
            <w:vAlign w:val="center"/>
            <w:hideMark/>
          </w:tcPr>
          <w:p w:rsidR="00494BA7" w:rsidRPr="00F27DDD" w:rsidRDefault="00494BA7" w:rsidP="007009DA">
            <w:pPr>
              <w:jc w:val="center"/>
              <w:rPr>
                <w:color w:val="000000"/>
                <w:sz w:val="16"/>
                <w:szCs w:val="16"/>
              </w:rPr>
            </w:pPr>
          </w:p>
        </w:tc>
        <w:tc>
          <w:tcPr>
            <w:tcW w:w="1560" w:type="dxa"/>
            <w:shd w:val="clear" w:color="auto" w:fill="auto"/>
            <w:noWrap/>
            <w:vAlign w:val="center"/>
            <w:hideMark/>
          </w:tcPr>
          <w:p w:rsidR="00494BA7" w:rsidRPr="00F27DDD" w:rsidRDefault="00494BA7" w:rsidP="007009DA">
            <w:pPr>
              <w:jc w:val="center"/>
              <w:rPr>
                <w:color w:val="000000"/>
                <w:sz w:val="16"/>
                <w:szCs w:val="16"/>
              </w:rPr>
            </w:pPr>
          </w:p>
        </w:tc>
        <w:tc>
          <w:tcPr>
            <w:tcW w:w="708" w:type="dxa"/>
            <w:shd w:val="clear" w:color="auto" w:fill="auto"/>
            <w:noWrap/>
            <w:vAlign w:val="center"/>
            <w:hideMark/>
          </w:tcPr>
          <w:p w:rsidR="00494BA7" w:rsidRPr="00F27DDD" w:rsidRDefault="00494BA7" w:rsidP="007009DA">
            <w:pPr>
              <w:jc w:val="center"/>
              <w:rPr>
                <w:color w:val="000000"/>
                <w:sz w:val="16"/>
                <w:szCs w:val="16"/>
              </w:rPr>
            </w:pPr>
          </w:p>
        </w:tc>
      </w:tr>
      <w:tr w:rsidR="00494BA7" w:rsidRPr="00F27DDD" w:rsidTr="007009DA">
        <w:trPr>
          <w:trHeight w:val="128"/>
        </w:trPr>
        <w:tc>
          <w:tcPr>
            <w:tcW w:w="4678" w:type="dxa"/>
            <w:gridSpan w:val="2"/>
            <w:shd w:val="clear" w:color="auto" w:fill="auto"/>
            <w:noWrap/>
            <w:vAlign w:val="center"/>
            <w:hideMark/>
          </w:tcPr>
          <w:p w:rsidR="00494BA7" w:rsidRPr="00F27DDD" w:rsidRDefault="00494BA7" w:rsidP="007009DA">
            <w:pPr>
              <w:ind w:right="-108"/>
              <w:rPr>
                <w:color w:val="000000"/>
                <w:sz w:val="16"/>
                <w:szCs w:val="16"/>
              </w:rPr>
            </w:pPr>
            <w:r w:rsidRPr="00F27DDD">
              <w:rPr>
                <w:color w:val="000000"/>
                <w:sz w:val="16"/>
                <w:szCs w:val="16"/>
              </w:rPr>
              <w:t>зеленые зоны</w:t>
            </w:r>
          </w:p>
        </w:tc>
        <w:tc>
          <w:tcPr>
            <w:tcW w:w="1418" w:type="dxa"/>
            <w:shd w:val="clear" w:color="auto" w:fill="auto"/>
            <w:noWrap/>
            <w:vAlign w:val="center"/>
            <w:hideMark/>
          </w:tcPr>
          <w:p w:rsidR="00494BA7" w:rsidRPr="00F27DDD" w:rsidRDefault="00494BA7" w:rsidP="007009DA">
            <w:pPr>
              <w:jc w:val="center"/>
              <w:rPr>
                <w:color w:val="000000"/>
                <w:sz w:val="16"/>
                <w:szCs w:val="16"/>
              </w:rPr>
            </w:pPr>
            <w:r w:rsidRPr="00F27DDD">
              <w:rPr>
                <w:color w:val="000000"/>
                <w:sz w:val="16"/>
                <w:szCs w:val="16"/>
              </w:rPr>
              <w:t>4,5</w:t>
            </w:r>
          </w:p>
        </w:tc>
        <w:tc>
          <w:tcPr>
            <w:tcW w:w="1275" w:type="dxa"/>
            <w:shd w:val="clear" w:color="auto" w:fill="auto"/>
            <w:noWrap/>
            <w:vAlign w:val="center"/>
            <w:hideMark/>
          </w:tcPr>
          <w:p w:rsidR="00494BA7" w:rsidRPr="00F27DDD" w:rsidRDefault="00494BA7" w:rsidP="007009DA">
            <w:pPr>
              <w:jc w:val="center"/>
              <w:rPr>
                <w:color w:val="000000"/>
                <w:sz w:val="16"/>
                <w:szCs w:val="16"/>
              </w:rPr>
            </w:pPr>
            <w:r w:rsidRPr="00F27DDD">
              <w:rPr>
                <w:color w:val="000000"/>
                <w:sz w:val="16"/>
                <w:szCs w:val="16"/>
              </w:rPr>
              <w:t>1</w:t>
            </w:r>
          </w:p>
        </w:tc>
        <w:tc>
          <w:tcPr>
            <w:tcW w:w="1560" w:type="dxa"/>
            <w:shd w:val="clear" w:color="auto" w:fill="auto"/>
            <w:noWrap/>
            <w:vAlign w:val="center"/>
            <w:hideMark/>
          </w:tcPr>
          <w:p w:rsidR="00494BA7" w:rsidRPr="00F27DDD" w:rsidRDefault="00494BA7" w:rsidP="007009DA">
            <w:pPr>
              <w:jc w:val="center"/>
              <w:rPr>
                <w:color w:val="000000"/>
                <w:sz w:val="16"/>
                <w:szCs w:val="16"/>
              </w:rPr>
            </w:pPr>
            <w:r w:rsidRPr="00F27DDD">
              <w:rPr>
                <w:color w:val="000000"/>
                <w:sz w:val="16"/>
                <w:szCs w:val="16"/>
              </w:rPr>
              <w:t>0,38</w:t>
            </w:r>
          </w:p>
        </w:tc>
        <w:tc>
          <w:tcPr>
            <w:tcW w:w="708" w:type="dxa"/>
            <w:shd w:val="clear" w:color="auto" w:fill="auto"/>
            <w:noWrap/>
            <w:vAlign w:val="center"/>
            <w:hideMark/>
          </w:tcPr>
          <w:p w:rsidR="00494BA7" w:rsidRPr="00F27DDD" w:rsidRDefault="00494BA7" w:rsidP="007009DA">
            <w:pPr>
              <w:jc w:val="center"/>
              <w:rPr>
                <w:color w:val="000000"/>
                <w:sz w:val="16"/>
                <w:szCs w:val="16"/>
              </w:rPr>
            </w:pPr>
            <w:r w:rsidRPr="00F27DDD">
              <w:rPr>
                <w:color w:val="000000"/>
                <w:sz w:val="16"/>
                <w:szCs w:val="16"/>
              </w:rPr>
              <w:t>0,2</w:t>
            </w:r>
          </w:p>
        </w:tc>
      </w:tr>
      <w:tr w:rsidR="00494BA7" w:rsidRPr="00F27DDD" w:rsidTr="007009DA">
        <w:trPr>
          <w:trHeight w:val="159"/>
        </w:trPr>
        <w:tc>
          <w:tcPr>
            <w:tcW w:w="4678" w:type="dxa"/>
            <w:gridSpan w:val="2"/>
            <w:shd w:val="clear" w:color="auto" w:fill="auto"/>
            <w:noWrap/>
            <w:vAlign w:val="center"/>
            <w:hideMark/>
          </w:tcPr>
          <w:p w:rsidR="00494BA7" w:rsidRPr="00F27DDD" w:rsidRDefault="00494BA7" w:rsidP="007009DA">
            <w:pPr>
              <w:ind w:right="-108"/>
              <w:rPr>
                <w:color w:val="000000"/>
                <w:sz w:val="16"/>
                <w:szCs w:val="16"/>
              </w:rPr>
            </w:pPr>
            <w:r w:rsidRPr="00F27DDD">
              <w:rPr>
                <w:color w:val="000000"/>
                <w:sz w:val="16"/>
                <w:szCs w:val="16"/>
              </w:rPr>
              <w:t>Ценные леса, всего</w:t>
            </w:r>
          </w:p>
        </w:tc>
        <w:tc>
          <w:tcPr>
            <w:tcW w:w="1418" w:type="dxa"/>
            <w:shd w:val="clear" w:color="auto" w:fill="auto"/>
            <w:noWrap/>
            <w:vAlign w:val="center"/>
            <w:hideMark/>
          </w:tcPr>
          <w:p w:rsidR="00494BA7" w:rsidRPr="00F27DDD" w:rsidRDefault="00494BA7" w:rsidP="007009DA">
            <w:pPr>
              <w:jc w:val="center"/>
              <w:rPr>
                <w:color w:val="000000"/>
                <w:sz w:val="16"/>
                <w:szCs w:val="16"/>
              </w:rPr>
            </w:pPr>
          </w:p>
        </w:tc>
        <w:tc>
          <w:tcPr>
            <w:tcW w:w="1275" w:type="dxa"/>
            <w:shd w:val="clear" w:color="auto" w:fill="auto"/>
            <w:noWrap/>
            <w:vAlign w:val="center"/>
            <w:hideMark/>
          </w:tcPr>
          <w:p w:rsidR="00494BA7" w:rsidRPr="00F27DDD" w:rsidRDefault="00494BA7" w:rsidP="007009DA">
            <w:pPr>
              <w:jc w:val="center"/>
              <w:rPr>
                <w:color w:val="000000"/>
                <w:sz w:val="16"/>
                <w:szCs w:val="16"/>
              </w:rPr>
            </w:pPr>
          </w:p>
        </w:tc>
        <w:tc>
          <w:tcPr>
            <w:tcW w:w="1560" w:type="dxa"/>
            <w:shd w:val="clear" w:color="auto" w:fill="auto"/>
            <w:noWrap/>
            <w:vAlign w:val="center"/>
            <w:hideMark/>
          </w:tcPr>
          <w:p w:rsidR="00494BA7" w:rsidRPr="00F27DDD" w:rsidRDefault="00494BA7" w:rsidP="007009DA">
            <w:pPr>
              <w:jc w:val="center"/>
              <w:rPr>
                <w:color w:val="000000"/>
                <w:sz w:val="16"/>
                <w:szCs w:val="16"/>
              </w:rPr>
            </w:pPr>
          </w:p>
        </w:tc>
        <w:tc>
          <w:tcPr>
            <w:tcW w:w="708" w:type="dxa"/>
            <w:shd w:val="clear" w:color="auto" w:fill="auto"/>
            <w:noWrap/>
            <w:vAlign w:val="center"/>
            <w:hideMark/>
          </w:tcPr>
          <w:p w:rsidR="00494BA7" w:rsidRPr="00F27DDD" w:rsidRDefault="00494BA7" w:rsidP="007009DA">
            <w:pPr>
              <w:jc w:val="center"/>
              <w:rPr>
                <w:color w:val="000000"/>
                <w:sz w:val="16"/>
                <w:szCs w:val="16"/>
              </w:rPr>
            </w:pPr>
          </w:p>
        </w:tc>
      </w:tr>
      <w:tr w:rsidR="00494BA7" w:rsidRPr="00F27DDD" w:rsidTr="007009DA">
        <w:trPr>
          <w:trHeight w:val="81"/>
        </w:trPr>
        <w:tc>
          <w:tcPr>
            <w:tcW w:w="4678" w:type="dxa"/>
            <w:gridSpan w:val="2"/>
            <w:shd w:val="clear" w:color="auto" w:fill="auto"/>
            <w:noWrap/>
            <w:vAlign w:val="center"/>
            <w:hideMark/>
          </w:tcPr>
          <w:p w:rsidR="00494BA7" w:rsidRPr="00F27DDD" w:rsidRDefault="00494BA7" w:rsidP="007009DA">
            <w:pPr>
              <w:ind w:right="-108"/>
              <w:rPr>
                <w:color w:val="000000"/>
                <w:sz w:val="16"/>
                <w:szCs w:val="16"/>
              </w:rPr>
            </w:pPr>
            <w:r w:rsidRPr="00F27DDD">
              <w:rPr>
                <w:color w:val="000000"/>
                <w:sz w:val="16"/>
                <w:szCs w:val="16"/>
              </w:rPr>
              <w:t>в том числе:</w:t>
            </w:r>
          </w:p>
        </w:tc>
        <w:tc>
          <w:tcPr>
            <w:tcW w:w="1418" w:type="dxa"/>
            <w:shd w:val="clear" w:color="auto" w:fill="auto"/>
            <w:noWrap/>
            <w:vAlign w:val="center"/>
            <w:hideMark/>
          </w:tcPr>
          <w:p w:rsidR="00494BA7" w:rsidRPr="00F27DDD" w:rsidRDefault="00494BA7" w:rsidP="007009DA">
            <w:pPr>
              <w:jc w:val="center"/>
              <w:rPr>
                <w:color w:val="000000"/>
                <w:sz w:val="16"/>
                <w:szCs w:val="16"/>
              </w:rPr>
            </w:pPr>
            <w:r w:rsidRPr="00F27DDD">
              <w:rPr>
                <w:color w:val="000000"/>
                <w:sz w:val="16"/>
                <w:szCs w:val="16"/>
              </w:rPr>
              <w:t>4</w:t>
            </w:r>
          </w:p>
        </w:tc>
        <w:tc>
          <w:tcPr>
            <w:tcW w:w="1275" w:type="dxa"/>
            <w:shd w:val="clear" w:color="auto" w:fill="auto"/>
            <w:noWrap/>
            <w:vAlign w:val="center"/>
            <w:hideMark/>
          </w:tcPr>
          <w:p w:rsidR="00494BA7" w:rsidRPr="00F27DDD" w:rsidRDefault="00494BA7" w:rsidP="007009DA">
            <w:pPr>
              <w:jc w:val="center"/>
              <w:rPr>
                <w:color w:val="000000"/>
                <w:sz w:val="16"/>
                <w:szCs w:val="16"/>
              </w:rPr>
            </w:pPr>
            <w:r w:rsidRPr="00F27DDD">
              <w:rPr>
                <w:color w:val="000000"/>
                <w:sz w:val="16"/>
                <w:szCs w:val="16"/>
              </w:rPr>
              <w:t>1</w:t>
            </w:r>
          </w:p>
        </w:tc>
        <w:tc>
          <w:tcPr>
            <w:tcW w:w="1560" w:type="dxa"/>
            <w:shd w:val="clear" w:color="auto" w:fill="auto"/>
            <w:noWrap/>
            <w:vAlign w:val="center"/>
            <w:hideMark/>
          </w:tcPr>
          <w:p w:rsidR="00494BA7" w:rsidRPr="00F27DDD" w:rsidRDefault="00494BA7" w:rsidP="007009DA">
            <w:pPr>
              <w:jc w:val="center"/>
              <w:rPr>
                <w:color w:val="000000"/>
                <w:sz w:val="16"/>
                <w:szCs w:val="16"/>
              </w:rPr>
            </w:pPr>
            <w:r w:rsidRPr="00F27DDD">
              <w:rPr>
                <w:color w:val="000000"/>
                <w:sz w:val="16"/>
                <w:szCs w:val="16"/>
              </w:rPr>
              <w:t>0,4</w:t>
            </w:r>
          </w:p>
        </w:tc>
        <w:tc>
          <w:tcPr>
            <w:tcW w:w="708" w:type="dxa"/>
            <w:shd w:val="clear" w:color="auto" w:fill="auto"/>
            <w:noWrap/>
            <w:vAlign w:val="center"/>
            <w:hideMark/>
          </w:tcPr>
          <w:p w:rsidR="00494BA7" w:rsidRPr="00F27DDD" w:rsidRDefault="00494BA7" w:rsidP="007009DA">
            <w:pPr>
              <w:jc w:val="center"/>
              <w:rPr>
                <w:color w:val="000000"/>
                <w:sz w:val="16"/>
                <w:szCs w:val="16"/>
              </w:rPr>
            </w:pPr>
            <w:r w:rsidRPr="00F27DDD">
              <w:rPr>
                <w:color w:val="000000"/>
                <w:sz w:val="16"/>
                <w:szCs w:val="16"/>
              </w:rPr>
              <w:t>0,2</w:t>
            </w:r>
          </w:p>
        </w:tc>
      </w:tr>
      <w:tr w:rsidR="00494BA7" w:rsidRPr="00F27DDD" w:rsidTr="007009DA">
        <w:trPr>
          <w:trHeight w:val="296"/>
        </w:trPr>
        <w:tc>
          <w:tcPr>
            <w:tcW w:w="4678" w:type="dxa"/>
            <w:gridSpan w:val="2"/>
            <w:shd w:val="clear" w:color="auto" w:fill="auto"/>
            <w:noWrap/>
            <w:vAlign w:val="center"/>
            <w:hideMark/>
          </w:tcPr>
          <w:p w:rsidR="00494BA7" w:rsidRPr="00F27DDD" w:rsidRDefault="00494BA7" w:rsidP="007009DA">
            <w:pPr>
              <w:ind w:right="-108"/>
              <w:rPr>
                <w:color w:val="000000"/>
                <w:sz w:val="16"/>
                <w:szCs w:val="16"/>
              </w:rPr>
            </w:pPr>
            <w:r w:rsidRPr="00F27DDD">
              <w:rPr>
                <w:color w:val="000000"/>
                <w:sz w:val="16"/>
                <w:szCs w:val="16"/>
              </w:rPr>
              <w:t>леса, расположенные в пустынных, полупустынных, лесостепных, лесотундровых зонах, степях, горах</w:t>
            </w:r>
          </w:p>
        </w:tc>
        <w:tc>
          <w:tcPr>
            <w:tcW w:w="1418" w:type="dxa"/>
            <w:shd w:val="clear" w:color="auto" w:fill="auto"/>
            <w:noWrap/>
            <w:vAlign w:val="center"/>
            <w:hideMark/>
          </w:tcPr>
          <w:p w:rsidR="00494BA7" w:rsidRPr="00F27DDD" w:rsidRDefault="00494BA7" w:rsidP="007009DA">
            <w:pPr>
              <w:jc w:val="center"/>
              <w:rPr>
                <w:color w:val="000000"/>
                <w:sz w:val="16"/>
                <w:szCs w:val="16"/>
              </w:rPr>
            </w:pPr>
            <w:r w:rsidRPr="00F27DDD">
              <w:rPr>
                <w:color w:val="000000"/>
                <w:sz w:val="16"/>
                <w:szCs w:val="16"/>
              </w:rPr>
              <w:t>4</w:t>
            </w:r>
          </w:p>
        </w:tc>
        <w:tc>
          <w:tcPr>
            <w:tcW w:w="1275" w:type="dxa"/>
            <w:shd w:val="clear" w:color="auto" w:fill="auto"/>
            <w:noWrap/>
            <w:vAlign w:val="center"/>
            <w:hideMark/>
          </w:tcPr>
          <w:p w:rsidR="00494BA7" w:rsidRPr="00F27DDD" w:rsidRDefault="00494BA7" w:rsidP="007009DA">
            <w:pPr>
              <w:jc w:val="center"/>
              <w:rPr>
                <w:color w:val="000000"/>
                <w:sz w:val="16"/>
                <w:szCs w:val="16"/>
              </w:rPr>
            </w:pPr>
            <w:r w:rsidRPr="00F27DDD">
              <w:rPr>
                <w:color w:val="000000"/>
                <w:sz w:val="16"/>
                <w:szCs w:val="16"/>
              </w:rPr>
              <w:t>1</w:t>
            </w:r>
          </w:p>
        </w:tc>
        <w:tc>
          <w:tcPr>
            <w:tcW w:w="1560" w:type="dxa"/>
            <w:shd w:val="clear" w:color="auto" w:fill="auto"/>
            <w:noWrap/>
            <w:vAlign w:val="center"/>
            <w:hideMark/>
          </w:tcPr>
          <w:p w:rsidR="00494BA7" w:rsidRPr="00F27DDD" w:rsidRDefault="00494BA7" w:rsidP="007009DA">
            <w:pPr>
              <w:jc w:val="center"/>
              <w:rPr>
                <w:color w:val="000000"/>
                <w:sz w:val="16"/>
                <w:szCs w:val="16"/>
              </w:rPr>
            </w:pPr>
            <w:r w:rsidRPr="00F27DDD">
              <w:rPr>
                <w:color w:val="000000"/>
                <w:sz w:val="16"/>
                <w:szCs w:val="16"/>
              </w:rPr>
              <w:t>0,36</w:t>
            </w:r>
          </w:p>
        </w:tc>
        <w:tc>
          <w:tcPr>
            <w:tcW w:w="708" w:type="dxa"/>
            <w:shd w:val="clear" w:color="auto" w:fill="auto"/>
            <w:noWrap/>
            <w:vAlign w:val="center"/>
            <w:hideMark/>
          </w:tcPr>
          <w:p w:rsidR="00494BA7" w:rsidRPr="00F27DDD" w:rsidRDefault="00494BA7" w:rsidP="007009DA">
            <w:pPr>
              <w:jc w:val="center"/>
              <w:rPr>
                <w:color w:val="000000"/>
                <w:sz w:val="16"/>
                <w:szCs w:val="16"/>
              </w:rPr>
            </w:pPr>
            <w:r w:rsidRPr="00F27DDD">
              <w:rPr>
                <w:color w:val="000000"/>
                <w:sz w:val="16"/>
                <w:szCs w:val="16"/>
              </w:rPr>
              <w:t>0,2</w:t>
            </w:r>
          </w:p>
        </w:tc>
      </w:tr>
      <w:tr w:rsidR="00494BA7" w:rsidRPr="00F27DDD" w:rsidTr="007009DA">
        <w:trPr>
          <w:trHeight w:val="189"/>
        </w:trPr>
        <w:tc>
          <w:tcPr>
            <w:tcW w:w="4678" w:type="dxa"/>
            <w:gridSpan w:val="2"/>
            <w:shd w:val="clear" w:color="auto" w:fill="auto"/>
            <w:noWrap/>
            <w:vAlign w:val="center"/>
            <w:hideMark/>
          </w:tcPr>
          <w:p w:rsidR="00494BA7" w:rsidRPr="00F27DDD" w:rsidRDefault="00494BA7" w:rsidP="007009DA">
            <w:pPr>
              <w:ind w:right="-108"/>
              <w:rPr>
                <w:color w:val="000000"/>
                <w:sz w:val="16"/>
                <w:szCs w:val="16"/>
              </w:rPr>
            </w:pPr>
            <w:r w:rsidRPr="00F27DDD">
              <w:rPr>
                <w:color w:val="000000"/>
                <w:sz w:val="16"/>
                <w:szCs w:val="16"/>
              </w:rPr>
              <w:t>нерестоохранные полосы лесов</w:t>
            </w:r>
          </w:p>
        </w:tc>
        <w:tc>
          <w:tcPr>
            <w:tcW w:w="1418" w:type="dxa"/>
            <w:shd w:val="clear" w:color="auto" w:fill="auto"/>
            <w:noWrap/>
            <w:vAlign w:val="center"/>
            <w:hideMark/>
          </w:tcPr>
          <w:p w:rsidR="00494BA7" w:rsidRPr="00F27DDD" w:rsidRDefault="00494BA7" w:rsidP="007009DA">
            <w:pPr>
              <w:jc w:val="center"/>
              <w:rPr>
                <w:color w:val="000000"/>
                <w:sz w:val="16"/>
                <w:szCs w:val="16"/>
              </w:rPr>
            </w:pPr>
            <w:r w:rsidRPr="00F27DDD">
              <w:rPr>
                <w:color w:val="000000"/>
                <w:sz w:val="16"/>
                <w:szCs w:val="16"/>
              </w:rPr>
              <w:t>4</w:t>
            </w:r>
          </w:p>
        </w:tc>
        <w:tc>
          <w:tcPr>
            <w:tcW w:w="1275" w:type="dxa"/>
            <w:shd w:val="clear" w:color="auto" w:fill="auto"/>
            <w:noWrap/>
            <w:vAlign w:val="center"/>
            <w:hideMark/>
          </w:tcPr>
          <w:p w:rsidR="00494BA7" w:rsidRPr="00F27DDD" w:rsidRDefault="00494BA7" w:rsidP="007009DA">
            <w:pPr>
              <w:jc w:val="center"/>
              <w:rPr>
                <w:color w:val="000000"/>
                <w:sz w:val="16"/>
                <w:szCs w:val="16"/>
              </w:rPr>
            </w:pPr>
            <w:r w:rsidRPr="00F27DDD">
              <w:rPr>
                <w:color w:val="000000"/>
                <w:sz w:val="16"/>
                <w:szCs w:val="16"/>
              </w:rPr>
              <w:t>1</w:t>
            </w:r>
          </w:p>
        </w:tc>
        <w:tc>
          <w:tcPr>
            <w:tcW w:w="1560" w:type="dxa"/>
            <w:shd w:val="clear" w:color="auto" w:fill="auto"/>
            <w:noWrap/>
            <w:vAlign w:val="center"/>
            <w:hideMark/>
          </w:tcPr>
          <w:p w:rsidR="00494BA7" w:rsidRPr="00F27DDD" w:rsidRDefault="00494BA7" w:rsidP="007009DA">
            <w:pPr>
              <w:jc w:val="center"/>
              <w:rPr>
                <w:color w:val="000000"/>
                <w:sz w:val="16"/>
                <w:szCs w:val="16"/>
              </w:rPr>
            </w:pPr>
            <w:r w:rsidRPr="00F27DDD">
              <w:rPr>
                <w:color w:val="000000"/>
                <w:sz w:val="16"/>
                <w:szCs w:val="16"/>
              </w:rPr>
              <w:t>0,4</w:t>
            </w:r>
          </w:p>
        </w:tc>
        <w:tc>
          <w:tcPr>
            <w:tcW w:w="708" w:type="dxa"/>
            <w:shd w:val="clear" w:color="auto" w:fill="auto"/>
            <w:noWrap/>
            <w:vAlign w:val="center"/>
            <w:hideMark/>
          </w:tcPr>
          <w:p w:rsidR="00494BA7" w:rsidRPr="00F27DDD" w:rsidRDefault="00494BA7" w:rsidP="007009DA">
            <w:pPr>
              <w:jc w:val="center"/>
              <w:rPr>
                <w:color w:val="000000"/>
                <w:sz w:val="16"/>
                <w:szCs w:val="16"/>
              </w:rPr>
            </w:pPr>
            <w:r w:rsidRPr="00F27DDD">
              <w:rPr>
                <w:color w:val="000000"/>
                <w:sz w:val="16"/>
                <w:szCs w:val="16"/>
              </w:rPr>
              <w:t>0,2</w:t>
            </w:r>
          </w:p>
        </w:tc>
      </w:tr>
      <w:tr w:rsidR="00494BA7" w:rsidRPr="00F27DDD" w:rsidTr="007009DA">
        <w:trPr>
          <w:trHeight w:val="244"/>
        </w:trPr>
        <w:tc>
          <w:tcPr>
            <w:tcW w:w="4678" w:type="dxa"/>
            <w:gridSpan w:val="2"/>
            <w:shd w:val="clear" w:color="auto" w:fill="auto"/>
            <w:noWrap/>
            <w:vAlign w:val="center"/>
            <w:hideMark/>
          </w:tcPr>
          <w:p w:rsidR="00494BA7" w:rsidRPr="00F27DDD" w:rsidRDefault="00494BA7" w:rsidP="007009DA">
            <w:pPr>
              <w:ind w:right="-108"/>
              <w:rPr>
                <w:color w:val="000000"/>
                <w:sz w:val="16"/>
                <w:szCs w:val="16"/>
              </w:rPr>
            </w:pPr>
            <w:r w:rsidRPr="00F27DDD">
              <w:rPr>
                <w:color w:val="000000"/>
                <w:sz w:val="16"/>
                <w:szCs w:val="16"/>
              </w:rPr>
              <w:lastRenderedPageBreak/>
              <w:t>Защитные леса, всего</w:t>
            </w:r>
          </w:p>
        </w:tc>
        <w:tc>
          <w:tcPr>
            <w:tcW w:w="1418" w:type="dxa"/>
            <w:shd w:val="clear" w:color="auto" w:fill="auto"/>
            <w:noWrap/>
            <w:vAlign w:val="center"/>
            <w:hideMark/>
          </w:tcPr>
          <w:p w:rsidR="00494BA7" w:rsidRPr="00F27DDD" w:rsidRDefault="00494BA7" w:rsidP="007009DA">
            <w:pPr>
              <w:jc w:val="center"/>
              <w:rPr>
                <w:color w:val="000000"/>
                <w:sz w:val="16"/>
                <w:szCs w:val="16"/>
              </w:rPr>
            </w:pPr>
          </w:p>
        </w:tc>
        <w:tc>
          <w:tcPr>
            <w:tcW w:w="1275" w:type="dxa"/>
            <w:shd w:val="clear" w:color="auto" w:fill="auto"/>
            <w:noWrap/>
            <w:vAlign w:val="center"/>
            <w:hideMark/>
          </w:tcPr>
          <w:p w:rsidR="00494BA7" w:rsidRPr="00F27DDD" w:rsidRDefault="00494BA7" w:rsidP="007009DA">
            <w:pPr>
              <w:jc w:val="center"/>
              <w:rPr>
                <w:color w:val="000000"/>
                <w:sz w:val="16"/>
                <w:szCs w:val="16"/>
              </w:rPr>
            </w:pPr>
          </w:p>
        </w:tc>
        <w:tc>
          <w:tcPr>
            <w:tcW w:w="1560" w:type="dxa"/>
            <w:shd w:val="clear" w:color="auto" w:fill="auto"/>
            <w:noWrap/>
            <w:vAlign w:val="center"/>
            <w:hideMark/>
          </w:tcPr>
          <w:p w:rsidR="00494BA7" w:rsidRPr="00F27DDD" w:rsidRDefault="00494BA7" w:rsidP="007009DA">
            <w:pPr>
              <w:jc w:val="center"/>
              <w:rPr>
                <w:color w:val="000000"/>
                <w:sz w:val="16"/>
                <w:szCs w:val="16"/>
              </w:rPr>
            </w:pPr>
          </w:p>
        </w:tc>
        <w:tc>
          <w:tcPr>
            <w:tcW w:w="708" w:type="dxa"/>
            <w:shd w:val="clear" w:color="auto" w:fill="auto"/>
            <w:noWrap/>
            <w:vAlign w:val="center"/>
            <w:hideMark/>
          </w:tcPr>
          <w:p w:rsidR="00494BA7" w:rsidRPr="00F27DDD" w:rsidRDefault="00494BA7" w:rsidP="007009DA">
            <w:pPr>
              <w:jc w:val="center"/>
              <w:rPr>
                <w:color w:val="000000"/>
                <w:sz w:val="16"/>
                <w:szCs w:val="16"/>
              </w:rPr>
            </w:pPr>
          </w:p>
        </w:tc>
      </w:tr>
      <w:tr w:rsidR="00494BA7" w:rsidRPr="00F27DDD" w:rsidTr="00841EA2">
        <w:trPr>
          <w:trHeight w:val="181"/>
        </w:trPr>
        <w:tc>
          <w:tcPr>
            <w:tcW w:w="9639" w:type="dxa"/>
            <w:gridSpan w:val="6"/>
            <w:shd w:val="clear" w:color="auto" w:fill="auto"/>
            <w:noWrap/>
            <w:vAlign w:val="bottom"/>
            <w:hideMark/>
          </w:tcPr>
          <w:p w:rsidR="00494BA7" w:rsidRPr="00F27DDD" w:rsidRDefault="00494BA7" w:rsidP="00DB5DB6">
            <w:pPr>
              <w:jc w:val="center"/>
              <w:rPr>
                <w:color w:val="000000"/>
                <w:sz w:val="16"/>
                <w:szCs w:val="16"/>
              </w:rPr>
            </w:pPr>
            <w:r w:rsidRPr="00F27DDD">
              <w:rPr>
                <w:color w:val="000000"/>
                <w:sz w:val="16"/>
                <w:szCs w:val="16"/>
              </w:rPr>
              <w:t>Городские леса</w:t>
            </w:r>
          </w:p>
        </w:tc>
      </w:tr>
      <w:tr w:rsidR="00494BA7" w:rsidRPr="00F27DDD" w:rsidTr="007009DA">
        <w:trPr>
          <w:trHeight w:val="140"/>
        </w:trPr>
        <w:tc>
          <w:tcPr>
            <w:tcW w:w="4536" w:type="dxa"/>
            <w:shd w:val="clear" w:color="auto" w:fill="auto"/>
            <w:noWrap/>
            <w:vAlign w:val="bottom"/>
            <w:hideMark/>
          </w:tcPr>
          <w:p w:rsidR="00494BA7" w:rsidRPr="00F27DDD" w:rsidRDefault="00494BA7" w:rsidP="00DB5DB6">
            <w:pPr>
              <w:rPr>
                <w:color w:val="000000"/>
                <w:sz w:val="16"/>
                <w:szCs w:val="16"/>
              </w:rPr>
            </w:pPr>
            <w:r w:rsidRPr="00F27DDD">
              <w:rPr>
                <w:color w:val="000000"/>
                <w:sz w:val="16"/>
                <w:szCs w:val="16"/>
              </w:rPr>
              <w:t>Леса, выполняющие санитарно-гигиенические функции</w:t>
            </w:r>
          </w:p>
        </w:tc>
        <w:tc>
          <w:tcPr>
            <w:tcW w:w="1560" w:type="dxa"/>
            <w:gridSpan w:val="2"/>
            <w:shd w:val="clear" w:color="auto" w:fill="auto"/>
            <w:noWrap/>
            <w:vAlign w:val="bottom"/>
            <w:hideMark/>
          </w:tcPr>
          <w:p w:rsidR="00494BA7" w:rsidRPr="00F27DDD" w:rsidRDefault="00494BA7" w:rsidP="00DB5DB6">
            <w:pPr>
              <w:jc w:val="center"/>
              <w:rPr>
                <w:color w:val="000000"/>
                <w:sz w:val="16"/>
                <w:szCs w:val="16"/>
              </w:rPr>
            </w:pPr>
            <w:r w:rsidRPr="00F27DDD">
              <w:rPr>
                <w:color w:val="000000"/>
                <w:sz w:val="16"/>
                <w:szCs w:val="16"/>
              </w:rPr>
              <w:t>-</w:t>
            </w:r>
          </w:p>
        </w:tc>
        <w:tc>
          <w:tcPr>
            <w:tcW w:w="1275" w:type="dxa"/>
            <w:shd w:val="clear" w:color="auto" w:fill="auto"/>
            <w:noWrap/>
            <w:vAlign w:val="bottom"/>
            <w:hideMark/>
          </w:tcPr>
          <w:p w:rsidR="00494BA7" w:rsidRPr="00F27DDD" w:rsidRDefault="00494BA7" w:rsidP="00DB5DB6">
            <w:pPr>
              <w:jc w:val="center"/>
              <w:rPr>
                <w:color w:val="000000"/>
                <w:sz w:val="16"/>
                <w:szCs w:val="16"/>
              </w:rPr>
            </w:pPr>
            <w:r w:rsidRPr="00F27DDD">
              <w:rPr>
                <w:color w:val="000000"/>
                <w:sz w:val="16"/>
                <w:szCs w:val="16"/>
              </w:rPr>
              <w:t>-</w:t>
            </w:r>
          </w:p>
        </w:tc>
        <w:tc>
          <w:tcPr>
            <w:tcW w:w="1560" w:type="dxa"/>
            <w:shd w:val="clear" w:color="auto" w:fill="auto"/>
            <w:noWrap/>
            <w:vAlign w:val="bottom"/>
            <w:hideMark/>
          </w:tcPr>
          <w:p w:rsidR="00494BA7" w:rsidRPr="00F27DDD" w:rsidRDefault="00494BA7" w:rsidP="00DB5DB6">
            <w:pPr>
              <w:jc w:val="center"/>
              <w:rPr>
                <w:color w:val="000000"/>
                <w:sz w:val="16"/>
                <w:szCs w:val="16"/>
              </w:rPr>
            </w:pPr>
            <w:r w:rsidRPr="00F27DDD">
              <w:rPr>
                <w:color w:val="000000"/>
                <w:sz w:val="16"/>
                <w:szCs w:val="16"/>
              </w:rPr>
              <w:t>-</w:t>
            </w:r>
          </w:p>
        </w:tc>
        <w:tc>
          <w:tcPr>
            <w:tcW w:w="708" w:type="dxa"/>
            <w:shd w:val="clear" w:color="auto" w:fill="auto"/>
            <w:noWrap/>
            <w:vAlign w:val="bottom"/>
            <w:hideMark/>
          </w:tcPr>
          <w:p w:rsidR="00494BA7" w:rsidRPr="00F27DDD" w:rsidRDefault="00494BA7" w:rsidP="00DB5DB6">
            <w:pPr>
              <w:jc w:val="center"/>
              <w:rPr>
                <w:color w:val="000000"/>
                <w:sz w:val="16"/>
                <w:szCs w:val="16"/>
              </w:rPr>
            </w:pPr>
            <w:r w:rsidRPr="00F27DDD">
              <w:rPr>
                <w:color w:val="000000"/>
                <w:sz w:val="16"/>
                <w:szCs w:val="16"/>
              </w:rPr>
              <w:t>-</w:t>
            </w:r>
          </w:p>
        </w:tc>
      </w:tr>
      <w:tr w:rsidR="00494BA7" w:rsidRPr="00F27DDD" w:rsidTr="00841EA2">
        <w:trPr>
          <w:trHeight w:val="178"/>
        </w:trPr>
        <w:tc>
          <w:tcPr>
            <w:tcW w:w="9639" w:type="dxa"/>
            <w:gridSpan w:val="6"/>
            <w:shd w:val="clear" w:color="auto" w:fill="auto"/>
            <w:noWrap/>
            <w:vAlign w:val="bottom"/>
            <w:hideMark/>
          </w:tcPr>
          <w:p w:rsidR="00494BA7" w:rsidRPr="00F27DDD" w:rsidRDefault="00494BA7" w:rsidP="00DB5DB6">
            <w:pPr>
              <w:jc w:val="center"/>
              <w:rPr>
                <w:color w:val="000000"/>
                <w:sz w:val="16"/>
                <w:szCs w:val="16"/>
              </w:rPr>
            </w:pPr>
            <w:r w:rsidRPr="00F27DDD">
              <w:rPr>
                <w:color w:val="000000"/>
                <w:sz w:val="16"/>
                <w:szCs w:val="16"/>
              </w:rPr>
              <w:t>Леса, расположенные на землях особо охраняемых природных территорий</w:t>
            </w:r>
          </w:p>
        </w:tc>
      </w:tr>
      <w:tr w:rsidR="00494BA7" w:rsidRPr="00F27DDD" w:rsidTr="007009DA">
        <w:trPr>
          <w:trHeight w:val="81"/>
        </w:trPr>
        <w:tc>
          <w:tcPr>
            <w:tcW w:w="4536" w:type="dxa"/>
            <w:shd w:val="clear" w:color="auto" w:fill="auto"/>
            <w:noWrap/>
            <w:vAlign w:val="bottom"/>
            <w:hideMark/>
          </w:tcPr>
          <w:p w:rsidR="00494BA7" w:rsidRPr="00F27DDD" w:rsidRDefault="00494BA7" w:rsidP="00DB5DB6">
            <w:pPr>
              <w:rPr>
                <w:color w:val="000000"/>
                <w:sz w:val="16"/>
                <w:szCs w:val="16"/>
              </w:rPr>
            </w:pPr>
            <w:r w:rsidRPr="00F27DDD">
              <w:rPr>
                <w:color w:val="000000"/>
                <w:sz w:val="16"/>
                <w:szCs w:val="16"/>
              </w:rPr>
              <w:t>Леса, выполняющие защитные функции</w:t>
            </w:r>
          </w:p>
        </w:tc>
        <w:tc>
          <w:tcPr>
            <w:tcW w:w="1560" w:type="dxa"/>
            <w:gridSpan w:val="2"/>
            <w:shd w:val="clear" w:color="auto" w:fill="auto"/>
            <w:noWrap/>
            <w:vAlign w:val="bottom"/>
            <w:hideMark/>
          </w:tcPr>
          <w:p w:rsidR="00494BA7" w:rsidRPr="00F27DDD" w:rsidRDefault="00494BA7" w:rsidP="00DB5DB6">
            <w:pPr>
              <w:jc w:val="center"/>
              <w:rPr>
                <w:color w:val="000000"/>
                <w:sz w:val="16"/>
                <w:szCs w:val="16"/>
              </w:rPr>
            </w:pPr>
            <w:r w:rsidRPr="00F27DDD">
              <w:rPr>
                <w:color w:val="000000"/>
                <w:sz w:val="16"/>
                <w:szCs w:val="16"/>
              </w:rPr>
              <w:t>-</w:t>
            </w:r>
          </w:p>
        </w:tc>
        <w:tc>
          <w:tcPr>
            <w:tcW w:w="1275" w:type="dxa"/>
            <w:shd w:val="clear" w:color="auto" w:fill="auto"/>
            <w:noWrap/>
            <w:vAlign w:val="bottom"/>
            <w:hideMark/>
          </w:tcPr>
          <w:p w:rsidR="00494BA7" w:rsidRPr="00F27DDD" w:rsidRDefault="00494BA7" w:rsidP="00DB5DB6">
            <w:pPr>
              <w:jc w:val="center"/>
              <w:rPr>
                <w:color w:val="000000"/>
                <w:sz w:val="16"/>
                <w:szCs w:val="16"/>
              </w:rPr>
            </w:pPr>
            <w:r w:rsidRPr="00F27DDD">
              <w:rPr>
                <w:color w:val="000000"/>
                <w:sz w:val="16"/>
                <w:szCs w:val="16"/>
              </w:rPr>
              <w:t>-</w:t>
            </w:r>
          </w:p>
        </w:tc>
        <w:tc>
          <w:tcPr>
            <w:tcW w:w="1560" w:type="dxa"/>
            <w:shd w:val="clear" w:color="auto" w:fill="auto"/>
            <w:noWrap/>
            <w:vAlign w:val="bottom"/>
            <w:hideMark/>
          </w:tcPr>
          <w:p w:rsidR="00494BA7" w:rsidRPr="00F27DDD" w:rsidRDefault="00494BA7" w:rsidP="00DB5DB6">
            <w:pPr>
              <w:jc w:val="center"/>
              <w:rPr>
                <w:color w:val="000000"/>
                <w:sz w:val="16"/>
                <w:szCs w:val="16"/>
              </w:rPr>
            </w:pPr>
            <w:r w:rsidRPr="00F27DDD">
              <w:rPr>
                <w:color w:val="000000"/>
                <w:sz w:val="16"/>
                <w:szCs w:val="16"/>
              </w:rPr>
              <w:t>-</w:t>
            </w:r>
          </w:p>
        </w:tc>
        <w:tc>
          <w:tcPr>
            <w:tcW w:w="708" w:type="dxa"/>
            <w:shd w:val="clear" w:color="auto" w:fill="auto"/>
            <w:noWrap/>
            <w:vAlign w:val="bottom"/>
            <w:hideMark/>
          </w:tcPr>
          <w:p w:rsidR="00494BA7" w:rsidRPr="00F27DDD" w:rsidRDefault="00494BA7" w:rsidP="00DB5DB6">
            <w:pPr>
              <w:jc w:val="center"/>
              <w:rPr>
                <w:color w:val="000000"/>
                <w:sz w:val="16"/>
                <w:szCs w:val="16"/>
              </w:rPr>
            </w:pPr>
            <w:r w:rsidRPr="00F27DDD">
              <w:rPr>
                <w:color w:val="000000"/>
                <w:sz w:val="16"/>
                <w:szCs w:val="16"/>
              </w:rPr>
              <w:t>-</w:t>
            </w:r>
          </w:p>
        </w:tc>
      </w:tr>
    </w:tbl>
    <w:p w:rsidR="00494BA7" w:rsidRPr="00592983" w:rsidRDefault="00494BA7" w:rsidP="00BB1B26">
      <w:pPr>
        <w:spacing w:line="360" w:lineRule="auto"/>
        <w:ind w:firstLine="709"/>
        <w:jc w:val="both"/>
        <w:rPr>
          <w:rFonts w:eastAsiaTheme="minorEastAsia"/>
        </w:rPr>
      </w:pPr>
      <w:r w:rsidRPr="00592983">
        <w:rPr>
          <w:rFonts w:eastAsiaTheme="minorEastAsia"/>
        </w:rPr>
        <w:t xml:space="preserve">Экономическая оценка лесов определяется как сумма произведений оценок единиц площади лесов по категориям земель на площадь, соответствующую  данной категории земель. </w:t>
      </w:r>
    </w:p>
    <w:p w:rsidR="00494BA7" w:rsidRDefault="00494BA7" w:rsidP="00BB1B26">
      <w:pPr>
        <w:spacing w:line="360" w:lineRule="auto"/>
        <w:ind w:firstLine="709"/>
        <w:jc w:val="both"/>
      </w:pPr>
      <w:r>
        <w:t xml:space="preserve">Результаты </w:t>
      </w:r>
      <w:r w:rsidRPr="000530AF">
        <w:t xml:space="preserve">расчетов экономической ценности средообразующих, водоохранных, защитных, санитарно-гигиенических и иных полезных функций лесов Чукотского автономного округа приведены в </w:t>
      </w:r>
      <w:r w:rsidR="00242F4A" w:rsidRPr="000530AF">
        <w:t>П</w:t>
      </w:r>
      <w:r w:rsidRPr="000530AF">
        <w:t>риложении 32 к лесному плану.</w:t>
      </w:r>
    </w:p>
    <w:p w:rsidR="00494BA7" w:rsidRDefault="00494BA7" w:rsidP="00BB1B26">
      <w:pPr>
        <w:spacing w:line="360" w:lineRule="auto"/>
        <w:ind w:firstLine="709"/>
        <w:jc w:val="both"/>
      </w:pPr>
      <w:r>
        <w:t xml:space="preserve">В соответствии с выполненными расчетами экономическая оценка защитных лесов, расположенных на землях лесного фонда, в год, предшествующий разработке лесного плана, составила 6237,5 млн руб. (224,9 руб./га), из них лесов, выполняющих функции защиты природных объектов – 2,25 млн руб. (0,1 %), ценных лесов – 6235,2 млн руб. (99,9 %). В составе ценных лесов 5909 млн руб. (222,7 руб./га) приходится на леса, </w:t>
      </w:r>
      <w:r w:rsidRPr="0004376E">
        <w:t>расположенные в лесотундровых зонах</w:t>
      </w:r>
      <w:r>
        <w:t xml:space="preserve"> (средообразующие и защитные функции), 325,7 млн руб. (273,1 руб./га) – нерестоохранные полосы лесов (водоохранные функции). </w:t>
      </w:r>
    </w:p>
    <w:p w:rsidR="00494BA7" w:rsidRDefault="00494BA7" w:rsidP="00BB1B26">
      <w:pPr>
        <w:spacing w:line="360" w:lineRule="auto"/>
        <w:ind w:firstLine="709"/>
        <w:jc w:val="both"/>
      </w:pPr>
      <w:r>
        <w:t>Городские леса, к которым отнесены леса, расположенные на землях населенных пунктов</w:t>
      </w:r>
      <w:r w:rsidRPr="008C5AE6">
        <w:t xml:space="preserve"> </w:t>
      </w:r>
      <w:r>
        <w:t xml:space="preserve">и леса, расположенные на землях особо охраняемых природных территорий, выполняют санитарно-гигиенические функции, в составе земель, на которых расположены леса, в Чукотском автономном округе отсутствуют. </w:t>
      </w:r>
    </w:p>
    <w:p w:rsidR="00494BA7" w:rsidRDefault="00494BA7" w:rsidP="00BB1B26">
      <w:pPr>
        <w:spacing w:line="360" w:lineRule="auto"/>
        <w:ind w:firstLine="709"/>
        <w:jc w:val="both"/>
      </w:pPr>
      <w:r>
        <w:t>Оценка социально-экологических функций лесов округа в период действия лесного плана будет расти темпами, сопоставимыми с темпами роста среднего размера платы за использование лесов для заготовки древесины, являющихся основой расчета обезличенной (базовой) цены единицы площади лесов, и увеличится к 2028 году в 1,4 раза.</w:t>
      </w:r>
    </w:p>
    <w:p w:rsidR="00494BA7" w:rsidRPr="00613978" w:rsidRDefault="00494BA7" w:rsidP="001E0B68">
      <w:pPr>
        <w:pStyle w:val="5"/>
        <w:numPr>
          <w:ilvl w:val="0"/>
          <w:numId w:val="0"/>
        </w:numPr>
        <w:ind w:firstLine="709"/>
      </w:pPr>
      <w:r w:rsidRPr="00613978">
        <w:t>6.4</w:t>
      </w:r>
      <w:r w:rsidR="00B70408">
        <w:t>.</w:t>
      </w:r>
      <w:r w:rsidRPr="00613978">
        <w:t xml:space="preserve"> Оценка объемов финансирования мероприятий, предусмотренных лесным планом субъекта Российской Федерации, из различных источников</w:t>
      </w:r>
    </w:p>
    <w:p w:rsidR="00494BA7" w:rsidRPr="00971B9C" w:rsidRDefault="00494BA7" w:rsidP="00BB1B26">
      <w:pPr>
        <w:spacing w:line="360" w:lineRule="auto"/>
        <w:ind w:firstLine="709"/>
        <w:contextualSpacing/>
        <w:jc w:val="both"/>
      </w:pPr>
      <w:r w:rsidRPr="00971B9C">
        <w:t xml:space="preserve">Прогноз расходов на выполнение мероприятий лесного плана </w:t>
      </w:r>
      <w:r>
        <w:t xml:space="preserve">Чукотского автономного округа </w:t>
      </w:r>
      <w:r w:rsidRPr="00971B9C">
        <w:t>осуществлялся исходя из объема запланированных работ по охране лесов от пожаров, защите, воспроизводству лесов</w:t>
      </w:r>
      <w:r>
        <w:t>,</w:t>
      </w:r>
      <w:r w:rsidRPr="00971B9C">
        <w:t xml:space="preserve"> др</w:t>
      </w:r>
      <w:r>
        <w:t>угим</w:t>
      </w:r>
      <w:r w:rsidRPr="00971B9C">
        <w:t xml:space="preserve"> видам деятельности</w:t>
      </w:r>
      <w:r>
        <w:t xml:space="preserve"> </w:t>
      </w:r>
      <w:r w:rsidRPr="00971B9C">
        <w:t>и затрат на их осуществление в 20</w:t>
      </w:r>
      <w:r>
        <w:t>19</w:t>
      </w:r>
      <w:r w:rsidRPr="00971B9C">
        <w:t xml:space="preserve"> – 20</w:t>
      </w:r>
      <w:r>
        <w:t>20</w:t>
      </w:r>
      <w:r w:rsidRPr="00971B9C">
        <w:t xml:space="preserve"> гг. в ценах соответствующего года</w:t>
      </w:r>
      <w:r>
        <w:t>, в</w:t>
      </w:r>
      <w:r w:rsidRPr="00971B9C">
        <w:t xml:space="preserve"> 20</w:t>
      </w:r>
      <w:r>
        <w:t>21</w:t>
      </w:r>
      <w:r w:rsidRPr="00971B9C">
        <w:t xml:space="preserve"> – 20</w:t>
      </w:r>
      <w:r>
        <w:t>25</w:t>
      </w:r>
      <w:r w:rsidRPr="00971B9C">
        <w:t xml:space="preserve"> гг. </w:t>
      </w:r>
      <w:r>
        <w:t xml:space="preserve">с учетом </w:t>
      </w:r>
      <w:r>
        <w:lastRenderedPageBreak/>
        <w:t>нормы инфляции 3,7 %, в 2026 – 2028 гг. – 2,6 %, предусмотренных инновационным сценарием прогноза социально-экономического развития Российской Федерации</w:t>
      </w:r>
      <w:r>
        <w:rPr>
          <w:rStyle w:val="af8"/>
          <w:rFonts w:eastAsiaTheme="majorEastAsia"/>
        </w:rPr>
        <w:footnoteReference w:id="9"/>
      </w:r>
      <w:r>
        <w:t>.</w:t>
      </w:r>
      <w:r w:rsidRPr="00971B9C">
        <w:t xml:space="preserve"> </w:t>
      </w:r>
    </w:p>
    <w:p w:rsidR="00494BA7" w:rsidRPr="008A1766" w:rsidRDefault="00494BA7" w:rsidP="00BB1B26">
      <w:pPr>
        <w:pStyle w:val="xl25"/>
        <w:pBdr>
          <w:bottom w:val="none" w:sz="0" w:space="0" w:color="auto"/>
          <w:right w:val="none" w:sz="0" w:space="0" w:color="auto"/>
        </w:pBdr>
        <w:spacing w:before="0" w:beforeAutospacing="0" w:after="0" w:afterAutospacing="0" w:line="360" w:lineRule="auto"/>
        <w:ind w:firstLine="709"/>
        <w:contextualSpacing/>
        <w:jc w:val="both"/>
        <w:rPr>
          <w:rFonts w:ascii="Times New Roman" w:hAnsi="Times New Roman"/>
        </w:rPr>
      </w:pPr>
      <w:r>
        <w:rPr>
          <w:rFonts w:ascii="Times New Roman" w:hAnsi="Times New Roman"/>
          <w:szCs w:val="28"/>
        </w:rPr>
        <w:t>Объемы финансирования</w:t>
      </w:r>
      <w:r w:rsidRPr="00971B9C">
        <w:rPr>
          <w:rFonts w:ascii="Times New Roman" w:hAnsi="Times New Roman"/>
          <w:szCs w:val="28"/>
        </w:rPr>
        <w:t xml:space="preserve"> мероприятий лесного плана </w:t>
      </w:r>
      <w:r>
        <w:rPr>
          <w:rFonts w:ascii="Times New Roman" w:hAnsi="Times New Roman"/>
          <w:szCs w:val="28"/>
        </w:rPr>
        <w:t>из всех источников</w:t>
      </w:r>
      <w:r w:rsidRPr="00971B9C">
        <w:rPr>
          <w:rFonts w:ascii="Times New Roman" w:hAnsi="Times New Roman"/>
          <w:szCs w:val="28"/>
        </w:rPr>
        <w:t xml:space="preserve"> приведены в </w:t>
      </w:r>
      <w:r w:rsidR="00242F4A" w:rsidRPr="008A1766">
        <w:rPr>
          <w:rFonts w:ascii="Times New Roman" w:hAnsi="Times New Roman"/>
          <w:szCs w:val="28"/>
        </w:rPr>
        <w:t>П</w:t>
      </w:r>
      <w:r w:rsidR="00261E78" w:rsidRPr="008A1766">
        <w:rPr>
          <w:rFonts w:ascii="Times New Roman" w:hAnsi="Times New Roman"/>
          <w:szCs w:val="28"/>
        </w:rPr>
        <w:t xml:space="preserve">риложении </w:t>
      </w:r>
      <w:r w:rsidR="00B91B06" w:rsidRPr="008A1766">
        <w:rPr>
          <w:rFonts w:ascii="Times New Roman" w:hAnsi="Times New Roman"/>
          <w:szCs w:val="28"/>
        </w:rPr>
        <w:t>4</w:t>
      </w:r>
      <w:r w:rsidR="00261E78" w:rsidRPr="008A1766">
        <w:rPr>
          <w:rFonts w:ascii="Times New Roman" w:hAnsi="Times New Roman"/>
          <w:szCs w:val="28"/>
        </w:rPr>
        <w:t>1</w:t>
      </w:r>
      <w:r w:rsidRPr="008A1766">
        <w:rPr>
          <w:rFonts w:ascii="Times New Roman" w:hAnsi="Times New Roman"/>
          <w:szCs w:val="28"/>
        </w:rPr>
        <w:t>. Обоснование планируемых объемов работ дано в соответствующих разделах лесного плана.</w:t>
      </w:r>
    </w:p>
    <w:p w:rsidR="00494BA7" w:rsidRPr="008A1766" w:rsidRDefault="00494BA7" w:rsidP="00BB1B26">
      <w:pPr>
        <w:pStyle w:val="xl25"/>
        <w:pBdr>
          <w:bottom w:val="none" w:sz="0" w:space="0" w:color="auto"/>
          <w:right w:val="none" w:sz="0" w:space="0" w:color="auto"/>
        </w:pBdr>
        <w:spacing w:before="0" w:beforeAutospacing="0" w:after="0" w:afterAutospacing="0" w:line="360" w:lineRule="auto"/>
        <w:ind w:firstLine="709"/>
        <w:contextualSpacing/>
        <w:jc w:val="both"/>
        <w:rPr>
          <w:rFonts w:ascii="Times New Roman" w:hAnsi="Times New Roman"/>
          <w:szCs w:val="28"/>
        </w:rPr>
      </w:pPr>
      <w:r w:rsidRPr="008A1766">
        <w:rPr>
          <w:rFonts w:ascii="Times New Roman" w:hAnsi="Times New Roman"/>
          <w:szCs w:val="28"/>
        </w:rPr>
        <w:t>На выполнение мероприятий лесного плана за весь период потребуется 1402,2 млн руб., в том числе:</w:t>
      </w:r>
    </w:p>
    <w:p w:rsidR="00494BA7" w:rsidRPr="008A1766" w:rsidRDefault="00494BA7" w:rsidP="00AF0295">
      <w:pPr>
        <w:pStyle w:val="xl25"/>
        <w:numPr>
          <w:ilvl w:val="0"/>
          <w:numId w:val="6"/>
        </w:numPr>
        <w:pBdr>
          <w:bottom w:val="none" w:sz="0" w:space="0" w:color="auto"/>
          <w:right w:val="none" w:sz="0" w:space="0" w:color="auto"/>
        </w:pBdr>
        <w:spacing w:before="0" w:beforeAutospacing="0" w:after="0" w:afterAutospacing="0" w:line="360" w:lineRule="auto"/>
        <w:ind w:left="0" w:firstLine="360"/>
        <w:contextualSpacing/>
        <w:jc w:val="both"/>
        <w:rPr>
          <w:rFonts w:ascii="Times New Roman" w:hAnsi="Times New Roman"/>
          <w:szCs w:val="28"/>
        </w:rPr>
      </w:pPr>
      <w:r w:rsidRPr="008A1766">
        <w:rPr>
          <w:rFonts w:ascii="Times New Roman" w:hAnsi="Times New Roman"/>
          <w:szCs w:val="28"/>
        </w:rPr>
        <w:t>осуществление мер пожарной безопас</w:t>
      </w:r>
      <w:r w:rsidR="00FE5BB1">
        <w:rPr>
          <w:rFonts w:ascii="Times New Roman" w:hAnsi="Times New Roman"/>
          <w:szCs w:val="28"/>
        </w:rPr>
        <w:t>ности – 859,4 млн руб. (61,3 %);</w:t>
      </w:r>
      <w:r w:rsidRPr="008A1766">
        <w:rPr>
          <w:rFonts w:ascii="Times New Roman" w:hAnsi="Times New Roman"/>
          <w:szCs w:val="28"/>
        </w:rPr>
        <w:t xml:space="preserve"> </w:t>
      </w:r>
    </w:p>
    <w:p w:rsidR="00494BA7" w:rsidRPr="008A1766" w:rsidRDefault="00494BA7" w:rsidP="00AF0295">
      <w:pPr>
        <w:pStyle w:val="xl25"/>
        <w:numPr>
          <w:ilvl w:val="0"/>
          <w:numId w:val="6"/>
        </w:numPr>
        <w:pBdr>
          <w:bottom w:val="none" w:sz="0" w:space="0" w:color="auto"/>
          <w:right w:val="none" w:sz="0" w:space="0" w:color="auto"/>
        </w:pBdr>
        <w:spacing w:before="0" w:beforeAutospacing="0" w:after="0" w:afterAutospacing="0" w:line="360" w:lineRule="auto"/>
        <w:ind w:left="0" w:firstLine="360"/>
        <w:contextualSpacing/>
        <w:jc w:val="both"/>
        <w:rPr>
          <w:rFonts w:ascii="Times New Roman" w:hAnsi="Times New Roman"/>
          <w:szCs w:val="28"/>
        </w:rPr>
      </w:pPr>
      <w:r w:rsidRPr="008A1766">
        <w:rPr>
          <w:rFonts w:ascii="Times New Roman" w:hAnsi="Times New Roman"/>
          <w:szCs w:val="28"/>
        </w:rPr>
        <w:t>повышение эффективности проведения профилактики возникновения, локализации и ликвидации очагов вредных орг</w:t>
      </w:r>
      <w:r w:rsidR="00FE5BB1">
        <w:rPr>
          <w:rFonts w:ascii="Times New Roman" w:hAnsi="Times New Roman"/>
          <w:szCs w:val="28"/>
        </w:rPr>
        <w:t>анизмов – 7,1 млн руб. (0,5 %);</w:t>
      </w:r>
    </w:p>
    <w:p w:rsidR="00494BA7" w:rsidRPr="008A1766" w:rsidRDefault="00494BA7" w:rsidP="00AF0295">
      <w:pPr>
        <w:pStyle w:val="xl25"/>
        <w:numPr>
          <w:ilvl w:val="0"/>
          <w:numId w:val="6"/>
        </w:numPr>
        <w:pBdr>
          <w:bottom w:val="none" w:sz="0" w:space="0" w:color="auto"/>
          <w:right w:val="none" w:sz="0" w:space="0" w:color="auto"/>
        </w:pBdr>
        <w:spacing w:before="0" w:beforeAutospacing="0" w:after="0" w:afterAutospacing="0" w:line="360" w:lineRule="auto"/>
        <w:ind w:left="0" w:firstLine="360"/>
        <w:contextualSpacing/>
        <w:jc w:val="both"/>
        <w:rPr>
          <w:rFonts w:ascii="Times New Roman" w:hAnsi="Times New Roman"/>
          <w:szCs w:val="28"/>
        </w:rPr>
      </w:pPr>
      <w:r w:rsidRPr="008A1766">
        <w:rPr>
          <w:rFonts w:ascii="Times New Roman" w:hAnsi="Times New Roman"/>
          <w:szCs w:val="28"/>
        </w:rPr>
        <w:t>организации интенсивного использования лесов с учетом сохранения экологического потенциала, лесное планирование и регламенти</w:t>
      </w:r>
      <w:r w:rsidR="00FE5BB1">
        <w:rPr>
          <w:rFonts w:ascii="Times New Roman" w:hAnsi="Times New Roman"/>
          <w:szCs w:val="28"/>
        </w:rPr>
        <w:t>рование – 19,0 млн руб. (1,4 %);</w:t>
      </w:r>
    </w:p>
    <w:p w:rsidR="00494BA7" w:rsidRPr="008A1766" w:rsidRDefault="00494BA7" w:rsidP="00AF0295">
      <w:pPr>
        <w:pStyle w:val="xl25"/>
        <w:numPr>
          <w:ilvl w:val="0"/>
          <w:numId w:val="6"/>
        </w:numPr>
        <w:pBdr>
          <w:bottom w:val="none" w:sz="0" w:space="0" w:color="auto"/>
          <w:right w:val="none" w:sz="0" w:space="0" w:color="auto"/>
        </w:pBdr>
        <w:spacing w:before="0" w:beforeAutospacing="0" w:after="0" w:afterAutospacing="0" w:line="360" w:lineRule="auto"/>
        <w:ind w:left="0" w:firstLine="360"/>
        <w:contextualSpacing/>
        <w:jc w:val="both"/>
        <w:rPr>
          <w:rFonts w:ascii="Times New Roman" w:hAnsi="Times New Roman"/>
          <w:szCs w:val="28"/>
        </w:rPr>
      </w:pPr>
      <w:r w:rsidRPr="008A1766">
        <w:rPr>
          <w:rFonts w:ascii="Times New Roman" w:hAnsi="Times New Roman"/>
          <w:szCs w:val="28"/>
        </w:rPr>
        <w:t xml:space="preserve">осуществление функций государственного управления в области лесных отношений – 516,7 млн руб. (36,8 %). </w:t>
      </w:r>
    </w:p>
    <w:p w:rsidR="00494BA7" w:rsidRPr="00AF0295" w:rsidRDefault="00494BA7" w:rsidP="00BB1B26">
      <w:pPr>
        <w:pStyle w:val="xl25"/>
        <w:pBdr>
          <w:bottom w:val="none" w:sz="0" w:space="0" w:color="auto"/>
          <w:right w:val="none" w:sz="0" w:space="0" w:color="auto"/>
        </w:pBdr>
        <w:spacing w:before="0" w:beforeAutospacing="0" w:after="0" w:afterAutospacing="0" w:line="360" w:lineRule="auto"/>
        <w:ind w:firstLine="709"/>
        <w:contextualSpacing/>
        <w:jc w:val="both"/>
        <w:rPr>
          <w:rFonts w:ascii="Times New Roman" w:hAnsi="Times New Roman"/>
          <w:szCs w:val="28"/>
        </w:rPr>
      </w:pPr>
      <w:r w:rsidRPr="008A1766">
        <w:rPr>
          <w:rFonts w:ascii="Times New Roman" w:hAnsi="Times New Roman"/>
          <w:szCs w:val="28"/>
        </w:rPr>
        <w:t xml:space="preserve">Основным источником финансирования мероприятий лесного плана округа являются средства субвенций из федерального бюджета, средства </w:t>
      </w:r>
      <w:r w:rsidRPr="00AF0295">
        <w:rPr>
          <w:rFonts w:ascii="Times New Roman" w:hAnsi="Times New Roman"/>
          <w:szCs w:val="28"/>
        </w:rPr>
        <w:t xml:space="preserve">бюджета </w:t>
      </w:r>
      <w:r w:rsidR="00AF0295" w:rsidRPr="00AF0295">
        <w:rPr>
          <w:rFonts w:ascii="Times New Roman" w:hAnsi="Times New Roman"/>
        </w:rPr>
        <w:t>Чукотского автономного округа</w:t>
      </w:r>
      <w:r w:rsidRPr="00AF0295">
        <w:rPr>
          <w:rFonts w:ascii="Times New Roman" w:hAnsi="Times New Roman"/>
          <w:szCs w:val="28"/>
        </w:rPr>
        <w:t xml:space="preserve"> и иные источники.</w:t>
      </w:r>
    </w:p>
    <w:p w:rsidR="00494BA7" w:rsidRPr="008A1766" w:rsidRDefault="00494BA7" w:rsidP="00BB1B26">
      <w:pPr>
        <w:pStyle w:val="xl25"/>
        <w:pBdr>
          <w:bottom w:val="none" w:sz="0" w:space="0" w:color="auto"/>
          <w:right w:val="none" w:sz="0" w:space="0" w:color="auto"/>
        </w:pBdr>
        <w:spacing w:before="0" w:beforeAutospacing="0" w:after="0" w:afterAutospacing="0" w:line="360" w:lineRule="auto"/>
        <w:ind w:firstLine="709"/>
        <w:contextualSpacing/>
        <w:jc w:val="both"/>
        <w:rPr>
          <w:rFonts w:ascii="Times New Roman" w:hAnsi="Times New Roman"/>
          <w:szCs w:val="28"/>
        </w:rPr>
      </w:pPr>
      <w:r w:rsidRPr="008A1766">
        <w:rPr>
          <w:rFonts w:ascii="Times New Roman" w:hAnsi="Times New Roman"/>
          <w:szCs w:val="28"/>
        </w:rPr>
        <w:t xml:space="preserve">В </w:t>
      </w:r>
      <w:r w:rsidR="00242F4A" w:rsidRPr="008A1766">
        <w:rPr>
          <w:rFonts w:ascii="Times New Roman" w:hAnsi="Times New Roman"/>
          <w:szCs w:val="28"/>
        </w:rPr>
        <w:t>П</w:t>
      </w:r>
      <w:r w:rsidR="00261E78" w:rsidRPr="008A1766">
        <w:rPr>
          <w:rFonts w:ascii="Times New Roman" w:hAnsi="Times New Roman"/>
          <w:szCs w:val="28"/>
        </w:rPr>
        <w:t xml:space="preserve">риложении </w:t>
      </w:r>
      <w:r w:rsidR="00B91B06" w:rsidRPr="008A1766">
        <w:rPr>
          <w:rFonts w:ascii="Times New Roman" w:hAnsi="Times New Roman"/>
          <w:szCs w:val="28"/>
        </w:rPr>
        <w:t>4</w:t>
      </w:r>
      <w:r w:rsidRPr="008A1766">
        <w:rPr>
          <w:rFonts w:ascii="Times New Roman" w:hAnsi="Times New Roman"/>
          <w:szCs w:val="28"/>
        </w:rPr>
        <w:t>2 приведены плановые объемы финансирования мероприятий лесного плана за счет средств субвенций из федерального бюджета. Потребность в субвенциях из федерального бюджета за весь планируемый период составляет 1386,8 млн руб. или 98,9 % от общего объема финансирования. Из них на осуществление мер пожарной безопасности приходится 849,6 млн руб. (61,3 %), повышение эффективности проведения профилактики возникновения, локализации и ликвидации очагов вредных организмов – 7,1 млн руб. (0,5 %), организации интенсивного использования лесов с учетом сохранения экологического потенциала, лесное планирование и регламентирование - 19 млн руб.</w:t>
      </w:r>
      <w:r w:rsidR="00DB5DB6" w:rsidRPr="008A1766">
        <w:rPr>
          <w:rFonts w:ascii="Times New Roman" w:hAnsi="Times New Roman"/>
          <w:szCs w:val="28"/>
        </w:rPr>
        <w:t xml:space="preserve"> </w:t>
      </w:r>
      <w:r w:rsidR="000530AF">
        <w:rPr>
          <w:rFonts w:ascii="Times New Roman" w:hAnsi="Times New Roman"/>
          <w:szCs w:val="28"/>
        </w:rPr>
        <w:t xml:space="preserve">               </w:t>
      </w:r>
      <w:r w:rsidRPr="008A1766">
        <w:rPr>
          <w:rFonts w:ascii="Times New Roman" w:hAnsi="Times New Roman"/>
          <w:szCs w:val="28"/>
        </w:rPr>
        <w:t xml:space="preserve">(1,4 %), осуществление функций государственного управления в области лесных отношений – 511,1 млн руб.  (36,8 %). </w:t>
      </w:r>
    </w:p>
    <w:p w:rsidR="00494BA7" w:rsidRPr="008A1766" w:rsidRDefault="00494BA7" w:rsidP="00BB1B26">
      <w:pPr>
        <w:pStyle w:val="xl25"/>
        <w:pBdr>
          <w:bottom w:val="none" w:sz="0" w:space="0" w:color="auto"/>
          <w:right w:val="none" w:sz="0" w:space="0" w:color="auto"/>
        </w:pBdr>
        <w:spacing w:before="0" w:beforeAutospacing="0" w:after="0" w:afterAutospacing="0" w:line="360" w:lineRule="auto"/>
        <w:ind w:firstLine="709"/>
        <w:contextualSpacing/>
        <w:jc w:val="both"/>
        <w:rPr>
          <w:rFonts w:ascii="Times New Roman" w:hAnsi="Times New Roman"/>
          <w:szCs w:val="28"/>
        </w:rPr>
      </w:pPr>
      <w:r w:rsidRPr="008A1766">
        <w:rPr>
          <w:rFonts w:ascii="Times New Roman" w:hAnsi="Times New Roman"/>
          <w:szCs w:val="28"/>
        </w:rPr>
        <w:t>Расходы бюджета Чукотского автономного округа за весь плановый период действия лесного плана составят 15,4 млн руб., из них на осуществление мер пожарной безопасности приходится 9,7 млн руб. (63,3 %), осуществление функций государственного управления в области лесных отношений – 5,6 млн руб.  (36,7 %) (</w:t>
      </w:r>
      <w:r w:rsidR="00242F4A" w:rsidRPr="008A1766">
        <w:rPr>
          <w:rFonts w:ascii="Times New Roman" w:hAnsi="Times New Roman"/>
          <w:szCs w:val="28"/>
        </w:rPr>
        <w:t>П</w:t>
      </w:r>
      <w:r w:rsidR="00261E78" w:rsidRPr="008A1766">
        <w:rPr>
          <w:rFonts w:ascii="Times New Roman" w:hAnsi="Times New Roman"/>
          <w:szCs w:val="28"/>
        </w:rPr>
        <w:t xml:space="preserve">риложении </w:t>
      </w:r>
      <w:r w:rsidR="00B91B06" w:rsidRPr="008A1766">
        <w:rPr>
          <w:rFonts w:ascii="Times New Roman" w:hAnsi="Times New Roman"/>
          <w:szCs w:val="28"/>
        </w:rPr>
        <w:t>4</w:t>
      </w:r>
      <w:r w:rsidRPr="008A1766">
        <w:rPr>
          <w:rFonts w:ascii="Times New Roman" w:hAnsi="Times New Roman"/>
          <w:szCs w:val="28"/>
        </w:rPr>
        <w:t xml:space="preserve">3). </w:t>
      </w:r>
    </w:p>
    <w:p w:rsidR="00494BA7" w:rsidRPr="008A1766" w:rsidRDefault="00494BA7" w:rsidP="00BB1B26">
      <w:pPr>
        <w:pStyle w:val="xl25"/>
        <w:pBdr>
          <w:bottom w:val="none" w:sz="0" w:space="0" w:color="auto"/>
          <w:right w:val="none" w:sz="0" w:space="0" w:color="auto"/>
        </w:pBdr>
        <w:spacing w:before="0" w:beforeAutospacing="0" w:after="0" w:afterAutospacing="0" w:line="360" w:lineRule="auto"/>
        <w:ind w:firstLine="709"/>
        <w:contextualSpacing/>
        <w:jc w:val="both"/>
        <w:rPr>
          <w:rFonts w:ascii="Times New Roman" w:hAnsi="Times New Roman"/>
          <w:szCs w:val="28"/>
        </w:rPr>
      </w:pPr>
      <w:r w:rsidRPr="008A1766">
        <w:rPr>
          <w:rFonts w:ascii="Times New Roman" w:hAnsi="Times New Roman"/>
          <w:szCs w:val="28"/>
        </w:rPr>
        <w:lastRenderedPageBreak/>
        <w:t xml:space="preserve">За счет средств иных источников планируется выполнение работ, направленных на повышение эффективности проведения профилактики возникновения, локализации и ликвидации очагов вредных организмов. </w:t>
      </w:r>
    </w:p>
    <w:p w:rsidR="00494BA7" w:rsidRPr="008A1766" w:rsidRDefault="00494BA7" w:rsidP="00BB1B26">
      <w:pPr>
        <w:pStyle w:val="xl25"/>
        <w:pBdr>
          <w:bottom w:val="none" w:sz="0" w:space="0" w:color="auto"/>
          <w:right w:val="none" w:sz="0" w:space="0" w:color="auto"/>
        </w:pBdr>
        <w:spacing w:before="0" w:beforeAutospacing="0" w:after="0" w:afterAutospacing="0" w:line="360" w:lineRule="auto"/>
        <w:ind w:firstLine="709"/>
        <w:contextualSpacing/>
        <w:jc w:val="both"/>
        <w:rPr>
          <w:rFonts w:ascii="Times New Roman" w:hAnsi="Times New Roman"/>
          <w:szCs w:val="28"/>
        </w:rPr>
      </w:pPr>
      <w:r w:rsidRPr="008A1766">
        <w:rPr>
          <w:rFonts w:ascii="Times New Roman" w:hAnsi="Times New Roman"/>
          <w:szCs w:val="28"/>
        </w:rPr>
        <w:t xml:space="preserve">Оценка объемов финансирования мероприятий, предусмотренных лесным планом Чукотского автономного округа, из различных источников приведена в </w:t>
      </w:r>
      <w:r w:rsidR="00242F4A" w:rsidRPr="008A1766">
        <w:rPr>
          <w:rFonts w:ascii="Times New Roman" w:hAnsi="Times New Roman"/>
          <w:szCs w:val="28"/>
        </w:rPr>
        <w:t>П</w:t>
      </w:r>
      <w:r w:rsidRPr="008A1766">
        <w:rPr>
          <w:rFonts w:ascii="Times New Roman" w:hAnsi="Times New Roman"/>
          <w:szCs w:val="28"/>
        </w:rPr>
        <w:t>риложении 33.</w:t>
      </w:r>
    </w:p>
    <w:p w:rsidR="00494BA7" w:rsidRPr="008A1766" w:rsidRDefault="00494BA7" w:rsidP="001E0B68">
      <w:pPr>
        <w:pStyle w:val="5"/>
        <w:numPr>
          <w:ilvl w:val="0"/>
          <w:numId w:val="0"/>
        </w:numPr>
        <w:ind w:firstLine="709"/>
      </w:pPr>
      <w:r w:rsidRPr="008A1766">
        <w:t>6.5</w:t>
      </w:r>
      <w:r w:rsidR="00B70408">
        <w:t>.</w:t>
      </w:r>
      <w:r w:rsidRPr="008A1766">
        <w:t xml:space="preserve"> Экономическая эффективность реализации мероприятий за период действия лесного плана </w:t>
      </w:r>
      <w:r w:rsidR="004A2421">
        <w:t>Чукотского автономного округа</w:t>
      </w:r>
    </w:p>
    <w:p w:rsidR="00494BA7" w:rsidRPr="008A1766" w:rsidRDefault="00494BA7" w:rsidP="00BB1B26">
      <w:pPr>
        <w:spacing w:line="360" w:lineRule="auto"/>
        <w:ind w:firstLine="709"/>
        <w:jc w:val="both"/>
      </w:pPr>
      <w:r w:rsidRPr="008A1766">
        <w:t>Прогнозные расходы на выполнение мероприятий лесного плана Чукотского автономного округа за весь период действия возрастут в 1,5 раза и к 2028 году составят 159,5 млн руб., в том числе за счет средств:</w:t>
      </w:r>
    </w:p>
    <w:p w:rsidR="00494BA7" w:rsidRPr="008A1766" w:rsidRDefault="00494BA7" w:rsidP="00AF0295">
      <w:pPr>
        <w:pStyle w:val="af3"/>
        <w:numPr>
          <w:ilvl w:val="0"/>
          <w:numId w:val="7"/>
        </w:numPr>
        <w:spacing w:line="360" w:lineRule="auto"/>
        <w:ind w:left="993" w:hanging="284"/>
        <w:jc w:val="both"/>
        <w:rPr>
          <w:sz w:val="24"/>
          <w:szCs w:val="24"/>
        </w:rPr>
      </w:pPr>
      <w:r w:rsidRPr="008A1766">
        <w:rPr>
          <w:sz w:val="24"/>
          <w:szCs w:val="24"/>
        </w:rPr>
        <w:t>федерального бю</w:t>
      </w:r>
      <w:r w:rsidR="00FE5BB1">
        <w:rPr>
          <w:sz w:val="24"/>
          <w:szCs w:val="24"/>
        </w:rPr>
        <w:t>джета – 157,8 млн руб. (99,9 %);</w:t>
      </w:r>
    </w:p>
    <w:p w:rsidR="00494BA7" w:rsidRPr="008A1766" w:rsidRDefault="00494BA7" w:rsidP="00AF0295">
      <w:pPr>
        <w:pStyle w:val="af3"/>
        <w:numPr>
          <w:ilvl w:val="0"/>
          <w:numId w:val="7"/>
        </w:numPr>
        <w:spacing w:line="360" w:lineRule="auto"/>
        <w:ind w:left="993" w:hanging="284"/>
        <w:jc w:val="both"/>
        <w:rPr>
          <w:sz w:val="24"/>
          <w:szCs w:val="24"/>
        </w:rPr>
      </w:pPr>
      <w:r w:rsidRPr="008A1766">
        <w:rPr>
          <w:sz w:val="24"/>
          <w:szCs w:val="24"/>
        </w:rPr>
        <w:t>бюджета субъекта Российской Ф</w:t>
      </w:r>
      <w:r w:rsidR="00FE5BB1">
        <w:rPr>
          <w:sz w:val="24"/>
          <w:szCs w:val="24"/>
        </w:rPr>
        <w:t>едерации – 1,7 млн руб. (0,1 %).</w:t>
      </w:r>
    </w:p>
    <w:p w:rsidR="00494BA7" w:rsidRPr="008A1766" w:rsidRDefault="00494BA7" w:rsidP="00AF0295">
      <w:pPr>
        <w:spacing w:line="360" w:lineRule="auto"/>
        <w:ind w:firstLine="709"/>
        <w:jc w:val="both"/>
      </w:pPr>
      <w:r w:rsidRPr="008A1766">
        <w:t>Прогнозные доходы бюджетов всех уровней увеличатся в 1,35 раза и к концу планируемого периода составят 121,1 млн руб., в том числе:</w:t>
      </w:r>
    </w:p>
    <w:p w:rsidR="00494BA7" w:rsidRPr="008A1766" w:rsidRDefault="00494BA7" w:rsidP="00AF0295">
      <w:pPr>
        <w:pStyle w:val="af3"/>
        <w:numPr>
          <w:ilvl w:val="0"/>
          <w:numId w:val="7"/>
        </w:numPr>
        <w:spacing w:line="360" w:lineRule="auto"/>
        <w:ind w:left="993" w:hanging="284"/>
        <w:jc w:val="both"/>
        <w:rPr>
          <w:sz w:val="24"/>
          <w:szCs w:val="24"/>
        </w:rPr>
      </w:pPr>
      <w:r w:rsidRPr="008A1766">
        <w:rPr>
          <w:sz w:val="24"/>
          <w:szCs w:val="24"/>
        </w:rPr>
        <w:t>федерального бю</w:t>
      </w:r>
      <w:r w:rsidR="00FE5BB1">
        <w:rPr>
          <w:sz w:val="24"/>
          <w:szCs w:val="24"/>
        </w:rPr>
        <w:t>джета – 120,9 млн руб. (99,8 %);</w:t>
      </w:r>
    </w:p>
    <w:p w:rsidR="00494BA7" w:rsidRPr="008A1766" w:rsidRDefault="00494BA7" w:rsidP="00AF0295">
      <w:pPr>
        <w:pStyle w:val="af3"/>
        <w:numPr>
          <w:ilvl w:val="0"/>
          <w:numId w:val="7"/>
        </w:numPr>
        <w:spacing w:line="360" w:lineRule="auto"/>
        <w:ind w:left="993" w:hanging="284"/>
        <w:jc w:val="both"/>
        <w:rPr>
          <w:sz w:val="24"/>
          <w:szCs w:val="24"/>
        </w:rPr>
      </w:pPr>
      <w:r w:rsidRPr="008A1766">
        <w:rPr>
          <w:sz w:val="24"/>
          <w:szCs w:val="24"/>
        </w:rPr>
        <w:t>бюджета субъекта Российской Федерации – 0,2 млн руб. (0,2 %).</w:t>
      </w:r>
    </w:p>
    <w:p w:rsidR="00494BA7" w:rsidRPr="008A1766" w:rsidRDefault="00494BA7" w:rsidP="00BB1B26">
      <w:pPr>
        <w:spacing w:line="360" w:lineRule="auto"/>
        <w:ind w:firstLine="709"/>
        <w:jc w:val="both"/>
      </w:pPr>
      <w:r w:rsidRPr="008A1766">
        <w:t>Бюджет лесного хозяйства Чукотского автономного округа от реализации мероприятий лесного плана имеет отрицательный баланс.  Сумма превышения расходов над доходами к 2028 году  составит 38,4 млн руб., в том числе федерального бюджета – 39,1 млн руб. Доходы бюджета субъекта Российской Федерации превысят расходы на 0,7 млн руб.</w:t>
      </w:r>
    </w:p>
    <w:p w:rsidR="00494BA7" w:rsidRPr="008A1766" w:rsidRDefault="00494BA7" w:rsidP="00FE5BB1">
      <w:pPr>
        <w:spacing w:line="360" w:lineRule="auto"/>
        <w:ind w:firstLine="709"/>
        <w:jc w:val="both"/>
      </w:pPr>
      <w:r w:rsidRPr="008A1766">
        <w:t>Показатель доходности использования лесов, рассчитанный как отношение прогнозируемых доходов бюджетной системы от использования лесов к расходам на осуществление мероприятий лесного плана по охране, защите и воспроизводству лесов, составит 75,9 %, что в 1,7 раза выше предплановых показателей (</w:t>
      </w:r>
      <w:r w:rsidR="00242F4A" w:rsidRPr="008A1766">
        <w:t>П</w:t>
      </w:r>
      <w:r w:rsidRPr="008A1766">
        <w:t>риложение 34).</w:t>
      </w:r>
    </w:p>
    <w:p w:rsidR="00494BA7" w:rsidRPr="008A1766" w:rsidRDefault="00494BA7" w:rsidP="001E0B68">
      <w:pPr>
        <w:pStyle w:val="5"/>
        <w:numPr>
          <w:ilvl w:val="0"/>
          <w:numId w:val="0"/>
        </w:numPr>
        <w:ind w:firstLine="709"/>
      </w:pPr>
      <w:r w:rsidRPr="008A1766">
        <w:t>6.6</w:t>
      </w:r>
      <w:r w:rsidR="00B70408">
        <w:t>.</w:t>
      </w:r>
      <w:r w:rsidRPr="008A1766">
        <w:t xml:space="preserve"> Целевые прогнозные показатели эффективности реализации мероприятий лесного плана </w:t>
      </w:r>
      <w:r w:rsidR="004A2421">
        <w:t>Чукотского автономного округа</w:t>
      </w:r>
    </w:p>
    <w:p w:rsidR="00494BA7" w:rsidRPr="008A1766" w:rsidRDefault="00494BA7" w:rsidP="00FE5BB1">
      <w:pPr>
        <w:spacing w:line="360" w:lineRule="auto"/>
        <w:ind w:firstLine="709"/>
        <w:jc w:val="both"/>
      </w:pPr>
      <w:r w:rsidRPr="008A1766">
        <w:t>В результате реализаций мероприятий лесного плана Чукотского автономного округа объем платежей в бюджетную систему российской Федерации от использования лесов в расчете на 1 гектар земель лесного фонда увеличится к концу периода до 4,4 руб./га (в 1,6 раза за весь период действия лесного плана или в 2,2 раза по сравнению с базовым годом).</w:t>
      </w:r>
    </w:p>
    <w:p w:rsidR="00494BA7" w:rsidRPr="008A1766" w:rsidRDefault="00494BA7" w:rsidP="00BB1B26">
      <w:pPr>
        <w:spacing w:line="360" w:lineRule="auto"/>
        <w:ind w:firstLine="709"/>
        <w:jc w:val="both"/>
      </w:pPr>
      <w:r w:rsidRPr="008A1766">
        <w:t>Соотношение стоимости 1м</w:t>
      </w:r>
      <w:r w:rsidRPr="008A1766">
        <w:rPr>
          <w:vertAlign w:val="superscript"/>
        </w:rPr>
        <w:t>3</w:t>
      </w:r>
      <w:r w:rsidRPr="008A1766">
        <w:t xml:space="preserve"> древесины от рубок лесных насаждений и ставки платы за единицу объема древесины, установленной Правительством Российской Федерации, планируется на уровне 108</w:t>
      </w:r>
      <w:r w:rsidR="004A2421">
        <w:t xml:space="preserve"> </w:t>
      </w:r>
      <w:r w:rsidRPr="008A1766">
        <w:t>%, что на 167</w:t>
      </w:r>
      <w:r w:rsidR="004A2421">
        <w:t xml:space="preserve"> </w:t>
      </w:r>
      <w:r w:rsidRPr="008A1766">
        <w:t xml:space="preserve">% ниже фактического показателя базового периода. Это связано с существенным ростом с 2019 года минимальных ставок платы в целом, </w:t>
      </w:r>
      <w:r w:rsidRPr="008A1766">
        <w:lastRenderedPageBreak/>
        <w:t xml:space="preserve">который в силу природно-климатических, географических, социально-экономических и других особенностей региона, не обеспечит пропорционального роста платежеспособного спроса на виды использования лесов. </w:t>
      </w:r>
    </w:p>
    <w:p w:rsidR="00494BA7" w:rsidRDefault="00494BA7" w:rsidP="00BB1B26">
      <w:pPr>
        <w:spacing w:line="360" w:lineRule="auto"/>
        <w:ind w:firstLine="709"/>
        <w:jc w:val="both"/>
      </w:pPr>
      <w:r w:rsidRPr="008A1766">
        <w:t>Планируется повысить по сравнению с базовым периодом эффективность лесной охраны за счет 100 % выявл</w:t>
      </w:r>
      <w:r w:rsidR="00746452">
        <w:t>ения</w:t>
      </w:r>
      <w:r w:rsidRPr="008A1766">
        <w:t xml:space="preserve"> нарушений лесного законодательства, а также процента возмещения ущерба от нарушений лесного</w:t>
      </w:r>
      <w:r>
        <w:t xml:space="preserve"> законодательства. </w:t>
      </w:r>
    </w:p>
    <w:p w:rsidR="00494BA7" w:rsidRDefault="00494BA7" w:rsidP="00BB1B26">
      <w:pPr>
        <w:spacing w:line="360" w:lineRule="auto"/>
        <w:ind w:firstLine="709"/>
        <w:jc w:val="both"/>
      </w:pPr>
      <w:r>
        <w:t>Остальные целевые прогнозные показатели останутся неизменными на протяжении всего периода действия лесного плана Чукотского автономного округа:</w:t>
      </w:r>
    </w:p>
    <w:p w:rsidR="00494BA7" w:rsidRPr="00D30645" w:rsidRDefault="00494BA7" w:rsidP="00AF0295">
      <w:pPr>
        <w:pStyle w:val="af3"/>
        <w:numPr>
          <w:ilvl w:val="0"/>
          <w:numId w:val="8"/>
        </w:numPr>
        <w:tabs>
          <w:tab w:val="left" w:pos="993"/>
        </w:tabs>
        <w:spacing w:line="360" w:lineRule="auto"/>
        <w:ind w:left="0" w:firstLine="709"/>
        <w:jc w:val="both"/>
        <w:rPr>
          <w:sz w:val="24"/>
          <w:szCs w:val="24"/>
        </w:rPr>
      </w:pPr>
      <w:r w:rsidRPr="00D30645">
        <w:rPr>
          <w:sz w:val="24"/>
          <w:szCs w:val="24"/>
        </w:rPr>
        <w:t>доля площади ценных лесных насаждений в составе занятых лесными насаждениями земель лесного фонда – 34,2 %;</w:t>
      </w:r>
    </w:p>
    <w:p w:rsidR="00494BA7" w:rsidRPr="00D30645" w:rsidRDefault="00494BA7" w:rsidP="00AF0295">
      <w:pPr>
        <w:pStyle w:val="af3"/>
        <w:numPr>
          <w:ilvl w:val="0"/>
          <w:numId w:val="8"/>
        </w:numPr>
        <w:tabs>
          <w:tab w:val="left" w:pos="993"/>
        </w:tabs>
        <w:spacing w:line="360" w:lineRule="auto"/>
        <w:ind w:left="0" w:firstLine="709"/>
        <w:jc w:val="both"/>
        <w:rPr>
          <w:sz w:val="24"/>
          <w:szCs w:val="24"/>
        </w:rPr>
      </w:pPr>
      <w:r w:rsidRPr="00D30645">
        <w:rPr>
          <w:sz w:val="24"/>
          <w:szCs w:val="24"/>
        </w:rPr>
        <w:t>общий средний прирост на 1 гектар покрытых лесной растительностью земель лесного фонда – 0,3 м</w:t>
      </w:r>
      <w:r w:rsidRPr="00D30645">
        <w:rPr>
          <w:sz w:val="24"/>
          <w:szCs w:val="24"/>
          <w:vertAlign w:val="superscript"/>
        </w:rPr>
        <w:t>3</w:t>
      </w:r>
      <w:r w:rsidRPr="00D30645">
        <w:rPr>
          <w:sz w:val="24"/>
          <w:szCs w:val="24"/>
        </w:rPr>
        <w:t>/га;</w:t>
      </w:r>
    </w:p>
    <w:p w:rsidR="00494BA7" w:rsidRPr="00D30645" w:rsidRDefault="00494BA7" w:rsidP="00AF0295">
      <w:pPr>
        <w:pStyle w:val="af3"/>
        <w:numPr>
          <w:ilvl w:val="0"/>
          <w:numId w:val="8"/>
        </w:numPr>
        <w:tabs>
          <w:tab w:val="left" w:pos="993"/>
        </w:tabs>
        <w:spacing w:line="360" w:lineRule="auto"/>
        <w:ind w:left="0" w:firstLine="709"/>
        <w:jc w:val="both"/>
        <w:rPr>
          <w:sz w:val="24"/>
          <w:szCs w:val="24"/>
        </w:rPr>
      </w:pPr>
      <w:r w:rsidRPr="00D30645">
        <w:rPr>
          <w:sz w:val="24"/>
          <w:szCs w:val="24"/>
        </w:rPr>
        <w:t>лесистость территории субъекта Российской Федерации – 6,8 % (</w:t>
      </w:r>
      <w:r w:rsidR="00242F4A">
        <w:rPr>
          <w:sz w:val="24"/>
          <w:szCs w:val="24"/>
        </w:rPr>
        <w:t>П</w:t>
      </w:r>
      <w:r w:rsidRPr="00D30645">
        <w:rPr>
          <w:sz w:val="24"/>
          <w:szCs w:val="24"/>
        </w:rPr>
        <w:t>риложение 35).</w:t>
      </w:r>
    </w:p>
    <w:p w:rsidR="00494BA7" w:rsidRDefault="00494BA7" w:rsidP="00BB1B26">
      <w:pPr>
        <w:spacing w:line="360" w:lineRule="auto"/>
        <w:ind w:firstLine="709"/>
        <w:jc w:val="both"/>
      </w:pPr>
    </w:p>
    <w:p w:rsidR="00494BA7" w:rsidRDefault="00494BA7" w:rsidP="00BB1B26">
      <w:pPr>
        <w:spacing w:line="360" w:lineRule="auto"/>
        <w:ind w:firstLine="709"/>
        <w:jc w:val="both"/>
      </w:pPr>
    </w:p>
    <w:p w:rsidR="00180CE9" w:rsidRDefault="00180CE9" w:rsidP="00BB1B26">
      <w:pPr>
        <w:spacing w:line="360" w:lineRule="auto"/>
        <w:ind w:firstLine="709"/>
        <w:jc w:val="both"/>
      </w:pPr>
    </w:p>
    <w:p w:rsidR="00180CE9" w:rsidRDefault="00180CE9" w:rsidP="00BB1B26">
      <w:pPr>
        <w:spacing w:line="360" w:lineRule="auto"/>
        <w:ind w:firstLine="709"/>
        <w:jc w:val="both"/>
      </w:pPr>
    </w:p>
    <w:p w:rsidR="00180CE9" w:rsidRDefault="00180CE9" w:rsidP="00BB1B26">
      <w:pPr>
        <w:spacing w:line="360" w:lineRule="auto"/>
        <w:ind w:firstLine="709"/>
        <w:jc w:val="both"/>
      </w:pPr>
    </w:p>
    <w:p w:rsidR="00180CE9" w:rsidRDefault="00180CE9" w:rsidP="00BB1B26">
      <w:pPr>
        <w:spacing w:line="360" w:lineRule="auto"/>
        <w:ind w:firstLine="709"/>
        <w:jc w:val="both"/>
      </w:pPr>
    </w:p>
    <w:p w:rsidR="00180CE9" w:rsidRDefault="00180CE9" w:rsidP="00BB1B26">
      <w:pPr>
        <w:spacing w:line="360" w:lineRule="auto"/>
        <w:ind w:firstLine="709"/>
        <w:jc w:val="both"/>
      </w:pPr>
    </w:p>
    <w:p w:rsidR="00180CE9" w:rsidRDefault="00180CE9" w:rsidP="00BB1B26">
      <w:pPr>
        <w:spacing w:line="360" w:lineRule="auto"/>
        <w:ind w:firstLine="709"/>
        <w:jc w:val="both"/>
      </w:pPr>
    </w:p>
    <w:p w:rsidR="00180CE9" w:rsidRDefault="00180CE9" w:rsidP="00BB1B26">
      <w:pPr>
        <w:spacing w:line="360" w:lineRule="auto"/>
        <w:ind w:firstLine="709"/>
        <w:jc w:val="both"/>
      </w:pPr>
    </w:p>
    <w:p w:rsidR="00180CE9" w:rsidRDefault="00180CE9" w:rsidP="00BB1B26">
      <w:pPr>
        <w:spacing w:line="360" w:lineRule="auto"/>
        <w:ind w:firstLine="709"/>
        <w:jc w:val="both"/>
      </w:pPr>
    </w:p>
    <w:p w:rsidR="00180CE9" w:rsidRDefault="00180CE9" w:rsidP="00BB1B26">
      <w:pPr>
        <w:spacing w:line="360" w:lineRule="auto"/>
        <w:ind w:firstLine="709"/>
        <w:jc w:val="both"/>
      </w:pPr>
    </w:p>
    <w:p w:rsidR="00180CE9" w:rsidRDefault="00180CE9" w:rsidP="00BB1B26">
      <w:pPr>
        <w:spacing w:line="360" w:lineRule="auto"/>
        <w:ind w:firstLine="709"/>
        <w:jc w:val="both"/>
      </w:pPr>
    </w:p>
    <w:p w:rsidR="00180CE9" w:rsidRDefault="00180CE9" w:rsidP="00BB1B26">
      <w:pPr>
        <w:spacing w:line="360" w:lineRule="auto"/>
        <w:ind w:firstLine="709"/>
        <w:jc w:val="both"/>
      </w:pPr>
    </w:p>
    <w:p w:rsidR="00180CE9" w:rsidRDefault="00180CE9" w:rsidP="00BB1B26">
      <w:pPr>
        <w:spacing w:line="360" w:lineRule="auto"/>
        <w:ind w:firstLine="709"/>
        <w:jc w:val="both"/>
      </w:pPr>
    </w:p>
    <w:p w:rsidR="00180CE9" w:rsidRDefault="00180CE9" w:rsidP="00BB1B26">
      <w:pPr>
        <w:spacing w:line="360" w:lineRule="auto"/>
        <w:ind w:firstLine="709"/>
        <w:jc w:val="both"/>
      </w:pPr>
    </w:p>
    <w:p w:rsidR="00180CE9" w:rsidRDefault="00180CE9" w:rsidP="00BB1B26">
      <w:pPr>
        <w:spacing w:line="360" w:lineRule="auto"/>
        <w:ind w:firstLine="709"/>
        <w:jc w:val="both"/>
      </w:pPr>
    </w:p>
    <w:p w:rsidR="00180CE9" w:rsidRDefault="00180CE9" w:rsidP="00BB1B26">
      <w:pPr>
        <w:spacing w:line="360" w:lineRule="auto"/>
        <w:ind w:firstLine="709"/>
        <w:jc w:val="both"/>
      </w:pPr>
    </w:p>
    <w:p w:rsidR="00180CE9" w:rsidRDefault="00180CE9" w:rsidP="00BB1B26">
      <w:pPr>
        <w:spacing w:line="360" w:lineRule="auto"/>
        <w:ind w:firstLine="709"/>
        <w:jc w:val="both"/>
      </w:pPr>
    </w:p>
    <w:p w:rsidR="00180CE9" w:rsidRDefault="00180CE9" w:rsidP="00BB1B26">
      <w:pPr>
        <w:spacing w:line="360" w:lineRule="auto"/>
        <w:ind w:firstLine="709"/>
        <w:jc w:val="both"/>
      </w:pPr>
    </w:p>
    <w:p w:rsidR="00180CE9" w:rsidRDefault="00180CE9" w:rsidP="00BB1B26">
      <w:pPr>
        <w:spacing w:line="360" w:lineRule="auto"/>
        <w:ind w:firstLine="709"/>
        <w:jc w:val="both"/>
      </w:pPr>
    </w:p>
    <w:p w:rsidR="00180CE9" w:rsidRDefault="00180CE9" w:rsidP="00BB1B26">
      <w:pPr>
        <w:spacing w:line="360" w:lineRule="auto"/>
        <w:ind w:firstLine="709"/>
        <w:jc w:val="both"/>
      </w:pPr>
    </w:p>
    <w:p w:rsidR="00180CE9" w:rsidRDefault="00180CE9" w:rsidP="00BB1B26">
      <w:pPr>
        <w:spacing w:line="360" w:lineRule="auto"/>
        <w:jc w:val="right"/>
        <w:sectPr w:rsidR="00180CE9" w:rsidSect="008A1766">
          <w:headerReference w:type="default" r:id="rId38"/>
          <w:footerReference w:type="default" r:id="rId39"/>
          <w:footerReference w:type="first" r:id="rId40"/>
          <w:pgSz w:w="11906" w:h="16838"/>
          <w:pgMar w:top="1134" w:right="567" w:bottom="1134" w:left="1701" w:header="708" w:footer="708" w:gutter="0"/>
          <w:cols w:space="708"/>
          <w:titlePg/>
          <w:docGrid w:linePitch="360"/>
        </w:sectPr>
      </w:pPr>
    </w:p>
    <w:p w:rsidR="00180CE9" w:rsidRPr="00700AB1" w:rsidRDefault="00180CE9" w:rsidP="00180CE9">
      <w:pPr>
        <w:pStyle w:val="41"/>
      </w:pPr>
      <w:r w:rsidRPr="00700AB1">
        <w:lastRenderedPageBreak/>
        <w:t xml:space="preserve">Приложение </w:t>
      </w:r>
      <w:r>
        <w:t>1</w:t>
      </w:r>
    </w:p>
    <w:p w:rsidR="00180CE9" w:rsidRDefault="00180CE9" w:rsidP="00180CE9">
      <w:pPr>
        <w:pStyle w:val="ConsPlusNormal"/>
        <w:jc w:val="right"/>
        <w:rPr>
          <w:rFonts w:ascii="Times New Roman" w:hAnsi="Times New Roman" w:cs="Times New Roman"/>
          <w:sz w:val="24"/>
          <w:szCs w:val="24"/>
        </w:rPr>
      </w:pPr>
      <w:r w:rsidRPr="00E1118D">
        <w:rPr>
          <w:rFonts w:ascii="Times New Roman" w:hAnsi="Times New Roman" w:cs="Times New Roman"/>
          <w:sz w:val="24"/>
          <w:szCs w:val="24"/>
        </w:rPr>
        <w:t>к Типовой форме лесного плана</w:t>
      </w:r>
      <w:r>
        <w:rPr>
          <w:rFonts w:ascii="Times New Roman" w:hAnsi="Times New Roman" w:cs="Times New Roman"/>
          <w:sz w:val="24"/>
          <w:szCs w:val="24"/>
        </w:rPr>
        <w:t xml:space="preserve"> Чукотского автономного округа</w:t>
      </w:r>
    </w:p>
    <w:p w:rsidR="00180CE9" w:rsidRDefault="00180CE9" w:rsidP="00180CE9">
      <w:pPr>
        <w:pStyle w:val="ConsPlusNormal"/>
        <w:jc w:val="right"/>
        <w:rPr>
          <w:rFonts w:ascii="Times New Roman" w:hAnsi="Times New Roman" w:cs="Times New Roman"/>
          <w:sz w:val="24"/>
          <w:szCs w:val="24"/>
        </w:rPr>
      </w:pPr>
    </w:p>
    <w:p w:rsidR="00180CE9" w:rsidRDefault="00180CE9" w:rsidP="00180CE9">
      <w:pPr>
        <w:pStyle w:val="ConsPlusNormal"/>
        <w:jc w:val="center"/>
        <w:rPr>
          <w:rFonts w:ascii="Times New Roman" w:hAnsi="Times New Roman" w:cs="Times New Roman"/>
          <w:sz w:val="24"/>
          <w:szCs w:val="24"/>
        </w:rPr>
      </w:pPr>
      <w:r>
        <w:rPr>
          <w:noProof/>
        </w:rPr>
        <w:drawing>
          <wp:inline distT="0" distB="0" distL="0" distR="0">
            <wp:extent cx="6946900" cy="5008231"/>
            <wp:effectExtent l="0" t="0" r="6350" b="2540"/>
            <wp:docPr id="5" name="Рисунок 5" descr="АДМР ЧА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ДМР ЧАО"/>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92468" cy="5041082"/>
                    </a:xfrm>
                    <a:prstGeom prst="rect">
                      <a:avLst/>
                    </a:prstGeom>
                    <a:noFill/>
                    <a:ln>
                      <a:noFill/>
                    </a:ln>
                  </pic:spPr>
                </pic:pic>
              </a:graphicData>
            </a:graphic>
          </wp:inline>
        </w:drawing>
      </w:r>
      <w:r w:rsidRPr="00180CE9">
        <w:rPr>
          <w:rFonts w:ascii="Times New Roman" w:hAnsi="Times New Roman" w:cs="Times New Roman"/>
          <w:sz w:val="24"/>
          <w:szCs w:val="24"/>
        </w:rPr>
        <w:t xml:space="preserve"> </w:t>
      </w:r>
    </w:p>
    <w:p w:rsidR="00180CE9" w:rsidRDefault="00180CE9" w:rsidP="00180CE9">
      <w:pPr>
        <w:pStyle w:val="ConsPlusNormal"/>
        <w:jc w:val="center"/>
        <w:rPr>
          <w:rFonts w:ascii="Times New Roman" w:hAnsi="Times New Roman" w:cs="Times New Roman"/>
          <w:sz w:val="24"/>
          <w:szCs w:val="24"/>
        </w:rPr>
      </w:pPr>
      <w:r>
        <w:rPr>
          <w:rFonts w:ascii="Times New Roman" w:hAnsi="Times New Roman" w:cs="Times New Roman"/>
          <w:sz w:val="24"/>
          <w:szCs w:val="24"/>
        </w:rPr>
        <w:t>Карта – схема административного деления территории Чукотского автономного округа с указанием лесничеств (лесопарков), лесорастительных зон, лесных районов</w:t>
      </w:r>
    </w:p>
    <w:p w:rsidR="001F42FC" w:rsidRDefault="001F42FC" w:rsidP="00180CE9">
      <w:pPr>
        <w:pStyle w:val="41"/>
        <w:sectPr w:rsidR="001F42FC" w:rsidSect="008F55DA">
          <w:pgSz w:w="16838" w:h="11906" w:orient="landscape"/>
          <w:pgMar w:top="1134" w:right="567" w:bottom="1134" w:left="1701" w:header="709" w:footer="709" w:gutter="0"/>
          <w:cols w:space="708"/>
          <w:docGrid w:linePitch="360"/>
        </w:sectPr>
      </w:pPr>
    </w:p>
    <w:p w:rsidR="001F42FC" w:rsidRDefault="001F42FC" w:rsidP="001F42FC">
      <w:pPr>
        <w:pStyle w:val="ConsPlusNormal"/>
        <w:ind w:firstLine="0"/>
        <w:jc w:val="center"/>
        <w:outlineLvl w:val="1"/>
        <w:rPr>
          <w:rFonts w:ascii="Times New Roman" w:hAnsi="Times New Roman" w:cs="Times New Roman"/>
          <w:sz w:val="24"/>
          <w:szCs w:val="24"/>
        </w:rPr>
      </w:pPr>
      <w:r>
        <w:rPr>
          <w:noProof/>
        </w:rPr>
        <w:lastRenderedPageBreak/>
        <w:drawing>
          <wp:inline distT="0" distB="0" distL="0" distR="0">
            <wp:extent cx="6083300" cy="6721504"/>
            <wp:effectExtent l="0" t="0" r="0" b="3175"/>
            <wp:docPr id="6" name="Рисунок 6" descr="ЦЕЛЕВОЕ НАЗНАЧЕНИЕ ЧА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ЦЕЛЕВОЕ НАЗНАЧЕНИЕ ЧАО"/>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3300" cy="6721504"/>
                    </a:xfrm>
                    <a:prstGeom prst="rect">
                      <a:avLst/>
                    </a:prstGeom>
                    <a:noFill/>
                    <a:ln>
                      <a:noFill/>
                    </a:ln>
                  </pic:spPr>
                </pic:pic>
              </a:graphicData>
            </a:graphic>
          </wp:inline>
        </w:drawing>
      </w:r>
      <w:r w:rsidRPr="001F42FC">
        <w:t xml:space="preserve"> </w:t>
      </w:r>
      <w:r w:rsidRPr="00565C9E">
        <w:rPr>
          <w:rFonts w:ascii="Times New Roman" w:hAnsi="Times New Roman" w:cs="Times New Roman"/>
          <w:sz w:val="24"/>
          <w:szCs w:val="24"/>
        </w:rPr>
        <w:t>Карта – схема распределения лесов по целевому назначению, расположения особо охраняемых природных территорий</w:t>
      </w:r>
    </w:p>
    <w:p w:rsidR="007E1570" w:rsidRDefault="007E1570" w:rsidP="001F42FC">
      <w:pPr>
        <w:pStyle w:val="ConsPlusNormal"/>
        <w:ind w:firstLine="0"/>
        <w:jc w:val="center"/>
        <w:outlineLvl w:val="1"/>
        <w:rPr>
          <w:rFonts w:ascii="Times New Roman" w:hAnsi="Times New Roman" w:cs="Times New Roman"/>
          <w:sz w:val="24"/>
          <w:szCs w:val="24"/>
        </w:rPr>
      </w:pPr>
    </w:p>
    <w:p w:rsidR="007E1570" w:rsidRDefault="007E1570" w:rsidP="007E1570">
      <w:pPr>
        <w:spacing w:before="120"/>
        <w:jc w:val="center"/>
      </w:pPr>
    </w:p>
    <w:p w:rsidR="005940AE" w:rsidRDefault="005940AE" w:rsidP="001F42FC">
      <w:pPr>
        <w:pStyle w:val="ConsPlusNormal"/>
        <w:ind w:firstLine="0"/>
        <w:jc w:val="center"/>
        <w:outlineLvl w:val="1"/>
        <w:rPr>
          <w:rFonts w:ascii="Times New Roman" w:hAnsi="Times New Roman" w:cs="Times New Roman"/>
          <w:sz w:val="24"/>
          <w:szCs w:val="24"/>
        </w:rPr>
        <w:sectPr w:rsidR="005940AE" w:rsidSect="001F42FC">
          <w:pgSz w:w="11906" w:h="16838"/>
          <w:pgMar w:top="1134" w:right="567" w:bottom="1134" w:left="1701" w:header="709" w:footer="709" w:gutter="0"/>
          <w:cols w:space="708"/>
          <w:docGrid w:linePitch="360"/>
        </w:sectPr>
      </w:pPr>
    </w:p>
    <w:p w:rsidR="007E1570" w:rsidRDefault="005940AE" w:rsidP="001F42FC">
      <w:pPr>
        <w:pStyle w:val="ConsPlusNormal"/>
        <w:ind w:firstLine="0"/>
        <w:jc w:val="center"/>
        <w:outlineLvl w:val="1"/>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7719230" cy="4830326"/>
            <wp:effectExtent l="19050" t="0" r="0" b="0"/>
            <wp:docPr id="11" name="Рисунок 10" descr="Схематическая_карта_обзор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тическая_карта_обзорная.jpg"/>
                    <pic:cNvPicPr/>
                  </pic:nvPicPr>
                  <pic:blipFill>
                    <a:blip r:embed="rId43" cstate="print"/>
                    <a:stretch>
                      <a:fillRect/>
                    </a:stretch>
                  </pic:blipFill>
                  <pic:spPr>
                    <a:xfrm>
                      <a:off x="0" y="0"/>
                      <a:ext cx="7719692" cy="4830615"/>
                    </a:xfrm>
                    <a:prstGeom prst="rect">
                      <a:avLst/>
                    </a:prstGeom>
                  </pic:spPr>
                </pic:pic>
              </a:graphicData>
            </a:graphic>
          </wp:inline>
        </w:drawing>
      </w:r>
    </w:p>
    <w:p w:rsidR="005940AE" w:rsidRDefault="005940AE" w:rsidP="001F42FC">
      <w:pPr>
        <w:pStyle w:val="ConsPlusNormal"/>
        <w:ind w:firstLine="0"/>
        <w:jc w:val="center"/>
        <w:outlineLvl w:val="1"/>
        <w:rPr>
          <w:rFonts w:ascii="Times New Roman" w:hAnsi="Times New Roman" w:cs="Times New Roman"/>
          <w:sz w:val="24"/>
          <w:szCs w:val="24"/>
        </w:rPr>
      </w:pPr>
    </w:p>
    <w:p w:rsidR="005940AE" w:rsidRDefault="005940AE" w:rsidP="005940AE">
      <w:pPr>
        <w:widowControl w:val="0"/>
        <w:autoSpaceDE w:val="0"/>
        <w:autoSpaceDN w:val="0"/>
        <w:adjustRightInd w:val="0"/>
        <w:spacing w:line="360" w:lineRule="auto"/>
        <w:ind w:firstLine="540"/>
        <w:jc w:val="center"/>
      </w:pPr>
      <w:r w:rsidRPr="005940AE">
        <w:t>Карта-схема месторасположения объектов лесной и лесоперерабатывающей инфраструктуры, объектов, не связанных с созданием лесной инфраструктуры в лесах, транспортной доступности освоения лесов, обес</w:t>
      </w:r>
      <w:r>
        <w:t>печенность транспортными путями</w:t>
      </w:r>
    </w:p>
    <w:p w:rsidR="005940AE" w:rsidRDefault="005940AE" w:rsidP="001F42FC">
      <w:pPr>
        <w:pStyle w:val="ConsPlusNormal"/>
        <w:ind w:firstLine="0"/>
        <w:jc w:val="center"/>
        <w:outlineLvl w:val="1"/>
        <w:rPr>
          <w:rFonts w:ascii="Times New Roman" w:hAnsi="Times New Roman" w:cs="Times New Roman"/>
          <w:sz w:val="24"/>
          <w:szCs w:val="24"/>
        </w:rPr>
        <w:sectPr w:rsidR="005940AE" w:rsidSect="005940AE">
          <w:pgSz w:w="16838" w:h="11906" w:orient="landscape"/>
          <w:pgMar w:top="1701" w:right="1134" w:bottom="567" w:left="1134" w:header="709" w:footer="709" w:gutter="0"/>
          <w:cols w:space="708"/>
          <w:docGrid w:linePitch="360"/>
        </w:sectPr>
      </w:pPr>
    </w:p>
    <w:p w:rsidR="005940AE" w:rsidRPr="00565C9E" w:rsidRDefault="005940AE" w:rsidP="001F42FC">
      <w:pPr>
        <w:pStyle w:val="ConsPlusNormal"/>
        <w:ind w:firstLine="0"/>
        <w:jc w:val="center"/>
        <w:outlineLvl w:val="1"/>
        <w:rPr>
          <w:rFonts w:ascii="Times New Roman" w:hAnsi="Times New Roman" w:cs="Times New Roman"/>
          <w:sz w:val="24"/>
          <w:szCs w:val="24"/>
        </w:rPr>
      </w:pPr>
    </w:p>
    <w:p w:rsidR="001F42FC" w:rsidRDefault="001F42FC" w:rsidP="001F42FC">
      <w:pPr>
        <w:pStyle w:val="ConsPlusNormal"/>
        <w:ind w:firstLine="0"/>
        <w:jc w:val="center"/>
        <w:rPr>
          <w:rFonts w:ascii="Times New Roman" w:hAnsi="Times New Roman" w:cs="Times New Roman"/>
          <w:sz w:val="24"/>
          <w:szCs w:val="24"/>
        </w:rPr>
      </w:pPr>
      <w:r>
        <w:rPr>
          <w:noProof/>
        </w:rPr>
        <w:drawing>
          <wp:inline distT="0" distB="0" distL="0" distR="0">
            <wp:extent cx="6114883" cy="6756400"/>
            <wp:effectExtent l="0" t="0" r="635" b="6350"/>
            <wp:docPr id="7" name="Рисунок 7"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2"/>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7281" cy="6759050"/>
                    </a:xfrm>
                    <a:prstGeom prst="rect">
                      <a:avLst/>
                    </a:prstGeom>
                    <a:noFill/>
                    <a:ln>
                      <a:noFill/>
                    </a:ln>
                  </pic:spPr>
                </pic:pic>
              </a:graphicData>
            </a:graphic>
          </wp:inline>
        </w:drawing>
      </w:r>
    </w:p>
    <w:p w:rsidR="001F42FC" w:rsidRPr="00565C9E" w:rsidRDefault="001F42FC" w:rsidP="001F42FC">
      <w:pPr>
        <w:pStyle w:val="ConsPlusNormal"/>
        <w:jc w:val="center"/>
        <w:outlineLvl w:val="1"/>
        <w:rPr>
          <w:rFonts w:ascii="Times New Roman" w:hAnsi="Times New Roman" w:cs="Times New Roman"/>
          <w:sz w:val="24"/>
          <w:szCs w:val="24"/>
        </w:rPr>
      </w:pPr>
      <w:r w:rsidRPr="00565C9E">
        <w:rPr>
          <w:rFonts w:ascii="Times New Roman" w:hAnsi="Times New Roman" w:cs="Times New Roman"/>
          <w:sz w:val="24"/>
          <w:szCs w:val="24"/>
        </w:rPr>
        <w:t>Карта – схема зон планируемого освоения лесов для различных видов их использования с дифференциацией по интенсивности освоения</w:t>
      </w:r>
    </w:p>
    <w:p w:rsidR="001F42FC" w:rsidRDefault="001F42FC" w:rsidP="001F42FC">
      <w:pPr>
        <w:pStyle w:val="ConsPlusNormal"/>
        <w:ind w:firstLine="0"/>
        <w:jc w:val="center"/>
        <w:rPr>
          <w:rFonts w:ascii="Times New Roman" w:hAnsi="Times New Roman" w:cs="Times New Roman"/>
          <w:sz w:val="24"/>
          <w:szCs w:val="24"/>
        </w:rPr>
      </w:pPr>
    </w:p>
    <w:p w:rsidR="001F42FC" w:rsidRDefault="001F42FC" w:rsidP="001F42FC">
      <w:pPr>
        <w:pStyle w:val="ConsPlusNormal"/>
        <w:ind w:firstLine="0"/>
        <w:jc w:val="center"/>
        <w:rPr>
          <w:rFonts w:ascii="Times New Roman" w:hAnsi="Times New Roman" w:cs="Times New Roman"/>
          <w:sz w:val="24"/>
          <w:szCs w:val="24"/>
        </w:rPr>
      </w:pPr>
      <w:r>
        <w:rPr>
          <w:noProof/>
        </w:rPr>
        <w:lastRenderedPageBreak/>
        <w:drawing>
          <wp:inline distT="0" distB="0" distL="0" distR="0">
            <wp:extent cx="6138596" cy="6780944"/>
            <wp:effectExtent l="0" t="0" r="0" b="1270"/>
            <wp:docPr id="8" name="Рисунок 8" descr="КПО ЧА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ПО ЧАО"/>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3307" cy="6786148"/>
                    </a:xfrm>
                    <a:prstGeom prst="rect">
                      <a:avLst/>
                    </a:prstGeom>
                    <a:noFill/>
                    <a:ln>
                      <a:noFill/>
                    </a:ln>
                  </pic:spPr>
                </pic:pic>
              </a:graphicData>
            </a:graphic>
          </wp:inline>
        </w:drawing>
      </w:r>
      <w:r w:rsidRPr="001F42FC">
        <w:rPr>
          <w:rFonts w:ascii="Times New Roman" w:hAnsi="Times New Roman" w:cs="Times New Roman"/>
          <w:sz w:val="24"/>
          <w:szCs w:val="24"/>
        </w:rPr>
        <w:t xml:space="preserve"> </w:t>
      </w:r>
      <w:r w:rsidRPr="00565C9E">
        <w:rPr>
          <w:rFonts w:ascii="Times New Roman" w:hAnsi="Times New Roman" w:cs="Times New Roman"/>
          <w:sz w:val="24"/>
          <w:szCs w:val="24"/>
        </w:rPr>
        <w:t>Карта – схема распределения лесов по классам пожарной опасности</w:t>
      </w:r>
    </w:p>
    <w:p w:rsidR="007E1570" w:rsidRDefault="007E1570" w:rsidP="001F42FC">
      <w:pPr>
        <w:pStyle w:val="ConsPlusNormal"/>
        <w:ind w:firstLine="0"/>
        <w:jc w:val="center"/>
        <w:rPr>
          <w:rFonts w:ascii="Times New Roman" w:hAnsi="Times New Roman" w:cs="Times New Roman"/>
          <w:sz w:val="24"/>
          <w:szCs w:val="24"/>
        </w:rPr>
      </w:pPr>
    </w:p>
    <w:p w:rsidR="007E1570" w:rsidRDefault="007E1570" w:rsidP="001F42FC">
      <w:pPr>
        <w:pStyle w:val="ConsPlusNormal"/>
        <w:ind w:firstLine="0"/>
        <w:jc w:val="center"/>
        <w:rPr>
          <w:rFonts w:ascii="Times New Roman" w:hAnsi="Times New Roman" w:cs="Times New Roman"/>
          <w:sz w:val="24"/>
          <w:szCs w:val="24"/>
        </w:rPr>
      </w:pPr>
    </w:p>
    <w:p w:rsidR="007E1570" w:rsidRDefault="007E1570" w:rsidP="007E1570">
      <w:pPr>
        <w:tabs>
          <w:tab w:val="left" w:pos="0"/>
        </w:tabs>
        <w:jc w:val="center"/>
      </w:pPr>
      <w:r>
        <w:rPr>
          <w:noProof/>
        </w:rPr>
        <w:lastRenderedPageBreak/>
        <w:drawing>
          <wp:inline distT="0" distB="0" distL="0" distR="0">
            <wp:extent cx="5486400" cy="6113145"/>
            <wp:effectExtent l="57150" t="38100" r="38100" b="20955"/>
            <wp:docPr id="9" name="Рисунок 1" descr="схема полетов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полетов копия"/>
                    <pic:cNvPicPr>
                      <a:picLocks noChangeAspect="1" noChangeArrowheads="1"/>
                    </pic:cNvPicPr>
                  </pic:nvPicPr>
                  <pic:blipFill>
                    <a:blip r:embed="rId46" cstate="print"/>
                    <a:srcRect r="381" b="21432"/>
                    <a:stretch>
                      <a:fillRect/>
                    </a:stretch>
                  </pic:blipFill>
                  <pic:spPr bwMode="auto">
                    <a:xfrm>
                      <a:off x="0" y="0"/>
                      <a:ext cx="5486400" cy="6113145"/>
                    </a:xfrm>
                    <a:prstGeom prst="rect">
                      <a:avLst/>
                    </a:prstGeom>
                    <a:noFill/>
                    <a:ln w="38100" cmpd="thinThick">
                      <a:solidFill>
                        <a:srgbClr val="C0C0C0"/>
                      </a:solidFill>
                      <a:miter lim="800000"/>
                      <a:headEnd/>
                      <a:tailEnd/>
                    </a:ln>
                    <a:effectLst/>
                  </pic:spPr>
                </pic:pic>
              </a:graphicData>
            </a:graphic>
          </wp:inline>
        </w:drawing>
      </w:r>
    </w:p>
    <w:p w:rsidR="007E1570" w:rsidRDefault="007E1570" w:rsidP="001F42FC">
      <w:pPr>
        <w:pStyle w:val="ConsPlusNormal"/>
        <w:ind w:firstLine="0"/>
        <w:jc w:val="center"/>
        <w:rPr>
          <w:rFonts w:ascii="Times New Roman" w:hAnsi="Times New Roman" w:cs="Times New Roman"/>
          <w:sz w:val="24"/>
          <w:szCs w:val="24"/>
        </w:rPr>
      </w:pPr>
    </w:p>
    <w:p w:rsidR="007E1570" w:rsidRDefault="007E1570" w:rsidP="001F42FC">
      <w:pPr>
        <w:pStyle w:val="ConsPlusNormal"/>
        <w:ind w:firstLine="0"/>
        <w:jc w:val="center"/>
        <w:rPr>
          <w:rFonts w:ascii="Times New Roman" w:hAnsi="Times New Roman" w:cs="Times New Roman"/>
          <w:sz w:val="24"/>
          <w:szCs w:val="24"/>
        </w:rPr>
        <w:sectPr w:rsidR="007E1570" w:rsidSect="005940AE">
          <w:pgSz w:w="11906" w:h="16838"/>
          <w:pgMar w:top="1134" w:right="567" w:bottom="1134" w:left="1701" w:header="709" w:footer="709" w:gutter="0"/>
          <w:cols w:space="708"/>
          <w:docGrid w:linePitch="360"/>
        </w:sectPr>
      </w:pPr>
      <w:r w:rsidRPr="00E52B17">
        <w:rPr>
          <w:rFonts w:ascii="Times New Roman" w:hAnsi="Times New Roman" w:cs="Times New Roman"/>
          <w:sz w:val="24"/>
          <w:szCs w:val="24"/>
        </w:rPr>
        <w:t>Карта-схема распределения зон охраны лесов от пожаров различными способами</w:t>
      </w:r>
    </w:p>
    <w:p w:rsidR="00494BA7" w:rsidRPr="00700AB1" w:rsidRDefault="00494BA7" w:rsidP="00402BE1">
      <w:pPr>
        <w:pStyle w:val="41"/>
      </w:pPr>
      <w:r w:rsidRPr="00700AB1">
        <w:lastRenderedPageBreak/>
        <w:t>Приложение 2</w:t>
      </w:r>
    </w:p>
    <w:p w:rsidR="00347CB1" w:rsidRDefault="00494BA7" w:rsidP="00402BE1">
      <w:pPr>
        <w:pStyle w:val="ConsPlusNormal"/>
        <w:jc w:val="right"/>
        <w:rPr>
          <w:rFonts w:ascii="Times New Roman" w:hAnsi="Times New Roman" w:cs="Times New Roman"/>
          <w:sz w:val="24"/>
          <w:szCs w:val="24"/>
        </w:rPr>
      </w:pPr>
      <w:r w:rsidRPr="00E1118D">
        <w:rPr>
          <w:rFonts w:ascii="Times New Roman" w:hAnsi="Times New Roman" w:cs="Times New Roman"/>
          <w:sz w:val="24"/>
          <w:szCs w:val="24"/>
        </w:rPr>
        <w:t>к Типовой форме лесного плана</w:t>
      </w:r>
      <w:bookmarkStart w:id="12" w:name="Par481"/>
      <w:bookmarkEnd w:id="12"/>
      <w:r w:rsidR="00347CB1">
        <w:rPr>
          <w:rFonts w:ascii="Times New Roman" w:hAnsi="Times New Roman" w:cs="Times New Roman"/>
          <w:sz w:val="24"/>
          <w:szCs w:val="24"/>
        </w:rPr>
        <w:t xml:space="preserve"> Чукотского автономного округа</w:t>
      </w:r>
    </w:p>
    <w:p w:rsidR="00347CB1" w:rsidRDefault="00347CB1" w:rsidP="00402BE1">
      <w:pPr>
        <w:pStyle w:val="ConsPlusNormal"/>
        <w:jc w:val="right"/>
        <w:rPr>
          <w:rFonts w:ascii="Times New Roman" w:hAnsi="Times New Roman" w:cs="Times New Roman"/>
          <w:sz w:val="24"/>
          <w:szCs w:val="24"/>
        </w:rPr>
      </w:pPr>
    </w:p>
    <w:p w:rsidR="00494BA7" w:rsidRPr="00347CB1" w:rsidRDefault="00347CB1" w:rsidP="00402BE1">
      <w:pPr>
        <w:pStyle w:val="ConsPlusNormal"/>
        <w:jc w:val="center"/>
        <w:rPr>
          <w:rFonts w:ascii="Times New Roman" w:hAnsi="Times New Roman" w:cs="Times New Roman"/>
          <w:sz w:val="24"/>
          <w:szCs w:val="24"/>
        </w:rPr>
      </w:pPr>
      <w:r w:rsidRPr="00347CB1">
        <w:rPr>
          <w:rFonts w:ascii="Times New Roman" w:hAnsi="Times New Roman" w:cs="Times New Roman"/>
          <w:sz w:val="24"/>
          <w:szCs w:val="24"/>
        </w:rPr>
        <w:t xml:space="preserve"> </w:t>
      </w:r>
      <w:r w:rsidR="00494BA7" w:rsidRPr="00347CB1">
        <w:rPr>
          <w:rFonts w:ascii="Times New Roman" w:hAnsi="Times New Roman" w:cs="Times New Roman"/>
          <w:sz w:val="24"/>
          <w:szCs w:val="24"/>
        </w:rPr>
        <w:t>Сведения</w:t>
      </w:r>
      <w:r>
        <w:rPr>
          <w:rFonts w:ascii="Times New Roman" w:hAnsi="Times New Roman" w:cs="Times New Roman"/>
          <w:sz w:val="24"/>
          <w:szCs w:val="24"/>
        </w:rPr>
        <w:t xml:space="preserve"> </w:t>
      </w:r>
      <w:r w:rsidR="00494BA7" w:rsidRPr="00347CB1">
        <w:rPr>
          <w:rFonts w:ascii="Times New Roman" w:hAnsi="Times New Roman" w:cs="Times New Roman"/>
          <w:sz w:val="24"/>
          <w:szCs w:val="24"/>
        </w:rPr>
        <w:t>об источниках исходных данных, используемых при разработке</w:t>
      </w:r>
      <w:r>
        <w:rPr>
          <w:rFonts w:ascii="Times New Roman" w:hAnsi="Times New Roman" w:cs="Times New Roman"/>
          <w:sz w:val="24"/>
          <w:szCs w:val="24"/>
        </w:rPr>
        <w:t xml:space="preserve"> </w:t>
      </w:r>
      <w:r w:rsidR="00494BA7" w:rsidRPr="00347CB1">
        <w:rPr>
          <w:rFonts w:ascii="Times New Roman" w:hAnsi="Times New Roman" w:cs="Times New Roman"/>
          <w:sz w:val="24"/>
          <w:szCs w:val="24"/>
        </w:rPr>
        <w:t xml:space="preserve">лесного плана </w:t>
      </w:r>
      <w:r>
        <w:rPr>
          <w:rFonts w:ascii="Times New Roman" w:hAnsi="Times New Roman" w:cs="Times New Roman"/>
          <w:sz w:val="24"/>
          <w:szCs w:val="24"/>
        </w:rPr>
        <w:t>Чукотского автономного округа</w:t>
      </w:r>
    </w:p>
    <w:tbl>
      <w:tblPr>
        <w:tblW w:w="0" w:type="auto"/>
        <w:tblInd w:w="62" w:type="dxa"/>
        <w:tblLayout w:type="fixed"/>
        <w:tblCellMar>
          <w:top w:w="102" w:type="dxa"/>
          <w:left w:w="62" w:type="dxa"/>
          <w:bottom w:w="102" w:type="dxa"/>
          <w:right w:w="62" w:type="dxa"/>
        </w:tblCellMar>
        <w:tblLook w:val="0000"/>
      </w:tblPr>
      <w:tblGrid>
        <w:gridCol w:w="426"/>
        <w:gridCol w:w="3118"/>
        <w:gridCol w:w="11057"/>
      </w:tblGrid>
      <w:tr w:rsidR="008F55DA" w:rsidRPr="0074347B" w:rsidTr="00AF0295">
        <w:trPr>
          <w:trHeight w:val="357"/>
          <w:tblHeader/>
        </w:trPr>
        <w:tc>
          <w:tcPr>
            <w:tcW w:w="426" w:type="dxa"/>
            <w:tcBorders>
              <w:top w:val="single" w:sz="4" w:space="0" w:color="auto"/>
              <w:left w:val="single" w:sz="4" w:space="0" w:color="auto"/>
              <w:bottom w:val="single" w:sz="4" w:space="0" w:color="auto"/>
              <w:right w:val="single" w:sz="4" w:space="0" w:color="auto"/>
            </w:tcBorders>
          </w:tcPr>
          <w:p w:rsidR="008F55DA" w:rsidRPr="0074347B" w:rsidRDefault="001B6A0B" w:rsidP="008F55DA">
            <w:pPr>
              <w:pStyle w:val="ConsPlusNormal"/>
              <w:ind w:firstLine="0"/>
              <w:jc w:val="center"/>
              <w:rPr>
                <w:rFonts w:ascii="Times New Roman" w:hAnsi="Times New Roman" w:cs="Times New Roman"/>
              </w:rPr>
            </w:pPr>
            <w:r w:rsidRPr="0074347B">
              <w:rPr>
                <w:rFonts w:ascii="Times New Roman" w:hAnsi="Times New Roman" w:cs="Times New Roman"/>
              </w:rPr>
              <w:t>№</w:t>
            </w:r>
            <w:r w:rsidR="008F55DA" w:rsidRPr="0074347B">
              <w:rPr>
                <w:rFonts w:ascii="Times New Roman" w:hAnsi="Times New Roman" w:cs="Times New Roman"/>
              </w:rPr>
              <w:t xml:space="preserve"> п/п</w:t>
            </w:r>
          </w:p>
        </w:tc>
        <w:tc>
          <w:tcPr>
            <w:tcW w:w="3118" w:type="dxa"/>
            <w:tcBorders>
              <w:top w:val="single" w:sz="4" w:space="0" w:color="auto"/>
              <w:left w:val="single" w:sz="4" w:space="0" w:color="auto"/>
              <w:bottom w:val="single" w:sz="4" w:space="0" w:color="auto"/>
              <w:right w:val="single" w:sz="4" w:space="0" w:color="auto"/>
            </w:tcBorders>
          </w:tcPr>
          <w:p w:rsidR="008F55DA" w:rsidRPr="0074347B" w:rsidRDefault="008F55DA" w:rsidP="008F55DA">
            <w:pPr>
              <w:pStyle w:val="ConsPlusNormal"/>
              <w:ind w:firstLine="0"/>
              <w:jc w:val="center"/>
              <w:rPr>
                <w:rFonts w:ascii="Times New Roman" w:hAnsi="Times New Roman" w:cs="Times New Roman"/>
              </w:rPr>
            </w:pPr>
            <w:r w:rsidRPr="0074347B">
              <w:rPr>
                <w:rFonts w:ascii="Times New Roman" w:hAnsi="Times New Roman" w:cs="Times New Roman"/>
              </w:rPr>
              <w:t>Источники исходных данных</w:t>
            </w:r>
          </w:p>
        </w:tc>
        <w:tc>
          <w:tcPr>
            <w:tcW w:w="11057" w:type="dxa"/>
            <w:tcBorders>
              <w:top w:val="single" w:sz="4" w:space="0" w:color="auto"/>
              <w:left w:val="single" w:sz="4" w:space="0" w:color="auto"/>
              <w:bottom w:val="single" w:sz="4" w:space="0" w:color="auto"/>
              <w:right w:val="single" w:sz="4" w:space="0" w:color="auto"/>
            </w:tcBorders>
          </w:tcPr>
          <w:p w:rsidR="008F55DA" w:rsidRPr="0074347B" w:rsidRDefault="008F55DA" w:rsidP="0074347B">
            <w:pPr>
              <w:pStyle w:val="ConsPlusNormal"/>
              <w:tabs>
                <w:tab w:val="left" w:pos="80"/>
              </w:tabs>
              <w:ind w:firstLine="0"/>
              <w:jc w:val="center"/>
              <w:rPr>
                <w:rFonts w:ascii="Times New Roman" w:hAnsi="Times New Roman" w:cs="Times New Roman"/>
              </w:rPr>
            </w:pPr>
            <w:r w:rsidRPr="0074347B">
              <w:rPr>
                <w:rFonts w:ascii="Times New Roman" w:hAnsi="Times New Roman" w:cs="Times New Roman"/>
              </w:rPr>
              <w:t>Сведения об используемых источниках исходных данных (степень детализации, временные периоды)</w:t>
            </w:r>
          </w:p>
        </w:tc>
      </w:tr>
      <w:tr w:rsidR="008F55DA" w:rsidRPr="0074347B" w:rsidTr="001B6A0B">
        <w:trPr>
          <w:trHeight w:val="154"/>
        </w:trPr>
        <w:tc>
          <w:tcPr>
            <w:tcW w:w="426" w:type="dxa"/>
            <w:tcBorders>
              <w:top w:val="single" w:sz="4" w:space="0" w:color="auto"/>
              <w:left w:val="single" w:sz="4" w:space="0" w:color="auto"/>
              <w:bottom w:val="single" w:sz="4" w:space="0" w:color="auto"/>
              <w:right w:val="single" w:sz="4" w:space="0" w:color="auto"/>
            </w:tcBorders>
          </w:tcPr>
          <w:p w:rsidR="008F55DA" w:rsidRPr="0074347B" w:rsidRDefault="008F55DA" w:rsidP="008F55DA">
            <w:pPr>
              <w:pStyle w:val="ConsPlusNormal"/>
              <w:ind w:firstLine="0"/>
              <w:jc w:val="center"/>
              <w:rPr>
                <w:rFonts w:ascii="Times New Roman" w:hAnsi="Times New Roman" w:cs="Times New Roman"/>
              </w:rPr>
            </w:pPr>
            <w:r w:rsidRPr="0074347B">
              <w:rPr>
                <w:rFonts w:ascii="Times New Roman" w:hAnsi="Times New Roman" w:cs="Times New Roman"/>
              </w:rPr>
              <w:t>1</w:t>
            </w:r>
          </w:p>
        </w:tc>
        <w:tc>
          <w:tcPr>
            <w:tcW w:w="3118" w:type="dxa"/>
            <w:tcBorders>
              <w:top w:val="single" w:sz="4" w:space="0" w:color="auto"/>
              <w:left w:val="single" w:sz="4" w:space="0" w:color="auto"/>
              <w:bottom w:val="single" w:sz="4" w:space="0" w:color="auto"/>
              <w:right w:val="single" w:sz="4" w:space="0" w:color="auto"/>
            </w:tcBorders>
          </w:tcPr>
          <w:p w:rsidR="008F55DA" w:rsidRPr="0074347B" w:rsidRDefault="008F55DA" w:rsidP="008F55DA">
            <w:pPr>
              <w:pStyle w:val="ConsPlusNormal"/>
              <w:ind w:firstLine="0"/>
              <w:rPr>
                <w:rFonts w:ascii="Times New Roman" w:hAnsi="Times New Roman" w:cs="Times New Roman"/>
              </w:rPr>
            </w:pPr>
            <w:r w:rsidRPr="0074347B">
              <w:rPr>
                <w:rFonts w:ascii="Times New Roman" w:hAnsi="Times New Roman" w:cs="Times New Roman"/>
              </w:rPr>
              <w:t>Государственный лесной реестр</w:t>
            </w:r>
          </w:p>
        </w:tc>
        <w:tc>
          <w:tcPr>
            <w:tcW w:w="11057" w:type="dxa"/>
            <w:tcBorders>
              <w:top w:val="single" w:sz="4" w:space="0" w:color="auto"/>
              <w:left w:val="single" w:sz="4" w:space="0" w:color="auto"/>
              <w:bottom w:val="single" w:sz="4" w:space="0" w:color="auto"/>
              <w:right w:val="single" w:sz="4" w:space="0" w:color="auto"/>
            </w:tcBorders>
          </w:tcPr>
          <w:p w:rsidR="008F55DA" w:rsidRPr="0074347B" w:rsidRDefault="008F55DA" w:rsidP="008F55DA">
            <w:pPr>
              <w:pStyle w:val="ConsPlusNormal"/>
              <w:numPr>
                <w:ilvl w:val="0"/>
                <w:numId w:val="21"/>
              </w:numPr>
              <w:tabs>
                <w:tab w:val="left" w:pos="222"/>
              </w:tabs>
              <w:ind w:left="80" w:firstLine="0"/>
              <w:rPr>
                <w:rFonts w:ascii="Times New Roman" w:hAnsi="Times New Roman" w:cs="Times New Roman"/>
              </w:rPr>
            </w:pPr>
            <w:r w:rsidRPr="0074347B">
              <w:rPr>
                <w:rFonts w:ascii="Times New Roman" w:hAnsi="Times New Roman" w:cs="Times New Roman"/>
              </w:rPr>
              <w:t>Государственный лесной реестр Чукотского АО 2009-2018 гг.</w:t>
            </w:r>
          </w:p>
        </w:tc>
      </w:tr>
      <w:tr w:rsidR="008F55DA" w:rsidRPr="0074347B" w:rsidTr="001B6A0B">
        <w:trPr>
          <w:trHeight w:val="302"/>
        </w:trPr>
        <w:tc>
          <w:tcPr>
            <w:tcW w:w="426" w:type="dxa"/>
            <w:tcBorders>
              <w:top w:val="single" w:sz="4" w:space="0" w:color="auto"/>
              <w:left w:val="single" w:sz="4" w:space="0" w:color="auto"/>
              <w:bottom w:val="single" w:sz="4" w:space="0" w:color="auto"/>
              <w:right w:val="single" w:sz="4" w:space="0" w:color="auto"/>
            </w:tcBorders>
          </w:tcPr>
          <w:p w:rsidR="008F55DA" w:rsidRPr="0074347B" w:rsidRDefault="008F55DA" w:rsidP="008F55DA">
            <w:pPr>
              <w:pStyle w:val="ConsPlusNormal"/>
              <w:ind w:firstLine="0"/>
              <w:jc w:val="center"/>
              <w:rPr>
                <w:rFonts w:ascii="Times New Roman" w:hAnsi="Times New Roman" w:cs="Times New Roman"/>
              </w:rPr>
            </w:pPr>
            <w:r w:rsidRPr="0074347B">
              <w:rPr>
                <w:rFonts w:ascii="Times New Roman" w:hAnsi="Times New Roman" w:cs="Times New Roman"/>
              </w:rPr>
              <w:t>2</w:t>
            </w:r>
          </w:p>
        </w:tc>
        <w:tc>
          <w:tcPr>
            <w:tcW w:w="3118" w:type="dxa"/>
            <w:tcBorders>
              <w:top w:val="single" w:sz="4" w:space="0" w:color="auto"/>
              <w:left w:val="single" w:sz="4" w:space="0" w:color="auto"/>
              <w:bottom w:val="single" w:sz="4" w:space="0" w:color="auto"/>
              <w:right w:val="single" w:sz="4" w:space="0" w:color="auto"/>
            </w:tcBorders>
          </w:tcPr>
          <w:p w:rsidR="008F55DA" w:rsidRPr="0074347B" w:rsidRDefault="008F55DA" w:rsidP="008F55DA">
            <w:pPr>
              <w:pStyle w:val="ConsPlusNormal"/>
              <w:ind w:firstLine="0"/>
              <w:rPr>
                <w:rFonts w:ascii="Times New Roman" w:hAnsi="Times New Roman" w:cs="Times New Roman"/>
              </w:rPr>
            </w:pPr>
            <w:r w:rsidRPr="0074347B">
              <w:rPr>
                <w:rFonts w:ascii="Times New Roman" w:hAnsi="Times New Roman" w:cs="Times New Roman"/>
              </w:rPr>
              <w:t>Государственная инвентаризация лесов</w:t>
            </w:r>
          </w:p>
        </w:tc>
        <w:tc>
          <w:tcPr>
            <w:tcW w:w="11057" w:type="dxa"/>
            <w:tcBorders>
              <w:top w:val="single" w:sz="4" w:space="0" w:color="auto"/>
              <w:left w:val="single" w:sz="4" w:space="0" w:color="auto"/>
              <w:bottom w:val="single" w:sz="4" w:space="0" w:color="auto"/>
              <w:right w:val="single" w:sz="4" w:space="0" w:color="auto"/>
            </w:tcBorders>
          </w:tcPr>
          <w:p w:rsidR="008F55DA" w:rsidRPr="0074347B" w:rsidRDefault="008F55DA" w:rsidP="008F55DA">
            <w:pPr>
              <w:pStyle w:val="ConsPlusNormal"/>
              <w:numPr>
                <w:ilvl w:val="0"/>
                <w:numId w:val="20"/>
              </w:numPr>
              <w:tabs>
                <w:tab w:val="left" w:pos="222"/>
              </w:tabs>
              <w:ind w:left="80" w:firstLine="0"/>
              <w:rPr>
                <w:rFonts w:ascii="Times New Roman" w:hAnsi="Times New Roman" w:cs="Times New Roman"/>
              </w:rPr>
            </w:pPr>
            <w:r w:rsidRPr="0074347B">
              <w:rPr>
                <w:rFonts w:ascii="Times New Roman" w:hAnsi="Times New Roman" w:cs="Times New Roman"/>
              </w:rPr>
              <w:t xml:space="preserve">Состав земель лесного фонда и земель иных категорий, на которых расположены леса Чукотского АО на 2016 г. </w:t>
            </w:r>
          </w:p>
        </w:tc>
      </w:tr>
      <w:tr w:rsidR="008F55DA" w:rsidRPr="0074347B" w:rsidTr="001B6A0B">
        <w:trPr>
          <w:trHeight w:val="84"/>
        </w:trPr>
        <w:tc>
          <w:tcPr>
            <w:tcW w:w="426" w:type="dxa"/>
            <w:tcBorders>
              <w:top w:val="single" w:sz="4" w:space="0" w:color="auto"/>
              <w:left w:val="single" w:sz="4" w:space="0" w:color="auto"/>
              <w:bottom w:val="single" w:sz="4" w:space="0" w:color="auto"/>
              <w:right w:val="single" w:sz="4" w:space="0" w:color="auto"/>
            </w:tcBorders>
          </w:tcPr>
          <w:p w:rsidR="008F55DA" w:rsidRPr="0074347B" w:rsidRDefault="008F55DA" w:rsidP="008F55DA">
            <w:pPr>
              <w:pStyle w:val="ConsPlusNormal"/>
              <w:ind w:firstLine="0"/>
              <w:jc w:val="center"/>
              <w:rPr>
                <w:rFonts w:ascii="Times New Roman" w:hAnsi="Times New Roman" w:cs="Times New Roman"/>
              </w:rPr>
            </w:pPr>
            <w:r w:rsidRPr="0074347B">
              <w:rPr>
                <w:rFonts w:ascii="Times New Roman" w:hAnsi="Times New Roman" w:cs="Times New Roman"/>
              </w:rPr>
              <w:t>3</w:t>
            </w:r>
          </w:p>
        </w:tc>
        <w:tc>
          <w:tcPr>
            <w:tcW w:w="3118" w:type="dxa"/>
            <w:tcBorders>
              <w:top w:val="single" w:sz="4" w:space="0" w:color="auto"/>
              <w:left w:val="single" w:sz="4" w:space="0" w:color="auto"/>
              <w:bottom w:val="single" w:sz="4" w:space="0" w:color="auto"/>
              <w:right w:val="single" w:sz="4" w:space="0" w:color="auto"/>
            </w:tcBorders>
          </w:tcPr>
          <w:p w:rsidR="008F55DA" w:rsidRPr="0074347B" w:rsidRDefault="008F55DA" w:rsidP="008F55DA">
            <w:pPr>
              <w:pStyle w:val="ConsPlusNormal"/>
              <w:ind w:firstLine="0"/>
              <w:rPr>
                <w:rFonts w:ascii="Times New Roman" w:hAnsi="Times New Roman" w:cs="Times New Roman"/>
              </w:rPr>
            </w:pPr>
            <w:r w:rsidRPr="0074347B">
              <w:rPr>
                <w:rFonts w:ascii="Times New Roman" w:hAnsi="Times New Roman" w:cs="Times New Roman"/>
              </w:rPr>
              <w:t>Специальные обследования</w:t>
            </w:r>
          </w:p>
        </w:tc>
        <w:tc>
          <w:tcPr>
            <w:tcW w:w="11057" w:type="dxa"/>
            <w:tcBorders>
              <w:top w:val="single" w:sz="4" w:space="0" w:color="auto"/>
              <w:left w:val="single" w:sz="4" w:space="0" w:color="auto"/>
              <w:bottom w:val="single" w:sz="4" w:space="0" w:color="auto"/>
              <w:right w:val="single" w:sz="4" w:space="0" w:color="auto"/>
            </w:tcBorders>
          </w:tcPr>
          <w:p w:rsidR="008F55DA" w:rsidRPr="0074347B" w:rsidRDefault="008F55DA" w:rsidP="008F55DA">
            <w:pPr>
              <w:pStyle w:val="ConsPlusNormal"/>
              <w:numPr>
                <w:ilvl w:val="0"/>
                <w:numId w:val="19"/>
              </w:numPr>
              <w:tabs>
                <w:tab w:val="left" w:pos="222"/>
              </w:tabs>
              <w:ind w:left="80" w:firstLine="0"/>
              <w:rPr>
                <w:rFonts w:ascii="Times New Roman" w:hAnsi="Times New Roman" w:cs="Times New Roman"/>
              </w:rPr>
            </w:pPr>
            <w:r w:rsidRPr="0074347B">
              <w:rPr>
                <w:rFonts w:ascii="Times New Roman" w:hAnsi="Times New Roman" w:cs="Times New Roman"/>
              </w:rPr>
              <w:t>Акты лесопатологичских обследований лесничеств Чукотского АО</w:t>
            </w:r>
          </w:p>
        </w:tc>
      </w:tr>
      <w:tr w:rsidR="008F55DA" w:rsidRPr="0074347B" w:rsidTr="001B6A0B">
        <w:tc>
          <w:tcPr>
            <w:tcW w:w="426" w:type="dxa"/>
            <w:tcBorders>
              <w:top w:val="single" w:sz="4" w:space="0" w:color="auto"/>
              <w:left w:val="single" w:sz="4" w:space="0" w:color="auto"/>
              <w:bottom w:val="single" w:sz="4" w:space="0" w:color="auto"/>
              <w:right w:val="single" w:sz="4" w:space="0" w:color="auto"/>
            </w:tcBorders>
          </w:tcPr>
          <w:p w:rsidR="008F55DA" w:rsidRPr="0074347B" w:rsidRDefault="008F55DA" w:rsidP="008F55DA">
            <w:pPr>
              <w:pStyle w:val="ConsPlusNormal"/>
              <w:ind w:firstLine="0"/>
              <w:jc w:val="center"/>
              <w:rPr>
                <w:rFonts w:ascii="Times New Roman" w:hAnsi="Times New Roman" w:cs="Times New Roman"/>
              </w:rPr>
            </w:pPr>
            <w:r w:rsidRPr="0074347B">
              <w:rPr>
                <w:rFonts w:ascii="Times New Roman" w:hAnsi="Times New Roman" w:cs="Times New Roman"/>
              </w:rPr>
              <w:t>4</w:t>
            </w:r>
          </w:p>
        </w:tc>
        <w:tc>
          <w:tcPr>
            <w:tcW w:w="3118" w:type="dxa"/>
            <w:tcBorders>
              <w:top w:val="single" w:sz="4" w:space="0" w:color="auto"/>
              <w:left w:val="single" w:sz="4" w:space="0" w:color="auto"/>
              <w:bottom w:val="single" w:sz="4" w:space="0" w:color="auto"/>
              <w:right w:val="single" w:sz="4" w:space="0" w:color="auto"/>
            </w:tcBorders>
          </w:tcPr>
          <w:p w:rsidR="008F55DA" w:rsidRPr="0074347B" w:rsidRDefault="008F55DA" w:rsidP="008F55DA">
            <w:pPr>
              <w:pStyle w:val="ConsPlusNormal"/>
              <w:ind w:firstLine="0"/>
              <w:rPr>
                <w:rFonts w:ascii="Times New Roman" w:hAnsi="Times New Roman" w:cs="Times New Roman"/>
              </w:rPr>
            </w:pPr>
            <w:r w:rsidRPr="0074347B">
              <w:rPr>
                <w:rFonts w:ascii="Times New Roman" w:hAnsi="Times New Roman" w:cs="Times New Roman"/>
              </w:rPr>
              <w:t>Форма статистической отчетности</w:t>
            </w:r>
          </w:p>
        </w:tc>
        <w:tc>
          <w:tcPr>
            <w:tcW w:w="11057" w:type="dxa"/>
            <w:tcBorders>
              <w:top w:val="single" w:sz="4" w:space="0" w:color="auto"/>
              <w:left w:val="single" w:sz="4" w:space="0" w:color="auto"/>
              <w:bottom w:val="single" w:sz="4" w:space="0" w:color="auto"/>
              <w:right w:val="single" w:sz="4" w:space="0" w:color="auto"/>
            </w:tcBorders>
          </w:tcPr>
          <w:p w:rsidR="008F55DA" w:rsidRPr="0074347B" w:rsidRDefault="008F55DA" w:rsidP="008F55DA">
            <w:pPr>
              <w:pStyle w:val="af3"/>
              <w:numPr>
                <w:ilvl w:val="0"/>
                <w:numId w:val="18"/>
              </w:numPr>
              <w:tabs>
                <w:tab w:val="left" w:pos="22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0" w:firstLine="0"/>
            </w:pPr>
            <w:r w:rsidRPr="0074347B">
              <w:t>Формы отчетности:</w:t>
            </w:r>
          </w:p>
          <w:p w:rsidR="008F55DA" w:rsidRPr="0074347B" w:rsidRDefault="008F55DA" w:rsidP="008F55DA">
            <w:pPr>
              <w:pStyle w:val="af3"/>
              <w:numPr>
                <w:ilvl w:val="0"/>
                <w:numId w:val="18"/>
              </w:numPr>
              <w:tabs>
                <w:tab w:val="left" w:pos="22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0" w:firstLine="0"/>
            </w:pPr>
            <w:r w:rsidRPr="0074347B">
              <w:t>ОИП за  период 2008-2017 г.</w:t>
            </w:r>
            <w:r w:rsidR="001B6A0B" w:rsidRPr="0074347B">
              <w:t>;</w:t>
            </w:r>
          </w:p>
          <w:p w:rsidR="008F55DA" w:rsidRPr="0074347B" w:rsidRDefault="008F55DA" w:rsidP="008F55DA">
            <w:pPr>
              <w:pStyle w:val="af3"/>
              <w:numPr>
                <w:ilvl w:val="0"/>
                <w:numId w:val="18"/>
              </w:numPr>
              <w:tabs>
                <w:tab w:val="left" w:pos="22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0" w:firstLine="0"/>
            </w:pPr>
            <w:r w:rsidRPr="0074347B">
              <w:t>Формы  статистической отчетности 1-ЛХ с 2008 по 2017 гг.</w:t>
            </w:r>
            <w:r w:rsidR="001B6A0B" w:rsidRPr="0074347B">
              <w:t>;</w:t>
            </w:r>
          </w:p>
          <w:p w:rsidR="008F55DA" w:rsidRPr="0074347B" w:rsidRDefault="008F55DA" w:rsidP="008F55DA">
            <w:pPr>
              <w:pStyle w:val="ConsPlusNormal"/>
              <w:numPr>
                <w:ilvl w:val="0"/>
                <w:numId w:val="18"/>
              </w:numPr>
              <w:tabs>
                <w:tab w:val="left" w:pos="222"/>
              </w:tabs>
              <w:ind w:left="80" w:firstLine="0"/>
              <w:rPr>
                <w:rFonts w:ascii="Times New Roman" w:hAnsi="Times New Roman" w:cs="Times New Roman"/>
              </w:rPr>
            </w:pPr>
            <w:r w:rsidRPr="0074347B">
              <w:rPr>
                <w:rFonts w:ascii="Times New Roman" w:hAnsi="Times New Roman" w:cs="Times New Roman"/>
              </w:rPr>
              <w:t>Формы отчетности ЛХ – «Сведенья о лесных пожарах»</w:t>
            </w:r>
            <w:r w:rsidR="001B6A0B" w:rsidRPr="0074347B">
              <w:rPr>
                <w:rFonts w:ascii="Times New Roman" w:hAnsi="Times New Roman" w:cs="Times New Roman"/>
              </w:rPr>
              <w:t>.</w:t>
            </w:r>
          </w:p>
        </w:tc>
      </w:tr>
      <w:tr w:rsidR="008F55DA" w:rsidRPr="0074347B" w:rsidTr="001B6A0B">
        <w:tc>
          <w:tcPr>
            <w:tcW w:w="426" w:type="dxa"/>
            <w:tcBorders>
              <w:top w:val="single" w:sz="4" w:space="0" w:color="auto"/>
              <w:left w:val="single" w:sz="4" w:space="0" w:color="auto"/>
              <w:bottom w:val="single" w:sz="4" w:space="0" w:color="auto"/>
              <w:right w:val="single" w:sz="4" w:space="0" w:color="auto"/>
            </w:tcBorders>
          </w:tcPr>
          <w:p w:rsidR="008F55DA" w:rsidRPr="0074347B" w:rsidRDefault="008F55DA" w:rsidP="008F55DA">
            <w:pPr>
              <w:pStyle w:val="ConsPlusNormal"/>
              <w:ind w:firstLine="0"/>
              <w:jc w:val="center"/>
              <w:rPr>
                <w:rFonts w:ascii="Times New Roman" w:hAnsi="Times New Roman" w:cs="Times New Roman"/>
              </w:rPr>
            </w:pPr>
            <w:r w:rsidRPr="0074347B">
              <w:rPr>
                <w:rFonts w:ascii="Times New Roman" w:hAnsi="Times New Roman" w:cs="Times New Roman"/>
              </w:rPr>
              <w:t>5</w:t>
            </w:r>
          </w:p>
        </w:tc>
        <w:tc>
          <w:tcPr>
            <w:tcW w:w="3118" w:type="dxa"/>
            <w:tcBorders>
              <w:top w:val="single" w:sz="4" w:space="0" w:color="auto"/>
              <w:left w:val="single" w:sz="4" w:space="0" w:color="auto"/>
              <w:bottom w:val="single" w:sz="4" w:space="0" w:color="auto"/>
              <w:right w:val="single" w:sz="4" w:space="0" w:color="auto"/>
            </w:tcBorders>
          </w:tcPr>
          <w:p w:rsidR="008F55DA" w:rsidRPr="0074347B" w:rsidRDefault="008F55DA" w:rsidP="008F55DA">
            <w:pPr>
              <w:pStyle w:val="ConsPlusNormal"/>
              <w:ind w:firstLine="0"/>
              <w:rPr>
                <w:rFonts w:ascii="Times New Roman" w:hAnsi="Times New Roman" w:cs="Times New Roman"/>
              </w:rPr>
            </w:pPr>
            <w:r w:rsidRPr="0074347B">
              <w:rPr>
                <w:rFonts w:ascii="Times New Roman" w:hAnsi="Times New Roman" w:cs="Times New Roman"/>
              </w:rPr>
              <w:t>Информационная система</w:t>
            </w:r>
          </w:p>
        </w:tc>
        <w:tc>
          <w:tcPr>
            <w:tcW w:w="11057" w:type="dxa"/>
            <w:tcBorders>
              <w:top w:val="single" w:sz="4" w:space="0" w:color="auto"/>
              <w:left w:val="single" w:sz="4" w:space="0" w:color="auto"/>
              <w:bottom w:val="single" w:sz="4" w:space="0" w:color="auto"/>
              <w:right w:val="single" w:sz="4" w:space="0" w:color="auto"/>
            </w:tcBorders>
          </w:tcPr>
          <w:p w:rsidR="008F55DA" w:rsidRPr="0074347B" w:rsidRDefault="008F55DA" w:rsidP="008F55DA">
            <w:pPr>
              <w:pStyle w:val="ConsPlusNormal"/>
              <w:numPr>
                <w:ilvl w:val="0"/>
                <w:numId w:val="23"/>
              </w:numPr>
              <w:tabs>
                <w:tab w:val="left" w:pos="222"/>
              </w:tabs>
              <w:ind w:left="80" w:firstLine="0"/>
              <w:rPr>
                <w:rFonts w:ascii="Times New Roman" w:hAnsi="Times New Roman" w:cs="Times New Roman"/>
              </w:rPr>
            </w:pPr>
            <w:r w:rsidRPr="0074347B">
              <w:rPr>
                <w:rFonts w:ascii="Times New Roman" w:hAnsi="Times New Roman" w:cs="Times New Roman"/>
              </w:rPr>
              <w:t>Региональная информационная система</w:t>
            </w:r>
            <w:r w:rsidR="001B6A0B" w:rsidRPr="0074347B">
              <w:rPr>
                <w:rFonts w:ascii="Times New Roman" w:hAnsi="Times New Roman" w:cs="Times New Roman"/>
              </w:rPr>
              <w:t>;</w:t>
            </w:r>
            <w:r w:rsidRPr="0074347B">
              <w:rPr>
                <w:rFonts w:ascii="Times New Roman" w:hAnsi="Times New Roman" w:cs="Times New Roman"/>
              </w:rPr>
              <w:t xml:space="preserve"> </w:t>
            </w:r>
          </w:p>
          <w:p w:rsidR="008F55DA" w:rsidRPr="0074347B" w:rsidRDefault="008F55DA" w:rsidP="008F55DA">
            <w:pPr>
              <w:pStyle w:val="ConsPlusNormal"/>
              <w:numPr>
                <w:ilvl w:val="0"/>
                <w:numId w:val="23"/>
              </w:numPr>
              <w:tabs>
                <w:tab w:val="left" w:pos="222"/>
              </w:tabs>
              <w:ind w:left="80" w:firstLine="0"/>
              <w:rPr>
                <w:rFonts w:ascii="Times New Roman" w:hAnsi="Times New Roman" w:cs="Times New Roman"/>
              </w:rPr>
            </w:pPr>
            <w:r w:rsidRPr="0074347B">
              <w:rPr>
                <w:rFonts w:ascii="Times New Roman" w:hAnsi="Times New Roman" w:cs="Times New Roman"/>
                <w:b/>
              </w:rPr>
              <w:t>ЕГАИС</w:t>
            </w:r>
            <w:r w:rsidRPr="0074347B">
              <w:rPr>
                <w:rFonts w:ascii="Times New Roman" w:hAnsi="Times New Roman" w:cs="Times New Roman"/>
              </w:rPr>
              <w:t xml:space="preserve"> – единая государственная автоматизированная информационная система учета древесины и сделок с ней (2014-2017 гг</w:t>
            </w:r>
            <w:r w:rsidR="001B6A0B" w:rsidRPr="0074347B">
              <w:rPr>
                <w:rFonts w:ascii="Times New Roman" w:hAnsi="Times New Roman" w:cs="Times New Roman"/>
              </w:rPr>
              <w:t>.</w:t>
            </w:r>
            <w:r w:rsidRPr="0074347B">
              <w:rPr>
                <w:rFonts w:ascii="Times New Roman" w:hAnsi="Times New Roman" w:cs="Times New Roman"/>
              </w:rPr>
              <w:t>)</w:t>
            </w:r>
          </w:p>
        </w:tc>
      </w:tr>
      <w:tr w:rsidR="008F55DA" w:rsidRPr="0074347B" w:rsidTr="001B6A0B">
        <w:trPr>
          <w:trHeight w:val="881"/>
        </w:trPr>
        <w:tc>
          <w:tcPr>
            <w:tcW w:w="426" w:type="dxa"/>
            <w:tcBorders>
              <w:top w:val="single" w:sz="4" w:space="0" w:color="auto"/>
              <w:left w:val="single" w:sz="4" w:space="0" w:color="auto"/>
              <w:bottom w:val="single" w:sz="4" w:space="0" w:color="auto"/>
              <w:right w:val="single" w:sz="4" w:space="0" w:color="auto"/>
            </w:tcBorders>
          </w:tcPr>
          <w:p w:rsidR="008F55DA" w:rsidRPr="0074347B" w:rsidRDefault="008F55DA" w:rsidP="008F55DA">
            <w:pPr>
              <w:pStyle w:val="ConsPlusNormal"/>
              <w:ind w:firstLine="0"/>
              <w:jc w:val="center"/>
              <w:rPr>
                <w:rFonts w:ascii="Times New Roman" w:hAnsi="Times New Roman" w:cs="Times New Roman"/>
              </w:rPr>
            </w:pPr>
            <w:r w:rsidRPr="0074347B">
              <w:rPr>
                <w:rFonts w:ascii="Times New Roman" w:hAnsi="Times New Roman" w:cs="Times New Roman"/>
              </w:rPr>
              <w:t>6</w:t>
            </w:r>
          </w:p>
        </w:tc>
        <w:tc>
          <w:tcPr>
            <w:tcW w:w="3118" w:type="dxa"/>
            <w:tcBorders>
              <w:top w:val="single" w:sz="4" w:space="0" w:color="auto"/>
              <w:left w:val="single" w:sz="4" w:space="0" w:color="auto"/>
              <w:bottom w:val="single" w:sz="4" w:space="0" w:color="auto"/>
              <w:right w:val="single" w:sz="4" w:space="0" w:color="auto"/>
            </w:tcBorders>
          </w:tcPr>
          <w:p w:rsidR="008F55DA" w:rsidRPr="0074347B" w:rsidRDefault="008F55DA" w:rsidP="008F55DA">
            <w:pPr>
              <w:pStyle w:val="ConsPlusNormal"/>
              <w:ind w:firstLine="0"/>
              <w:rPr>
                <w:rFonts w:ascii="Times New Roman" w:hAnsi="Times New Roman" w:cs="Times New Roman"/>
              </w:rPr>
            </w:pPr>
            <w:r w:rsidRPr="0074347B">
              <w:rPr>
                <w:rFonts w:ascii="Times New Roman" w:hAnsi="Times New Roman" w:cs="Times New Roman"/>
              </w:rPr>
              <w:t>Документы территориального планирования</w:t>
            </w:r>
          </w:p>
        </w:tc>
        <w:tc>
          <w:tcPr>
            <w:tcW w:w="11057" w:type="dxa"/>
            <w:tcBorders>
              <w:top w:val="single" w:sz="4" w:space="0" w:color="auto"/>
              <w:left w:val="single" w:sz="4" w:space="0" w:color="auto"/>
              <w:bottom w:val="single" w:sz="4" w:space="0" w:color="auto"/>
              <w:right w:val="single" w:sz="4" w:space="0" w:color="auto"/>
            </w:tcBorders>
          </w:tcPr>
          <w:p w:rsidR="008F55DA" w:rsidRPr="0074347B" w:rsidRDefault="008F55DA" w:rsidP="008F55DA">
            <w:pPr>
              <w:pStyle w:val="ConsPlusNormal"/>
              <w:numPr>
                <w:ilvl w:val="0"/>
                <w:numId w:val="17"/>
              </w:numPr>
              <w:tabs>
                <w:tab w:val="left" w:pos="222"/>
              </w:tabs>
              <w:ind w:left="80" w:firstLine="0"/>
              <w:jc w:val="both"/>
              <w:rPr>
                <w:rFonts w:ascii="Times New Roman" w:hAnsi="Times New Roman" w:cs="Times New Roman"/>
              </w:rPr>
            </w:pPr>
            <w:r w:rsidRPr="0074347B">
              <w:rPr>
                <w:rFonts w:ascii="Times New Roman" w:hAnsi="Times New Roman" w:cs="Times New Roman"/>
              </w:rPr>
              <w:t>Лесной план Чукотского АО 2009-2018 гг. с изменениями и дополнениями;</w:t>
            </w:r>
          </w:p>
          <w:p w:rsidR="008F55DA" w:rsidRPr="0074347B" w:rsidRDefault="008F55DA" w:rsidP="008F55DA">
            <w:pPr>
              <w:pStyle w:val="ConsPlusNormal"/>
              <w:numPr>
                <w:ilvl w:val="0"/>
                <w:numId w:val="17"/>
              </w:numPr>
              <w:tabs>
                <w:tab w:val="left" w:pos="222"/>
              </w:tabs>
              <w:ind w:left="80" w:firstLine="0"/>
              <w:jc w:val="both"/>
              <w:rPr>
                <w:rFonts w:ascii="Times New Roman" w:hAnsi="Times New Roman" w:cs="Times New Roman"/>
              </w:rPr>
            </w:pPr>
            <w:r w:rsidRPr="0074347B">
              <w:rPr>
                <w:rStyle w:val="aff2"/>
                <w:rFonts w:ascii="Times New Roman" w:hAnsi="Times New Roman" w:cs="Times New Roman"/>
              </w:rPr>
              <w:t>Государственная программа «Развитие лесного хозяйства Чукотского автономного округа на 2014-2020 годы»</w:t>
            </w:r>
            <w:r w:rsidR="001B6A0B" w:rsidRPr="0074347B">
              <w:rPr>
                <w:rStyle w:val="aff2"/>
                <w:rFonts w:ascii="Times New Roman" w:hAnsi="Times New Roman" w:cs="Times New Roman"/>
              </w:rPr>
              <w:t>;</w:t>
            </w:r>
          </w:p>
          <w:p w:rsidR="008F55DA" w:rsidRPr="0074347B" w:rsidRDefault="008F55DA" w:rsidP="008F55DA">
            <w:pPr>
              <w:pStyle w:val="ConsPlusNormal"/>
              <w:numPr>
                <w:ilvl w:val="0"/>
                <w:numId w:val="17"/>
              </w:numPr>
              <w:tabs>
                <w:tab w:val="left" w:pos="222"/>
              </w:tabs>
              <w:ind w:left="80" w:firstLine="0"/>
              <w:jc w:val="both"/>
              <w:rPr>
                <w:rFonts w:ascii="Times New Roman" w:hAnsi="Times New Roman" w:cs="Times New Roman"/>
              </w:rPr>
            </w:pPr>
            <w:r w:rsidRPr="0074347B">
              <w:rPr>
                <w:rFonts w:ascii="Times New Roman" w:hAnsi="Times New Roman" w:cs="Times New Roman"/>
              </w:rPr>
              <w:t xml:space="preserve">Альбом форм защиты бюджетных проектировок органами исполнительной власти субъектов Российской Федерации в области лесных отношений на трехлетний период с учетом показателей лесных планов и лесохозяйственных регламентов на 08.12.2017 г. Раздел 3.3. Расходы </w:t>
            </w:r>
            <w:r w:rsidR="001B6A0B" w:rsidRPr="0074347B">
              <w:rPr>
                <w:rFonts w:ascii="Times New Roman" w:hAnsi="Times New Roman" w:cs="Times New Roman"/>
              </w:rPr>
              <w:t>по мероприятиям.</w:t>
            </w:r>
          </w:p>
        </w:tc>
      </w:tr>
      <w:tr w:rsidR="008F55DA" w:rsidRPr="0074347B" w:rsidTr="001B6A0B">
        <w:trPr>
          <w:trHeight w:val="431"/>
        </w:trPr>
        <w:tc>
          <w:tcPr>
            <w:tcW w:w="426" w:type="dxa"/>
            <w:tcBorders>
              <w:top w:val="single" w:sz="4" w:space="0" w:color="auto"/>
              <w:left w:val="single" w:sz="4" w:space="0" w:color="auto"/>
              <w:bottom w:val="single" w:sz="4" w:space="0" w:color="auto"/>
              <w:right w:val="single" w:sz="4" w:space="0" w:color="auto"/>
            </w:tcBorders>
          </w:tcPr>
          <w:p w:rsidR="008F55DA" w:rsidRPr="0074347B" w:rsidRDefault="008F55DA" w:rsidP="008F55DA">
            <w:pPr>
              <w:pStyle w:val="ConsPlusNormal"/>
              <w:ind w:firstLine="0"/>
              <w:jc w:val="center"/>
              <w:rPr>
                <w:rFonts w:ascii="Times New Roman" w:hAnsi="Times New Roman" w:cs="Times New Roman"/>
              </w:rPr>
            </w:pPr>
            <w:r w:rsidRPr="0074347B">
              <w:rPr>
                <w:rFonts w:ascii="Times New Roman" w:hAnsi="Times New Roman" w:cs="Times New Roman"/>
              </w:rPr>
              <w:t>7</w:t>
            </w:r>
          </w:p>
        </w:tc>
        <w:tc>
          <w:tcPr>
            <w:tcW w:w="3118" w:type="dxa"/>
            <w:tcBorders>
              <w:top w:val="single" w:sz="4" w:space="0" w:color="auto"/>
              <w:left w:val="single" w:sz="4" w:space="0" w:color="auto"/>
              <w:bottom w:val="single" w:sz="4" w:space="0" w:color="auto"/>
              <w:right w:val="single" w:sz="4" w:space="0" w:color="auto"/>
            </w:tcBorders>
          </w:tcPr>
          <w:p w:rsidR="008F55DA" w:rsidRPr="0074347B" w:rsidRDefault="008F55DA" w:rsidP="008F55DA">
            <w:pPr>
              <w:pStyle w:val="ConsPlusNormal"/>
              <w:ind w:firstLine="0"/>
              <w:rPr>
                <w:rFonts w:ascii="Times New Roman" w:hAnsi="Times New Roman" w:cs="Times New Roman"/>
              </w:rPr>
            </w:pPr>
            <w:r w:rsidRPr="0074347B">
              <w:rPr>
                <w:rFonts w:ascii="Times New Roman" w:hAnsi="Times New Roman" w:cs="Times New Roman"/>
              </w:rPr>
              <w:t>Документы стратегического планирования</w:t>
            </w:r>
          </w:p>
        </w:tc>
        <w:tc>
          <w:tcPr>
            <w:tcW w:w="11057" w:type="dxa"/>
            <w:tcBorders>
              <w:top w:val="single" w:sz="4" w:space="0" w:color="auto"/>
              <w:left w:val="single" w:sz="4" w:space="0" w:color="auto"/>
              <w:bottom w:val="single" w:sz="4" w:space="0" w:color="auto"/>
              <w:right w:val="single" w:sz="4" w:space="0" w:color="auto"/>
            </w:tcBorders>
          </w:tcPr>
          <w:p w:rsidR="008F55DA" w:rsidRPr="0074347B" w:rsidRDefault="008F55DA" w:rsidP="008F55DA">
            <w:pPr>
              <w:pStyle w:val="af3"/>
              <w:numPr>
                <w:ilvl w:val="0"/>
                <w:numId w:val="22"/>
              </w:numPr>
              <w:tabs>
                <w:tab w:val="left" w:pos="222"/>
              </w:tabs>
              <w:ind w:left="80" w:firstLine="0"/>
            </w:pPr>
            <w:r w:rsidRPr="0074347B">
              <w:t>Стратегия социально-экономического развития Чукотского автономного округа до 2030 года. Официальный портал Чукотского АО</w:t>
            </w:r>
            <w:r w:rsidR="001B6A0B" w:rsidRPr="0074347B">
              <w:t>;</w:t>
            </w:r>
          </w:p>
          <w:p w:rsidR="008F55DA" w:rsidRPr="0074347B" w:rsidRDefault="008F55DA" w:rsidP="008F55DA">
            <w:pPr>
              <w:pStyle w:val="af3"/>
              <w:numPr>
                <w:ilvl w:val="0"/>
                <w:numId w:val="22"/>
              </w:numPr>
              <w:tabs>
                <w:tab w:val="left" w:pos="222"/>
              </w:tabs>
              <w:ind w:left="80" w:firstLine="0"/>
            </w:pPr>
            <w:r w:rsidRPr="0074347B">
              <w:rPr>
                <w:bCs/>
                <w:iCs/>
              </w:rPr>
              <w:t>Стратегия сохранения редких и находящихся под угрозой исчезновения видов животных и растений и развития охотхозяйственной деятельности в Российской Федерации до 2030 год</w:t>
            </w:r>
            <w:r w:rsidR="001B6A0B" w:rsidRPr="0074347B">
              <w:rPr>
                <w:bCs/>
                <w:iCs/>
              </w:rPr>
              <w:t>.</w:t>
            </w:r>
          </w:p>
        </w:tc>
      </w:tr>
      <w:tr w:rsidR="008F55DA" w:rsidRPr="0074347B" w:rsidTr="001B6A0B">
        <w:tc>
          <w:tcPr>
            <w:tcW w:w="426" w:type="dxa"/>
            <w:tcBorders>
              <w:top w:val="single" w:sz="4" w:space="0" w:color="auto"/>
              <w:left w:val="single" w:sz="4" w:space="0" w:color="auto"/>
              <w:bottom w:val="single" w:sz="4" w:space="0" w:color="auto"/>
              <w:right w:val="single" w:sz="4" w:space="0" w:color="auto"/>
            </w:tcBorders>
          </w:tcPr>
          <w:p w:rsidR="008F55DA" w:rsidRPr="0074347B" w:rsidRDefault="008F55DA" w:rsidP="008F55DA">
            <w:pPr>
              <w:pStyle w:val="ConsPlusNormal"/>
              <w:ind w:firstLine="0"/>
              <w:jc w:val="center"/>
              <w:rPr>
                <w:rFonts w:ascii="Times New Roman" w:hAnsi="Times New Roman" w:cs="Times New Roman"/>
              </w:rPr>
            </w:pPr>
            <w:r w:rsidRPr="0074347B">
              <w:rPr>
                <w:rFonts w:ascii="Times New Roman" w:hAnsi="Times New Roman" w:cs="Times New Roman"/>
              </w:rPr>
              <w:t>8</w:t>
            </w:r>
          </w:p>
        </w:tc>
        <w:tc>
          <w:tcPr>
            <w:tcW w:w="3118" w:type="dxa"/>
            <w:tcBorders>
              <w:top w:val="single" w:sz="4" w:space="0" w:color="auto"/>
              <w:left w:val="single" w:sz="4" w:space="0" w:color="auto"/>
              <w:bottom w:val="single" w:sz="4" w:space="0" w:color="auto"/>
              <w:right w:val="single" w:sz="4" w:space="0" w:color="auto"/>
            </w:tcBorders>
          </w:tcPr>
          <w:p w:rsidR="008F55DA" w:rsidRPr="0074347B" w:rsidRDefault="008F55DA" w:rsidP="008F55DA">
            <w:pPr>
              <w:pStyle w:val="ConsPlusNormal"/>
              <w:ind w:firstLine="0"/>
              <w:rPr>
                <w:rFonts w:ascii="Times New Roman" w:hAnsi="Times New Roman" w:cs="Times New Roman"/>
              </w:rPr>
            </w:pPr>
            <w:r w:rsidRPr="0074347B">
              <w:rPr>
                <w:rFonts w:ascii="Times New Roman" w:hAnsi="Times New Roman" w:cs="Times New Roman"/>
              </w:rPr>
              <w:t>Лесоустроительная документация</w:t>
            </w:r>
          </w:p>
        </w:tc>
        <w:tc>
          <w:tcPr>
            <w:tcW w:w="11057" w:type="dxa"/>
            <w:tcBorders>
              <w:top w:val="single" w:sz="4" w:space="0" w:color="auto"/>
              <w:left w:val="single" w:sz="4" w:space="0" w:color="auto"/>
              <w:bottom w:val="single" w:sz="4" w:space="0" w:color="auto"/>
              <w:right w:val="single" w:sz="4" w:space="0" w:color="auto"/>
            </w:tcBorders>
          </w:tcPr>
          <w:p w:rsidR="008F55DA" w:rsidRPr="0074347B" w:rsidRDefault="008F55DA" w:rsidP="008F55DA">
            <w:pPr>
              <w:pStyle w:val="ConsPlusNormal"/>
              <w:numPr>
                <w:ilvl w:val="0"/>
                <w:numId w:val="17"/>
              </w:numPr>
              <w:tabs>
                <w:tab w:val="left" w:pos="222"/>
              </w:tabs>
              <w:ind w:left="80" w:firstLine="0"/>
              <w:jc w:val="both"/>
              <w:rPr>
                <w:rFonts w:ascii="Times New Roman" w:hAnsi="Times New Roman" w:cs="Times New Roman"/>
              </w:rPr>
            </w:pPr>
            <w:r w:rsidRPr="0074347B">
              <w:rPr>
                <w:rFonts w:ascii="Times New Roman" w:hAnsi="Times New Roman" w:cs="Times New Roman"/>
              </w:rPr>
              <w:t>Лесохозяйственные регламенты, 2013 г. по лесничествам Чукотского АО;</w:t>
            </w:r>
          </w:p>
        </w:tc>
      </w:tr>
      <w:tr w:rsidR="008F55DA" w:rsidRPr="0074347B" w:rsidTr="001B6A0B">
        <w:tc>
          <w:tcPr>
            <w:tcW w:w="426" w:type="dxa"/>
            <w:tcBorders>
              <w:top w:val="single" w:sz="4" w:space="0" w:color="auto"/>
              <w:left w:val="single" w:sz="4" w:space="0" w:color="auto"/>
              <w:bottom w:val="single" w:sz="4" w:space="0" w:color="auto"/>
              <w:right w:val="single" w:sz="4" w:space="0" w:color="auto"/>
            </w:tcBorders>
          </w:tcPr>
          <w:p w:rsidR="008F55DA" w:rsidRPr="0074347B" w:rsidRDefault="008F55DA" w:rsidP="008F55DA">
            <w:pPr>
              <w:pStyle w:val="ConsPlusNormal"/>
              <w:ind w:firstLine="0"/>
              <w:rPr>
                <w:rFonts w:ascii="Times New Roman" w:hAnsi="Times New Roman" w:cs="Times New Roman"/>
              </w:rPr>
            </w:pPr>
          </w:p>
        </w:tc>
        <w:tc>
          <w:tcPr>
            <w:tcW w:w="3118" w:type="dxa"/>
            <w:tcBorders>
              <w:top w:val="single" w:sz="4" w:space="0" w:color="auto"/>
              <w:left w:val="single" w:sz="4" w:space="0" w:color="auto"/>
              <w:bottom w:val="single" w:sz="4" w:space="0" w:color="auto"/>
              <w:right w:val="single" w:sz="4" w:space="0" w:color="auto"/>
            </w:tcBorders>
          </w:tcPr>
          <w:p w:rsidR="008F55DA" w:rsidRPr="0074347B" w:rsidRDefault="008F55DA" w:rsidP="008F55DA">
            <w:pPr>
              <w:pStyle w:val="ConsPlusNormal"/>
              <w:ind w:firstLine="0"/>
              <w:rPr>
                <w:rFonts w:ascii="Times New Roman" w:hAnsi="Times New Roman" w:cs="Times New Roman"/>
              </w:rPr>
            </w:pPr>
            <w:r w:rsidRPr="0074347B">
              <w:rPr>
                <w:rFonts w:ascii="Times New Roman" w:hAnsi="Times New Roman" w:cs="Times New Roman"/>
              </w:rPr>
              <w:t>Иные</w:t>
            </w:r>
          </w:p>
        </w:tc>
        <w:tc>
          <w:tcPr>
            <w:tcW w:w="11057" w:type="dxa"/>
            <w:tcBorders>
              <w:top w:val="single" w:sz="4" w:space="0" w:color="auto"/>
              <w:left w:val="single" w:sz="4" w:space="0" w:color="auto"/>
              <w:bottom w:val="single" w:sz="4" w:space="0" w:color="auto"/>
              <w:right w:val="single" w:sz="4" w:space="0" w:color="auto"/>
            </w:tcBorders>
          </w:tcPr>
          <w:p w:rsidR="008F55DA" w:rsidRPr="0074347B" w:rsidRDefault="008F55DA" w:rsidP="008F55DA">
            <w:pPr>
              <w:pStyle w:val="ConsPlusNormal"/>
              <w:numPr>
                <w:ilvl w:val="0"/>
                <w:numId w:val="24"/>
              </w:numPr>
              <w:tabs>
                <w:tab w:val="left" w:pos="222"/>
              </w:tabs>
              <w:ind w:left="80" w:firstLine="0"/>
              <w:rPr>
                <w:rFonts w:ascii="Times New Roman" w:hAnsi="Times New Roman" w:cs="Times New Roman"/>
              </w:rPr>
            </w:pPr>
            <w:r w:rsidRPr="0074347B">
              <w:rPr>
                <w:rFonts w:ascii="Times New Roman" w:hAnsi="Times New Roman" w:cs="Times New Roman"/>
              </w:rPr>
              <w:t>Доклад об экологической ситуации  в Чукотском автономном округе в 2015 год</w:t>
            </w:r>
          </w:p>
          <w:p w:rsidR="008F55DA" w:rsidRPr="0074347B" w:rsidRDefault="008F55DA" w:rsidP="008F55DA">
            <w:pPr>
              <w:pStyle w:val="ConsPlusNormal"/>
              <w:numPr>
                <w:ilvl w:val="0"/>
                <w:numId w:val="24"/>
              </w:numPr>
              <w:tabs>
                <w:tab w:val="left" w:pos="222"/>
              </w:tabs>
              <w:ind w:left="80" w:firstLine="0"/>
              <w:rPr>
                <w:rFonts w:ascii="Times New Roman" w:hAnsi="Times New Roman" w:cs="Times New Roman"/>
              </w:rPr>
            </w:pPr>
            <w:r w:rsidRPr="0074347B">
              <w:rPr>
                <w:rFonts w:ascii="Times New Roman" w:hAnsi="Times New Roman" w:cs="Times New Roman"/>
                <w:color w:val="000000"/>
              </w:rPr>
              <w:t xml:space="preserve">Данные Управления Федеральной службы государственной статистики: </w:t>
            </w:r>
            <w:hyperlink r:id="rId47" w:history="1">
              <w:r w:rsidRPr="0074347B">
                <w:rPr>
                  <w:rStyle w:val="ad"/>
                  <w:rFonts w:ascii="Times New Roman" w:hAnsi="Times New Roman" w:cs="Times New Roman"/>
                  <w:color w:val="auto"/>
                </w:rPr>
                <w:t>http://habstat.gks.ru/wps/wcm/connect/rosstat_ts/habstat/ru/statistics/chukot_stat/employment</w:t>
              </w:r>
            </w:hyperlink>
            <w:r w:rsidR="001B6A0B" w:rsidRPr="0074347B">
              <w:rPr>
                <w:rStyle w:val="ad"/>
                <w:rFonts w:ascii="Times New Roman" w:hAnsi="Times New Roman" w:cs="Times New Roman"/>
                <w:color w:val="auto"/>
              </w:rPr>
              <w:t>;</w:t>
            </w:r>
          </w:p>
          <w:p w:rsidR="008F55DA" w:rsidRPr="0074347B" w:rsidRDefault="008F55DA" w:rsidP="008F55DA">
            <w:pPr>
              <w:pStyle w:val="ConsPlusNormal"/>
              <w:numPr>
                <w:ilvl w:val="0"/>
                <w:numId w:val="24"/>
              </w:numPr>
              <w:tabs>
                <w:tab w:val="left" w:pos="222"/>
              </w:tabs>
              <w:ind w:left="80" w:firstLine="0"/>
              <w:rPr>
                <w:rFonts w:ascii="Times New Roman" w:hAnsi="Times New Roman" w:cs="Times New Roman"/>
              </w:rPr>
            </w:pPr>
            <w:r w:rsidRPr="0074347B">
              <w:rPr>
                <w:rFonts w:ascii="Times New Roman" w:hAnsi="Times New Roman" w:cs="Times New Roman"/>
              </w:rPr>
              <w:t>Замолодчиков, Д.Г. Оценка пула углерода крупных древесных остатков в лесах России с учетом влияния пожаров и рубок / Д.Г. Замолодчиков // Лесоведение.  2009.  № 4.  С. 3–15</w:t>
            </w:r>
            <w:r w:rsidR="001B6A0B" w:rsidRPr="0074347B">
              <w:rPr>
                <w:rFonts w:ascii="Times New Roman" w:hAnsi="Times New Roman" w:cs="Times New Roman"/>
              </w:rPr>
              <w:t>;</w:t>
            </w:r>
          </w:p>
          <w:p w:rsidR="008F55DA" w:rsidRPr="0074347B" w:rsidRDefault="008F55DA" w:rsidP="008F55DA">
            <w:pPr>
              <w:pStyle w:val="ConsPlusNormal"/>
              <w:numPr>
                <w:ilvl w:val="0"/>
                <w:numId w:val="24"/>
              </w:numPr>
              <w:tabs>
                <w:tab w:val="left" w:pos="222"/>
              </w:tabs>
              <w:ind w:left="80" w:firstLine="0"/>
              <w:rPr>
                <w:rFonts w:ascii="Times New Roman" w:hAnsi="Times New Roman" w:cs="Times New Roman"/>
              </w:rPr>
            </w:pPr>
            <w:r w:rsidRPr="0074347B">
              <w:rPr>
                <w:rFonts w:ascii="Times New Roman" w:hAnsi="Times New Roman" w:cs="Times New Roman"/>
              </w:rPr>
              <w:t>Замолодчиков, Д.Г. Системы оценки и прогноза запасов углерода в лесных экосистемах / Д.Г. Замолодчиков // Устойчивое лесопользование. – 2011. – № 4(29). – С. 15–22</w:t>
            </w:r>
            <w:r w:rsidR="001B6A0B" w:rsidRPr="0074347B">
              <w:rPr>
                <w:rFonts w:ascii="Times New Roman" w:hAnsi="Times New Roman" w:cs="Times New Roman"/>
              </w:rPr>
              <w:t>;</w:t>
            </w:r>
          </w:p>
          <w:p w:rsidR="008F55DA" w:rsidRPr="0074347B" w:rsidRDefault="008F55DA" w:rsidP="008F55DA">
            <w:pPr>
              <w:pStyle w:val="ConsPlusNormal"/>
              <w:numPr>
                <w:ilvl w:val="0"/>
                <w:numId w:val="24"/>
              </w:numPr>
              <w:tabs>
                <w:tab w:val="left" w:pos="222"/>
              </w:tabs>
              <w:ind w:left="80" w:firstLine="0"/>
              <w:rPr>
                <w:rFonts w:ascii="Times New Roman" w:hAnsi="Times New Roman" w:cs="Times New Roman"/>
              </w:rPr>
            </w:pPr>
            <w:r w:rsidRPr="0074347B">
              <w:rPr>
                <w:rFonts w:ascii="Times New Roman" w:hAnsi="Times New Roman" w:cs="Times New Roman"/>
              </w:rPr>
              <w:t>Замолодчиков, Д.Г. Системы оценки бюджета углерода в лесах / Д.Г. Замолодчиков. – М.: ЦЭПЛ РАН, 2012. – 59 с.</w:t>
            </w:r>
            <w:r w:rsidR="001B6A0B" w:rsidRPr="0074347B">
              <w:rPr>
                <w:rFonts w:ascii="Times New Roman" w:hAnsi="Times New Roman" w:cs="Times New Roman"/>
              </w:rPr>
              <w:t>;</w:t>
            </w:r>
          </w:p>
          <w:p w:rsidR="008F55DA" w:rsidRPr="0074347B" w:rsidRDefault="008F55DA" w:rsidP="008F55DA">
            <w:pPr>
              <w:pStyle w:val="ConsPlusNormal"/>
              <w:numPr>
                <w:ilvl w:val="0"/>
                <w:numId w:val="24"/>
              </w:numPr>
              <w:tabs>
                <w:tab w:val="left" w:pos="222"/>
              </w:tabs>
              <w:ind w:left="80" w:firstLine="0"/>
              <w:rPr>
                <w:rFonts w:ascii="Times New Roman" w:hAnsi="Times New Roman" w:cs="Times New Roman"/>
              </w:rPr>
            </w:pPr>
            <w:r w:rsidRPr="0074347B">
              <w:rPr>
                <w:rFonts w:ascii="Times New Roman" w:hAnsi="Times New Roman" w:cs="Times New Roman"/>
              </w:rPr>
              <w:t>Замолодчиков, Д.Г. Влияние пожаров и заготовок древесины на углеродный баланс лесов России / Д.Г. Замолодчиков, В.И. Грабовский, П.П. Шуляк, О.В. Честных // Лесовед</w:t>
            </w:r>
            <w:r w:rsidR="001B6A0B" w:rsidRPr="0074347B">
              <w:rPr>
                <w:rFonts w:ascii="Times New Roman" w:hAnsi="Times New Roman" w:cs="Times New Roman"/>
              </w:rPr>
              <w:t>ение. – 2013. – № 5. – С. 36–49;</w:t>
            </w:r>
          </w:p>
          <w:p w:rsidR="008F55DA" w:rsidRPr="0074347B" w:rsidRDefault="008F55DA" w:rsidP="008F55DA">
            <w:pPr>
              <w:pStyle w:val="ConsPlusNormal"/>
              <w:numPr>
                <w:ilvl w:val="0"/>
                <w:numId w:val="24"/>
              </w:numPr>
              <w:tabs>
                <w:tab w:val="left" w:pos="222"/>
              </w:tabs>
              <w:ind w:left="80" w:firstLine="0"/>
              <w:rPr>
                <w:rFonts w:ascii="Times New Roman" w:hAnsi="Times New Roman" w:cs="Times New Roman"/>
              </w:rPr>
            </w:pPr>
            <w:r w:rsidRPr="0074347B">
              <w:rPr>
                <w:rFonts w:ascii="Times New Roman" w:hAnsi="Times New Roman" w:cs="Times New Roman"/>
              </w:rPr>
              <w:t>Замолодчиков, Д.Г. Бюджет углерода управляемых лесов Российской Федерации в 1990-2050 гг: ретроспективная оценка и прогноз / В.И. Грабовский, М.Л. Гитарский,  В.Г. Блинов, В.В., Дмитриев, В.А. Курц // Метеорология и ги</w:t>
            </w:r>
            <w:r w:rsidR="001B6A0B" w:rsidRPr="0074347B">
              <w:rPr>
                <w:rFonts w:ascii="Times New Roman" w:hAnsi="Times New Roman" w:cs="Times New Roman"/>
              </w:rPr>
              <w:t>дрология. 2013а. № 10. С. 73-92;</w:t>
            </w:r>
          </w:p>
          <w:p w:rsidR="008F55DA" w:rsidRPr="0074347B" w:rsidRDefault="008F55DA" w:rsidP="008F55DA">
            <w:pPr>
              <w:pStyle w:val="ConsPlusNormal"/>
              <w:numPr>
                <w:ilvl w:val="0"/>
                <w:numId w:val="24"/>
              </w:numPr>
              <w:tabs>
                <w:tab w:val="left" w:pos="222"/>
              </w:tabs>
              <w:ind w:left="80" w:firstLine="0"/>
              <w:rPr>
                <w:rFonts w:ascii="Times New Roman" w:hAnsi="Times New Roman" w:cs="Times New Roman"/>
              </w:rPr>
            </w:pPr>
            <w:r w:rsidRPr="0074347B">
              <w:rPr>
                <w:rFonts w:ascii="Times New Roman" w:hAnsi="Times New Roman" w:cs="Times New Roman"/>
              </w:rPr>
              <w:t>Патент РФ № 2486733. Способ рекультивации земель, нарушенных токсичными отходами, складированными в хвостохранилище, в условиях муссонного климата. Крупская Л.Т., Майорова Л.П., Орлов А.М., Зверева В.П., Изотов Д.В., Морин В.А., Леоненко А.В., Голубев Д.А.. Заявка 2011145846/13 от 10.11.2011. Опубл. 10.07.2013. Бюл. № 13. А01В 79/02. В09С</w:t>
            </w:r>
            <w:r w:rsidR="001B6A0B" w:rsidRPr="0074347B">
              <w:rPr>
                <w:rFonts w:ascii="Times New Roman" w:hAnsi="Times New Roman" w:cs="Times New Roman"/>
              </w:rPr>
              <w:t xml:space="preserve"> 1/00;</w:t>
            </w:r>
          </w:p>
          <w:p w:rsidR="008F55DA" w:rsidRPr="0074347B" w:rsidRDefault="008F55DA" w:rsidP="008F55DA">
            <w:pPr>
              <w:pStyle w:val="ConsPlusNormal"/>
              <w:numPr>
                <w:ilvl w:val="0"/>
                <w:numId w:val="24"/>
              </w:numPr>
              <w:tabs>
                <w:tab w:val="left" w:pos="222"/>
              </w:tabs>
              <w:ind w:left="80" w:firstLine="0"/>
              <w:rPr>
                <w:rFonts w:ascii="Times New Roman" w:hAnsi="Times New Roman" w:cs="Times New Roman"/>
              </w:rPr>
            </w:pPr>
            <w:r w:rsidRPr="0074347B">
              <w:rPr>
                <w:rFonts w:ascii="Times New Roman" w:hAnsi="Times New Roman" w:cs="Times New Roman"/>
              </w:rPr>
              <w:t>Патент РФ № №2569582. Способ рекультивации поверхности хвостохранилища, содержащего токсичные отходы с использованием фототрофных бактерий. Крупская Л.Т., Кириенко О.А., Майорова О.А., Голубев Д.А., Онищенко М.С. Заявка № 2014133339/13 от 12.08.2014. Опубл. 27.11.2015. Бюл. № 33</w:t>
            </w:r>
            <w:r w:rsidR="001B6A0B" w:rsidRPr="0074347B">
              <w:rPr>
                <w:rFonts w:ascii="Times New Roman" w:hAnsi="Times New Roman" w:cs="Times New Roman"/>
              </w:rPr>
              <w:t>. МПК В 09 С 1/00, А 01 В 79/02;</w:t>
            </w:r>
          </w:p>
          <w:p w:rsidR="008F55DA" w:rsidRPr="0074347B" w:rsidRDefault="008F55DA" w:rsidP="008F55DA">
            <w:pPr>
              <w:pStyle w:val="ConsPlusNormal"/>
              <w:numPr>
                <w:ilvl w:val="0"/>
                <w:numId w:val="24"/>
              </w:numPr>
              <w:tabs>
                <w:tab w:val="left" w:pos="222"/>
              </w:tabs>
              <w:ind w:left="80" w:firstLine="0"/>
              <w:rPr>
                <w:rFonts w:ascii="Times New Roman" w:hAnsi="Times New Roman" w:cs="Times New Roman"/>
              </w:rPr>
            </w:pPr>
            <w:r w:rsidRPr="0074347B">
              <w:rPr>
                <w:rFonts w:ascii="Times New Roman" w:hAnsi="Times New Roman" w:cs="Times New Roman"/>
              </w:rPr>
              <w:t>10. Патент РФ № 2628581. Способ закрепления поверхности хвостохранлищ с использованием инертных материалов. Андроханов В.А., Крупская Л.Т., Беланов И.П. Заявка № 20161500344 от 20.12. 2016. Опубл. 21.08. 2017, Бюл. № 26 МПК B0 9C 1/08.</w:t>
            </w:r>
          </w:p>
        </w:tc>
      </w:tr>
    </w:tbl>
    <w:p w:rsidR="008F55DA" w:rsidRDefault="008F55DA" w:rsidP="008F55DA"/>
    <w:p w:rsidR="008F55DA" w:rsidRDefault="008F55DA" w:rsidP="008F55DA"/>
    <w:p w:rsidR="008F55DA" w:rsidRDefault="008F55DA" w:rsidP="008F55DA"/>
    <w:p w:rsidR="001B6A0B" w:rsidRDefault="001B6A0B" w:rsidP="008F55DA"/>
    <w:p w:rsidR="001B6A0B" w:rsidRDefault="001B6A0B" w:rsidP="008F55DA"/>
    <w:p w:rsidR="001B6A0B" w:rsidRDefault="001B6A0B" w:rsidP="008F55DA"/>
    <w:p w:rsidR="001B6A0B" w:rsidRDefault="001B6A0B" w:rsidP="008F55DA"/>
    <w:p w:rsidR="001B6A0B" w:rsidRDefault="001B6A0B" w:rsidP="008F55DA"/>
    <w:p w:rsidR="001B6A0B" w:rsidRDefault="001B6A0B" w:rsidP="008F55DA"/>
    <w:p w:rsidR="001B6A0B" w:rsidRDefault="001B6A0B" w:rsidP="008F55DA"/>
    <w:p w:rsidR="001B6A0B" w:rsidRDefault="001B6A0B" w:rsidP="008F55DA"/>
    <w:p w:rsidR="001B6A0B" w:rsidRDefault="001B6A0B" w:rsidP="008F55DA"/>
    <w:p w:rsidR="001E7FD4" w:rsidRDefault="001E7FD4" w:rsidP="00402BE1">
      <w:pPr>
        <w:pStyle w:val="41"/>
      </w:pPr>
      <w:r>
        <w:lastRenderedPageBreak/>
        <w:t>Приложение 3</w:t>
      </w:r>
    </w:p>
    <w:p w:rsidR="001E7FD4" w:rsidRDefault="001E7FD4" w:rsidP="00402BE1">
      <w:pPr>
        <w:pStyle w:val="ConsPlusNormal"/>
        <w:jc w:val="right"/>
        <w:outlineLvl w:val="1"/>
        <w:rPr>
          <w:rFonts w:ascii="Times New Roman" w:hAnsi="Times New Roman" w:cs="Times New Roman"/>
          <w:sz w:val="24"/>
          <w:szCs w:val="24"/>
        </w:rPr>
      </w:pPr>
      <w:r w:rsidRPr="00E1118D">
        <w:rPr>
          <w:rFonts w:ascii="Times New Roman" w:hAnsi="Times New Roman" w:cs="Times New Roman"/>
          <w:sz w:val="24"/>
          <w:szCs w:val="24"/>
        </w:rPr>
        <w:t>к Типовой форме лесного плана</w:t>
      </w:r>
      <w:r>
        <w:rPr>
          <w:rFonts w:ascii="Times New Roman" w:hAnsi="Times New Roman" w:cs="Times New Roman"/>
          <w:sz w:val="24"/>
          <w:szCs w:val="24"/>
        </w:rPr>
        <w:t xml:space="preserve"> Чукотского автономного округа</w:t>
      </w:r>
    </w:p>
    <w:p w:rsidR="001E7FD4" w:rsidRDefault="001E7FD4" w:rsidP="005205C4">
      <w:pPr>
        <w:pStyle w:val="ConsPlusNormal"/>
        <w:jc w:val="right"/>
        <w:outlineLvl w:val="1"/>
        <w:rPr>
          <w:rFonts w:ascii="Times New Roman" w:hAnsi="Times New Roman" w:cs="Times New Roman"/>
          <w:sz w:val="24"/>
          <w:szCs w:val="24"/>
        </w:rPr>
      </w:pPr>
    </w:p>
    <w:p w:rsidR="001E7FD4" w:rsidRDefault="001E7FD4" w:rsidP="001E7FD4">
      <w:pPr>
        <w:jc w:val="center"/>
      </w:pPr>
      <w:r>
        <w:t>Лесорастительное районирование</w:t>
      </w:r>
    </w:p>
    <w:tbl>
      <w:tblPr>
        <w:tblStyle w:val="a5"/>
        <w:tblW w:w="14709" w:type="dxa"/>
        <w:tblLayout w:type="fixed"/>
        <w:tblLook w:val="01E0"/>
      </w:tblPr>
      <w:tblGrid>
        <w:gridCol w:w="503"/>
        <w:gridCol w:w="3565"/>
        <w:gridCol w:w="1080"/>
        <w:gridCol w:w="1224"/>
        <w:gridCol w:w="2305"/>
        <w:gridCol w:w="1206"/>
        <w:gridCol w:w="1846"/>
        <w:gridCol w:w="1420"/>
        <w:gridCol w:w="1560"/>
      </w:tblGrid>
      <w:tr w:rsidR="001E7FD4" w:rsidRPr="001E7FD4" w:rsidTr="001E7FD4">
        <w:tc>
          <w:tcPr>
            <w:tcW w:w="503" w:type="dxa"/>
            <w:vMerge w:val="restart"/>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w:t>
            </w:r>
          </w:p>
          <w:p w:rsidR="001E7FD4" w:rsidRPr="001E7FD4" w:rsidRDefault="001E7FD4" w:rsidP="001E7FD4">
            <w:pPr>
              <w:jc w:val="center"/>
              <w:rPr>
                <w:sz w:val="20"/>
                <w:szCs w:val="20"/>
              </w:rPr>
            </w:pPr>
            <w:r w:rsidRPr="001E7FD4">
              <w:rPr>
                <w:sz w:val="20"/>
                <w:szCs w:val="20"/>
              </w:rPr>
              <w:t>п/п</w:t>
            </w:r>
          </w:p>
        </w:tc>
        <w:tc>
          <w:tcPr>
            <w:tcW w:w="3565" w:type="dxa"/>
            <w:vMerge w:val="restart"/>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color w:val="000000"/>
                <w:sz w:val="20"/>
                <w:szCs w:val="20"/>
              </w:rPr>
              <w:t>Наименование лесничества, лесопарка</w:t>
            </w:r>
          </w:p>
        </w:tc>
        <w:tc>
          <w:tcPr>
            <w:tcW w:w="1080" w:type="dxa"/>
            <w:vMerge w:val="restart"/>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color w:val="000000"/>
                <w:sz w:val="20"/>
                <w:szCs w:val="20"/>
              </w:rPr>
            </w:pPr>
            <w:r w:rsidRPr="001E7FD4">
              <w:rPr>
                <w:color w:val="000000"/>
                <w:sz w:val="20"/>
                <w:szCs w:val="20"/>
              </w:rPr>
              <w:t>Общая площадь лесов,</w:t>
            </w:r>
          </w:p>
          <w:p w:rsidR="001E7FD4" w:rsidRPr="001E7FD4" w:rsidRDefault="001E7FD4" w:rsidP="001E7FD4">
            <w:pPr>
              <w:jc w:val="center"/>
              <w:rPr>
                <w:color w:val="000000"/>
                <w:sz w:val="20"/>
                <w:szCs w:val="20"/>
              </w:rPr>
            </w:pPr>
            <w:r w:rsidRPr="001E7FD4">
              <w:rPr>
                <w:color w:val="000000"/>
                <w:sz w:val="20"/>
                <w:szCs w:val="20"/>
              </w:rPr>
              <w:t>тыс. га</w:t>
            </w:r>
          </w:p>
        </w:tc>
        <w:tc>
          <w:tcPr>
            <w:tcW w:w="4735" w:type="dxa"/>
            <w:gridSpan w:val="3"/>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color w:val="000000"/>
                <w:sz w:val="20"/>
                <w:szCs w:val="20"/>
              </w:rPr>
              <w:t>Распределение площади лесов по целевому назначению,  тыс. га</w:t>
            </w:r>
          </w:p>
        </w:tc>
        <w:tc>
          <w:tcPr>
            <w:tcW w:w="1846" w:type="dxa"/>
            <w:vMerge w:val="restart"/>
            <w:tcBorders>
              <w:top w:val="single" w:sz="4" w:space="0" w:color="auto"/>
              <w:left w:val="single" w:sz="4" w:space="0" w:color="auto"/>
              <w:bottom w:val="single" w:sz="4" w:space="0" w:color="auto"/>
              <w:right w:val="single" w:sz="4" w:space="0" w:color="auto"/>
            </w:tcBorders>
          </w:tcPr>
          <w:p w:rsidR="001E7FD4" w:rsidRPr="001E7FD4" w:rsidRDefault="001E7FD4" w:rsidP="001E7FD4">
            <w:pPr>
              <w:ind w:left="-102" w:right="-111"/>
              <w:jc w:val="center"/>
              <w:rPr>
                <w:sz w:val="20"/>
                <w:szCs w:val="20"/>
              </w:rPr>
            </w:pPr>
            <w:r w:rsidRPr="001E7FD4">
              <w:rPr>
                <w:color w:val="000000"/>
                <w:sz w:val="20"/>
                <w:szCs w:val="20"/>
              </w:rPr>
              <w:t>Площадь, покрытая лесной растительностью, тыс. га</w:t>
            </w:r>
          </w:p>
        </w:tc>
        <w:tc>
          <w:tcPr>
            <w:tcW w:w="1420" w:type="dxa"/>
            <w:vMerge w:val="restart"/>
            <w:tcBorders>
              <w:top w:val="single" w:sz="4" w:space="0" w:color="auto"/>
              <w:left w:val="single" w:sz="4" w:space="0" w:color="auto"/>
              <w:bottom w:val="single" w:sz="4" w:space="0" w:color="auto"/>
              <w:right w:val="single" w:sz="4" w:space="0" w:color="auto"/>
            </w:tcBorders>
          </w:tcPr>
          <w:p w:rsidR="001E7FD4" w:rsidRPr="001E7FD4" w:rsidRDefault="001E7FD4" w:rsidP="001E7FD4">
            <w:pPr>
              <w:ind w:left="-105" w:right="-108"/>
              <w:jc w:val="center"/>
              <w:rPr>
                <w:sz w:val="20"/>
                <w:szCs w:val="20"/>
              </w:rPr>
            </w:pPr>
            <w:r w:rsidRPr="001E7FD4">
              <w:rPr>
                <w:color w:val="000000"/>
                <w:sz w:val="20"/>
                <w:szCs w:val="20"/>
              </w:rPr>
              <w:t>Общий запас древесины, тыс. м</w:t>
            </w:r>
            <w:r w:rsidRPr="001E7FD4">
              <w:rPr>
                <w:color w:val="000000"/>
                <w:sz w:val="20"/>
                <w:szCs w:val="20"/>
                <w:vertAlign w:val="superscript"/>
              </w:rPr>
              <w:t>3</w:t>
            </w:r>
          </w:p>
        </w:tc>
        <w:tc>
          <w:tcPr>
            <w:tcW w:w="1560" w:type="dxa"/>
            <w:vMerge w:val="restart"/>
            <w:tcBorders>
              <w:top w:val="single" w:sz="4" w:space="0" w:color="auto"/>
              <w:left w:val="single" w:sz="4" w:space="0" w:color="auto"/>
              <w:bottom w:val="single" w:sz="4" w:space="0" w:color="auto"/>
              <w:right w:val="single" w:sz="4" w:space="0" w:color="auto"/>
            </w:tcBorders>
          </w:tcPr>
          <w:p w:rsidR="001E7FD4" w:rsidRPr="001E7FD4" w:rsidRDefault="001E7FD4" w:rsidP="001E7FD4">
            <w:pPr>
              <w:ind w:left="-105" w:right="-108"/>
              <w:jc w:val="center"/>
              <w:rPr>
                <w:sz w:val="20"/>
                <w:szCs w:val="20"/>
              </w:rPr>
            </w:pPr>
            <w:r w:rsidRPr="001E7FD4">
              <w:rPr>
                <w:color w:val="000000"/>
                <w:sz w:val="20"/>
                <w:szCs w:val="20"/>
              </w:rPr>
              <w:t>Общий  средний прирост запаса древесины, тыс. м</w:t>
            </w:r>
            <w:r w:rsidRPr="001E7FD4">
              <w:rPr>
                <w:color w:val="000000"/>
                <w:sz w:val="20"/>
                <w:szCs w:val="20"/>
                <w:vertAlign w:val="superscript"/>
              </w:rPr>
              <w:t>3</w:t>
            </w:r>
          </w:p>
        </w:tc>
      </w:tr>
      <w:tr w:rsidR="001E7FD4" w:rsidRPr="001E7FD4" w:rsidTr="001E7FD4">
        <w:tc>
          <w:tcPr>
            <w:tcW w:w="503" w:type="dxa"/>
            <w:vMerge/>
            <w:tcBorders>
              <w:top w:val="single" w:sz="4" w:space="0" w:color="auto"/>
              <w:left w:val="single" w:sz="4" w:space="0" w:color="auto"/>
              <w:bottom w:val="single" w:sz="4" w:space="0" w:color="auto"/>
              <w:right w:val="single" w:sz="4" w:space="0" w:color="auto"/>
            </w:tcBorders>
            <w:vAlign w:val="center"/>
          </w:tcPr>
          <w:p w:rsidR="001E7FD4" w:rsidRPr="001E7FD4" w:rsidRDefault="001E7FD4" w:rsidP="001E7FD4">
            <w:pPr>
              <w:rPr>
                <w:sz w:val="20"/>
                <w:szCs w:val="20"/>
              </w:rPr>
            </w:pPr>
          </w:p>
        </w:tc>
        <w:tc>
          <w:tcPr>
            <w:tcW w:w="3565" w:type="dxa"/>
            <w:vMerge/>
            <w:tcBorders>
              <w:top w:val="single" w:sz="4" w:space="0" w:color="auto"/>
              <w:left w:val="single" w:sz="4" w:space="0" w:color="auto"/>
              <w:bottom w:val="single" w:sz="4" w:space="0" w:color="auto"/>
              <w:right w:val="single" w:sz="4" w:space="0" w:color="auto"/>
            </w:tcBorders>
            <w:vAlign w:val="center"/>
          </w:tcPr>
          <w:p w:rsidR="001E7FD4" w:rsidRPr="001E7FD4" w:rsidRDefault="001E7FD4" w:rsidP="001E7FD4">
            <w:pPr>
              <w:rPr>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1E7FD4" w:rsidRPr="001E7FD4" w:rsidRDefault="001E7FD4" w:rsidP="001E7FD4">
            <w:pPr>
              <w:rPr>
                <w:color w:val="000000"/>
                <w:sz w:val="20"/>
                <w:szCs w:val="20"/>
              </w:rPr>
            </w:pPr>
          </w:p>
        </w:tc>
        <w:tc>
          <w:tcPr>
            <w:tcW w:w="1224" w:type="dxa"/>
            <w:tcBorders>
              <w:top w:val="single" w:sz="4" w:space="0" w:color="auto"/>
              <w:left w:val="single" w:sz="4" w:space="0" w:color="auto"/>
              <w:bottom w:val="single" w:sz="4" w:space="0" w:color="auto"/>
              <w:right w:val="single" w:sz="4" w:space="0" w:color="auto"/>
            </w:tcBorders>
            <w:vAlign w:val="bottom"/>
          </w:tcPr>
          <w:p w:rsidR="001E7FD4" w:rsidRPr="001E7FD4" w:rsidRDefault="001E7FD4" w:rsidP="001E7FD4">
            <w:pPr>
              <w:jc w:val="center"/>
              <w:rPr>
                <w:color w:val="000000"/>
                <w:sz w:val="20"/>
                <w:szCs w:val="20"/>
              </w:rPr>
            </w:pPr>
            <w:r w:rsidRPr="001E7FD4">
              <w:rPr>
                <w:color w:val="000000"/>
                <w:sz w:val="20"/>
                <w:szCs w:val="20"/>
              </w:rPr>
              <w:t>защитные</w:t>
            </w:r>
          </w:p>
          <w:p w:rsidR="001E7FD4" w:rsidRPr="001E7FD4" w:rsidRDefault="001E7FD4" w:rsidP="001E7FD4">
            <w:pPr>
              <w:jc w:val="center"/>
              <w:rPr>
                <w:color w:val="000000"/>
                <w:sz w:val="20"/>
                <w:szCs w:val="20"/>
              </w:rPr>
            </w:pPr>
            <w:r w:rsidRPr="001E7FD4">
              <w:rPr>
                <w:color w:val="000000"/>
                <w:sz w:val="20"/>
                <w:szCs w:val="20"/>
              </w:rPr>
              <w:t>леса</w:t>
            </w:r>
          </w:p>
        </w:tc>
        <w:tc>
          <w:tcPr>
            <w:tcW w:w="2305" w:type="dxa"/>
            <w:tcBorders>
              <w:top w:val="single" w:sz="4" w:space="0" w:color="auto"/>
              <w:left w:val="single" w:sz="4" w:space="0" w:color="auto"/>
              <w:bottom w:val="single" w:sz="4" w:space="0" w:color="auto"/>
              <w:right w:val="single" w:sz="4" w:space="0" w:color="auto"/>
            </w:tcBorders>
            <w:vAlign w:val="bottom"/>
          </w:tcPr>
          <w:p w:rsidR="001E7FD4" w:rsidRPr="001E7FD4" w:rsidRDefault="001E7FD4" w:rsidP="001E7FD4">
            <w:pPr>
              <w:jc w:val="center"/>
              <w:rPr>
                <w:color w:val="000000"/>
                <w:sz w:val="20"/>
                <w:szCs w:val="20"/>
              </w:rPr>
            </w:pPr>
            <w:r w:rsidRPr="001E7FD4">
              <w:rPr>
                <w:color w:val="000000"/>
                <w:sz w:val="20"/>
                <w:szCs w:val="20"/>
              </w:rPr>
              <w:t>эксплуатационные леса</w:t>
            </w:r>
          </w:p>
        </w:tc>
        <w:tc>
          <w:tcPr>
            <w:tcW w:w="1206" w:type="dxa"/>
            <w:tcBorders>
              <w:top w:val="single" w:sz="4" w:space="0" w:color="auto"/>
              <w:left w:val="single" w:sz="4" w:space="0" w:color="auto"/>
              <w:bottom w:val="single" w:sz="4" w:space="0" w:color="auto"/>
              <w:right w:val="single" w:sz="4" w:space="0" w:color="auto"/>
            </w:tcBorders>
            <w:vAlign w:val="bottom"/>
          </w:tcPr>
          <w:p w:rsidR="001E7FD4" w:rsidRPr="001E7FD4" w:rsidRDefault="001E7FD4" w:rsidP="001E7FD4">
            <w:pPr>
              <w:jc w:val="center"/>
              <w:rPr>
                <w:color w:val="000000"/>
                <w:sz w:val="20"/>
                <w:szCs w:val="20"/>
              </w:rPr>
            </w:pPr>
            <w:r w:rsidRPr="001E7FD4">
              <w:rPr>
                <w:color w:val="000000"/>
                <w:sz w:val="20"/>
                <w:szCs w:val="20"/>
              </w:rPr>
              <w:t>резервные леса</w:t>
            </w:r>
          </w:p>
        </w:tc>
        <w:tc>
          <w:tcPr>
            <w:tcW w:w="1846" w:type="dxa"/>
            <w:vMerge/>
            <w:tcBorders>
              <w:top w:val="single" w:sz="4" w:space="0" w:color="auto"/>
              <w:left w:val="single" w:sz="4" w:space="0" w:color="auto"/>
              <w:bottom w:val="single" w:sz="4" w:space="0" w:color="auto"/>
              <w:right w:val="single" w:sz="4" w:space="0" w:color="auto"/>
            </w:tcBorders>
            <w:vAlign w:val="center"/>
          </w:tcPr>
          <w:p w:rsidR="001E7FD4" w:rsidRPr="001E7FD4" w:rsidRDefault="001E7FD4" w:rsidP="001E7FD4">
            <w:pPr>
              <w:rPr>
                <w:sz w:val="20"/>
                <w:szCs w:val="20"/>
              </w:rPr>
            </w:pPr>
          </w:p>
        </w:tc>
        <w:tc>
          <w:tcPr>
            <w:tcW w:w="1420" w:type="dxa"/>
            <w:vMerge/>
            <w:tcBorders>
              <w:top w:val="single" w:sz="4" w:space="0" w:color="auto"/>
              <w:left w:val="single" w:sz="4" w:space="0" w:color="auto"/>
              <w:bottom w:val="single" w:sz="4" w:space="0" w:color="auto"/>
              <w:right w:val="single" w:sz="4" w:space="0" w:color="auto"/>
            </w:tcBorders>
            <w:vAlign w:val="center"/>
          </w:tcPr>
          <w:p w:rsidR="001E7FD4" w:rsidRPr="001E7FD4" w:rsidRDefault="001E7FD4" w:rsidP="001E7FD4">
            <w:pPr>
              <w:rPr>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1E7FD4" w:rsidRPr="001E7FD4" w:rsidRDefault="001E7FD4" w:rsidP="001E7FD4">
            <w:pPr>
              <w:rPr>
                <w:sz w:val="20"/>
                <w:szCs w:val="20"/>
              </w:rPr>
            </w:pPr>
          </w:p>
        </w:tc>
      </w:tr>
      <w:tr w:rsidR="001E7FD4" w:rsidRPr="001E7FD4" w:rsidTr="001E7FD4">
        <w:tc>
          <w:tcPr>
            <w:tcW w:w="503"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1</w:t>
            </w:r>
          </w:p>
        </w:tc>
        <w:tc>
          <w:tcPr>
            <w:tcW w:w="3565"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2</w:t>
            </w:r>
          </w:p>
        </w:tc>
        <w:tc>
          <w:tcPr>
            <w:tcW w:w="1080"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3</w:t>
            </w:r>
          </w:p>
        </w:tc>
        <w:tc>
          <w:tcPr>
            <w:tcW w:w="122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4</w:t>
            </w:r>
          </w:p>
        </w:tc>
        <w:tc>
          <w:tcPr>
            <w:tcW w:w="2305"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5</w:t>
            </w:r>
          </w:p>
        </w:tc>
        <w:tc>
          <w:tcPr>
            <w:tcW w:w="1206"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6</w:t>
            </w:r>
          </w:p>
        </w:tc>
        <w:tc>
          <w:tcPr>
            <w:tcW w:w="1846"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7</w:t>
            </w:r>
          </w:p>
        </w:tc>
        <w:tc>
          <w:tcPr>
            <w:tcW w:w="1420"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8</w:t>
            </w:r>
          </w:p>
        </w:tc>
        <w:tc>
          <w:tcPr>
            <w:tcW w:w="1560"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9</w:t>
            </w:r>
          </w:p>
        </w:tc>
      </w:tr>
      <w:tr w:rsidR="001E7FD4" w:rsidRPr="001E7FD4" w:rsidTr="001E7FD4">
        <w:tc>
          <w:tcPr>
            <w:tcW w:w="14709" w:type="dxa"/>
            <w:gridSpan w:val="9"/>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Зона притундровых лесов и редкостойной тайги</w:t>
            </w:r>
          </w:p>
        </w:tc>
      </w:tr>
      <w:tr w:rsidR="001E7FD4" w:rsidRPr="001E7FD4" w:rsidTr="001E7FD4">
        <w:tc>
          <w:tcPr>
            <w:tcW w:w="14709" w:type="dxa"/>
            <w:gridSpan w:val="9"/>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Дальневосточный район притундровых лесов и редкостойной тайги</w:t>
            </w:r>
          </w:p>
        </w:tc>
      </w:tr>
      <w:tr w:rsidR="001E7FD4" w:rsidRPr="001E7FD4" w:rsidTr="001E7FD4">
        <w:tc>
          <w:tcPr>
            <w:tcW w:w="14709" w:type="dxa"/>
            <w:gridSpan w:val="9"/>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Леса, расположенные на землях лесного фонда</w:t>
            </w:r>
          </w:p>
        </w:tc>
      </w:tr>
      <w:tr w:rsidR="001E7FD4" w:rsidRPr="001E7FD4" w:rsidTr="001E7FD4">
        <w:tc>
          <w:tcPr>
            <w:tcW w:w="503"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1</w:t>
            </w:r>
          </w:p>
        </w:tc>
        <w:tc>
          <w:tcPr>
            <w:tcW w:w="3565"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Чукотское</w:t>
            </w:r>
          </w:p>
        </w:tc>
        <w:tc>
          <w:tcPr>
            <w:tcW w:w="1080"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27734,3</w:t>
            </w:r>
          </w:p>
        </w:tc>
        <w:tc>
          <w:tcPr>
            <w:tcW w:w="122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27734,3</w:t>
            </w:r>
          </w:p>
        </w:tc>
        <w:tc>
          <w:tcPr>
            <w:tcW w:w="2305"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0</w:t>
            </w:r>
          </w:p>
        </w:tc>
        <w:tc>
          <w:tcPr>
            <w:tcW w:w="1206"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0</w:t>
            </w:r>
          </w:p>
        </w:tc>
        <w:tc>
          <w:tcPr>
            <w:tcW w:w="1846"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4896,4</w:t>
            </w:r>
          </w:p>
        </w:tc>
        <w:tc>
          <w:tcPr>
            <w:tcW w:w="1420"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84353,1</w:t>
            </w:r>
          </w:p>
        </w:tc>
        <w:tc>
          <w:tcPr>
            <w:tcW w:w="1560"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1441,9</w:t>
            </w:r>
          </w:p>
        </w:tc>
      </w:tr>
      <w:tr w:rsidR="001E7FD4" w:rsidRPr="001E7FD4" w:rsidTr="001E7FD4">
        <w:tc>
          <w:tcPr>
            <w:tcW w:w="4068" w:type="dxa"/>
            <w:gridSpan w:val="2"/>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Итого по лесному району</w:t>
            </w:r>
          </w:p>
        </w:tc>
        <w:tc>
          <w:tcPr>
            <w:tcW w:w="1080"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27734,3</w:t>
            </w:r>
          </w:p>
        </w:tc>
        <w:tc>
          <w:tcPr>
            <w:tcW w:w="122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27734,3</w:t>
            </w:r>
          </w:p>
        </w:tc>
        <w:tc>
          <w:tcPr>
            <w:tcW w:w="2305"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0</w:t>
            </w:r>
          </w:p>
        </w:tc>
        <w:tc>
          <w:tcPr>
            <w:tcW w:w="1206"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0</w:t>
            </w:r>
          </w:p>
        </w:tc>
        <w:tc>
          <w:tcPr>
            <w:tcW w:w="1846"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4896,4</w:t>
            </w:r>
          </w:p>
        </w:tc>
        <w:tc>
          <w:tcPr>
            <w:tcW w:w="1420"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84353,1</w:t>
            </w:r>
          </w:p>
        </w:tc>
        <w:tc>
          <w:tcPr>
            <w:tcW w:w="1560"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1441,9</w:t>
            </w:r>
          </w:p>
        </w:tc>
      </w:tr>
      <w:tr w:rsidR="001E7FD4" w:rsidRPr="001E7FD4" w:rsidTr="001E7FD4">
        <w:tc>
          <w:tcPr>
            <w:tcW w:w="4068" w:type="dxa"/>
            <w:gridSpan w:val="2"/>
          </w:tcPr>
          <w:p w:rsidR="001E7FD4" w:rsidRPr="001E7FD4" w:rsidRDefault="001E7FD4" w:rsidP="001E7FD4">
            <w:pPr>
              <w:rPr>
                <w:sz w:val="20"/>
                <w:szCs w:val="20"/>
              </w:rPr>
            </w:pPr>
            <w:r w:rsidRPr="001E7FD4">
              <w:rPr>
                <w:sz w:val="20"/>
                <w:szCs w:val="20"/>
              </w:rPr>
              <w:t>Всего по Чукотскому АО</w:t>
            </w:r>
          </w:p>
        </w:tc>
        <w:tc>
          <w:tcPr>
            <w:tcW w:w="1080" w:type="dxa"/>
          </w:tcPr>
          <w:p w:rsidR="001E7FD4" w:rsidRPr="001E7FD4" w:rsidRDefault="001E7FD4" w:rsidP="001E7FD4">
            <w:pPr>
              <w:jc w:val="center"/>
              <w:rPr>
                <w:sz w:val="20"/>
                <w:szCs w:val="20"/>
              </w:rPr>
            </w:pPr>
            <w:r w:rsidRPr="001E7FD4">
              <w:rPr>
                <w:sz w:val="20"/>
                <w:szCs w:val="20"/>
              </w:rPr>
              <w:t>27734,3</w:t>
            </w:r>
          </w:p>
        </w:tc>
        <w:tc>
          <w:tcPr>
            <w:tcW w:w="1224" w:type="dxa"/>
          </w:tcPr>
          <w:p w:rsidR="001E7FD4" w:rsidRPr="001E7FD4" w:rsidRDefault="001E7FD4" w:rsidP="001E7FD4">
            <w:pPr>
              <w:jc w:val="center"/>
              <w:rPr>
                <w:sz w:val="20"/>
                <w:szCs w:val="20"/>
              </w:rPr>
            </w:pPr>
            <w:r w:rsidRPr="001E7FD4">
              <w:rPr>
                <w:sz w:val="20"/>
                <w:szCs w:val="20"/>
              </w:rPr>
              <w:t>27734,3</w:t>
            </w:r>
          </w:p>
        </w:tc>
        <w:tc>
          <w:tcPr>
            <w:tcW w:w="2305" w:type="dxa"/>
          </w:tcPr>
          <w:p w:rsidR="001E7FD4" w:rsidRPr="001E7FD4" w:rsidRDefault="001E7FD4" w:rsidP="001E7FD4">
            <w:pPr>
              <w:jc w:val="center"/>
              <w:rPr>
                <w:sz w:val="20"/>
                <w:szCs w:val="20"/>
              </w:rPr>
            </w:pPr>
            <w:r w:rsidRPr="001E7FD4">
              <w:rPr>
                <w:sz w:val="20"/>
                <w:szCs w:val="20"/>
              </w:rPr>
              <w:t>0</w:t>
            </w:r>
          </w:p>
        </w:tc>
        <w:tc>
          <w:tcPr>
            <w:tcW w:w="1206" w:type="dxa"/>
          </w:tcPr>
          <w:p w:rsidR="001E7FD4" w:rsidRPr="001E7FD4" w:rsidRDefault="001E7FD4" w:rsidP="001E7FD4">
            <w:pPr>
              <w:jc w:val="center"/>
              <w:rPr>
                <w:sz w:val="20"/>
                <w:szCs w:val="20"/>
              </w:rPr>
            </w:pPr>
            <w:r w:rsidRPr="001E7FD4">
              <w:rPr>
                <w:sz w:val="20"/>
                <w:szCs w:val="20"/>
              </w:rPr>
              <w:t>0</w:t>
            </w:r>
          </w:p>
        </w:tc>
        <w:tc>
          <w:tcPr>
            <w:tcW w:w="1846" w:type="dxa"/>
          </w:tcPr>
          <w:p w:rsidR="001E7FD4" w:rsidRPr="001E7FD4" w:rsidRDefault="001E7FD4" w:rsidP="001E7FD4">
            <w:pPr>
              <w:jc w:val="center"/>
              <w:rPr>
                <w:sz w:val="20"/>
                <w:szCs w:val="20"/>
              </w:rPr>
            </w:pPr>
            <w:r w:rsidRPr="001E7FD4">
              <w:rPr>
                <w:sz w:val="20"/>
                <w:szCs w:val="20"/>
              </w:rPr>
              <w:t>4896,4</w:t>
            </w:r>
          </w:p>
        </w:tc>
        <w:tc>
          <w:tcPr>
            <w:tcW w:w="1420" w:type="dxa"/>
          </w:tcPr>
          <w:p w:rsidR="001E7FD4" w:rsidRPr="001E7FD4" w:rsidRDefault="001E7FD4" w:rsidP="001E7FD4">
            <w:pPr>
              <w:jc w:val="center"/>
              <w:rPr>
                <w:sz w:val="20"/>
                <w:szCs w:val="20"/>
              </w:rPr>
            </w:pPr>
            <w:r w:rsidRPr="001E7FD4">
              <w:rPr>
                <w:sz w:val="20"/>
                <w:szCs w:val="20"/>
              </w:rPr>
              <w:t>84353,1</w:t>
            </w:r>
          </w:p>
        </w:tc>
        <w:tc>
          <w:tcPr>
            <w:tcW w:w="1560" w:type="dxa"/>
          </w:tcPr>
          <w:p w:rsidR="001E7FD4" w:rsidRPr="001E7FD4" w:rsidRDefault="001E7FD4" w:rsidP="001E7FD4">
            <w:pPr>
              <w:jc w:val="center"/>
              <w:rPr>
                <w:sz w:val="20"/>
                <w:szCs w:val="20"/>
              </w:rPr>
            </w:pPr>
            <w:r w:rsidRPr="001E7FD4">
              <w:rPr>
                <w:sz w:val="20"/>
                <w:szCs w:val="20"/>
              </w:rPr>
              <w:t>1441,9</w:t>
            </w:r>
          </w:p>
        </w:tc>
      </w:tr>
      <w:tr w:rsidR="001E7FD4" w:rsidRPr="001E7FD4" w:rsidTr="001E7FD4">
        <w:tc>
          <w:tcPr>
            <w:tcW w:w="4068" w:type="dxa"/>
            <w:gridSpan w:val="2"/>
          </w:tcPr>
          <w:p w:rsidR="001E7FD4" w:rsidRPr="001E7FD4" w:rsidRDefault="001E7FD4" w:rsidP="00516150">
            <w:pPr>
              <w:rPr>
                <w:sz w:val="20"/>
                <w:szCs w:val="20"/>
              </w:rPr>
            </w:pPr>
            <w:r w:rsidRPr="001E7FD4">
              <w:rPr>
                <w:sz w:val="20"/>
                <w:szCs w:val="20"/>
              </w:rPr>
              <w:t>в том числе: - леса, расположенные на землях лесного фонда</w:t>
            </w:r>
          </w:p>
        </w:tc>
        <w:tc>
          <w:tcPr>
            <w:tcW w:w="1080" w:type="dxa"/>
          </w:tcPr>
          <w:p w:rsidR="001E7FD4" w:rsidRPr="001E7FD4" w:rsidRDefault="001E7FD4" w:rsidP="001E7FD4">
            <w:pPr>
              <w:jc w:val="center"/>
              <w:rPr>
                <w:sz w:val="20"/>
                <w:szCs w:val="20"/>
              </w:rPr>
            </w:pPr>
            <w:r w:rsidRPr="001E7FD4">
              <w:rPr>
                <w:sz w:val="20"/>
                <w:szCs w:val="20"/>
              </w:rPr>
              <w:t>27734,3</w:t>
            </w:r>
          </w:p>
        </w:tc>
        <w:tc>
          <w:tcPr>
            <w:tcW w:w="1224" w:type="dxa"/>
          </w:tcPr>
          <w:p w:rsidR="001E7FD4" w:rsidRPr="001E7FD4" w:rsidRDefault="001E7FD4" w:rsidP="001E7FD4">
            <w:pPr>
              <w:jc w:val="center"/>
              <w:rPr>
                <w:sz w:val="20"/>
                <w:szCs w:val="20"/>
              </w:rPr>
            </w:pPr>
            <w:r w:rsidRPr="001E7FD4">
              <w:rPr>
                <w:sz w:val="20"/>
                <w:szCs w:val="20"/>
              </w:rPr>
              <w:t>27734,3</w:t>
            </w:r>
          </w:p>
        </w:tc>
        <w:tc>
          <w:tcPr>
            <w:tcW w:w="2305" w:type="dxa"/>
          </w:tcPr>
          <w:p w:rsidR="001E7FD4" w:rsidRPr="001E7FD4" w:rsidRDefault="001E7FD4" w:rsidP="001E7FD4">
            <w:pPr>
              <w:jc w:val="center"/>
              <w:rPr>
                <w:sz w:val="20"/>
                <w:szCs w:val="20"/>
              </w:rPr>
            </w:pPr>
            <w:r w:rsidRPr="001E7FD4">
              <w:rPr>
                <w:sz w:val="20"/>
                <w:szCs w:val="20"/>
              </w:rPr>
              <w:t>0</w:t>
            </w:r>
          </w:p>
        </w:tc>
        <w:tc>
          <w:tcPr>
            <w:tcW w:w="1206" w:type="dxa"/>
          </w:tcPr>
          <w:p w:rsidR="001E7FD4" w:rsidRPr="001E7FD4" w:rsidRDefault="001E7FD4" w:rsidP="001E7FD4">
            <w:pPr>
              <w:jc w:val="center"/>
              <w:rPr>
                <w:sz w:val="20"/>
                <w:szCs w:val="20"/>
              </w:rPr>
            </w:pPr>
            <w:r w:rsidRPr="001E7FD4">
              <w:rPr>
                <w:sz w:val="20"/>
                <w:szCs w:val="20"/>
              </w:rPr>
              <w:t>0</w:t>
            </w:r>
          </w:p>
        </w:tc>
        <w:tc>
          <w:tcPr>
            <w:tcW w:w="1846" w:type="dxa"/>
          </w:tcPr>
          <w:p w:rsidR="001E7FD4" w:rsidRPr="001E7FD4" w:rsidRDefault="001E7FD4" w:rsidP="001E7FD4">
            <w:pPr>
              <w:jc w:val="center"/>
              <w:rPr>
                <w:sz w:val="20"/>
                <w:szCs w:val="20"/>
              </w:rPr>
            </w:pPr>
            <w:r w:rsidRPr="001E7FD4">
              <w:rPr>
                <w:sz w:val="20"/>
                <w:szCs w:val="20"/>
              </w:rPr>
              <w:t>4896,4</w:t>
            </w:r>
          </w:p>
        </w:tc>
        <w:tc>
          <w:tcPr>
            <w:tcW w:w="1420" w:type="dxa"/>
          </w:tcPr>
          <w:p w:rsidR="001E7FD4" w:rsidRPr="001E7FD4" w:rsidRDefault="001E7FD4" w:rsidP="001E7FD4">
            <w:pPr>
              <w:jc w:val="center"/>
              <w:rPr>
                <w:sz w:val="20"/>
                <w:szCs w:val="20"/>
              </w:rPr>
            </w:pPr>
            <w:r w:rsidRPr="001E7FD4">
              <w:rPr>
                <w:sz w:val="20"/>
                <w:szCs w:val="20"/>
              </w:rPr>
              <w:t>84353,1</w:t>
            </w:r>
          </w:p>
        </w:tc>
        <w:tc>
          <w:tcPr>
            <w:tcW w:w="1560" w:type="dxa"/>
          </w:tcPr>
          <w:p w:rsidR="001E7FD4" w:rsidRPr="001E7FD4" w:rsidRDefault="001E7FD4" w:rsidP="001E7FD4">
            <w:pPr>
              <w:jc w:val="center"/>
              <w:rPr>
                <w:sz w:val="20"/>
                <w:szCs w:val="20"/>
              </w:rPr>
            </w:pPr>
            <w:r w:rsidRPr="001E7FD4">
              <w:rPr>
                <w:sz w:val="20"/>
                <w:szCs w:val="20"/>
              </w:rPr>
              <w:t>1441,9</w:t>
            </w:r>
          </w:p>
        </w:tc>
      </w:tr>
      <w:tr w:rsidR="001E7FD4" w:rsidRPr="001E7FD4" w:rsidTr="001E7FD4">
        <w:tc>
          <w:tcPr>
            <w:tcW w:w="4068" w:type="dxa"/>
            <w:gridSpan w:val="2"/>
          </w:tcPr>
          <w:p w:rsidR="001E7FD4" w:rsidRPr="001E7FD4" w:rsidRDefault="001E7FD4" w:rsidP="001E7FD4">
            <w:pPr>
              <w:rPr>
                <w:sz w:val="20"/>
                <w:szCs w:val="20"/>
              </w:rPr>
            </w:pPr>
            <w:r w:rsidRPr="001E7FD4">
              <w:rPr>
                <w:sz w:val="20"/>
                <w:szCs w:val="20"/>
              </w:rPr>
              <w:t>- леса, расположенные на землях населенных пунктов</w:t>
            </w:r>
          </w:p>
        </w:tc>
        <w:tc>
          <w:tcPr>
            <w:tcW w:w="1080" w:type="dxa"/>
          </w:tcPr>
          <w:p w:rsidR="001E7FD4" w:rsidRPr="001E7FD4" w:rsidRDefault="001E7FD4" w:rsidP="001E7FD4">
            <w:pPr>
              <w:jc w:val="center"/>
              <w:rPr>
                <w:sz w:val="20"/>
                <w:szCs w:val="20"/>
              </w:rPr>
            </w:pPr>
            <w:r w:rsidRPr="001E7FD4">
              <w:rPr>
                <w:sz w:val="20"/>
                <w:szCs w:val="20"/>
              </w:rPr>
              <w:t>0</w:t>
            </w:r>
          </w:p>
        </w:tc>
        <w:tc>
          <w:tcPr>
            <w:tcW w:w="1224" w:type="dxa"/>
          </w:tcPr>
          <w:p w:rsidR="001E7FD4" w:rsidRPr="001E7FD4" w:rsidRDefault="001E7FD4" w:rsidP="001E7FD4">
            <w:pPr>
              <w:jc w:val="center"/>
              <w:rPr>
                <w:sz w:val="20"/>
                <w:szCs w:val="20"/>
              </w:rPr>
            </w:pPr>
            <w:r w:rsidRPr="001E7FD4">
              <w:rPr>
                <w:sz w:val="20"/>
                <w:szCs w:val="20"/>
              </w:rPr>
              <w:t>0</w:t>
            </w:r>
          </w:p>
        </w:tc>
        <w:tc>
          <w:tcPr>
            <w:tcW w:w="2305" w:type="dxa"/>
          </w:tcPr>
          <w:p w:rsidR="001E7FD4" w:rsidRPr="001E7FD4" w:rsidRDefault="001E7FD4" w:rsidP="001E7FD4">
            <w:pPr>
              <w:jc w:val="center"/>
              <w:rPr>
                <w:sz w:val="20"/>
                <w:szCs w:val="20"/>
              </w:rPr>
            </w:pPr>
            <w:r w:rsidRPr="001E7FD4">
              <w:rPr>
                <w:sz w:val="20"/>
                <w:szCs w:val="20"/>
              </w:rPr>
              <w:t>0</w:t>
            </w:r>
          </w:p>
        </w:tc>
        <w:tc>
          <w:tcPr>
            <w:tcW w:w="1206" w:type="dxa"/>
          </w:tcPr>
          <w:p w:rsidR="001E7FD4" w:rsidRPr="001E7FD4" w:rsidRDefault="001E7FD4" w:rsidP="001E7FD4">
            <w:pPr>
              <w:jc w:val="center"/>
              <w:rPr>
                <w:sz w:val="20"/>
                <w:szCs w:val="20"/>
              </w:rPr>
            </w:pPr>
            <w:r w:rsidRPr="001E7FD4">
              <w:rPr>
                <w:sz w:val="20"/>
                <w:szCs w:val="20"/>
              </w:rPr>
              <w:t>0</w:t>
            </w:r>
          </w:p>
        </w:tc>
        <w:tc>
          <w:tcPr>
            <w:tcW w:w="1846" w:type="dxa"/>
          </w:tcPr>
          <w:p w:rsidR="001E7FD4" w:rsidRPr="001E7FD4" w:rsidRDefault="001E7FD4" w:rsidP="001E7FD4">
            <w:pPr>
              <w:jc w:val="center"/>
              <w:rPr>
                <w:sz w:val="20"/>
                <w:szCs w:val="20"/>
              </w:rPr>
            </w:pPr>
            <w:r w:rsidRPr="001E7FD4">
              <w:rPr>
                <w:sz w:val="20"/>
                <w:szCs w:val="20"/>
              </w:rPr>
              <w:t>0</w:t>
            </w:r>
          </w:p>
        </w:tc>
        <w:tc>
          <w:tcPr>
            <w:tcW w:w="1420" w:type="dxa"/>
          </w:tcPr>
          <w:p w:rsidR="001E7FD4" w:rsidRPr="001E7FD4" w:rsidRDefault="001E7FD4" w:rsidP="001E7FD4">
            <w:pPr>
              <w:jc w:val="center"/>
              <w:rPr>
                <w:sz w:val="20"/>
                <w:szCs w:val="20"/>
              </w:rPr>
            </w:pPr>
            <w:r w:rsidRPr="001E7FD4">
              <w:rPr>
                <w:sz w:val="20"/>
                <w:szCs w:val="20"/>
              </w:rPr>
              <w:t>0</w:t>
            </w:r>
          </w:p>
        </w:tc>
        <w:tc>
          <w:tcPr>
            <w:tcW w:w="1560" w:type="dxa"/>
          </w:tcPr>
          <w:p w:rsidR="001E7FD4" w:rsidRPr="001E7FD4" w:rsidRDefault="001E7FD4" w:rsidP="001E7FD4">
            <w:pPr>
              <w:jc w:val="center"/>
              <w:rPr>
                <w:sz w:val="20"/>
                <w:szCs w:val="20"/>
              </w:rPr>
            </w:pPr>
            <w:r w:rsidRPr="001E7FD4">
              <w:rPr>
                <w:sz w:val="20"/>
                <w:szCs w:val="20"/>
              </w:rPr>
              <w:t>0</w:t>
            </w:r>
          </w:p>
        </w:tc>
      </w:tr>
      <w:tr w:rsidR="001E7FD4" w:rsidRPr="001E7FD4" w:rsidTr="001E7FD4">
        <w:tc>
          <w:tcPr>
            <w:tcW w:w="4068" w:type="dxa"/>
            <w:gridSpan w:val="2"/>
          </w:tcPr>
          <w:p w:rsidR="001E7FD4" w:rsidRPr="001E7FD4" w:rsidRDefault="001E7FD4" w:rsidP="001E7FD4">
            <w:pPr>
              <w:rPr>
                <w:sz w:val="20"/>
                <w:szCs w:val="20"/>
              </w:rPr>
            </w:pPr>
            <w:r w:rsidRPr="001E7FD4">
              <w:rPr>
                <w:sz w:val="20"/>
                <w:szCs w:val="20"/>
              </w:rPr>
              <w:t>- леса, расположенные на землях особо охраняемых природных территорий</w:t>
            </w:r>
          </w:p>
        </w:tc>
        <w:tc>
          <w:tcPr>
            <w:tcW w:w="1080" w:type="dxa"/>
          </w:tcPr>
          <w:p w:rsidR="001E7FD4" w:rsidRPr="001E7FD4" w:rsidRDefault="001E7FD4" w:rsidP="001E7FD4">
            <w:pPr>
              <w:jc w:val="center"/>
              <w:rPr>
                <w:sz w:val="20"/>
                <w:szCs w:val="20"/>
              </w:rPr>
            </w:pPr>
            <w:r w:rsidRPr="001E7FD4">
              <w:rPr>
                <w:sz w:val="20"/>
                <w:szCs w:val="20"/>
              </w:rPr>
              <w:t>0</w:t>
            </w:r>
          </w:p>
        </w:tc>
        <w:tc>
          <w:tcPr>
            <w:tcW w:w="1224" w:type="dxa"/>
          </w:tcPr>
          <w:p w:rsidR="001E7FD4" w:rsidRPr="001E7FD4" w:rsidRDefault="001E7FD4" w:rsidP="001E7FD4">
            <w:pPr>
              <w:jc w:val="center"/>
              <w:rPr>
                <w:sz w:val="20"/>
                <w:szCs w:val="20"/>
              </w:rPr>
            </w:pPr>
            <w:r w:rsidRPr="001E7FD4">
              <w:rPr>
                <w:sz w:val="20"/>
                <w:szCs w:val="20"/>
              </w:rPr>
              <w:t>0</w:t>
            </w:r>
          </w:p>
        </w:tc>
        <w:tc>
          <w:tcPr>
            <w:tcW w:w="2305" w:type="dxa"/>
          </w:tcPr>
          <w:p w:rsidR="001E7FD4" w:rsidRPr="001E7FD4" w:rsidRDefault="001E7FD4" w:rsidP="001E7FD4">
            <w:pPr>
              <w:jc w:val="center"/>
              <w:rPr>
                <w:sz w:val="20"/>
                <w:szCs w:val="20"/>
              </w:rPr>
            </w:pPr>
            <w:r w:rsidRPr="001E7FD4">
              <w:rPr>
                <w:sz w:val="20"/>
                <w:szCs w:val="20"/>
              </w:rPr>
              <w:t>0</w:t>
            </w:r>
          </w:p>
        </w:tc>
        <w:tc>
          <w:tcPr>
            <w:tcW w:w="1206" w:type="dxa"/>
          </w:tcPr>
          <w:p w:rsidR="001E7FD4" w:rsidRPr="001E7FD4" w:rsidRDefault="001E7FD4" w:rsidP="001E7FD4">
            <w:pPr>
              <w:jc w:val="center"/>
              <w:rPr>
                <w:sz w:val="20"/>
                <w:szCs w:val="20"/>
              </w:rPr>
            </w:pPr>
            <w:r w:rsidRPr="001E7FD4">
              <w:rPr>
                <w:sz w:val="20"/>
                <w:szCs w:val="20"/>
              </w:rPr>
              <w:t>0</w:t>
            </w:r>
          </w:p>
        </w:tc>
        <w:tc>
          <w:tcPr>
            <w:tcW w:w="1846" w:type="dxa"/>
          </w:tcPr>
          <w:p w:rsidR="001E7FD4" w:rsidRPr="001E7FD4" w:rsidRDefault="001E7FD4" w:rsidP="001E7FD4">
            <w:pPr>
              <w:jc w:val="center"/>
              <w:rPr>
                <w:sz w:val="20"/>
                <w:szCs w:val="20"/>
              </w:rPr>
            </w:pPr>
            <w:r w:rsidRPr="001E7FD4">
              <w:rPr>
                <w:sz w:val="20"/>
                <w:szCs w:val="20"/>
              </w:rPr>
              <w:t>0</w:t>
            </w:r>
          </w:p>
        </w:tc>
        <w:tc>
          <w:tcPr>
            <w:tcW w:w="1420" w:type="dxa"/>
          </w:tcPr>
          <w:p w:rsidR="001E7FD4" w:rsidRPr="001E7FD4" w:rsidRDefault="001E7FD4" w:rsidP="001E7FD4">
            <w:pPr>
              <w:jc w:val="center"/>
              <w:rPr>
                <w:sz w:val="20"/>
                <w:szCs w:val="20"/>
              </w:rPr>
            </w:pPr>
            <w:r w:rsidRPr="001E7FD4">
              <w:rPr>
                <w:sz w:val="20"/>
                <w:szCs w:val="20"/>
              </w:rPr>
              <w:t>0</w:t>
            </w:r>
          </w:p>
        </w:tc>
        <w:tc>
          <w:tcPr>
            <w:tcW w:w="1560" w:type="dxa"/>
          </w:tcPr>
          <w:p w:rsidR="001E7FD4" w:rsidRPr="001E7FD4" w:rsidRDefault="001E7FD4" w:rsidP="001E7FD4">
            <w:pPr>
              <w:jc w:val="center"/>
              <w:rPr>
                <w:sz w:val="20"/>
                <w:szCs w:val="20"/>
              </w:rPr>
            </w:pPr>
            <w:r w:rsidRPr="001E7FD4">
              <w:rPr>
                <w:sz w:val="20"/>
                <w:szCs w:val="20"/>
              </w:rPr>
              <w:t>0</w:t>
            </w:r>
          </w:p>
        </w:tc>
      </w:tr>
    </w:tbl>
    <w:p w:rsidR="001E7FD4" w:rsidRDefault="001E7FD4" w:rsidP="001E7FD4"/>
    <w:p w:rsidR="001E7FD4" w:rsidRDefault="001E7FD4" w:rsidP="005205C4">
      <w:pPr>
        <w:pStyle w:val="ConsPlusNormal"/>
        <w:jc w:val="right"/>
        <w:outlineLvl w:val="1"/>
        <w:rPr>
          <w:rFonts w:ascii="Times New Roman" w:hAnsi="Times New Roman" w:cs="Times New Roman"/>
          <w:sz w:val="24"/>
          <w:szCs w:val="24"/>
        </w:rPr>
      </w:pPr>
    </w:p>
    <w:p w:rsidR="001E7FD4" w:rsidRDefault="001E7FD4" w:rsidP="005205C4">
      <w:pPr>
        <w:pStyle w:val="ConsPlusNormal"/>
        <w:jc w:val="right"/>
        <w:outlineLvl w:val="1"/>
        <w:rPr>
          <w:rFonts w:ascii="Times New Roman" w:hAnsi="Times New Roman" w:cs="Times New Roman"/>
          <w:sz w:val="24"/>
          <w:szCs w:val="24"/>
        </w:rPr>
      </w:pPr>
    </w:p>
    <w:p w:rsidR="001E7FD4" w:rsidRDefault="001E7FD4" w:rsidP="005205C4">
      <w:pPr>
        <w:pStyle w:val="ConsPlusNormal"/>
        <w:jc w:val="right"/>
        <w:outlineLvl w:val="1"/>
        <w:rPr>
          <w:rFonts w:ascii="Times New Roman" w:hAnsi="Times New Roman" w:cs="Times New Roman"/>
          <w:sz w:val="24"/>
          <w:szCs w:val="24"/>
        </w:rPr>
      </w:pPr>
    </w:p>
    <w:p w:rsidR="001E7FD4" w:rsidRDefault="001E7FD4" w:rsidP="005205C4">
      <w:pPr>
        <w:pStyle w:val="ConsPlusNormal"/>
        <w:jc w:val="right"/>
        <w:outlineLvl w:val="1"/>
        <w:rPr>
          <w:rFonts w:ascii="Times New Roman" w:hAnsi="Times New Roman" w:cs="Times New Roman"/>
          <w:sz w:val="24"/>
          <w:szCs w:val="24"/>
        </w:rPr>
      </w:pPr>
    </w:p>
    <w:p w:rsidR="001E7FD4" w:rsidRDefault="001E7FD4" w:rsidP="005205C4">
      <w:pPr>
        <w:pStyle w:val="ConsPlusNormal"/>
        <w:jc w:val="right"/>
        <w:outlineLvl w:val="1"/>
        <w:rPr>
          <w:rFonts w:ascii="Times New Roman" w:hAnsi="Times New Roman" w:cs="Times New Roman"/>
          <w:sz w:val="24"/>
          <w:szCs w:val="24"/>
        </w:rPr>
      </w:pPr>
    </w:p>
    <w:p w:rsidR="001E7FD4" w:rsidRDefault="001E7FD4" w:rsidP="005205C4">
      <w:pPr>
        <w:pStyle w:val="ConsPlusNormal"/>
        <w:jc w:val="right"/>
        <w:outlineLvl w:val="1"/>
        <w:rPr>
          <w:rFonts w:ascii="Times New Roman" w:hAnsi="Times New Roman" w:cs="Times New Roman"/>
          <w:sz w:val="24"/>
          <w:szCs w:val="24"/>
        </w:rPr>
      </w:pPr>
    </w:p>
    <w:p w:rsidR="001E7FD4" w:rsidRDefault="001E7FD4" w:rsidP="005205C4">
      <w:pPr>
        <w:pStyle w:val="ConsPlusNormal"/>
        <w:jc w:val="right"/>
        <w:outlineLvl w:val="1"/>
        <w:rPr>
          <w:rFonts w:ascii="Times New Roman" w:hAnsi="Times New Roman" w:cs="Times New Roman"/>
          <w:sz w:val="24"/>
          <w:szCs w:val="24"/>
        </w:rPr>
      </w:pPr>
    </w:p>
    <w:p w:rsidR="001E7FD4" w:rsidRDefault="001E7FD4" w:rsidP="005205C4">
      <w:pPr>
        <w:pStyle w:val="ConsPlusNormal"/>
        <w:jc w:val="right"/>
        <w:outlineLvl w:val="1"/>
        <w:rPr>
          <w:rFonts w:ascii="Times New Roman" w:hAnsi="Times New Roman" w:cs="Times New Roman"/>
          <w:sz w:val="24"/>
          <w:szCs w:val="24"/>
        </w:rPr>
      </w:pPr>
    </w:p>
    <w:p w:rsidR="001E7FD4" w:rsidRDefault="001E7FD4" w:rsidP="005205C4">
      <w:pPr>
        <w:pStyle w:val="ConsPlusNormal"/>
        <w:jc w:val="right"/>
        <w:outlineLvl w:val="1"/>
        <w:rPr>
          <w:rFonts w:ascii="Times New Roman" w:hAnsi="Times New Roman" w:cs="Times New Roman"/>
          <w:sz w:val="24"/>
          <w:szCs w:val="24"/>
        </w:rPr>
      </w:pPr>
    </w:p>
    <w:p w:rsidR="001E7FD4" w:rsidRDefault="001E7FD4" w:rsidP="005205C4">
      <w:pPr>
        <w:pStyle w:val="ConsPlusNormal"/>
        <w:jc w:val="right"/>
        <w:outlineLvl w:val="1"/>
        <w:rPr>
          <w:rFonts w:ascii="Times New Roman" w:hAnsi="Times New Roman" w:cs="Times New Roman"/>
          <w:sz w:val="24"/>
          <w:szCs w:val="24"/>
        </w:rPr>
      </w:pPr>
    </w:p>
    <w:p w:rsidR="001E7FD4" w:rsidRDefault="001E7FD4" w:rsidP="005205C4">
      <w:pPr>
        <w:pStyle w:val="ConsPlusNormal"/>
        <w:jc w:val="right"/>
        <w:outlineLvl w:val="1"/>
        <w:rPr>
          <w:rFonts w:ascii="Times New Roman" w:hAnsi="Times New Roman" w:cs="Times New Roman"/>
          <w:sz w:val="24"/>
          <w:szCs w:val="24"/>
        </w:rPr>
      </w:pPr>
    </w:p>
    <w:p w:rsidR="001E7FD4" w:rsidRDefault="001E7FD4" w:rsidP="005205C4">
      <w:pPr>
        <w:pStyle w:val="ConsPlusNormal"/>
        <w:jc w:val="right"/>
        <w:outlineLvl w:val="1"/>
        <w:rPr>
          <w:rFonts w:ascii="Times New Roman" w:hAnsi="Times New Roman" w:cs="Times New Roman"/>
          <w:sz w:val="24"/>
          <w:szCs w:val="24"/>
        </w:rPr>
      </w:pPr>
    </w:p>
    <w:p w:rsidR="001E7FD4" w:rsidRDefault="001E7FD4" w:rsidP="005205C4">
      <w:pPr>
        <w:pStyle w:val="ConsPlusNormal"/>
        <w:jc w:val="right"/>
        <w:outlineLvl w:val="1"/>
        <w:rPr>
          <w:rFonts w:ascii="Times New Roman" w:hAnsi="Times New Roman" w:cs="Times New Roman"/>
          <w:sz w:val="24"/>
          <w:szCs w:val="24"/>
        </w:rPr>
      </w:pPr>
    </w:p>
    <w:p w:rsidR="001E7FD4" w:rsidRDefault="001E7FD4" w:rsidP="00402BE1">
      <w:pPr>
        <w:pStyle w:val="41"/>
      </w:pPr>
      <w:r>
        <w:lastRenderedPageBreak/>
        <w:t>Приложение 4</w:t>
      </w:r>
    </w:p>
    <w:p w:rsidR="001E7FD4" w:rsidRDefault="001E7FD4" w:rsidP="00402BE1">
      <w:pPr>
        <w:pStyle w:val="ConsPlusNormal"/>
        <w:jc w:val="right"/>
        <w:outlineLvl w:val="1"/>
        <w:rPr>
          <w:rFonts w:ascii="Times New Roman" w:hAnsi="Times New Roman" w:cs="Times New Roman"/>
          <w:sz w:val="24"/>
          <w:szCs w:val="24"/>
        </w:rPr>
      </w:pPr>
      <w:r w:rsidRPr="00E1118D">
        <w:rPr>
          <w:rFonts w:ascii="Times New Roman" w:hAnsi="Times New Roman" w:cs="Times New Roman"/>
          <w:sz w:val="24"/>
          <w:szCs w:val="24"/>
        </w:rPr>
        <w:t>к Типовой форме лесного плана</w:t>
      </w:r>
      <w:r>
        <w:rPr>
          <w:rFonts w:ascii="Times New Roman" w:hAnsi="Times New Roman" w:cs="Times New Roman"/>
          <w:sz w:val="24"/>
          <w:szCs w:val="24"/>
        </w:rPr>
        <w:t xml:space="preserve"> Чукотского автономного округа</w:t>
      </w:r>
    </w:p>
    <w:p w:rsidR="001E7FD4" w:rsidRDefault="001E7FD4" w:rsidP="001E7FD4">
      <w:pPr>
        <w:jc w:val="right"/>
      </w:pPr>
    </w:p>
    <w:p w:rsidR="001E7FD4" w:rsidRDefault="001E7FD4" w:rsidP="001E7FD4">
      <w:pPr>
        <w:jc w:val="center"/>
      </w:pPr>
      <w:r>
        <w:t>Анализ существующего распределения и динамика распределения площади лесов и состава лесов по целевому назначению и категориям защитных лесов за период действия предыдущего лесного плана Чукотского автономного округа</w:t>
      </w:r>
    </w:p>
    <w:tbl>
      <w:tblPr>
        <w:tblStyle w:val="a5"/>
        <w:tblW w:w="14601" w:type="dxa"/>
        <w:tblInd w:w="108" w:type="dxa"/>
        <w:tblLayout w:type="fixed"/>
        <w:tblLook w:val="01E0"/>
      </w:tblPr>
      <w:tblGrid>
        <w:gridCol w:w="2216"/>
        <w:gridCol w:w="1080"/>
        <w:gridCol w:w="1024"/>
        <w:gridCol w:w="932"/>
        <w:gridCol w:w="1208"/>
        <w:gridCol w:w="1208"/>
        <w:gridCol w:w="1208"/>
        <w:gridCol w:w="1564"/>
        <w:gridCol w:w="852"/>
        <w:gridCol w:w="1208"/>
        <w:gridCol w:w="967"/>
        <w:gridCol w:w="1134"/>
      </w:tblGrid>
      <w:tr w:rsidR="001E7FD4" w:rsidRPr="001E7FD4" w:rsidTr="001E7FD4">
        <w:tc>
          <w:tcPr>
            <w:tcW w:w="2216" w:type="dxa"/>
            <w:vMerge w:val="restart"/>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 xml:space="preserve">Виды лесов </w:t>
            </w:r>
          </w:p>
          <w:p w:rsidR="001E7FD4" w:rsidRPr="001E7FD4" w:rsidRDefault="001E7FD4" w:rsidP="001E7FD4">
            <w:pPr>
              <w:jc w:val="center"/>
              <w:rPr>
                <w:sz w:val="20"/>
                <w:szCs w:val="20"/>
              </w:rPr>
            </w:pPr>
            <w:r w:rsidRPr="001E7FD4">
              <w:rPr>
                <w:sz w:val="20"/>
                <w:szCs w:val="20"/>
              </w:rPr>
              <w:t xml:space="preserve">по целевому </w:t>
            </w:r>
          </w:p>
          <w:p w:rsidR="001E7FD4" w:rsidRPr="001E7FD4" w:rsidRDefault="001E7FD4" w:rsidP="001E7FD4">
            <w:pPr>
              <w:jc w:val="center"/>
              <w:rPr>
                <w:sz w:val="20"/>
                <w:szCs w:val="20"/>
              </w:rPr>
            </w:pPr>
            <w:r w:rsidRPr="001E7FD4">
              <w:rPr>
                <w:sz w:val="20"/>
                <w:szCs w:val="20"/>
              </w:rPr>
              <w:t>назначению</w:t>
            </w:r>
          </w:p>
        </w:tc>
        <w:tc>
          <w:tcPr>
            <w:tcW w:w="1080" w:type="dxa"/>
            <w:vMerge w:val="restart"/>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Общая площадь, тыс. га</w:t>
            </w:r>
          </w:p>
        </w:tc>
        <w:tc>
          <w:tcPr>
            <w:tcW w:w="9204" w:type="dxa"/>
            <w:gridSpan w:val="8"/>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Лесные земли, тыс. га</w:t>
            </w:r>
          </w:p>
        </w:tc>
        <w:tc>
          <w:tcPr>
            <w:tcW w:w="967" w:type="dxa"/>
            <w:vMerge w:val="restart"/>
            <w:tcBorders>
              <w:top w:val="single" w:sz="4" w:space="0" w:color="auto"/>
              <w:left w:val="single" w:sz="4" w:space="0" w:color="auto"/>
              <w:bottom w:val="single" w:sz="4" w:space="0" w:color="auto"/>
              <w:right w:val="single" w:sz="4" w:space="0" w:color="auto"/>
            </w:tcBorders>
            <w:textDirection w:val="btLr"/>
          </w:tcPr>
          <w:p w:rsidR="001E7FD4" w:rsidRPr="001E7FD4" w:rsidRDefault="001E7FD4" w:rsidP="001E7FD4">
            <w:pPr>
              <w:ind w:left="113" w:right="113"/>
              <w:jc w:val="center"/>
              <w:rPr>
                <w:sz w:val="20"/>
                <w:szCs w:val="20"/>
              </w:rPr>
            </w:pPr>
            <w:r w:rsidRPr="001E7FD4">
              <w:rPr>
                <w:sz w:val="20"/>
                <w:szCs w:val="20"/>
              </w:rPr>
              <w:t xml:space="preserve">Всего лесных земель, </w:t>
            </w:r>
          </w:p>
          <w:p w:rsidR="001E7FD4" w:rsidRPr="001E7FD4" w:rsidRDefault="001E7FD4" w:rsidP="001E7FD4">
            <w:pPr>
              <w:ind w:left="113" w:right="113"/>
              <w:jc w:val="center"/>
              <w:rPr>
                <w:sz w:val="20"/>
                <w:szCs w:val="20"/>
              </w:rPr>
            </w:pPr>
            <w:r w:rsidRPr="001E7FD4">
              <w:rPr>
                <w:sz w:val="20"/>
                <w:szCs w:val="20"/>
              </w:rPr>
              <w:t>тыс. га</w:t>
            </w:r>
          </w:p>
        </w:tc>
        <w:tc>
          <w:tcPr>
            <w:tcW w:w="1134" w:type="dxa"/>
            <w:vMerge w:val="restart"/>
            <w:tcBorders>
              <w:top w:val="single" w:sz="4" w:space="0" w:color="auto"/>
              <w:left w:val="single" w:sz="4" w:space="0" w:color="auto"/>
              <w:bottom w:val="single" w:sz="4" w:space="0" w:color="auto"/>
              <w:right w:val="single" w:sz="4" w:space="0" w:color="auto"/>
            </w:tcBorders>
            <w:textDirection w:val="btLr"/>
          </w:tcPr>
          <w:p w:rsidR="001E7FD4" w:rsidRPr="001E7FD4" w:rsidRDefault="001E7FD4" w:rsidP="001E7FD4">
            <w:pPr>
              <w:ind w:left="113" w:right="113"/>
              <w:jc w:val="center"/>
              <w:rPr>
                <w:sz w:val="20"/>
                <w:szCs w:val="20"/>
              </w:rPr>
            </w:pPr>
            <w:r w:rsidRPr="001E7FD4">
              <w:rPr>
                <w:sz w:val="20"/>
                <w:szCs w:val="20"/>
              </w:rPr>
              <w:t>Всего нелесных земель, тыс. га</w:t>
            </w:r>
          </w:p>
        </w:tc>
      </w:tr>
      <w:tr w:rsidR="001E7FD4" w:rsidRPr="001E7FD4" w:rsidTr="001E7FD4">
        <w:tc>
          <w:tcPr>
            <w:tcW w:w="2216" w:type="dxa"/>
            <w:vMerge/>
            <w:tcBorders>
              <w:top w:val="single" w:sz="4" w:space="0" w:color="auto"/>
              <w:left w:val="single" w:sz="4" w:space="0" w:color="auto"/>
              <w:bottom w:val="single" w:sz="4" w:space="0" w:color="auto"/>
              <w:right w:val="single" w:sz="4" w:space="0" w:color="auto"/>
            </w:tcBorders>
            <w:vAlign w:val="center"/>
          </w:tcPr>
          <w:p w:rsidR="001E7FD4" w:rsidRPr="001E7FD4" w:rsidRDefault="001E7FD4" w:rsidP="001E7FD4">
            <w:pPr>
              <w:rPr>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1E7FD4" w:rsidRPr="001E7FD4" w:rsidRDefault="001E7FD4" w:rsidP="001E7FD4">
            <w:pPr>
              <w:rPr>
                <w:sz w:val="20"/>
                <w:szCs w:val="20"/>
              </w:rPr>
            </w:pPr>
          </w:p>
        </w:tc>
        <w:tc>
          <w:tcPr>
            <w:tcW w:w="1956" w:type="dxa"/>
            <w:gridSpan w:val="2"/>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покрытые лесной растительностью</w:t>
            </w:r>
          </w:p>
        </w:tc>
        <w:tc>
          <w:tcPr>
            <w:tcW w:w="7248" w:type="dxa"/>
            <w:gridSpan w:val="6"/>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не покрытые лесной растительностью</w:t>
            </w:r>
          </w:p>
        </w:tc>
        <w:tc>
          <w:tcPr>
            <w:tcW w:w="967" w:type="dxa"/>
            <w:vMerge/>
            <w:tcBorders>
              <w:top w:val="single" w:sz="4" w:space="0" w:color="auto"/>
              <w:left w:val="single" w:sz="4" w:space="0" w:color="auto"/>
              <w:bottom w:val="single" w:sz="4" w:space="0" w:color="auto"/>
              <w:right w:val="single" w:sz="4" w:space="0" w:color="auto"/>
            </w:tcBorders>
            <w:vAlign w:val="center"/>
          </w:tcPr>
          <w:p w:rsidR="001E7FD4" w:rsidRPr="001E7FD4" w:rsidRDefault="001E7FD4" w:rsidP="001E7FD4">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1E7FD4" w:rsidRPr="001E7FD4" w:rsidRDefault="001E7FD4" w:rsidP="001E7FD4">
            <w:pPr>
              <w:rPr>
                <w:sz w:val="20"/>
                <w:szCs w:val="20"/>
              </w:rPr>
            </w:pPr>
          </w:p>
        </w:tc>
      </w:tr>
      <w:tr w:rsidR="001E7FD4" w:rsidRPr="001E7FD4" w:rsidTr="00D476C0">
        <w:trPr>
          <w:cantSplit/>
          <w:trHeight w:val="1735"/>
        </w:trPr>
        <w:tc>
          <w:tcPr>
            <w:tcW w:w="2216" w:type="dxa"/>
            <w:vMerge/>
            <w:tcBorders>
              <w:top w:val="single" w:sz="4" w:space="0" w:color="auto"/>
              <w:left w:val="single" w:sz="4" w:space="0" w:color="auto"/>
              <w:bottom w:val="single" w:sz="4" w:space="0" w:color="auto"/>
              <w:right w:val="single" w:sz="4" w:space="0" w:color="auto"/>
            </w:tcBorders>
            <w:vAlign w:val="center"/>
          </w:tcPr>
          <w:p w:rsidR="001E7FD4" w:rsidRPr="001E7FD4" w:rsidRDefault="001E7FD4" w:rsidP="001E7FD4">
            <w:pPr>
              <w:rPr>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1E7FD4" w:rsidRPr="001E7FD4" w:rsidRDefault="001E7FD4" w:rsidP="001E7FD4">
            <w:pPr>
              <w:rPr>
                <w:sz w:val="20"/>
                <w:szCs w:val="20"/>
              </w:rPr>
            </w:pPr>
          </w:p>
        </w:tc>
        <w:tc>
          <w:tcPr>
            <w:tcW w:w="1024" w:type="dxa"/>
            <w:tcBorders>
              <w:top w:val="single" w:sz="4" w:space="0" w:color="auto"/>
              <w:left w:val="single" w:sz="4" w:space="0" w:color="auto"/>
              <w:bottom w:val="single" w:sz="4" w:space="0" w:color="auto"/>
              <w:right w:val="single" w:sz="4" w:space="0" w:color="auto"/>
            </w:tcBorders>
            <w:textDirection w:val="btLr"/>
          </w:tcPr>
          <w:p w:rsidR="001E7FD4" w:rsidRPr="001E7FD4" w:rsidRDefault="001E7FD4" w:rsidP="001E7FD4">
            <w:pPr>
              <w:ind w:left="113" w:right="113"/>
              <w:jc w:val="center"/>
              <w:rPr>
                <w:sz w:val="20"/>
                <w:szCs w:val="20"/>
              </w:rPr>
            </w:pPr>
            <w:r w:rsidRPr="001E7FD4">
              <w:rPr>
                <w:sz w:val="20"/>
                <w:szCs w:val="20"/>
              </w:rPr>
              <w:t>всего</w:t>
            </w:r>
          </w:p>
        </w:tc>
        <w:tc>
          <w:tcPr>
            <w:tcW w:w="932" w:type="dxa"/>
            <w:tcBorders>
              <w:top w:val="single" w:sz="4" w:space="0" w:color="auto"/>
              <w:left w:val="single" w:sz="4" w:space="0" w:color="auto"/>
              <w:bottom w:val="single" w:sz="4" w:space="0" w:color="auto"/>
              <w:right w:val="single" w:sz="4" w:space="0" w:color="auto"/>
            </w:tcBorders>
            <w:textDirection w:val="btLr"/>
          </w:tcPr>
          <w:p w:rsidR="001E7FD4" w:rsidRPr="001E7FD4" w:rsidRDefault="001E7FD4" w:rsidP="001E7FD4">
            <w:pPr>
              <w:ind w:left="113" w:right="113"/>
              <w:jc w:val="center"/>
              <w:rPr>
                <w:sz w:val="20"/>
                <w:szCs w:val="20"/>
              </w:rPr>
            </w:pPr>
            <w:r w:rsidRPr="001E7FD4">
              <w:rPr>
                <w:sz w:val="20"/>
                <w:szCs w:val="20"/>
              </w:rPr>
              <w:t>в том числе лесные культуры</w:t>
            </w:r>
          </w:p>
        </w:tc>
        <w:tc>
          <w:tcPr>
            <w:tcW w:w="1208" w:type="dxa"/>
            <w:tcBorders>
              <w:top w:val="single" w:sz="4" w:space="0" w:color="auto"/>
              <w:left w:val="single" w:sz="4" w:space="0" w:color="auto"/>
              <w:bottom w:val="single" w:sz="4" w:space="0" w:color="auto"/>
              <w:right w:val="single" w:sz="4" w:space="0" w:color="auto"/>
            </w:tcBorders>
            <w:textDirection w:val="btLr"/>
          </w:tcPr>
          <w:p w:rsidR="001E7FD4" w:rsidRPr="001E7FD4" w:rsidRDefault="001E7FD4" w:rsidP="001E7FD4">
            <w:pPr>
              <w:ind w:left="113" w:right="113"/>
              <w:jc w:val="center"/>
              <w:rPr>
                <w:sz w:val="20"/>
                <w:szCs w:val="20"/>
              </w:rPr>
            </w:pPr>
            <w:r w:rsidRPr="001E7FD4">
              <w:rPr>
                <w:sz w:val="20"/>
                <w:szCs w:val="20"/>
              </w:rPr>
              <w:t>не сомкнувшие лесные культуры</w:t>
            </w:r>
          </w:p>
        </w:tc>
        <w:tc>
          <w:tcPr>
            <w:tcW w:w="1208" w:type="dxa"/>
            <w:tcBorders>
              <w:top w:val="single" w:sz="4" w:space="0" w:color="auto"/>
              <w:left w:val="single" w:sz="4" w:space="0" w:color="auto"/>
              <w:bottom w:val="single" w:sz="4" w:space="0" w:color="auto"/>
              <w:right w:val="single" w:sz="4" w:space="0" w:color="auto"/>
            </w:tcBorders>
            <w:textDirection w:val="btLr"/>
          </w:tcPr>
          <w:p w:rsidR="001E7FD4" w:rsidRPr="001E7FD4" w:rsidRDefault="001E7FD4" w:rsidP="001E7FD4">
            <w:pPr>
              <w:ind w:left="113" w:right="113"/>
              <w:jc w:val="center"/>
              <w:rPr>
                <w:sz w:val="20"/>
                <w:szCs w:val="20"/>
              </w:rPr>
            </w:pPr>
            <w:r w:rsidRPr="001E7FD4">
              <w:rPr>
                <w:sz w:val="20"/>
                <w:szCs w:val="20"/>
              </w:rPr>
              <w:t>лесные питомники, плантации</w:t>
            </w:r>
          </w:p>
        </w:tc>
        <w:tc>
          <w:tcPr>
            <w:tcW w:w="1208" w:type="dxa"/>
            <w:tcBorders>
              <w:top w:val="single" w:sz="4" w:space="0" w:color="auto"/>
              <w:left w:val="single" w:sz="4" w:space="0" w:color="auto"/>
              <w:bottom w:val="single" w:sz="4" w:space="0" w:color="auto"/>
              <w:right w:val="single" w:sz="4" w:space="0" w:color="auto"/>
            </w:tcBorders>
            <w:textDirection w:val="btLr"/>
          </w:tcPr>
          <w:p w:rsidR="001E7FD4" w:rsidRPr="001E7FD4" w:rsidRDefault="001E7FD4" w:rsidP="001E7FD4">
            <w:pPr>
              <w:ind w:left="113" w:right="113"/>
              <w:jc w:val="center"/>
              <w:rPr>
                <w:sz w:val="20"/>
                <w:szCs w:val="20"/>
              </w:rPr>
            </w:pPr>
            <w:r w:rsidRPr="001E7FD4">
              <w:rPr>
                <w:sz w:val="20"/>
                <w:szCs w:val="20"/>
              </w:rPr>
              <w:t>естественные редины</w:t>
            </w:r>
          </w:p>
        </w:tc>
        <w:tc>
          <w:tcPr>
            <w:tcW w:w="1564" w:type="dxa"/>
            <w:tcBorders>
              <w:top w:val="single" w:sz="4" w:space="0" w:color="auto"/>
              <w:left w:val="single" w:sz="4" w:space="0" w:color="auto"/>
              <w:bottom w:val="single" w:sz="4" w:space="0" w:color="auto"/>
              <w:right w:val="single" w:sz="4" w:space="0" w:color="auto"/>
            </w:tcBorders>
            <w:textDirection w:val="btLr"/>
          </w:tcPr>
          <w:p w:rsidR="001E7FD4" w:rsidRPr="001E7FD4" w:rsidRDefault="001E7FD4" w:rsidP="001E7FD4">
            <w:pPr>
              <w:ind w:left="113" w:right="113"/>
              <w:jc w:val="center"/>
              <w:rPr>
                <w:sz w:val="20"/>
                <w:szCs w:val="20"/>
              </w:rPr>
            </w:pPr>
            <w:r w:rsidRPr="001E7FD4">
              <w:rPr>
                <w:sz w:val="20"/>
                <w:szCs w:val="20"/>
              </w:rPr>
              <w:t>гари, погибшие насаждения</w:t>
            </w:r>
          </w:p>
        </w:tc>
        <w:tc>
          <w:tcPr>
            <w:tcW w:w="852" w:type="dxa"/>
            <w:tcBorders>
              <w:top w:val="single" w:sz="4" w:space="0" w:color="auto"/>
              <w:left w:val="single" w:sz="4" w:space="0" w:color="auto"/>
              <w:bottom w:val="single" w:sz="4" w:space="0" w:color="auto"/>
              <w:right w:val="single" w:sz="4" w:space="0" w:color="auto"/>
            </w:tcBorders>
            <w:textDirection w:val="btLr"/>
          </w:tcPr>
          <w:p w:rsidR="001E7FD4" w:rsidRPr="001E7FD4" w:rsidRDefault="001E7FD4" w:rsidP="001E7FD4">
            <w:pPr>
              <w:ind w:left="113" w:right="113"/>
              <w:jc w:val="center"/>
              <w:rPr>
                <w:sz w:val="20"/>
                <w:szCs w:val="20"/>
              </w:rPr>
            </w:pPr>
            <w:r w:rsidRPr="001E7FD4">
              <w:rPr>
                <w:sz w:val="20"/>
                <w:szCs w:val="20"/>
              </w:rPr>
              <w:t>вырубки</w:t>
            </w:r>
          </w:p>
        </w:tc>
        <w:tc>
          <w:tcPr>
            <w:tcW w:w="1208" w:type="dxa"/>
            <w:tcBorders>
              <w:top w:val="single" w:sz="4" w:space="0" w:color="auto"/>
              <w:left w:val="single" w:sz="4" w:space="0" w:color="auto"/>
              <w:bottom w:val="single" w:sz="4" w:space="0" w:color="auto"/>
              <w:right w:val="single" w:sz="4" w:space="0" w:color="auto"/>
            </w:tcBorders>
            <w:textDirection w:val="btLr"/>
          </w:tcPr>
          <w:p w:rsidR="001E7FD4" w:rsidRPr="001E7FD4" w:rsidRDefault="001E7FD4" w:rsidP="001E7FD4">
            <w:pPr>
              <w:ind w:left="113" w:right="113"/>
              <w:jc w:val="center"/>
              <w:rPr>
                <w:sz w:val="20"/>
                <w:szCs w:val="20"/>
              </w:rPr>
            </w:pPr>
            <w:r w:rsidRPr="001E7FD4">
              <w:rPr>
                <w:sz w:val="20"/>
                <w:szCs w:val="20"/>
              </w:rPr>
              <w:t>всего фонд лесовосстановления</w:t>
            </w:r>
          </w:p>
        </w:tc>
        <w:tc>
          <w:tcPr>
            <w:tcW w:w="967" w:type="dxa"/>
            <w:vMerge/>
            <w:tcBorders>
              <w:top w:val="single" w:sz="4" w:space="0" w:color="auto"/>
              <w:left w:val="single" w:sz="4" w:space="0" w:color="auto"/>
              <w:bottom w:val="single" w:sz="4" w:space="0" w:color="auto"/>
              <w:right w:val="single" w:sz="4" w:space="0" w:color="auto"/>
            </w:tcBorders>
            <w:vAlign w:val="center"/>
          </w:tcPr>
          <w:p w:rsidR="001E7FD4" w:rsidRPr="001E7FD4" w:rsidRDefault="001E7FD4" w:rsidP="001E7FD4">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1E7FD4" w:rsidRPr="001E7FD4" w:rsidRDefault="001E7FD4" w:rsidP="001E7FD4">
            <w:pPr>
              <w:rPr>
                <w:sz w:val="20"/>
                <w:szCs w:val="20"/>
              </w:rPr>
            </w:pPr>
          </w:p>
        </w:tc>
      </w:tr>
      <w:tr w:rsidR="001E7FD4" w:rsidRPr="001E7FD4" w:rsidTr="001E7FD4">
        <w:tc>
          <w:tcPr>
            <w:tcW w:w="2216"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1</w:t>
            </w:r>
          </w:p>
        </w:tc>
        <w:tc>
          <w:tcPr>
            <w:tcW w:w="1080"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2</w:t>
            </w:r>
          </w:p>
        </w:tc>
        <w:tc>
          <w:tcPr>
            <w:tcW w:w="102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3</w:t>
            </w:r>
          </w:p>
        </w:tc>
        <w:tc>
          <w:tcPr>
            <w:tcW w:w="932"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4</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5</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6</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7</w:t>
            </w:r>
          </w:p>
        </w:tc>
        <w:tc>
          <w:tcPr>
            <w:tcW w:w="156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8</w:t>
            </w:r>
          </w:p>
        </w:tc>
        <w:tc>
          <w:tcPr>
            <w:tcW w:w="852"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9</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10</w:t>
            </w:r>
          </w:p>
        </w:tc>
        <w:tc>
          <w:tcPr>
            <w:tcW w:w="967"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11</w:t>
            </w:r>
          </w:p>
        </w:tc>
        <w:tc>
          <w:tcPr>
            <w:tcW w:w="113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jc w:val="center"/>
              <w:rPr>
                <w:sz w:val="20"/>
                <w:szCs w:val="20"/>
              </w:rPr>
            </w:pPr>
            <w:r w:rsidRPr="001E7FD4">
              <w:rPr>
                <w:sz w:val="20"/>
                <w:szCs w:val="20"/>
              </w:rPr>
              <w:t>12</w:t>
            </w:r>
          </w:p>
        </w:tc>
      </w:tr>
      <w:tr w:rsidR="001E7FD4" w:rsidRPr="001E7FD4" w:rsidTr="001E7FD4">
        <w:tc>
          <w:tcPr>
            <w:tcW w:w="2216"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Защитные</w:t>
            </w:r>
          </w:p>
        </w:tc>
        <w:tc>
          <w:tcPr>
            <w:tcW w:w="1080"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102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932"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156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852"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967"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r>
      <w:tr w:rsidR="001E7FD4" w:rsidRPr="001E7FD4" w:rsidTr="001E7FD4">
        <w:tc>
          <w:tcPr>
            <w:tcW w:w="2216"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2008 г.</w:t>
            </w:r>
          </w:p>
        </w:tc>
        <w:tc>
          <w:tcPr>
            <w:tcW w:w="1080"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27469,8</w:t>
            </w:r>
          </w:p>
        </w:tc>
        <w:tc>
          <w:tcPr>
            <w:tcW w:w="102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4884,9</w:t>
            </w:r>
          </w:p>
        </w:tc>
        <w:tc>
          <w:tcPr>
            <w:tcW w:w="932"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2873,3</w:t>
            </w:r>
          </w:p>
        </w:tc>
        <w:tc>
          <w:tcPr>
            <w:tcW w:w="156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1880,6</w:t>
            </w:r>
          </w:p>
        </w:tc>
        <w:tc>
          <w:tcPr>
            <w:tcW w:w="852"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5,6</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1888,1</w:t>
            </w:r>
          </w:p>
        </w:tc>
        <w:tc>
          <w:tcPr>
            <w:tcW w:w="967"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9646,3</w:t>
            </w:r>
          </w:p>
        </w:tc>
        <w:tc>
          <w:tcPr>
            <w:tcW w:w="113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17823,5</w:t>
            </w:r>
          </w:p>
        </w:tc>
      </w:tr>
      <w:tr w:rsidR="001E7FD4" w:rsidRPr="001E7FD4" w:rsidTr="001E7FD4">
        <w:tc>
          <w:tcPr>
            <w:tcW w:w="2216"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2018 г.</w:t>
            </w:r>
          </w:p>
        </w:tc>
        <w:tc>
          <w:tcPr>
            <w:tcW w:w="1080"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27734,3</w:t>
            </w:r>
          </w:p>
        </w:tc>
        <w:tc>
          <w:tcPr>
            <w:tcW w:w="102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4896,4</w:t>
            </w:r>
          </w:p>
        </w:tc>
        <w:tc>
          <w:tcPr>
            <w:tcW w:w="932"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2794,9</w:t>
            </w:r>
          </w:p>
        </w:tc>
        <w:tc>
          <w:tcPr>
            <w:tcW w:w="156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2089,5</w:t>
            </w:r>
          </w:p>
        </w:tc>
        <w:tc>
          <w:tcPr>
            <w:tcW w:w="852"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5,7</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2097,6</w:t>
            </w:r>
          </w:p>
        </w:tc>
        <w:tc>
          <w:tcPr>
            <w:tcW w:w="967"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9788,9</w:t>
            </w:r>
          </w:p>
        </w:tc>
        <w:tc>
          <w:tcPr>
            <w:tcW w:w="113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17945,4</w:t>
            </w:r>
          </w:p>
        </w:tc>
      </w:tr>
      <w:tr w:rsidR="001E7FD4" w:rsidRPr="001E7FD4" w:rsidTr="001E7FD4">
        <w:tc>
          <w:tcPr>
            <w:tcW w:w="2216"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Эксплуатационные</w:t>
            </w:r>
          </w:p>
        </w:tc>
        <w:tc>
          <w:tcPr>
            <w:tcW w:w="1080"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102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932"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156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852"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967"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r>
      <w:tr w:rsidR="001E7FD4" w:rsidRPr="001E7FD4" w:rsidTr="001E7FD4">
        <w:tc>
          <w:tcPr>
            <w:tcW w:w="2216"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2008 г.</w:t>
            </w:r>
          </w:p>
        </w:tc>
        <w:tc>
          <w:tcPr>
            <w:tcW w:w="1080"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02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932"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56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967"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r>
      <w:tr w:rsidR="001E7FD4" w:rsidRPr="001E7FD4" w:rsidTr="001E7FD4">
        <w:tc>
          <w:tcPr>
            <w:tcW w:w="2216"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2018 г.</w:t>
            </w:r>
          </w:p>
        </w:tc>
        <w:tc>
          <w:tcPr>
            <w:tcW w:w="1080"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02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932"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56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967"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r>
      <w:tr w:rsidR="001E7FD4" w:rsidRPr="001E7FD4" w:rsidTr="001E7FD4">
        <w:tc>
          <w:tcPr>
            <w:tcW w:w="2216"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Резервные</w:t>
            </w:r>
          </w:p>
        </w:tc>
        <w:tc>
          <w:tcPr>
            <w:tcW w:w="1080"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102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932"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156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852"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967"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r>
      <w:tr w:rsidR="001E7FD4" w:rsidRPr="001E7FD4" w:rsidTr="001E7FD4">
        <w:tc>
          <w:tcPr>
            <w:tcW w:w="2216"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2008 г.</w:t>
            </w:r>
          </w:p>
        </w:tc>
        <w:tc>
          <w:tcPr>
            <w:tcW w:w="1080"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102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932"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156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852"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967"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p>
        </w:tc>
      </w:tr>
      <w:tr w:rsidR="001E7FD4" w:rsidRPr="001E7FD4" w:rsidTr="001E7FD4">
        <w:tc>
          <w:tcPr>
            <w:tcW w:w="2216"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2018 г.</w:t>
            </w:r>
          </w:p>
        </w:tc>
        <w:tc>
          <w:tcPr>
            <w:tcW w:w="1080"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02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932"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56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967"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r>
      <w:tr w:rsidR="001E7FD4" w:rsidRPr="001E7FD4" w:rsidTr="001E7FD4">
        <w:tc>
          <w:tcPr>
            <w:tcW w:w="2216"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Всего</w:t>
            </w:r>
          </w:p>
        </w:tc>
        <w:tc>
          <w:tcPr>
            <w:tcW w:w="1080"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02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932"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56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852"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967"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r>
      <w:tr w:rsidR="001E7FD4" w:rsidRPr="001E7FD4" w:rsidTr="001E7FD4">
        <w:tc>
          <w:tcPr>
            <w:tcW w:w="2216"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2008 г.</w:t>
            </w:r>
          </w:p>
        </w:tc>
        <w:tc>
          <w:tcPr>
            <w:tcW w:w="1080"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27469,9</w:t>
            </w:r>
          </w:p>
        </w:tc>
        <w:tc>
          <w:tcPr>
            <w:tcW w:w="102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4884,9</w:t>
            </w:r>
          </w:p>
        </w:tc>
        <w:tc>
          <w:tcPr>
            <w:tcW w:w="932"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2873,3</w:t>
            </w:r>
          </w:p>
        </w:tc>
        <w:tc>
          <w:tcPr>
            <w:tcW w:w="156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1880,6</w:t>
            </w:r>
          </w:p>
        </w:tc>
        <w:tc>
          <w:tcPr>
            <w:tcW w:w="852"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5,6</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1888,1</w:t>
            </w:r>
          </w:p>
        </w:tc>
        <w:tc>
          <w:tcPr>
            <w:tcW w:w="967"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9646,3</w:t>
            </w:r>
          </w:p>
        </w:tc>
        <w:tc>
          <w:tcPr>
            <w:tcW w:w="113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17823,5</w:t>
            </w:r>
          </w:p>
        </w:tc>
      </w:tr>
      <w:tr w:rsidR="001E7FD4" w:rsidRPr="001E7FD4" w:rsidTr="001E7FD4">
        <w:tc>
          <w:tcPr>
            <w:tcW w:w="2216"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2018 г.</w:t>
            </w:r>
          </w:p>
        </w:tc>
        <w:tc>
          <w:tcPr>
            <w:tcW w:w="1080"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27734,3</w:t>
            </w:r>
          </w:p>
        </w:tc>
        <w:tc>
          <w:tcPr>
            <w:tcW w:w="102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4896,4</w:t>
            </w:r>
          </w:p>
        </w:tc>
        <w:tc>
          <w:tcPr>
            <w:tcW w:w="932"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0</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2794,9</w:t>
            </w:r>
          </w:p>
        </w:tc>
        <w:tc>
          <w:tcPr>
            <w:tcW w:w="156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2089,5</w:t>
            </w:r>
          </w:p>
        </w:tc>
        <w:tc>
          <w:tcPr>
            <w:tcW w:w="852"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5,7</w:t>
            </w:r>
          </w:p>
        </w:tc>
        <w:tc>
          <w:tcPr>
            <w:tcW w:w="1208"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2097,6</w:t>
            </w:r>
          </w:p>
        </w:tc>
        <w:tc>
          <w:tcPr>
            <w:tcW w:w="967"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9788,9</w:t>
            </w:r>
          </w:p>
        </w:tc>
        <w:tc>
          <w:tcPr>
            <w:tcW w:w="1134" w:type="dxa"/>
            <w:tcBorders>
              <w:top w:val="single" w:sz="4" w:space="0" w:color="auto"/>
              <w:left w:val="single" w:sz="4" w:space="0" w:color="auto"/>
              <w:bottom w:val="single" w:sz="4" w:space="0" w:color="auto"/>
              <w:right w:val="single" w:sz="4" w:space="0" w:color="auto"/>
            </w:tcBorders>
          </w:tcPr>
          <w:p w:rsidR="001E7FD4" w:rsidRPr="001E7FD4" w:rsidRDefault="001E7FD4" w:rsidP="001E7FD4">
            <w:pPr>
              <w:rPr>
                <w:sz w:val="20"/>
                <w:szCs w:val="20"/>
              </w:rPr>
            </w:pPr>
            <w:r w:rsidRPr="001E7FD4">
              <w:rPr>
                <w:sz w:val="20"/>
                <w:szCs w:val="20"/>
              </w:rPr>
              <w:t>17945,4</w:t>
            </w:r>
          </w:p>
        </w:tc>
      </w:tr>
    </w:tbl>
    <w:p w:rsidR="001E7FD4" w:rsidRDefault="001E7FD4" w:rsidP="001E7FD4"/>
    <w:p w:rsidR="001E7FD4" w:rsidRDefault="001E7FD4" w:rsidP="005205C4">
      <w:pPr>
        <w:pStyle w:val="ConsPlusNormal"/>
        <w:jc w:val="right"/>
        <w:outlineLvl w:val="1"/>
        <w:rPr>
          <w:rFonts w:ascii="Times New Roman" w:hAnsi="Times New Roman" w:cs="Times New Roman"/>
          <w:sz w:val="24"/>
          <w:szCs w:val="24"/>
        </w:rPr>
      </w:pPr>
    </w:p>
    <w:p w:rsidR="001E7FD4" w:rsidRDefault="001E7FD4" w:rsidP="005205C4">
      <w:pPr>
        <w:pStyle w:val="ConsPlusNormal"/>
        <w:jc w:val="right"/>
        <w:outlineLvl w:val="1"/>
        <w:rPr>
          <w:rFonts w:ascii="Times New Roman" w:hAnsi="Times New Roman" w:cs="Times New Roman"/>
          <w:sz w:val="24"/>
          <w:szCs w:val="24"/>
        </w:rPr>
      </w:pPr>
    </w:p>
    <w:p w:rsidR="001E7FD4" w:rsidRDefault="001E7FD4" w:rsidP="005205C4">
      <w:pPr>
        <w:pStyle w:val="ConsPlusNormal"/>
        <w:jc w:val="right"/>
        <w:outlineLvl w:val="1"/>
        <w:rPr>
          <w:rFonts w:ascii="Times New Roman" w:hAnsi="Times New Roman" w:cs="Times New Roman"/>
          <w:sz w:val="24"/>
          <w:szCs w:val="24"/>
        </w:rPr>
      </w:pPr>
    </w:p>
    <w:p w:rsidR="001E7FD4" w:rsidRDefault="001E7FD4" w:rsidP="005205C4">
      <w:pPr>
        <w:pStyle w:val="ConsPlusNormal"/>
        <w:jc w:val="right"/>
        <w:outlineLvl w:val="1"/>
        <w:rPr>
          <w:rFonts w:ascii="Times New Roman" w:hAnsi="Times New Roman" w:cs="Times New Roman"/>
          <w:sz w:val="24"/>
          <w:szCs w:val="24"/>
        </w:rPr>
      </w:pPr>
    </w:p>
    <w:p w:rsidR="00EE24F7" w:rsidRDefault="00EE24F7" w:rsidP="005205C4">
      <w:pPr>
        <w:pStyle w:val="ConsPlusNormal"/>
        <w:jc w:val="right"/>
        <w:outlineLvl w:val="1"/>
        <w:rPr>
          <w:rFonts w:ascii="Times New Roman" w:hAnsi="Times New Roman" w:cs="Times New Roman"/>
          <w:sz w:val="24"/>
          <w:szCs w:val="24"/>
        </w:rPr>
      </w:pPr>
    </w:p>
    <w:p w:rsidR="00EE24F7" w:rsidRDefault="00EE24F7" w:rsidP="005205C4">
      <w:pPr>
        <w:pStyle w:val="ConsPlusNormal"/>
        <w:jc w:val="right"/>
        <w:outlineLvl w:val="1"/>
        <w:rPr>
          <w:rFonts w:ascii="Times New Roman" w:hAnsi="Times New Roman" w:cs="Times New Roman"/>
          <w:sz w:val="24"/>
          <w:szCs w:val="24"/>
        </w:rPr>
      </w:pPr>
    </w:p>
    <w:p w:rsidR="001E7FD4" w:rsidRDefault="001E7FD4" w:rsidP="005205C4">
      <w:pPr>
        <w:pStyle w:val="ConsPlusNormal"/>
        <w:jc w:val="right"/>
        <w:outlineLvl w:val="1"/>
        <w:rPr>
          <w:rFonts w:ascii="Times New Roman" w:hAnsi="Times New Roman" w:cs="Times New Roman"/>
          <w:sz w:val="24"/>
          <w:szCs w:val="24"/>
        </w:rPr>
      </w:pPr>
    </w:p>
    <w:p w:rsidR="005205C4" w:rsidRPr="00347CB1" w:rsidRDefault="005205C4" w:rsidP="00402BE1">
      <w:pPr>
        <w:pStyle w:val="41"/>
      </w:pPr>
      <w:r w:rsidRPr="00347CB1">
        <w:lastRenderedPageBreak/>
        <w:t xml:space="preserve">Приложение </w:t>
      </w:r>
      <w:r>
        <w:t>5</w:t>
      </w:r>
    </w:p>
    <w:p w:rsidR="005205C4" w:rsidRDefault="005205C4" w:rsidP="00402BE1">
      <w:pPr>
        <w:pStyle w:val="ConsPlusNormal"/>
        <w:jc w:val="right"/>
        <w:rPr>
          <w:rFonts w:ascii="Times New Roman" w:hAnsi="Times New Roman" w:cs="Times New Roman"/>
          <w:sz w:val="24"/>
          <w:szCs w:val="24"/>
        </w:rPr>
      </w:pPr>
      <w:r w:rsidRPr="00E1118D">
        <w:rPr>
          <w:rFonts w:ascii="Times New Roman" w:hAnsi="Times New Roman" w:cs="Times New Roman"/>
          <w:sz w:val="24"/>
          <w:szCs w:val="24"/>
        </w:rPr>
        <w:t>к Типовой форме лесного плана</w:t>
      </w:r>
      <w:r>
        <w:rPr>
          <w:rFonts w:ascii="Times New Roman" w:hAnsi="Times New Roman" w:cs="Times New Roman"/>
          <w:sz w:val="24"/>
          <w:szCs w:val="24"/>
        </w:rPr>
        <w:t xml:space="preserve"> Чукотского автономного округа</w:t>
      </w:r>
    </w:p>
    <w:p w:rsidR="001E7FD4" w:rsidRPr="001E7FD4" w:rsidRDefault="001E7FD4" w:rsidP="0089266A">
      <w:pPr>
        <w:pStyle w:val="ConsPlusNormal"/>
        <w:jc w:val="right"/>
        <w:rPr>
          <w:rFonts w:ascii="Times New Roman" w:hAnsi="Times New Roman" w:cs="Times New Roman"/>
          <w:sz w:val="24"/>
          <w:szCs w:val="24"/>
        </w:rPr>
      </w:pPr>
    </w:p>
    <w:p w:rsidR="005205C4" w:rsidRPr="001E7FD4" w:rsidRDefault="001E7FD4" w:rsidP="0089266A">
      <w:pPr>
        <w:jc w:val="center"/>
        <w:rPr>
          <w:rFonts w:ascii="Calibri" w:hAnsi="Calibri"/>
          <w:color w:val="000000"/>
        </w:rPr>
      </w:pPr>
      <w:r w:rsidRPr="001E7FD4">
        <w:rPr>
          <w:rFonts w:eastAsiaTheme="minorHAnsi"/>
          <w:color w:val="000000"/>
          <w:lang w:eastAsia="en-US"/>
        </w:rPr>
        <w:t>Сведения о лесах, расположенных в границах особо охраняемых природных территорий</w:t>
      </w:r>
    </w:p>
    <w:tbl>
      <w:tblPr>
        <w:tblW w:w="14616" w:type="dxa"/>
        <w:tblInd w:w="93" w:type="dxa"/>
        <w:tblLayout w:type="fixed"/>
        <w:tblLook w:val="04A0"/>
      </w:tblPr>
      <w:tblGrid>
        <w:gridCol w:w="598"/>
        <w:gridCol w:w="3670"/>
        <w:gridCol w:w="2126"/>
        <w:gridCol w:w="1276"/>
        <w:gridCol w:w="1843"/>
        <w:gridCol w:w="567"/>
        <w:gridCol w:w="3685"/>
        <w:gridCol w:w="851"/>
      </w:tblGrid>
      <w:tr w:rsidR="0089266A" w:rsidRPr="0089266A" w:rsidTr="007009DA">
        <w:trPr>
          <w:trHeight w:val="746"/>
        </w:trPr>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7CB1" w:rsidRPr="0089266A" w:rsidRDefault="00347CB1" w:rsidP="00347CB1">
            <w:pPr>
              <w:jc w:val="center"/>
              <w:rPr>
                <w:color w:val="000000"/>
                <w:sz w:val="20"/>
                <w:szCs w:val="20"/>
              </w:rPr>
            </w:pPr>
            <w:r w:rsidRPr="0089266A">
              <w:rPr>
                <w:color w:val="000000"/>
                <w:sz w:val="20"/>
                <w:szCs w:val="20"/>
              </w:rPr>
              <w:t>№№ пп</w:t>
            </w:r>
          </w:p>
        </w:tc>
        <w:tc>
          <w:tcPr>
            <w:tcW w:w="3670" w:type="dxa"/>
            <w:tcBorders>
              <w:top w:val="single" w:sz="4" w:space="0" w:color="auto"/>
              <w:left w:val="nil"/>
              <w:bottom w:val="single" w:sz="4" w:space="0" w:color="auto"/>
              <w:right w:val="single" w:sz="4" w:space="0" w:color="auto"/>
            </w:tcBorders>
            <w:shd w:val="clear" w:color="auto" w:fill="auto"/>
            <w:vAlign w:val="center"/>
            <w:hideMark/>
          </w:tcPr>
          <w:p w:rsidR="00347CB1" w:rsidRPr="0089266A" w:rsidRDefault="00347CB1" w:rsidP="00347CB1">
            <w:pPr>
              <w:jc w:val="center"/>
              <w:rPr>
                <w:color w:val="000000"/>
                <w:sz w:val="20"/>
                <w:szCs w:val="20"/>
              </w:rPr>
            </w:pPr>
            <w:r w:rsidRPr="0089266A">
              <w:rPr>
                <w:color w:val="000000"/>
                <w:sz w:val="20"/>
                <w:szCs w:val="20"/>
              </w:rPr>
              <w:t>Наименование особо охраняемых природных территорий</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347CB1" w:rsidRPr="0089266A" w:rsidRDefault="00347CB1" w:rsidP="001E7FD4">
            <w:pPr>
              <w:ind w:left="-108" w:right="-108"/>
              <w:jc w:val="center"/>
              <w:rPr>
                <w:color w:val="000000"/>
                <w:sz w:val="20"/>
                <w:szCs w:val="20"/>
              </w:rPr>
            </w:pPr>
            <w:r w:rsidRPr="0089266A">
              <w:rPr>
                <w:color w:val="000000"/>
                <w:sz w:val="20"/>
                <w:szCs w:val="20"/>
              </w:rPr>
              <w:t>Категория особо охраняемой природной территории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47CB1" w:rsidRPr="0089266A" w:rsidRDefault="00347CB1" w:rsidP="001E7FD4">
            <w:pPr>
              <w:ind w:left="-108" w:right="-108"/>
              <w:jc w:val="center"/>
              <w:rPr>
                <w:color w:val="000000"/>
                <w:sz w:val="20"/>
                <w:szCs w:val="20"/>
              </w:rPr>
            </w:pPr>
            <w:r w:rsidRPr="0089266A">
              <w:rPr>
                <w:color w:val="000000"/>
                <w:sz w:val="20"/>
                <w:szCs w:val="20"/>
              </w:rPr>
              <w:t>Наименование лесничества, лесопарка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47CB1" w:rsidRPr="0089266A" w:rsidRDefault="00347CB1" w:rsidP="00347CB1">
            <w:pPr>
              <w:jc w:val="center"/>
              <w:rPr>
                <w:color w:val="000000"/>
                <w:sz w:val="20"/>
                <w:szCs w:val="20"/>
              </w:rPr>
            </w:pPr>
            <w:r w:rsidRPr="0089266A">
              <w:rPr>
                <w:color w:val="000000"/>
                <w:sz w:val="20"/>
                <w:szCs w:val="20"/>
              </w:rPr>
              <w:t>Участковое лесничество</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47CB1" w:rsidRPr="0089266A" w:rsidRDefault="00347CB1" w:rsidP="001E7FD4">
            <w:pPr>
              <w:ind w:right="-108" w:hanging="108"/>
              <w:jc w:val="center"/>
              <w:rPr>
                <w:color w:val="000000"/>
                <w:sz w:val="20"/>
                <w:szCs w:val="20"/>
              </w:rPr>
            </w:pPr>
            <w:r w:rsidRPr="0089266A">
              <w:rPr>
                <w:color w:val="000000"/>
                <w:sz w:val="20"/>
                <w:szCs w:val="20"/>
              </w:rPr>
              <w:t>Урочище</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347CB1" w:rsidRPr="0089266A" w:rsidRDefault="00347CB1" w:rsidP="001E7FD4">
            <w:pPr>
              <w:ind w:right="-108"/>
              <w:jc w:val="center"/>
              <w:rPr>
                <w:color w:val="000000"/>
                <w:sz w:val="20"/>
                <w:szCs w:val="20"/>
              </w:rPr>
            </w:pPr>
            <w:r w:rsidRPr="0089266A">
              <w:rPr>
                <w:color w:val="000000"/>
                <w:sz w:val="20"/>
                <w:szCs w:val="20"/>
              </w:rPr>
              <w:t>Квартал/выдел*</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47CB1" w:rsidRPr="0089266A" w:rsidRDefault="00347CB1" w:rsidP="0089266A">
            <w:pPr>
              <w:ind w:left="-108" w:right="-108"/>
              <w:jc w:val="center"/>
              <w:rPr>
                <w:color w:val="000000"/>
                <w:sz w:val="20"/>
                <w:szCs w:val="20"/>
              </w:rPr>
            </w:pPr>
            <w:r w:rsidRPr="0089266A">
              <w:rPr>
                <w:color w:val="000000"/>
                <w:sz w:val="20"/>
                <w:szCs w:val="20"/>
              </w:rPr>
              <w:t>Площадь, тыс.</w:t>
            </w:r>
            <w:r w:rsidR="005205C4" w:rsidRPr="0089266A">
              <w:rPr>
                <w:color w:val="000000"/>
                <w:sz w:val="20"/>
                <w:szCs w:val="20"/>
              </w:rPr>
              <w:t xml:space="preserve"> </w:t>
            </w:r>
            <w:r w:rsidRPr="0089266A">
              <w:rPr>
                <w:color w:val="000000"/>
                <w:sz w:val="20"/>
                <w:szCs w:val="20"/>
              </w:rPr>
              <w:t>га*</w:t>
            </w:r>
          </w:p>
        </w:tc>
      </w:tr>
      <w:tr w:rsidR="0089266A" w:rsidRPr="0089266A" w:rsidTr="007009DA">
        <w:trPr>
          <w:trHeight w:val="133"/>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347CB1" w:rsidRPr="0089266A" w:rsidRDefault="00347CB1" w:rsidP="00347CB1">
            <w:pPr>
              <w:jc w:val="center"/>
              <w:rPr>
                <w:color w:val="000000"/>
                <w:sz w:val="20"/>
                <w:szCs w:val="20"/>
              </w:rPr>
            </w:pPr>
            <w:r w:rsidRPr="0089266A">
              <w:rPr>
                <w:color w:val="000000"/>
                <w:sz w:val="20"/>
                <w:szCs w:val="20"/>
              </w:rPr>
              <w:t>1</w:t>
            </w:r>
          </w:p>
        </w:tc>
        <w:tc>
          <w:tcPr>
            <w:tcW w:w="3670" w:type="dxa"/>
            <w:tcBorders>
              <w:top w:val="nil"/>
              <w:left w:val="nil"/>
              <w:bottom w:val="single" w:sz="4" w:space="0" w:color="auto"/>
              <w:right w:val="single" w:sz="4" w:space="0" w:color="auto"/>
            </w:tcBorders>
            <w:shd w:val="clear" w:color="auto" w:fill="auto"/>
            <w:vAlign w:val="bottom"/>
            <w:hideMark/>
          </w:tcPr>
          <w:p w:rsidR="00347CB1" w:rsidRPr="0089266A" w:rsidRDefault="00347CB1" w:rsidP="00347CB1">
            <w:pPr>
              <w:jc w:val="center"/>
              <w:rPr>
                <w:color w:val="000000"/>
                <w:sz w:val="18"/>
                <w:szCs w:val="18"/>
              </w:rPr>
            </w:pPr>
            <w:r w:rsidRPr="0089266A">
              <w:rPr>
                <w:color w:val="000000"/>
                <w:sz w:val="18"/>
                <w:szCs w:val="18"/>
              </w:rPr>
              <w:t>2</w:t>
            </w:r>
          </w:p>
        </w:tc>
        <w:tc>
          <w:tcPr>
            <w:tcW w:w="2126" w:type="dxa"/>
            <w:tcBorders>
              <w:top w:val="nil"/>
              <w:left w:val="nil"/>
              <w:bottom w:val="single" w:sz="4" w:space="0" w:color="auto"/>
              <w:right w:val="single" w:sz="4" w:space="0" w:color="auto"/>
            </w:tcBorders>
            <w:shd w:val="clear" w:color="auto" w:fill="auto"/>
            <w:noWrap/>
            <w:vAlign w:val="bottom"/>
            <w:hideMark/>
          </w:tcPr>
          <w:p w:rsidR="00347CB1" w:rsidRPr="0089266A" w:rsidRDefault="00347CB1" w:rsidP="00347CB1">
            <w:pPr>
              <w:jc w:val="center"/>
              <w:rPr>
                <w:color w:val="000000"/>
                <w:sz w:val="18"/>
                <w:szCs w:val="18"/>
              </w:rPr>
            </w:pPr>
            <w:r w:rsidRPr="0089266A">
              <w:rPr>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bottom"/>
            <w:hideMark/>
          </w:tcPr>
          <w:p w:rsidR="00347CB1" w:rsidRPr="0089266A" w:rsidRDefault="00347CB1" w:rsidP="00347CB1">
            <w:pPr>
              <w:jc w:val="center"/>
              <w:rPr>
                <w:color w:val="000000"/>
                <w:sz w:val="18"/>
                <w:szCs w:val="18"/>
              </w:rPr>
            </w:pPr>
            <w:r w:rsidRPr="0089266A">
              <w:rPr>
                <w:color w:val="000000"/>
                <w:sz w:val="18"/>
                <w:szCs w:val="18"/>
              </w:rPr>
              <w:t>4</w:t>
            </w:r>
          </w:p>
        </w:tc>
        <w:tc>
          <w:tcPr>
            <w:tcW w:w="1843" w:type="dxa"/>
            <w:tcBorders>
              <w:top w:val="nil"/>
              <w:left w:val="nil"/>
              <w:bottom w:val="single" w:sz="4" w:space="0" w:color="auto"/>
              <w:right w:val="single" w:sz="4" w:space="0" w:color="auto"/>
            </w:tcBorders>
            <w:shd w:val="clear" w:color="auto" w:fill="auto"/>
            <w:noWrap/>
            <w:vAlign w:val="bottom"/>
            <w:hideMark/>
          </w:tcPr>
          <w:p w:rsidR="00347CB1" w:rsidRPr="0089266A" w:rsidRDefault="00347CB1" w:rsidP="00347CB1">
            <w:pPr>
              <w:jc w:val="center"/>
              <w:rPr>
                <w:color w:val="000000"/>
                <w:sz w:val="18"/>
                <w:szCs w:val="18"/>
              </w:rPr>
            </w:pPr>
            <w:r w:rsidRPr="0089266A">
              <w:rPr>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rsidR="00347CB1" w:rsidRPr="0089266A" w:rsidRDefault="00347CB1" w:rsidP="00347CB1">
            <w:pPr>
              <w:jc w:val="center"/>
              <w:rPr>
                <w:color w:val="000000"/>
                <w:sz w:val="18"/>
                <w:szCs w:val="18"/>
              </w:rPr>
            </w:pPr>
            <w:r w:rsidRPr="0089266A">
              <w:rPr>
                <w:color w:val="000000"/>
                <w:sz w:val="18"/>
                <w:szCs w:val="18"/>
              </w:rPr>
              <w:t>6</w:t>
            </w:r>
          </w:p>
        </w:tc>
        <w:tc>
          <w:tcPr>
            <w:tcW w:w="3685" w:type="dxa"/>
            <w:tcBorders>
              <w:top w:val="nil"/>
              <w:left w:val="nil"/>
              <w:bottom w:val="single" w:sz="4" w:space="0" w:color="auto"/>
              <w:right w:val="single" w:sz="4" w:space="0" w:color="auto"/>
            </w:tcBorders>
            <w:shd w:val="clear" w:color="auto" w:fill="auto"/>
            <w:noWrap/>
            <w:vAlign w:val="bottom"/>
            <w:hideMark/>
          </w:tcPr>
          <w:p w:rsidR="00347CB1" w:rsidRPr="0089266A" w:rsidRDefault="00347CB1" w:rsidP="00347CB1">
            <w:pPr>
              <w:jc w:val="center"/>
              <w:rPr>
                <w:color w:val="000000"/>
                <w:sz w:val="18"/>
                <w:szCs w:val="18"/>
              </w:rPr>
            </w:pPr>
            <w:r w:rsidRPr="0089266A">
              <w:rPr>
                <w:color w:val="000000"/>
                <w:sz w:val="18"/>
                <w:szCs w:val="18"/>
              </w:rPr>
              <w:t>7</w:t>
            </w:r>
          </w:p>
        </w:tc>
        <w:tc>
          <w:tcPr>
            <w:tcW w:w="851" w:type="dxa"/>
            <w:tcBorders>
              <w:top w:val="nil"/>
              <w:left w:val="nil"/>
              <w:bottom w:val="single" w:sz="4" w:space="0" w:color="auto"/>
              <w:right w:val="single" w:sz="4" w:space="0" w:color="auto"/>
            </w:tcBorders>
            <w:shd w:val="clear" w:color="auto" w:fill="auto"/>
            <w:noWrap/>
            <w:vAlign w:val="bottom"/>
            <w:hideMark/>
          </w:tcPr>
          <w:p w:rsidR="00347CB1" w:rsidRPr="0089266A" w:rsidRDefault="00347CB1" w:rsidP="00347CB1">
            <w:pPr>
              <w:jc w:val="center"/>
              <w:rPr>
                <w:color w:val="000000"/>
                <w:sz w:val="18"/>
                <w:szCs w:val="18"/>
              </w:rPr>
            </w:pPr>
            <w:r w:rsidRPr="0089266A">
              <w:rPr>
                <w:color w:val="000000"/>
                <w:sz w:val="18"/>
                <w:szCs w:val="18"/>
              </w:rPr>
              <w:t>8</w:t>
            </w:r>
          </w:p>
        </w:tc>
      </w:tr>
      <w:tr w:rsidR="0089266A" w:rsidRPr="0089266A" w:rsidTr="007009DA">
        <w:trPr>
          <w:trHeight w:val="18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89266A" w:rsidRPr="0089266A" w:rsidRDefault="0089266A" w:rsidP="0089266A">
            <w:pPr>
              <w:jc w:val="center"/>
              <w:rPr>
                <w:color w:val="000000"/>
                <w:sz w:val="20"/>
                <w:szCs w:val="20"/>
              </w:rPr>
            </w:pPr>
            <w:r w:rsidRPr="0089266A">
              <w:rPr>
                <w:color w:val="000000"/>
                <w:sz w:val="20"/>
                <w:szCs w:val="20"/>
              </w:rPr>
              <w:t>1.</w:t>
            </w:r>
          </w:p>
        </w:tc>
        <w:tc>
          <w:tcPr>
            <w:tcW w:w="3670" w:type="dxa"/>
            <w:tcBorders>
              <w:top w:val="nil"/>
              <w:left w:val="nil"/>
              <w:bottom w:val="single" w:sz="4" w:space="0" w:color="auto"/>
              <w:right w:val="single" w:sz="4" w:space="0" w:color="auto"/>
            </w:tcBorders>
            <w:shd w:val="clear" w:color="auto" w:fill="auto"/>
            <w:vAlign w:val="center"/>
            <w:hideMark/>
          </w:tcPr>
          <w:p w:rsidR="0089266A" w:rsidRPr="0089266A" w:rsidRDefault="0089266A">
            <w:pPr>
              <w:rPr>
                <w:color w:val="000000"/>
                <w:sz w:val="20"/>
                <w:szCs w:val="20"/>
              </w:rPr>
            </w:pPr>
            <w:r w:rsidRPr="0089266A">
              <w:rPr>
                <w:color w:val="000000"/>
                <w:sz w:val="20"/>
                <w:szCs w:val="20"/>
              </w:rPr>
              <w:t>Автоткууль</w:t>
            </w:r>
          </w:p>
        </w:tc>
        <w:tc>
          <w:tcPr>
            <w:tcW w:w="212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Заказник</w:t>
            </w:r>
          </w:p>
        </w:tc>
        <w:tc>
          <w:tcPr>
            <w:tcW w:w="127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1843"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3685" w:type="dxa"/>
            <w:tcBorders>
              <w:top w:val="nil"/>
              <w:left w:val="nil"/>
              <w:bottom w:val="single" w:sz="4" w:space="0" w:color="auto"/>
              <w:right w:val="single" w:sz="4" w:space="0" w:color="auto"/>
            </w:tcBorders>
            <w:shd w:val="clear" w:color="auto" w:fill="auto"/>
            <w:vAlign w:val="center"/>
            <w:hideMark/>
          </w:tcPr>
          <w:p w:rsidR="0089266A" w:rsidRPr="0089266A" w:rsidRDefault="0089266A">
            <w:pPr>
              <w:jc w:val="center"/>
              <w:rPr>
                <w:color w:val="000000"/>
                <w:sz w:val="18"/>
                <w:szCs w:val="18"/>
              </w:rPr>
            </w:pPr>
            <w:r w:rsidRPr="0089266A">
              <w:rPr>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250,000</w:t>
            </w:r>
          </w:p>
        </w:tc>
      </w:tr>
      <w:tr w:rsidR="0089266A" w:rsidRPr="0089266A" w:rsidTr="007009DA">
        <w:trPr>
          <w:trHeight w:val="167"/>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89266A" w:rsidRPr="0089266A" w:rsidRDefault="0089266A" w:rsidP="0089266A">
            <w:pPr>
              <w:jc w:val="center"/>
              <w:rPr>
                <w:color w:val="000000"/>
                <w:sz w:val="20"/>
                <w:szCs w:val="20"/>
              </w:rPr>
            </w:pPr>
            <w:r w:rsidRPr="0089266A">
              <w:rPr>
                <w:color w:val="000000"/>
                <w:sz w:val="20"/>
                <w:szCs w:val="20"/>
              </w:rPr>
              <w:t>2.</w:t>
            </w:r>
          </w:p>
        </w:tc>
        <w:tc>
          <w:tcPr>
            <w:tcW w:w="3670" w:type="dxa"/>
            <w:tcBorders>
              <w:top w:val="nil"/>
              <w:left w:val="nil"/>
              <w:bottom w:val="single" w:sz="4" w:space="0" w:color="auto"/>
              <w:right w:val="single" w:sz="4" w:space="0" w:color="auto"/>
            </w:tcBorders>
            <w:shd w:val="clear" w:color="auto" w:fill="auto"/>
            <w:vAlign w:val="center"/>
            <w:hideMark/>
          </w:tcPr>
          <w:p w:rsidR="0089266A" w:rsidRPr="0089266A" w:rsidRDefault="0089266A">
            <w:pPr>
              <w:rPr>
                <w:color w:val="000000"/>
                <w:sz w:val="20"/>
                <w:szCs w:val="20"/>
              </w:rPr>
            </w:pPr>
            <w:r w:rsidRPr="0089266A">
              <w:rPr>
                <w:color w:val="000000"/>
                <w:sz w:val="20"/>
                <w:szCs w:val="20"/>
              </w:rPr>
              <w:t>Усть-Танюрерский</w:t>
            </w:r>
          </w:p>
        </w:tc>
        <w:tc>
          <w:tcPr>
            <w:tcW w:w="212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Заказник</w:t>
            </w:r>
          </w:p>
        </w:tc>
        <w:tc>
          <w:tcPr>
            <w:tcW w:w="127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1843"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3685" w:type="dxa"/>
            <w:tcBorders>
              <w:top w:val="nil"/>
              <w:left w:val="nil"/>
              <w:bottom w:val="single" w:sz="4" w:space="0" w:color="auto"/>
              <w:right w:val="single" w:sz="4" w:space="0" w:color="auto"/>
            </w:tcBorders>
            <w:shd w:val="clear" w:color="auto" w:fill="auto"/>
            <w:vAlign w:val="center"/>
            <w:hideMark/>
          </w:tcPr>
          <w:p w:rsidR="0089266A" w:rsidRPr="0089266A" w:rsidRDefault="0089266A">
            <w:pPr>
              <w:jc w:val="center"/>
              <w:rPr>
                <w:color w:val="000000"/>
                <w:sz w:val="18"/>
                <w:szCs w:val="18"/>
              </w:rPr>
            </w:pPr>
            <w:r w:rsidRPr="0089266A">
              <w:rPr>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415,500</w:t>
            </w:r>
          </w:p>
        </w:tc>
      </w:tr>
      <w:tr w:rsidR="0089266A" w:rsidRPr="0089266A" w:rsidTr="007009DA">
        <w:trPr>
          <w:trHeight w:val="75"/>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89266A" w:rsidRPr="0089266A" w:rsidRDefault="0089266A" w:rsidP="0089266A">
            <w:pPr>
              <w:jc w:val="center"/>
              <w:rPr>
                <w:color w:val="000000"/>
                <w:sz w:val="20"/>
                <w:szCs w:val="20"/>
              </w:rPr>
            </w:pPr>
            <w:r w:rsidRPr="0089266A">
              <w:rPr>
                <w:color w:val="000000"/>
                <w:sz w:val="20"/>
                <w:szCs w:val="20"/>
              </w:rPr>
              <w:t>3.</w:t>
            </w:r>
          </w:p>
        </w:tc>
        <w:tc>
          <w:tcPr>
            <w:tcW w:w="3670" w:type="dxa"/>
            <w:tcBorders>
              <w:top w:val="nil"/>
              <w:left w:val="nil"/>
              <w:bottom w:val="single" w:sz="4" w:space="0" w:color="auto"/>
              <w:right w:val="single" w:sz="4" w:space="0" w:color="auto"/>
            </w:tcBorders>
            <w:shd w:val="clear" w:color="auto" w:fill="auto"/>
            <w:vAlign w:val="center"/>
            <w:hideMark/>
          </w:tcPr>
          <w:p w:rsidR="0089266A" w:rsidRPr="0089266A" w:rsidRDefault="0089266A">
            <w:pPr>
              <w:rPr>
                <w:color w:val="000000"/>
                <w:sz w:val="20"/>
                <w:szCs w:val="20"/>
              </w:rPr>
            </w:pPr>
            <w:r w:rsidRPr="0089266A">
              <w:rPr>
                <w:color w:val="000000"/>
                <w:sz w:val="20"/>
                <w:szCs w:val="20"/>
              </w:rPr>
              <w:t>Чаунская губа</w:t>
            </w:r>
          </w:p>
        </w:tc>
        <w:tc>
          <w:tcPr>
            <w:tcW w:w="212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Заказник</w:t>
            </w:r>
          </w:p>
        </w:tc>
        <w:tc>
          <w:tcPr>
            <w:tcW w:w="127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1843"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3685" w:type="dxa"/>
            <w:tcBorders>
              <w:top w:val="nil"/>
              <w:left w:val="nil"/>
              <w:bottom w:val="single" w:sz="4" w:space="0" w:color="auto"/>
              <w:right w:val="single" w:sz="4" w:space="0" w:color="auto"/>
            </w:tcBorders>
            <w:shd w:val="clear" w:color="auto" w:fill="auto"/>
            <w:vAlign w:val="center"/>
            <w:hideMark/>
          </w:tcPr>
          <w:p w:rsidR="0089266A" w:rsidRPr="0089266A" w:rsidRDefault="0089266A">
            <w:pPr>
              <w:jc w:val="center"/>
              <w:rPr>
                <w:color w:val="000000"/>
                <w:sz w:val="18"/>
                <w:szCs w:val="18"/>
              </w:rPr>
            </w:pPr>
            <w:r w:rsidRPr="0089266A">
              <w:rPr>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210,000</w:t>
            </w:r>
          </w:p>
        </w:tc>
      </w:tr>
      <w:tr w:rsidR="0089266A" w:rsidRPr="0089266A" w:rsidTr="007009DA">
        <w:trPr>
          <w:trHeight w:val="118"/>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89266A" w:rsidRPr="0089266A" w:rsidRDefault="0089266A" w:rsidP="0089266A">
            <w:pPr>
              <w:jc w:val="center"/>
              <w:rPr>
                <w:color w:val="000000"/>
                <w:sz w:val="20"/>
                <w:szCs w:val="20"/>
              </w:rPr>
            </w:pPr>
            <w:r w:rsidRPr="0089266A">
              <w:rPr>
                <w:color w:val="000000"/>
                <w:sz w:val="20"/>
                <w:szCs w:val="20"/>
              </w:rPr>
              <w:t>4.</w:t>
            </w:r>
          </w:p>
        </w:tc>
        <w:tc>
          <w:tcPr>
            <w:tcW w:w="3670" w:type="dxa"/>
            <w:tcBorders>
              <w:top w:val="nil"/>
              <w:left w:val="nil"/>
              <w:bottom w:val="single" w:sz="4" w:space="0" w:color="auto"/>
              <w:right w:val="single" w:sz="4" w:space="0" w:color="auto"/>
            </w:tcBorders>
            <w:shd w:val="clear" w:color="auto" w:fill="auto"/>
            <w:vAlign w:val="center"/>
            <w:hideMark/>
          </w:tcPr>
          <w:p w:rsidR="0089266A" w:rsidRPr="0089266A" w:rsidRDefault="0089266A">
            <w:pPr>
              <w:rPr>
                <w:color w:val="000000"/>
                <w:sz w:val="20"/>
                <w:szCs w:val="20"/>
              </w:rPr>
            </w:pPr>
            <w:r w:rsidRPr="0089266A">
              <w:rPr>
                <w:color w:val="000000"/>
                <w:sz w:val="20"/>
                <w:szCs w:val="20"/>
              </w:rPr>
              <w:t>Озеро Эльгыгытгын</w:t>
            </w:r>
          </w:p>
        </w:tc>
        <w:tc>
          <w:tcPr>
            <w:tcW w:w="212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Заказник</w:t>
            </w:r>
          </w:p>
        </w:tc>
        <w:tc>
          <w:tcPr>
            <w:tcW w:w="127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1843"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3685" w:type="dxa"/>
            <w:tcBorders>
              <w:top w:val="nil"/>
              <w:left w:val="nil"/>
              <w:bottom w:val="single" w:sz="4" w:space="0" w:color="auto"/>
              <w:right w:val="single" w:sz="4" w:space="0" w:color="auto"/>
            </w:tcBorders>
            <w:shd w:val="clear" w:color="auto" w:fill="auto"/>
            <w:vAlign w:val="center"/>
            <w:hideMark/>
          </w:tcPr>
          <w:p w:rsidR="0089266A" w:rsidRPr="0089266A" w:rsidRDefault="0089266A">
            <w:pPr>
              <w:jc w:val="center"/>
              <w:rPr>
                <w:color w:val="000000"/>
                <w:sz w:val="18"/>
                <w:szCs w:val="18"/>
              </w:rPr>
            </w:pPr>
            <w:r w:rsidRPr="0089266A">
              <w:rPr>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11,800</w:t>
            </w:r>
          </w:p>
        </w:tc>
      </w:tr>
      <w:tr w:rsidR="0089266A" w:rsidRPr="0089266A" w:rsidTr="007009DA">
        <w:trPr>
          <w:trHeight w:val="291"/>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89266A" w:rsidRPr="0089266A" w:rsidRDefault="0089266A" w:rsidP="0089266A">
            <w:pPr>
              <w:jc w:val="center"/>
              <w:rPr>
                <w:color w:val="000000"/>
                <w:sz w:val="20"/>
                <w:szCs w:val="20"/>
              </w:rPr>
            </w:pPr>
            <w:r w:rsidRPr="0089266A">
              <w:rPr>
                <w:color w:val="000000"/>
                <w:sz w:val="20"/>
                <w:szCs w:val="20"/>
              </w:rPr>
              <w:t>5.</w:t>
            </w:r>
          </w:p>
        </w:tc>
        <w:tc>
          <w:tcPr>
            <w:tcW w:w="3670" w:type="dxa"/>
            <w:tcBorders>
              <w:top w:val="nil"/>
              <w:left w:val="nil"/>
              <w:bottom w:val="single" w:sz="4" w:space="0" w:color="auto"/>
              <w:right w:val="single" w:sz="4" w:space="0" w:color="auto"/>
            </w:tcBorders>
            <w:shd w:val="clear" w:color="auto" w:fill="auto"/>
            <w:vAlign w:val="center"/>
            <w:hideMark/>
          </w:tcPr>
          <w:p w:rsidR="0089266A" w:rsidRPr="0089266A" w:rsidRDefault="0089266A">
            <w:pPr>
              <w:rPr>
                <w:color w:val="000000"/>
                <w:sz w:val="20"/>
                <w:szCs w:val="20"/>
              </w:rPr>
            </w:pPr>
            <w:r w:rsidRPr="0089266A">
              <w:rPr>
                <w:color w:val="000000"/>
                <w:sz w:val="20"/>
                <w:szCs w:val="20"/>
              </w:rPr>
              <w:t>Лебединый</w:t>
            </w:r>
          </w:p>
        </w:tc>
        <w:tc>
          <w:tcPr>
            <w:tcW w:w="212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Заказник</w:t>
            </w:r>
          </w:p>
        </w:tc>
        <w:tc>
          <w:tcPr>
            <w:tcW w:w="127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Чукотское</w:t>
            </w:r>
          </w:p>
        </w:tc>
        <w:tc>
          <w:tcPr>
            <w:tcW w:w="1843"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rsidP="0089266A">
            <w:pPr>
              <w:ind w:left="-108" w:right="-108"/>
              <w:jc w:val="center"/>
              <w:rPr>
                <w:color w:val="000000"/>
                <w:sz w:val="18"/>
                <w:szCs w:val="18"/>
              </w:rPr>
            </w:pPr>
            <w:r w:rsidRPr="0089266A">
              <w:rPr>
                <w:color w:val="000000"/>
                <w:sz w:val="18"/>
                <w:szCs w:val="18"/>
              </w:rPr>
              <w:t>Марковское, часть-1</w:t>
            </w:r>
          </w:p>
        </w:tc>
        <w:tc>
          <w:tcPr>
            <w:tcW w:w="567"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3685" w:type="dxa"/>
            <w:tcBorders>
              <w:top w:val="nil"/>
              <w:left w:val="nil"/>
              <w:bottom w:val="single" w:sz="4" w:space="0" w:color="auto"/>
              <w:right w:val="single" w:sz="4" w:space="0" w:color="auto"/>
            </w:tcBorders>
            <w:shd w:val="clear" w:color="auto" w:fill="auto"/>
            <w:vAlign w:val="center"/>
            <w:hideMark/>
          </w:tcPr>
          <w:p w:rsidR="0089266A" w:rsidRPr="0089266A" w:rsidRDefault="0089266A" w:rsidP="007009DA">
            <w:pPr>
              <w:ind w:left="-108" w:right="-108"/>
              <w:jc w:val="both"/>
              <w:rPr>
                <w:color w:val="000000"/>
                <w:sz w:val="18"/>
                <w:szCs w:val="18"/>
              </w:rPr>
            </w:pPr>
            <w:r w:rsidRPr="0089266A">
              <w:rPr>
                <w:color w:val="000000"/>
                <w:sz w:val="18"/>
                <w:szCs w:val="18"/>
              </w:rPr>
              <w:t>170ч.,171ч.,202ч.,203ч.,204ч.,205,206ч.,207ч.,</w:t>
            </w:r>
            <w:r w:rsidR="007009DA">
              <w:rPr>
                <w:color w:val="000000"/>
                <w:sz w:val="18"/>
                <w:szCs w:val="18"/>
              </w:rPr>
              <w:t xml:space="preserve"> </w:t>
            </w:r>
            <w:r w:rsidRPr="0089266A">
              <w:rPr>
                <w:color w:val="000000"/>
                <w:sz w:val="18"/>
                <w:szCs w:val="18"/>
              </w:rPr>
              <w:t>208ч.,209,210ч.,237-241,242ч.,273-276,282-284</w:t>
            </w:r>
          </w:p>
        </w:tc>
        <w:tc>
          <w:tcPr>
            <w:tcW w:w="851"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383,000</w:t>
            </w:r>
          </w:p>
        </w:tc>
      </w:tr>
      <w:tr w:rsidR="0089266A" w:rsidRPr="0089266A" w:rsidTr="007009DA">
        <w:trPr>
          <w:trHeight w:val="81"/>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89266A" w:rsidRPr="0089266A" w:rsidRDefault="0089266A" w:rsidP="0089266A">
            <w:pPr>
              <w:jc w:val="center"/>
              <w:rPr>
                <w:color w:val="000000"/>
                <w:sz w:val="20"/>
                <w:szCs w:val="20"/>
              </w:rPr>
            </w:pPr>
            <w:r w:rsidRPr="0089266A">
              <w:rPr>
                <w:color w:val="000000"/>
                <w:sz w:val="20"/>
                <w:szCs w:val="20"/>
              </w:rPr>
              <w:t>6.</w:t>
            </w:r>
          </w:p>
        </w:tc>
        <w:tc>
          <w:tcPr>
            <w:tcW w:w="3670" w:type="dxa"/>
            <w:tcBorders>
              <w:top w:val="nil"/>
              <w:left w:val="nil"/>
              <w:bottom w:val="single" w:sz="4" w:space="0" w:color="auto"/>
              <w:right w:val="single" w:sz="4" w:space="0" w:color="auto"/>
            </w:tcBorders>
            <w:shd w:val="clear" w:color="auto" w:fill="auto"/>
            <w:vAlign w:val="center"/>
            <w:hideMark/>
          </w:tcPr>
          <w:p w:rsidR="0089266A" w:rsidRPr="0089266A" w:rsidRDefault="0089266A">
            <w:pPr>
              <w:rPr>
                <w:color w:val="000000"/>
                <w:sz w:val="20"/>
                <w:szCs w:val="20"/>
              </w:rPr>
            </w:pPr>
            <w:r w:rsidRPr="0089266A">
              <w:rPr>
                <w:color w:val="000000"/>
                <w:sz w:val="20"/>
                <w:szCs w:val="20"/>
              </w:rPr>
              <w:t>Пекульнейский</w:t>
            </w:r>
          </w:p>
        </w:tc>
        <w:tc>
          <w:tcPr>
            <w:tcW w:w="212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Памятник природы</w:t>
            </w:r>
          </w:p>
        </w:tc>
        <w:tc>
          <w:tcPr>
            <w:tcW w:w="127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1843"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rsidP="0089266A">
            <w:pPr>
              <w:ind w:left="-108" w:right="-108"/>
              <w:jc w:val="center"/>
              <w:rPr>
                <w:color w:val="000000"/>
                <w:sz w:val="18"/>
                <w:szCs w:val="18"/>
              </w:rPr>
            </w:pPr>
            <w:r w:rsidRPr="0089266A">
              <w:rPr>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3685" w:type="dxa"/>
            <w:tcBorders>
              <w:top w:val="nil"/>
              <w:left w:val="nil"/>
              <w:bottom w:val="single" w:sz="4" w:space="0" w:color="auto"/>
              <w:right w:val="single" w:sz="4" w:space="0" w:color="auto"/>
            </w:tcBorders>
            <w:shd w:val="clear" w:color="auto" w:fill="auto"/>
            <w:vAlign w:val="center"/>
            <w:hideMark/>
          </w:tcPr>
          <w:p w:rsidR="0089266A" w:rsidRPr="0089266A" w:rsidRDefault="0089266A">
            <w:pPr>
              <w:jc w:val="center"/>
              <w:rPr>
                <w:color w:val="000000"/>
                <w:sz w:val="18"/>
                <w:szCs w:val="18"/>
              </w:rPr>
            </w:pPr>
            <w:r w:rsidRPr="0089266A">
              <w:rPr>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0,037</w:t>
            </w:r>
          </w:p>
        </w:tc>
      </w:tr>
      <w:tr w:rsidR="0089266A" w:rsidRPr="0089266A" w:rsidTr="007009DA">
        <w:trPr>
          <w:trHeight w:val="114"/>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89266A" w:rsidRPr="0089266A" w:rsidRDefault="0089266A" w:rsidP="0089266A">
            <w:pPr>
              <w:jc w:val="center"/>
              <w:rPr>
                <w:color w:val="000000"/>
                <w:sz w:val="20"/>
                <w:szCs w:val="20"/>
              </w:rPr>
            </w:pPr>
            <w:r w:rsidRPr="0089266A">
              <w:rPr>
                <w:color w:val="000000"/>
                <w:sz w:val="20"/>
                <w:szCs w:val="20"/>
              </w:rPr>
              <w:t>7.</w:t>
            </w:r>
          </w:p>
        </w:tc>
        <w:tc>
          <w:tcPr>
            <w:tcW w:w="3670" w:type="dxa"/>
            <w:tcBorders>
              <w:top w:val="nil"/>
              <w:left w:val="nil"/>
              <w:bottom w:val="single" w:sz="4" w:space="0" w:color="auto"/>
              <w:right w:val="single" w:sz="4" w:space="0" w:color="auto"/>
            </w:tcBorders>
            <w:shd w:val="clear" w:color="auto" w:fill="auto"/>
            <w:vAlign w:val="center"/>
            <w:hideMark/>
          </w:tcPr>
          <w:p w:rsidR="0089266A" w:rsidRPr="0089266A" w:rsidRDefault="0089266A">
            <w:pPr>
              <w:rPr>
                <w:color w:val="000000"/>
                <w:sz w:val="20"/>
                <w:szCs w:val="20"/>
              </w:rPr>
            </w:pPr>
            <w:r w:rsidRPr="0089266A">
              <w:rPr>
                <w:color w:val="000000"/>
                <w:sz w:val="20"/>
                <w:szCs w:val="20"/>
              </w:rPr>
              <w:t>Тнеквеемская роща</w:t>
            </w:r>
          </w:p>
        </w:tc>
        <w:tc>
          <w:tcPr>
            <w:tcW w:w="212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Памятник природы</w:t>
            </w:r>
          </w:p>
        </w:tc>
        <w:tc>
          <w:tcPr>
            <w:tcW w:w="127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1843"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rsidP="0089266A">
            <w:pPr>
              <w:ind w:left="-108" w:right="-108"/>
              <w:jc w:val="center"/>
              <w:rPr>
                <w:color w:val="000000"/>
                <w:sz w:val="18"/>
                <w:szCs w:val="18"/>
              </w:rPr>
            </w:pPr>
            <w:r w:rsidRPr="0089266A">
              <w:rPr>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3685" w:type="dxa"/>
            <w:tcBorders>
              <w:top w:val="nil"/>
              <w:left w:val="nil"/>
              <w:bottom w:val="single" w:sz="4" w:space="0" w:color="auto"/>
              <w:right w:val="single" w:sz="4" w:space="0" w:color="auto"/>
            </w:tcBorders>
            <w:shd w:val="clear" w:color="auto" w:fill="auto"/>
            <w:vAlign w:val="center"/>
            <w:hideMark/>
          </w:tcPr>
          <w:p w:rsidR="0089266A" w:rsidRPr="0089266A" w:rsidRDefault="0089266A">
            <w:pPr>
              <w:jc w:val="center"/>
              <w:rPr>
                <w:color w:val="000000"/>
                <w:sz w:val="18"/>
                <w:szCs w:val="18"/>
              </w:rPr>
            </w:pPr>
            <w:r w:rsidRPr="0089266A">
              <w:rPr>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0,037</w:t>
            </w:r>
          </w:p>
        </w:tc>
      </w:tr>
      <w:tr w:rsidR="0089266A" w:rsidRPr="0089266A" w:rsidTr="007009DA">
        <w:trPr>
          <w:trHeight w:val="146"/>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89266A" w:rsidRPr="0089266A" w:rsidRDefault="0089266A" w:rsidP="0089266A">
            <w:pPr>
              <w:jc w:val="center"/>
              <w:rPr>
                <w:color w:val="000000"/>
                <w:sz w:val="20"/>
                <w:szCs w:val="20"/>
              </w:rPr>
            </w:pPr>
            <w:r w:rsidRPr="0089266A">
              <w:rPr>
                <w:color w:val="000000"/>
                <w:sz w:val="20"/>
                <w:szCs w:val="20"/>
              </w:rPr>
              <w:t>8.</w:t>
            </w:r>
          </w:p>
        </w:tc>
        <w:tc>
          <w:tcPr>
            <w:tcW w:w="3670" w:type="dxa"/>
            <w:tcBorders>
              <w:top w:val="nil"/>
              <w:left w:val="nil"/>
              <w:bottom w:val="single" w:sz="4" w:space="0" w:color="auto"/>
              <w:right w:val="single" w:sz="4" w:space="0" w:color="auto"/>
            </w:tcBorders>
            <w:shd w:val="clear" w:color="auto" w:fill="auto"/>
            <w:vAlign w:val="center"/>
            <w:hideMark/>
          </w:tcPr>
          <w:p w:rsidR="0089266A" w:rsidRPr="0089266A" w:rsidRDefault="0089266A">
            <w:pPr>
              <w:rPr>
                <w:color w:val="000000"/>
                <w:sz w:val="20"/>
                <w:szCs w:val="20"/>
              </w:rPr>
            </w:pPr>
            <w:r w:rsidRPr="0089266A">
              <w:rPr>
                <w:color w:val="000000"/>
                <w:sz w:val="20"/>
                <w:szCs w:val="20"/>
              </w:rPr>
              <w:t>Анюйский вулкан</w:t>
            </w:r>
          </w:p>
        </w:tc>
        <w:tc>
          <w:tcPr>
            <w:tcW w:w="212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Памятник природы</w:t>
            </w:r>
          </w:p>
        </w:tc>
        <w:tc>
          <w:tcPr>
            <w:tcW w:w="127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Чукотское</w:t>
            </w:r>
          </w:p>
        </w:tc>
        <w:tc>
          <w:tcPr>
            <w:tcW w:w="1843"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rsidP="0089266A">
            <w:pPr>
              <w:ind w:left="-108" w:right="-108"/>
              <w:jc w:val="center"/>
              <w:rPr>
                <w:color w:val="000000"/>
                <w:sz w:val="18"/>
                <w:szCs w:val="18"/>
              </w:rPr>
            </w:pPr>
            <w:r w:rsidRPr="0089266A">
              <w:rPr>
                <w:color w:val="000000"/>
                <w:sz w:val="18"/>
                <w:szCs w:val="18"/>
              </w:rPr>
              <w:t>Билибинское, часть-1</w:t>
            </w:r>
          </w:p>
        </w:tc>
        <w:tc>
          <w:tcPr>
            <w:tcW w:w="567"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3685" w:type="dxa"/>
            <w:tcBorders>
              <w:top w:val="nil"/>
              <w:left w:val="nil"/>
              <w:bottom w:val="single" w:sz="4" w:space="0" w:color="auto"/>
              <w:right w:val="single" w:sz="4" w:space="0" w:color="auto"/>
            </w:tcBorders>
            <w:shd w:val="clear" w:color="auto" w:fill="auto"/>
            <w:vAlign w:val="center"/>
            <w:hideMark/>
          </w:tcPr>
          <w:p w:rsidR="0089266A" w:rsidRPr="0089266A" w:rsidRDefault="0089266A">
            <w:pPr>
              <w:jc w:val="center"/>
              <w:rPr>
                <w:color w:val="000000"/>
                <w:sz w:val="18"/>
                <w:szCs w:val="18"/>
              </w:rPr>
            </w:pPr>
            <w:r w:rsidRPr="0089266A">
              <w:rPr>
                <w:color w:val="000000"/>
                <w:sz w:val="18"/>
                <w:szCs w:val="18"/>
              </w:rPr>
              <w:t>252ч.,253ч.,254ч.</w:t>
            </w:r>
          </w:p>
        </w:tc>
        <w:tc>
          <w:tcPr>
            <w:tcW w:w="851"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10,500</w:t>
            </w:r>
          </w:p>
        </w:tc>
      </w:tr>
      <w:tr w:rsidR="0089266A" w:rsidRPr="0089266A" w:rsidTr="007009DA">
        <w:trPr>
          <w:trHeight w:val="263"/>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89266A" w:rsidRPr="0089266A" w:rsidRDefault="0089266A" w:rsidP="0089266A">
            <w:pPr>
              <w:jc w:val="center"/>
              <w:rPr>
                <w:color w:val="000000"/>
                <w:sz w:val="20"/>
                <w:szCs w:val="20"/>
              </w:rPr>
            </w:pPr>
            <w:r w:rsidRPr="0089266A">
              <w:rPr>
                <w:color w:val="000000"/>
                <w:sz w:val="20"/>
                <w:szCs w:val="20"/>
              </w:rPr>
              <w:t>9.</w:t>
            </w:r>
          </w:p>
        </w:tc>
        <w:tc>
          <w:tcPr>
            <w:tcW w:w="3670" w:type="dxa"/>
            <w:tcBorders>
              <w:top w:val="nil"/>
              <w:left w:val="nil"/>
              <w:bottom w:val="single" w:sz="4" w:space="0" w:color="auto"/>
              <w:right w:val="single" w:sz="4" w:space="0" w:color="auto"/>
            </w:tcBorders>
            <w:shd w:val="clear" w:color="auto" w:fill="auto"/>
            <w:vAlign w:val="center"/>
            <w:hideMark/>
          </w:tcPr>
          <w:p w:rsidR="0089266A" w:rsidRPr="0089266A" w:rsidRDefault="0089266A">
            <w:pPr>
              <w:rPr>
                <w:color w:val="000000"/>
                <w:sz w:val="20"/>
                <w:szCs w:val="20"/>
              </w:rPr>
            </w:pPr>
            <w:r w:rsidRPr="0089266A">
              <w:rPr>
                <w:color w:val="000000"/>
                <w:sz w:val="20"/>
                <w:szCs w:val="20"/>
              </w:rPr>
              <w:t>Амгуэмский</w:t>
            </w:r>
          </w:p>
        </w:tc>
        <w:tc>
          <w:tcPr>
            <w:tcW w:w="212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Памятник природы</w:t>
            </w:r>
          </w:p>
        </w:tc>
        <w:tc>
          <w:tcPr>
            <w:tcW w:w="127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1843"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3685" w:type="dxa"/>
            <w:tcBorders>
              <w:top w:val="nil"/>
              <w:left w:val="nil"/>
              <w:bottom w:val="single" w:sz="4" w:space="0" w:color="auto"/>
              <w:right w:val="single" w:sz="4" w:space="0" w:color="auto"/>
            </w:tcBorders>
            <w:shd w:val="clear" w:color="auto" w:fill="auto"/>
            <w:vAlign w:val="center"/>
            <w:hideMark/>
          </w:tcPr>
          <w:p w:rsidR="0089266A" w:rsidRPr="0089266A" w:rsidRDefault="0089266A">
            <w:pPr>
              <w:jc w:val="center"/>
              <w:rPr>
                <w:color w:val="000000"/>
                <w:sz w:val="18"/>
                <w:szCs w:val="18"/>
              </w:rPr>
            </w:pPr>
            <w:r w:rsidRPr="0089266A">
              <w:rPr>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0,027</w:t>
            </w:r>
          </w:p>
        </w:tc>
      </w:tr>
      <w:tr w:rsidR="0089266A" w:rsidRPr="0089266A" w:rsidTr="007009DA">
        <w:trPr>
          <w:trHeight w:val="14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89266A" w:rsidRPr="0089266A" w:rsidRDefault="0089266A" w:rsidP="0089266A">
            <w:pPr>
              <w:jc w:val="center"/>
              <w:rPr>
                <w:color w:val="000000"/>
                <w:sz w:val="20"/>
                <w:szCs w:val="20"/>
              </w:rPr>
            </w:pPr>
            <w:r w:rsidRPr="0089266A">
              <w:rPr>
                <w:color w:val="000000"/>
                <w:sz w:val="20"/>
                <w:szCs w:val="20"/>
              </w:rPr>
              <w:t>10.</w:t>
            </w:r>
          </w:p>
        </w:tc>
        <w:tc>
          <w:tcPr>
            <w:tcW w:w="3670" w:type="dxa"/>
            <w:tcBorders>
              <w:top w:val="nil"/>
              <w:left w:val="nil"/>
              <w:bottom w:val="single" w:sz="4" w:space="0" w:color="auto"/>
              <w:right w:val="single" w:sz="4" w:space="0" w:color="auto"/>
            </w:tcBorders>
            <w:shd w:val="clear" w:color="auto" w:fill="auto"/>
            <w:vAlign w:val="center"/>
            <w:hideMark/>
          </w:tcPr>
          <w:p w:rsidR="0089266A" w:rsidRPr="0089266A" w:rsidRDefault="0089266A">
            <w:pPr>
              <w:rPr>
                <w:color w:val="000000"/>
                <w:sz w:val="20"/>
                <w:szCs w:val="20"/>
              </w:rPr>
            </w:pPr>
            <w:r w:rsidRPr="0089266A">
              <w:rPr>
                <w:color w:val="000000"/>
                <w:sz w:val="20"/>
                <w:szCs w:val="20"/>
              </w:rPr>
              <w:t>Паляваамский</w:t>
            </w:r>
          </w:p>
        </w:tc>
        <w:tc>
          <w:tcPr>
            <w:tcW w:w="212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Памятник природы</w:t>
            </w:r>
          </w:p>
        </w:tc>
        <w:tc>
          <w:tcPr>
            <w:tcW w:w="127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1843"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3685" w:type="dxa"/>
            <w:tcBorders>
              <w:top w:val="nil"/>
              <w:left w:val="nil"/>
              <w:bottom w:val="single" w:sz="4" w:space="0" w:color="auto"/>
              <w:right w:val="single" w:sz="4" w:space="0" w:color="auto"/>
            </w:tcBorders>
            <w:shd w:val="clear" w:color="auto" w:fill="auto"/>
            <w:vAlign w:val="center"/>
            <w:hideMark/>
          </w:tcPr>
          <w:p w:rsidR="0089266A" w:rsidRPr="0089266A" w:rsidRDefault="0089266A">
            <w:pPr>
              <w:jc w:val="center"/>
              <w:rPr>
                <w:color w:val="000000"/>
                <w:sz w:val="18"/>
                <w:szCs w:val="18"/>
              </w:rPr>
            </w:pPr>
            <w:r w:rsidRPr="0089266A">
              <w:rPr>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0,019</w:t>
            </w:r>
          </w:p>
        </w:tc>
      </w:tr>
      <w:tr w:rsidR="0089266A" w:rsidRPr="0089266A" w:rsidTr="007009DA">
        <w:trPr>
          <w:trHeight w:val="171"/>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89266A" w:rsidRPr="0089266A" w:rsidRDefault="0089266A" w:rsidP="0089266A">
            <w:pPr>
              <w:jc w:val="center"/>
              <w:rPr>
                <w:color w:val="000000"/>
                <w:sz w:val="20"/>
                <w:szCs w:val="20"/>
              </w:rPr>
            </w:pPr>
            <w:r w:rsidRPr="0089266A">
              <w:rPr>
                <w:color w:val="000000"/>
                <w:sz w:val="20"/>
                <w:szCs w:val="20"/>
              </w:rPr>
              <w:t>11.</w:t>
            </w:r>
          </w:p>
        </w:tc>
        <w:tc>
          <w:tcPr>
            <w:tcW w:w="3670" w:type="dxa"/>
            <w:tcBorders>
              <w:top w:val="nil"/>
              <w:left w:val="nil"/>
              <w:bottom w:val="single" w:sz="4" w:space="0" w:color="auto"/>
              <w:right w:val="single" w:sz="4" w:space="0" w:color="auto"/>
            </w:tcBorders>
            <w:shd w:val="clear" w:color="auto" w:fill="auto"/>
            <w:vAlign w:val="center"/>
            <w:hideMark/>
          </w:tcPr>
          <w:p w:rsidR="0089266A" w:rsidRPr="0089266A" w:rsidRDefault="0089266A">
            <w:pPr>
              <w:rPr>
                <w:color w:val="000000"/>
                <w:sz w:val="20"/>
                <w:szCs w:val="20"/>
              </w:rPr>
            </w:pPr>
            <w:r w:rsidRPr="0089266A">
              <w:rPr>
                <w:color w:val="000000"/>
                <w:sz w:val="20"/>
                <w:szCs w:val="20"/>
              </w:rPr>
              <w:t>Пегтымельский</w:t>
            </w:r>
          </w:p>
        </w:tc>
        <w:tc>
          <w:tcPr>
            <w:tcW w:w="212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Памятник природы</w:t>
            </w:r>
          </w:p>
        </w:tc>
        <w:tc>
          <w:tcPr>
            <w:tcW w:w="127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1843"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3685" w:type="dxa"/>
            <w:tcBorders>
              <w:top w:val="nil"/>
              <w:left w:val="nil"/>
              <w:bottom w:val="single" w:sz="4" w:space="0" w:color="auto"/>
              <w:right w:val="single" w:sz="4" w:space="0" w:color="auto"/>
            </w:tcBorders>
            <w:shd w:val="clear" w:color="auto" w:fill="auto"/>
            <w:vAlign w:val="center"/>
            <w:hideMark/>
          </w:tcPr>
          <w:p w:rsidR="0089266A" w:rsidRPr="0089266A" w:rsidRDefault="0089266A">
            <w:pPr>
              <w:jc w:val="center"/>
              <w:rPr>
                <w:color w:val="000000"/>
                <w:sz w:val="18"/>
                <w:szCs w:val="18"/>
              </w:rPr>
            </w:pPr>
            <w:r w:rsidRPr="0089266A">
              <w:rPr>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0,011</w:t>
            </w:r>
          </w:p>
        </w:tc>
      </w:tr>
      <w:tr w:rsidR="0089266A" w:rsidRPr="0089266A" w:rsidTr="007009DA">
        <w:trPr>
          <w:trHeight w:val="9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89266A" w:rsidRPr="0089266A" w:rsidRDefault="0089266A" w:rsidP="0089266A">
            <w:pPr>
              <w:jc w:val="center"/>
              <w:rPr>
                <w:color w:val="000000"/>
                <w:sz w:val="20"/>
                <w:szCs w:val="20"/>
              </w:rPr>
            </w:pPr>
            <w:r w:rsidRPr="0089266A">
              <w:rPr>
                <w:color w:val="000000"/>
                <w:sz w:val="20"/>
                <w:szCs w:val="20"/>
              </w:rPr>
              <w:t>12.</w:t>
            </w:r>
          </w:p>
        </w:tc>
        <w:tc>
          <w:tcPr>
            <w:tcW w:w="3670" w:type="dxa"/>
            <w:tcBorders>
              <w:top w:val="nil"/>
              <w:left w:val="nil"/>
              <w:bottom w:val="single" w:sz="4" w:space="0" w:color="auto"/>
              <w:right w:val="single" w:sz="4" w:space="0" w:color="auto"/>
            </w:tcBorders>
            <w:shd w:val="clear" w:color="auto" w:fill="auto"/>
            <w:vAlign w:val="center"/>
            <w:hideMark/>
          </w:tcPr>
          <w:p w:rsidR="0089266A" w:rsidRPr="0089266A" w:rsidRDefault="0089266A">
            <w:pPr>
              <w:rPr>
                <w:color w:val="000000"/>
                <w:sz w:val="20"/>
                <w:szCs w:val="20"/>
              </w:rPr>
            </w:pPr>
            <w:r w:rsidRPr="0089266A">
              <w:rPr>
                <w:color w:val="000000"/>
                <w:sz w:val="20"/>
                <w:szCs w:val="20"/>
              </w:rPr>
              <w:t>Телекайская роща</w:t>
            </w:r>
          </w:p>
        </w:tc>
        <w:tc>
          <w:tcPr>
            <w:tcW w:w="212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Памятник природы</w:t>
            </w:r>
          </w:p>
        </w:tc>
        <w:tc>
          <w:tcPr>
            <w:tcW w:w="127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1843"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3685" w:type="dxa"/>
            <w:tcBorders>
              <w:top w:val="nil"/>
              <w:left w:val="nil"/>
              <w:bottom w:val="single" w:sz="4" w:space="0" w:color="auto"/>
              <w:right w:val="single" w:sz="4" w:space="0" w:color="auto"/>
            </w:tcBorders>
            <w:shd w:val="clear" w:color="auto" w:fill="auto"/>
            <w:vAlign w:val="center"/>
            <w:hideMark/>
          </w:tcPr>
          <w:p w:rsidR="0089266A" w:rsidRPr="0089266A" w:rsidRDefault="0089266A">
            <w:pPr>
              <w:jc w:val="center"/>
              <w:rPr>
                <w:color w:val="000000"/>
                <w:sz w:val="18"/>
                <w:szCs w:val="18"/>
              </w:rPr>
            </w:pPr>
            <w:r w:rsidRPr="0089266A">
              <w:rPr>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0,150</w:t>
            </w:r>
          </w:p>
        </w:tc>
      </w:tr>
      <w:tr w:rsidR="0089266A" w:rsidRPr="0089266A" w:rsidTr="007009DA">
        <w:trPr>
          <w:trHeight w:val="136"/>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89266A" w:rsidRPr="0089266A" w:rsidRDefault="0089266A" w:rsidP="0089266A">
            <w:pPr>
              <w:jc w:val="center"/>
              <w:rPr>
                <w:color w:val="000000"/>
                <w:sz w:val="20"/>
                <w:szCs w:val="20"/>
              </w:rPr>
            </w:pPr>
            <w:r w:rsidRPr="0089266A">
              <w:rPr>
                <w:color w:val="000000"/>
                <w:sz w:val="20"/>
                <w:szCs w:val="20"/>
              </w:rPr>
              <w:t>13.</w:t>
            </w:r>
          </w:p>
        </w:tc>
        <w:tc>
          <w:tcPr>
            <w:tcW w:w="3670" w:type="dxa"/>
            <w:tcBorders>
              <w:top w:val="nil"/>
              <w:left w:val="nil"/>
              <w:bottom w:val="single" w:sz="4" w:space="0" w:color="auto"/>
              <w:right w:val="single" w:sz="4" w:space="0" w:color="auto"/>
            </w:tcBorders>
            <w:shd w:val="clear" w:color="auto" w:fill="auto"/>
            <w:vAlign w:val="center"/>
            <w:hideMark/>
          </w:tcPr>
          <w:p w:rsidR="0089266A" w:rsidRPr="0089266A" w:rsidRDefault="0089266A">
            <w:pPr>
              <w:rPr>
                <w:color w:val="000000"/>
                <w:sz w:val="20"/>
                <w:szCs w:val="20"/>
              </w:rPr>
            </w:pPr>
            <w:r w:rsidRPr="0089266A">
              <w:rPr>
                <w:color w:val="000000"/>
                <w:sz w:val="20"/>
                <w:szCs w:val="20"/>
              </w:rPr>
              <w:t>Озеро Аччен</w:t>
            </w:r>
          </w:p>
        </w:tc>
        <w:tc>
          <w:tcPr>
            <w:tcW w:w="212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Памятник природы</w:t>
            </w:r>
          </w:p>
        </w:tc>
        <w:tc>
          <w:tcPr>
            <w:tcW w:w="127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1843"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3685" w:type="dxa"/>
            <w:tcBorders>
              <w:top w:val="nil"/>
              <w:left w:val="nil"/>
              <w:bottom w:val="single" w:sz="4" w:space="0" w:color="auto"/>
              <w:right w:val="single" w:sz="4" w:space="0" w:color="auto"/>
            </w:tcBorders>
            <w:shd w:val="clear" w:color="auto" w:fill="auto"/>
            <w:vAlign w:val="center"/>
            <w:hideMark/>
          </w:tcPr>
          <w:p w:rsidR="0089266A" w:rsidRPr="0089266A" w:rsidRDefault="0089266A">
            <w:pPr>
              <w:jc w:val="center"/>
              <w:rPr>
                <w:color w:val="000000"/>
                <w:sz w:val="18"/>
                <w:szCs w:val="18"/>
              </w:rPr>
            </w:pPr>
            <w:r w:rsidRPr="0089266A">
              <w:rPr>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10,500</w:t>
            </w:r>
          </w:p>
        </w:tc>
      </w:tr>
      <w:tr w:rsidR="0089266A" w:rsidRPr="0089266A" w:rsidTr="007009DA">
        <w:trPr>
          <w:trHeight w:val="167"/>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89266A" w:rsidRPr="0089266A" w:rsidRDefault="0089266A" w:rsidP="0089266A">
            <w:pPr>
              <w:jc w:val="center"/>
              <w:rPr>
                <w:color w:val="000000"/>
                <w:sz w:val="20"/>
                <w:szCs w:val="20"/>
              </w:rPr>
            </w:pPr>
            <w:r w:rsidRPr="0089266A">
              <w:rPr>
                <w:color w:val="000000"/>
                <w:sz w:val="20"/>
                <w:szCs w:val="20"/>
              </w:rPr>
              <w:t>14.</w:t>
            </w:r>
          </w:p>
        </w:tc>
        <w:tc>
          <w:tcPr>
            <w:tcW w:w="3670" w:type="dxa"/>
            <w:tcBorders>
              <w:top w:val="nil"/>
              <w:left w:val="nil"/>
              <w:bottom w:val="single" w:sz="4" w:space="0" w:color="auto"/>
              <w:right w:val="single" w:sz="4" w:space="0" w:color="auto"/>
            </w:tcBorders>
            <w:shd w:val="clear" w:color="auto" w:fill="auto"/>
            <w:vAlign w:val="center"/>
            <w:hideMark/>
          </w:tcPr>
          <w:p w:rsidR="0089266A" w:rsidRPr="0089266A" w:rsidRDefault="0089266A">
            <w:pPr>
              <w:rPr>
                <w:color w:val="000000"/>
                <w:sz w:val="20"/>
                <w:szCs w:val="20"/>
              </w:rPr>
            </w:pPr>
            <w:r w:rsidRPr="0089266A">
              <w:rPr>
                <w:color w:val="000000"/>
                <w:sz w:val="20"/>
                <w:szCs w:val="20"/>
              </w:rPr>
              <w:t>Ключевой (Сенявинские термоминеральные источники)</w:t>
            </w:r>
          </w:p>
        </w:tc>
        <w:tc>
          <w:tcPr>
            <w:tcW w:w="212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Памятник природы</w:t>
            </w:r>
          </w:p>
        </w:tc>
        <w:tc>
          <w:tcPr>
            <w:tcW w:w="127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1843"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3685" w:type="dxa"/>
            <w:tcBorders>
              <w:top w:val="nil"/>
              <w:left w:val="nil"/>
              <w:bottom w:val="single" w:sz="4" w:space="0" w:color="auto"/>
              <w:right w:val="single" w:sz="4" w:space="0" w:color="auto"/>
            </w:tcBorders>
            <w:shd w:val="clear" w:color="auto" w:fill="auto"/>
            <w:vAlign w:val="center"/>
            <w:hideMark/>
          </w:tcPr>
          <w:p w:rsidR="0089266A" w:rsidRPr="0089266A" w:rsidRDefault="0089266A">
            <w:pPr>
              <w:jc w:val="center"/>
              <w:rPr>
                <w:color w:val="000000"/>
                <w:sz w:val="18"/>
                <w:szCs w:val="18"/>
              </w:rPr>
            </w:pPr>
            <w:r w:rsidRPr="0089266A">
              <w:rPr>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0,021</w:t>
            </w:r>
          </w:p>
        </w:tc>
      </w:tr>
      <w:tr w:rsidR="0089266A" w:rsidRPr="0089266A" w:rsidTr="007009DA">
        <w:trPr>
          <w:trHeight w:val="232"/>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89266A" w:rsidRPr="0089266A" w:rsidRDefault="0089266A" w:rsidP="0089266A">
            <w:pPr>
              <w:jc w:val="center"/>
              <w:rPr>
                <w:color w:val="000000"/>
                <w:sz w:val="20"/>
                <w:szCs w:val="20"/>
              </w:rPr>
            </w:pPr>
            <w:r w:rsidRPr="0089266A">
              <w:rPr>
                <w:color w:val="000000"/>
                <w:sz w:val="20"/>
                <w:szCs w:val="20"/>
              </w:rPr>
              <w:t>15.</w:t>
            </w:r>
          </w:p>
        </w:tc>
        <w:tc>
          <w:tcPr>
            <w:tcW w:w="3670" w:type="dxa"/>
            <w:tcBorders>
              <w:top w:val="nil"/>
              <w:left w:val="nil"/>
              <w:bottom w:val="single" w:sz="4" w:space="0" w:color="auto"/>
              <w:right w:val="single" w:sz="4" w:space="0" w:color="auto"/>
            </w:tcBorders>
            <w:shd w:val="clear" w:color="auto" w:fill="auto"/>
            <w:vAlign w:val="center"/>
            <w:hideMark/>
          </w:tcPr>
          <w:p w:rsidR="0089266A" w:rsidRPr="0089266A" w:rsidRDefault="0089266A">
            <w:pPr>
              <w:rPr>
                <w:color w:val="000000"/>
                <w:sz w:val="20"/>
                <w:szCs w:val="20"/>
              </w:rPr>
            </w:pPr>
            <w:r w:rsidRPr="0089266A">
              <w:rPr>
                <w:color w:val="000000"/>
                <w:sz w:val="20"/>
                <w:szCs w:val="20"/>
              </w:rPr>
              <w:t>Чаплинский</w:t>
            </w:r>
          </w:p>
        </w:tc>
        <w:tc>
          <w:tcPr>
            <w:tcW w:w="212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Памятник природы</w:t>
            </w:r>
          </w:p>
        </w:tc>
        <w:tc>
          <w:tcPr>
            <w:tcW w:w="127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1843"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3685" w:type="dxa"/>
            <w:tcBorders>
              <w:top w:val="nil"/>
              <w:left w:val="nil"/>
              <w:bottom w:val="single" w:sz="4" w:space="0" w:color="auto"/>
              <w:right w:val="single" w:sz="4" w:space="0" w:color="auto"/>
            </w:tcBorders>
            <w:shd w:val="clear" w:color="auto" w:fill="auto"/>
            <w:vAlign w:val="center"/>
            <w:hideMark/>
          </w:tcPr>
          <w:p w:rsidR="0089266A" w:rsidRPr="0089266A" w:rsidRDefault="0089266A">
            <w:pPr>
              <w:jc w:val="center"/>
              <w:rPr>
                <w:color w:val="000000"/>
                <w:sz w:val="18"/>
                <w:szCs w:val="18"/>
              </w:rPr>
            </w:pPr>
            <w:r w:rsidRPr="0089266A">
              <w:rPr>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0,024</w:t>
            </w:r>
          </w:p>
        </w:tc>
      </w:tr>
      <w:tr w:rsidR="0089266A" w:rsidRPr="0089266A" w:rsidTr="007009DA">
        <w:trPr>
          <w:trHeight w:val="259"/>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89266A" w:rsidRPr="0089266A" w:rsidRDefault="0089266A" w:rsidP="0089266A">
            <w:pPr>
              <w:jc w:val="center"/>
              <w:rPr>
                <w:color w:val="000000"/>
                <w:sz w:val="20"/>
                <w:szCs w:val="20"/>
              </w:rPr>
            </w:pPr>
            <w:r w:rsidRPr="0089266A">
              <w:rPr>
                <w:color w:val="000000"/>
                <w:sz w:val="20"/>
                <w:szCs w:val="20"/>
              </w:rPr>
              <w:t>16.</w:t>
            </w:r>
          </w:p>
        </w:tc>
        <w:tc>
          <w:tcPr>
            <w:tcW w:w="3670" w:type="dxa"/>
            <w:tcBorders>
              <w:top w:val="nil"/>
              <w:left w:val="nil"/>
              <w:bottom w:val="single" w:sz="4" w:space="0" w:color="auto"/>
              <w:right w:val="single" w:sz="4" w:space="0" w:color="auto"/>
            </w:tcBorders>
            <w:shd w:val="clear" w:color="auto" w:fill="auto"/>
            <w:vAlign w:val="center"/>
            <w:hideMark/>
          </w:tcPr>
          <w:p w:rsidR="0089266A" w:rsidRPr="0089266A" w:rsidRDefault="0089266A">
            <w:pPr>
              <w:rPr>
                <w:color w:val="000000"/>
                <w:sz w:val="20"/>
                <w:szCs w:val="20"/>
              </w:rPr>
            </w:pPr>
            <w:r w:rsidRPr="0089266A">
              <w:rPr>
                <w:color w:val="000000"/>
                <w:sz w:val="20"/>
                <w:szCs w:val="20"/>
              </w:rPr>
              <w:t xml:space="preserve">Айонский </w:t>
            </w:r>
          </w:p>
        </w:tc>
        <w:tc>
          <w:tcPr>
            <w:tcW w:w="212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Памятник природы</w:t>
            </w:r>
          </w:p>
        </w:tc>
        <w:tc>
          <w:tcPr>
            <w:tcW w:w="127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1843"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3685" w:type="dxa"/>
            <w:tcBorders>
              <w:top w:val="nil"/>
              <w:left w:val="nil"/>
              <w:bottom w:val="single" w:sz="4" w:space="0" w:color="auto"/>
              <w:right w:val="single" w:sz="4" w:space="0" w:color="auto"/>
            </w:tcBorders>
            <w:shd w:val="clear" w:color="auto" w:fill="auto"/>
            <w:vAlign w:val="center"/>
            <w:hideMark/>
          </w:tcPr>
          <w:p w:rsidR="0089266A" w:rsidRPr="0089266A" w:rsidRDefault="0089266A">
            <w:pPr>
              <w:jc w:val="center"/>
              <w:rPr>
                <w:color w:val="000000"/>
                <w:sz w:val="18"/>
                <w:szCs w:val="18"/>
              </w:rPr>
            </w:pPr>
            <w:r w:rsidRPr="0089266A">
              <w:rPr>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0,013</w:t>
            </w:r>
          </w:p>
        </w:tc>
      </w:tr>
      <w:tr w:rsidR="0089266A" w:rsidRPr="0089266A" w:rsidTr="007009DA">
        <w:trPr>
          <w:trHeight w:val="278"/>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89266A" w:rsidRPr="0089266A" w:rsidRDefault="0089266A" w:rsidP="0089266A">
            <w:pPr>
              <w:jc w:val="center"/>
              <w:rPr>
                <w:color w:val="000000"/>
                <w:sz w:val="20"/>
                <w:szCs w:val="20"/>
              </w:rPr>
            </w:pPr>
            <w:r w:rsidRPr="0089266A">
              <w:rPr>
                <w:color w:val="000000"/>
                <w:sz w:val="20"/>
                <w:szCs w:val="20"/>
              </w:rPr>
              <w:t>17.</w:t>
            </w:r>
          </w:p>
        </w:tc>
        <w:tc>
          <w:tcPr>
            <w:tcW w:w="3670" w:type="dxa"/>
            <w:tcBorders>
              <w:top w:val="nil"/>
              <w:left w:val="nil"/>
              <w:bottom w:val="single" w:sz="4" w:space="0" w:color="auto"/>
              <w:right w:val="single" w:sz="4" w:space="0" w:color="auto"/>
            </w:tcBorders>
            <w:shd w:val="clear" w:color="auto" w:fill="auto"/>
            <w:vAlign w:val="center"/>
            <w:hideMark/>
          </w:tcPr>
          <w:p w:rsidR="0089266A" w:rsidRPr="0089266A" w:rsidRDefault="0089266A">
            <w:pPr>
              <w:rPr>
                <w:color w:val="000000"/>
                <w:sz w:val="20"/>
                <w:szCs w:val="20"/>
              </w:rPr>
            </w:pPr>
            <w:r w:rsidRPr="0089266A">
              <w:rPr>
                <w:color w:val="000000"/>
                <w:sz w:val="20"/>
                <w:szCs w:val="20"/>
              </w:rPr>
              <w:t>Кекурный (городище останцев)</w:t>
            </w:r>
          </w:p>
        </w:tc>
        <w:tc>
          <w:tcPr>
            <w:tcW w:w="212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Памятник природы</w:t>
            </w:r>
          </w:p>
        </w:tc>
        <w:tc>
          <w:tcPr>
            <w:tcW w:w="127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1843"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3685" w:type="dxa"/>
            <w:tcBorders>
              <w:top w:val="nil"/>
              <w:left w:val="nil"/>
              <w:bottom w:val="single" w:sz="4" w:space="0" w:color="auto"/>
              <w:right w:val="single" w:sz="4" w:space="0" w:color="auto"/>
            </w:tcBorders>
            <w:shd w:val="clear" w:color="auto" w:fill="auto"/>
            <w:vAlign w:val="center"/>
            <w:hideMark/>
          </w:tcPr>
          <w:p w:rsidR="0089266A" w:rsidRPr="0089266A" w:rsidRDefault="0089266A">
            <w:pPr>
              <w:jc w:val="center"/>
              <w:rPr>
                <w:color w:val="000000"/>
                <w:sz w:val="18"/>
                <w:szCs w:val="18"/>
              </w:rPr>
            </w:pPr>
            <w:r w:rsidRPr="0089266A">
              <w:rPr>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0,017</w:t>
            </w:r>
          </w:p>
        </w:tc>
      </w:tr>
      <w:tr w:rsidR="0089266A" w:rsidRPr="0089266A" w:rsidTr="007009DA">
        <w:trPr>
          <w:trHeight w:val="183"/>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89266A" w:rsidRPr="0089266A" w:rsidRDefault="0089266A" w:rsidP="0089266A">
            <w:pPr>
              <w:jc w:val="center"/>
              <w:rPr>
                <w:color w:val="000000"/>
                <w:sz w:val="20"/>
                <w:szCs w:val="20"/>
              </w:rPr>
            </w:pPr>
            <w:r w:rsidRPr="0089266A">
              <w:rPr>
                <w:color w:val="000000"/>
                <w:sz w:val="20"/>
                <w:szCs w:val="20"/>
              </w:rPr>
              <w:t>18.</w:t>
            </w:r>
          </w:p>
        </w:tc>
        <w:tc>
          <w:tcPr>
            <w:tcW w:w="3670" w:type="dxa"/>
            <w:tcBorders>
              <w:top w:val="nil"/>
              <w:left w:val="nil"/>
              <w:bottom w:val="single" w:sz="4" w:space="0" w:color="auto"/>
              <w:right w:val="single" w:sz="4" w:space="0" w:color="auto"/>
            </w:tcBorders>
            <w:shd w:val="clear" w:color="auto" w:fill="auto"/>
            <w:vAlign w:val="center"/>
            <w:hideMark/>
          </w:tcPr>
          <w:p w:rsidR="0089266A" w:rsidRPr="0089266A" w:rsidRDefault="0089266A">
            <w:pPr>
              <w:rPr>
                <w:color w:val="000000"/>
                <w:sz w:val="20"/>
                <w:szCs w:val="20"/>
              </w:rPr>
            </w:pPr>
            <w:r w:rsidRPr="0089266A">
              <w:rPr>
                <w:color w:val="000000"/>
                <w:sz w:val="20"/>
                <w:szCs w:val="20"/>
              </w:rPr>
              <w:t>Пинейвеемский</w:t>
            </w:r>
          </w:p>
        </w:tc>
        <w:tc>
          <w:tcPr>
            <w:tcW w:w="212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Памятник природы</w:t>
            </w:r>
          </w:p>
        </w:tc>
        <w:tc>
          <w:tcPr>
            <w:tcW w:w="127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1843"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3685" w:type="dxa"/>
            <w:tcBorders>
              <w:top w:val="nil"/>
              <w:left w:val="nil"/>
              <w:bottom w:val="single" w:sz="4" w:space="0" w:color="auto"/>
              <w:right w:val="single" w:sz="4" w:space="0" w:color="auto"/>
            </w:tcBorders>
            <w:shd w:val="clear" w:color="auto" w:fill="auto"/>
            <w:vAlign w:val="center"/>
            <w:hideMark/>
          </w:tcPr>
          <w:p w:rsidR="0089266A" w:rsidRPr="0089266A" w:rsidRDefault="0089266A">
            <w:pPr>
              <w:jc w:val="center"/>
              <w:rPr>
                <w:color w:val="000000"/>
                <w:sz w:val="18"/>
                <w:szCs w:val="18"/>
              </w:rPr>
            </w:pPr>
            <w:r w:rsidRPr="0089266A">
              <w:rPr>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0,023</w:t>
            </w:r>
          </w:p>
        </w:tc>
      </w:tr>
      <w:tr w:rsidR="0089266A" w:rsidRPr="0089266A" w:rsidTr="007009DA">
        <w:trPr>
          <w:trHeight w:val="144"/>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89266A" w:rsidRPr="0089266A" w:rsidRDefault="0089266A" w:rsidP="0089266A">
            <w:pPr>
              <w:jc w:val="center"/>
              <w:rPr>
                <w:color w:val="000000"/>
                <w:sz w:val="20"/>
                <w:szCs w:val="20"/>
              </w:rPr>
            </w:pPr>
            <w:r w:rsidRPr="0089266A">
              <w:rPr>
                <w:color w:val="000000"/>
                <w:sz w:val="20"/>
                <w:szCs w:val="20"/>
              </w:rPr>
              <w:t>19.</w:t>
            </w:r>
          </w:p>
        </w:tc>
        <w:tc>
          <w:tcPr>
            <w:tcW w:w="3670" w:type="dxa"/>
            <w:tcBorders>
              <w:top w:val="nil"/>
              <w:left w:val="nil"/>
              <w:bottom w:val="single" w:sz="4" w:space="0" w:color="auto"/>
              <w:right w:val="single" w:sz="4" w:space="0" w:color="auto"/>
            </w:tcBorders>
            <w:shd w:val="clear" w:color="auto" w:fill="auto"/>
            <w:vAlign w:val="center"/>
            <w:hideMark/>
          </w:tcPr>
          <w:p w:rsidR="0089266A" w:rsidRPr="0089266A" w:rsidRDefault="0089266A">
            <w:pPr>
              <w:rPr>
                <w:color w:val="000000"/>
                <w:sz w:val="20"/>
                <w:szCs w:val="20"/>
              </w:rPr>
            </w:pPr>
            <w:r w:rsidRPr="0089266A">
              <w:rPr>
                <w:color w:val="000000"/>
                <w:sz w:val="20"/>
                <w:szCs w:val="20"/>
              </w:rPr>
              <w:t>Роутан</w:t>
            </w:r>
          </w:p>
        </w:tc>
        <w:tc>
          <w:tcPr>
            <w:tcW w:w="212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Памятник природы</w:t>
            </w:r>
          </w:p>
        </w:tc>
        <w:tc>
          <w:tcPr>
            <w:tcW w:w="127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1843"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3685" w:type="dxa"/>
            <w:tcBorders>
              <w:top w:val="nil"/>
              <w:left w:val="nil"/>
              <w:bottom w:val="single" w:sz="4" w:space="0" w:color="auto"/>
              <w:right w:val="single" w:sz="4" w:space="0" w:color="auto"/>
            </w:tcBorders>
            <w:shd w:val="clear" w:color="auto" w:fill="auto"/>
            <w:vAlign w:val="center"/>
            <w:hideMark/>
          </w:tcPr>
          <w:p w:rsidR="0089266A" w:rsidRPr="0089266A" w:rsidRDefault="0089266A">
            <w:pPr>
              <w:jc w:val="center"/>
              <w:rPr>
                <w:color w:val="000000"/>
                <w:sz w:val="18"/>
                <w:szCs w:val="18"/>
              </w:rPr>
            </w:pPr>
            <w:r w:rsidRPr="0089266A">
              <w:rPr>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3,700</w:t>
            </w:r>
          </w:p>
        </w:tc>
      </w:tr>
      <w:tr w:rsidR="0089266A" w:rsidRPr="0089266A" w:rsidTr="007009DA">
        <w:trPr>
          <w:trHeight w:val="176"/>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89266A" w:rsidRPr="0089266A" w:rsidRDefault="0089266A" w:rsidP="0089266A">
            <w:pPr>
              <w:jc w:val="center"/>
              <w:rPr>
                <w:color w:val="000000"/>
                <w:sz w:val="20"/>
                <w:szCs w:val="20"/>
              </w:rPr>
            </w:pPr>
            <w:r w:rsidRPr="0089266A">
              <w:rPr>
                <w:color w:val="000000"/>
                <w:sz w:val="20"/>
                <w:szCs w:val="20"/>
              </w:rPr>
              <w:t>20.</w:t>
            </w:r>
          </w:p>
        </w:tc>
        <w:tc>
          <w:tcPr>
            <w:tcW w:w="3670" w:type="dxa"/>
            <w:tcBorders>
              <w:top w:val="nil"/>
              <w:left w:val="nil"/>
              <w:bottom w:val="single" w:sz="4" w:space="0" w:color="auto"/>
              <w:right w:val="single" w:sz="4" w:space="0" w:color="auto"/>
            </w:tcBorders>
            <w:shd w:val="clear" w:color="auto" w:fill="auto"/>
            <w:vAlign w:val="center"/>
            <w:hideMark/>
          </w:tcPr>
          <w:p w:rsidR="0089266A" w:rsidRPr="0089266A" w:rsidRDefault="0089266A">
            <w:pPr>
              <w:rPr>
                <w:color w:val="000000"/>
                <w:sz w:val="20"/>
                <w:szCs w:val="20"/>
              </w:rPr>
            </w:pPr>
            <w:r w:rsidRPr="0089266A">
              <w:rPr>
                <w:color w:val="000000"/>
                <w:sz w:val="20"/>
                <w:szCs w:val="20"/>
              </w:rPr>
              <w:t>Раучуагытгын</w:t>
            </w:r>
          </w:p>
        </w:tc>
        <w:tc>
          <w:tcPr>
            <w:tcW w:w="212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Памятник природы</w:t>
            </w:r>
          </w:p>
        </w:tc>
        <w:tc>
          <w:tcPr>
            <w:tcW w:w="127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1843"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3685" w:type="dxa"/>
            <w:tcBorders>
              <w:top w:val="nil"/>
              <w:left w:val="nil"/>
              <w:bottom w:val="single" w:sz="4" w:space="0" w:color="auto"/>
              <w:right w:val="single" w:sz="4" w:space="0" w:color="auto"/>
            </w:tcBorders>
            <w:shd w:val="clear" w:color="auto" w:fill="auto"/>
            <w:vAlign w:val="center"/>
            <w:hideMark/>
          </w:tcPr>
          <w:p w:rsidR="0089266A" w:rsidRPr="0089266A" w:rsidRDefault="0089266A">
            <w:pPr>
              <w:jc w:val="center"/>
              <w:rPr>
                <w:color w:val="000000"/>
                <w:sz w:val="18"/>
                <w:szCs w:val="18"/>
              </w:rPr>
            </w:pPr>
            <w:r w:rsidRPr="0089266A">
              <w:rPr>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0,573</w:t>
            </w:r>
          </w:p>
        </w:tc>
      </w:tr>
      <w:tr w:rsidR="0089266A" w:rsidRPr="0089266A" w:rsidTr="007009DA">
        <w:trPr>
          <w:trHeight w:val="222"/>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89266A" w:rsidRPr="0089266A" w:rsidRDefault="0089266A" w:rsidP="0089266A">
            <w:pPr>
              <w:jc w:val="center"/>
              <w:rPr>
                <w:color w:val="000000"/>
                <w:sz w:val="20"/>
                <w:szCs w:val="20"/>
              </w:rPr>
            </w:pPr>
            <w:r w:rsidRPr="0089266A">
              <w:rPr>
                <w:color w:val="000000"/>
                <w:sz w:val="20"/>
                <w:szCs w:val="20"/>
              </w:rPr>
              <w:t>21.</w:t>
            </w:r>
          </w:p>
        </w:tc>
        <w:tc>
          <w:tcPr>
            <w:tcW w:w="3670" w:type="dxa"/>
            <w:tcBorders>
              <w:top w:val="nil"/>
              <w:left w:val="nil"/>
              <w:bottom w:val="single" w:sz="4" w:space="0" w:color="auto"/>
              <w:right w:val="single" w:sz="4" w:space="0" w:color="auto"/>
            </w:tcBorders>
            <w:shd w:val="clear" w:color="auto" w:fill="auto"/>
            <w:vAlign w:val="center"/>
            <w:hideMark/>
          </w:tcPr>
          <w:p w:rsidR="0089266A" w:rsidRPr="0089266A" w:rsidRDefault="0089266A">
            <w:pPr>
              <w:rPr>
                <w:color w:val="000000"/>
                <w:sz w:val="20"/>
                <w:szCs w:val="20"/>
              </w:rPr>
            </w:pPr>
            <w:r w:rsidRPr="0089266A">
              <w:rPr>
                <w:color w:val="000000"/>
                <w:sz w:val="20"/>
                <w:szCs w:val="20"/>
              </w:rPr>
              <w:t xml:space="preserve">Термальный </w:t>
            </w:r>
          </w:p>
        </w:tc>
        <w:tc>
          <w:tcPr>
            <w:tcW w:w="212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Памятник природы</w:t>
            </w:r>
          </w:p>
        </w:tc>
        <w:tc>
          <w:tcPr>
            <w:tcW w:w="127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1843"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3685" w:type="dxa"/>
            <w:tcBorders>
              <w:top w:val="nil"/>
              <w:left w:val="nil"/>
              <w:bottom w:val="single" w:sz="4" w:space="0" w:color="auto"/>
              <w:right w:val="single" w:sz="4" w:space="0" w:color="auto"/>
            </w:tcBorders>
            <w:shd w:val="clear" w:color="auto" w:fill="auto"/>
            <w:vAlign w:val="center"/>
            <w:hideMark/>
          </w:tcPr>
          <w:p w:rsidR="0089266A" w:rsidRPr="0089266A" w:rsidRDefault="0089266A">
            <w:pPr>
              <w:jc w:val="center"/>
              <w:rPr>
                <w:color w:val="000000"/>
                <w:sz w:val="18"/>
                <w:szCs w:val="18"/>
              </w:rPr>
            </w:pPr>
            <w:r w:rsidRPr="0089266A">
              <w:rPr>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0,031</w:t>
            </w:r>
          </w:p>
        </w:tc>
      </w:tr>
      <w:tr w:rsidR="0089266A" w:rsidRPr="0089266A" w:rsidTr="007009DA">
        <w:trPr>
          <w:trHeight w:val="112"/>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89266A" w:rsidRPr="0089266A" w:rsidRDefault="0089266A" w:rsidP="0089266A">
            <w:pPr>
              <w:jc w:val="center"/>
              <w:rPr>
                <w:color w:val="000000"/>
                <w:sz w:val="20"/>
                <w:szCs w:val="20"/>
              </w:rPr>
            </w:pPr>
            <w:r w:rsidRPr="0089266A">
              <w:rPr>
                <w:color w:val="000000"/>
                <w:sz w:val="20"/>
                <w:szCs w:val="20"/>
              </w:rPr>
              <w:t>22.</w:t>
            </w:r>
          </w:p>
        </w:tc>
        <w:tc>
          <w:tcPr>
            <w:tcW w:w="3670" w:type="dxa"/>
            <w:tcBorders>
              <w:top w:val="nil"/>
              <w:left w:val="nil"/>
              <w:bottom w:val="single" w:sz="4" w:space="0" w:color="auto"/>
              <w:right w:val="single" w:sz="4" w:space="0" w:color="auto"/>
            </w:tcBorders>
            <w:shd w:val="clear" w:color="auto" w:fill="auto"/>
            <w:vAlign w:val="center"/>
            <w:hideMark/>
          </w:tcPr>
          <w:p w:rsidR="0089266A" w:rsidRPr="0089266A" w:rsidRDefault="0089266A">
            <w:pPr>
              <w:rPr>
                <w:color w:val="000000"/>
                <w:sz w:val="20"/>
                <w:szCs w:val="20"/>
              </w:rPr>
            </w:pPr>
            <w:r w:rsidRPr="0089266A">
              <w:rPr>
                <w:color w:val="000000"/>
                <w:sz w:val="20"/>
                <w:szCs w:val="20"/>
              </w:rPr>
              <w:t>Лоринские (Кукуньские) горячие ключи</w:t>
            </w:r>
          </w:p>
        </w:tc>
        <w:tc>
          <w:tcPr>
            <w:tcW w:w="212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Памятник природы</w:t>
            </w:r>
          </w:p>
        </w:tc>
        <w:tc>
          <w:tcPr>
            <w:tcW w:w="127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1843"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3685" w:type="dxa"/>
            <w:tcBorders>
              <w:top w:val="nil"/>
              <w:left w:val="nil"/>
              <w:bottom w:val="single" w:sz="4" w:space="0" w:color="auto"/>
              <w:right w:val="single" w:sz="4" w:space="0" w:color="auto"/>
            </w:tcBorders>
            <w:shd w:val="clear" w:color="auto" w:fill="auto"/>
            <w:vAlign w:val="center"/>
            <w:hideMark/>
          </w:tcPr>
          <w:p w:rsidR="0089266A" w:rsidRPr="0089266A" w:rsidRDefault="0089266A">
            <w:pPr>
              <w:jc w:val="center"/>
              <w:rPr>
                <w:color w:val="000000"/>
                <w:sz w:val="18"/>
                <w:szCs w:val="18"/>
              </w:rPr>
            </w:pPr>
            <w:r w:rsidRPr="0089266A">
              <w:rPr>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0,017</w:t>
            </w:r>
          </w:p>
        </w:tc>
      </w:tr>
      <w:tr w:rsidR="0089266A" w:rsidRPr="0089266A" w:rsidTr="007009DA">
        <w:trPr>
          <w:trHeight w:val="116"/>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89266A" w:rsidRPr="0089266A" w:rsidRDefault="0089266A" w:rsidP="0089266A">
            <w:pPr>
              <w:jc w:val="center"/>
              <w:rPr>
                <w:color w:val="000000"/>
                <w:sz w:val="20"/>
                <w:szCs w:val="20"/>
              </w:rPr>
            </w:pPr>
            <w:r w:rsidRPr="0089266A">
              <w:rPr>
                <w:color w:val="000000"/>
                <w:sz w:val="20"/>
                <w:szCs w:val="20"/>
              </w:rPr>
              <w:t>23.</w:t>
            </w:r>
          </w:p>
        </w:tc>
        <w:tc>
          <w:tcPr>
            <w:tcW w:w="3670" w:type="dxa"/>
            <w:tcBorders>
              <w:top w:val="nil"/>
              <w:left w:val="nil"/>
              <w:bottom w:val="single" w:sz="4" w:space="0" w:color="auto"/>
              <w:right w:val="single" w:sz="4" w:space="0" w:color="auto"/>
            </w:tcBorders>
            <w:shd w:val="clear" w:color="auto" w:fill="auto"/>
            <w:vAlign w:val="center"/>
            <w:hideMark/>
          </w:tcPr>
          <w:p w:rsidR="0089266A" w:rsidRPr="0089266A" w:rsidRDefault="0089266A">
            <w:pPr>
              <w:rPr>
                <w:color w:val="000000"/>
                <w:sz w:val="20"/>
                <w:szCs w:val="20"/>
              </w:rPr>
            </w:pPr>
            <w:r w:rsidRPr="0089266A">
              <w:rPr>
                <w:color w:val="000000"/>
                <w:sz w:val="20"/>
                <w:szCs w:val="20"/>
              </w:rPr>
              <w:t>Чегитуньский</w:t>
            </w:r>
          </w:p>
        </w:tc>
        <w:tc>
          <w:tcPr>
            <w:tcW w:w="212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Памятник природы</w:t>
            </w:r>
          </w:p>
        </w:tc>
        <w:tc>
          <w:tcPr>
            <w:tcW w:w="127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1843"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3685" w:type="dxa"/>
            <w:tcBorders>
              <w:top w:val="nil"/>
              <w:left w:val="nil"/>
              <w:bottom w:val="single" w:sz="4" w:space="0" w:color="auto"/>
              <w:right w:val="single" w:sz="4" w:space="0" w:color="auto"/>
            </w:tcBorders>
            <w:shd w:val="clear" w:color="auto" w:fill="auto"/>
            <w:vAlign w:val="center"/>
            <w:hideMark/>
          </w:tcPr>
          <w:p w:rsidR="0089266A" w:rsidRPr="0089266A" w:rsidRDefault="0089266A">
            <w:pPr>
              <w:jc w:val="center"/>
              <w:rPr>
                <w:color w:val="000000"/>
                <w:sz w:val="18"/>
                <w:szCs w:val="18"/>
              </w:rPr>
            </w:pPr>
            <w:r w:rsidRPr="0089266A">
              <w:rPr>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0,020</w:t>
            </w:r>
          </w:p>
        </w:tc>
      </w:tr>
      <w:tr w:rsidR="0089266A" w:rsidRPr="0089266A" w:rsidTr="007009DA">
        <w:trPr>
          <w:trHeight w:val="134"/>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89266A" w:rsidRPr="0089266A" w:rsidRDefault="0089266A" w:rsidP="0089266A">
            <w:pPr>
              <w:jc w:val="center"/>
              <w:rPr>
                <w:color w:val="000000"/>
                <w:sz w:val="20"/>
                <w:szCs w:val="20"/>
              </w:rPr>
            </w:pPr>
            <w:r w:rsidRPr="0089266A">
              <w:rPr>
                <w:color w:val="000000"/>
                <w:sz w:val="20"/>
                <w:szCs w:val="20"/>
              </w:rPr>
              <w:t>24.</w:t>
            </w:r>
          </w:p>
        </w:tc>
        <w:tc>
          <w:tcPr>
            <w:tcW w:w="3670" w:type="dxa"/>
            <w:tcBorders>
              <w:top w:val="nil"/>
              <w:left w:val="nil"/>
              <w:bottom w:val="single" w:sz="4" w:space="0" w:color="auto"/>
              <w:right w:val="single" w:sz="4" w:space="0" w:color="auto"/>
            </w:tcBorders>
            <w:shd w:val="clear" w:color="auto" w:fill="auto"/>
            <w:vAlign w:val="center"/>
            <w:hideMark/>
          </w:tcPr>
          <w:p w:rsidR="0089266A" w:rsidRPr="0089266A" w:rsidRDefault="0089266A">
            <w:pPr>
              <w:rPr>
                <w:color w:val="000000"/>
                <w:sz w:val="20"/>
                <w:szCs w:val="20"/>
              </w:rPr>
            </w:pPr>
            <w:r w:rsidRPr="0089266A">
              <w:rPr>
                <w:color w:val="000000"/>
                <w:sz w:val="20"/>
                <w:szCs w:val="20"/>
              </w:rPr>
              <w:t>Восточный (Уэленские горячие ключи)</w:t>
            </w:r>
          </w:p>
        </w:tc>
        <w:tc>
          <w:tcPr>
            <w:tcW w:w="212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Памятник природы</w:t>
            </w:r>
          </w:p>
        </w:tc>
        <w:tc>
          <w:tcPr>
            <w:tcW w:w="127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1843"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3685" w:type="dxa"/>
            <w:tcBorders>
              <w:top w:val="nil"/>
              <w:left w:val="nil"/>
              <w:bottom w:val="single" w:sz="4" w:space="0" w:color="auto"/>
              <w:right w:val="single" w:sz="4" w:space="0" w:color="auto"/>
            </w:tcBorders>
            <w:shd w:val="clear" w:color="auto" w:fill="auto"/>
            <w:vAlign w:val="center"/>
            <w:hideMark/>
          </w:tcPr>
          <w:p w:rsidR="0089266A" w:rsidRPr="0089266A" w:rsidRDefault="0089266A">
            <w:pPr>
              <w:jc w:val="center"/>
              <w:rPr>
                <w:color w:val="000000"/>
                <w:sz w:val="18"/>
                <w:szCs w:val="18"/>
              </w:rPr>
            </w:pPr>
            <w:r w:rsidRPr="0089266A">
              <w:rPr>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0,023</w:t>
            </w:r>
          </w:p>
        </w:tc>
      </w:tr>
      <w:tr w:rsidR="0089266A" w:rsidRPr="0089266A" w:rsidTr="007009DA">
        <w:trPr>
          <w:trHeight w:val="179"/>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89266A" w:rsidRPr="0089266A" w:rsidRDefault="0089266A" w:rsidP="0089266A">
            <w:pPr>
              <w:jc w:val="center"/>
              <w:rPr>
                <w:color w:val="000000"/>
                <w:sz w:val="20"/>
                <w:szCs w:val="20"/>
              </w:rPr>
            </w:pPr>
            <w:r w:rsidRPr="0089266A">
              <w:rPr>
                <w:color w:val="000000"/>
                <w:sz w:val="20"/>
                <w:szCs w:val="20"/>
              </w:rPr>
              <w:t>25.</w:t>
            </w:r>
          </w:p>
        </w:tc>
        <w:tc>
          <w:tcPr>
            <w:tcW w:w="3670" w:type="dxa"/>
            <w:tcBorders>
              <w:top w:val="nil"/>
              <w:left w:val="nil"/>
              <w:bottom w:val="single" w:sz="4" w:space="0" w:color="auto"/>
              <w:right w:val="single" w:sz="4" w:space="0" w:color="auto"/>
            </w:tcBorders>
            <w:shd w:val="clear" w:color="auto" w:fill="auto"/>
            <w:vAlign w:val="center"/>
            <w:hideMark/>
          </w:tcPr>
          <w:p w:rsidR="0089266A" w:rsidRPr="0089266A" w:rsidRDefault="0089266A">
            <w:pPr>
              <w:rPr>
                <w:color w:val="000000"/>
                <w:sz w:val="20"/>
                <w:szCs w:val="20"/>
              </w:rPr>
            </w:pPr>
            <w:r w:rsidRPr="0089266A">
              <w:rPr>
                <w:color w:val="000000"/>
                <w:sz w:val="20"/>
                <w:szCs w:val="20"/>
              </w:rPr>
              <w:t>Мыс Кожевникова</w:t>
            </w:r>
          </w:p>
        </w:tc>
        <w:tc>
          <w:tcPr>
            <w:tcW w:w="212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Памятник природы</w:t>
            </w:r>
          </w:p>
        </w:tc>
        <w:tc>
          <w:tcPr>
            <w:tcW w:w="1276"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1843"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w:t>
            </w:r>
          </w:p>
        </w:tc>
        <w:tc>
          <w:tcPr>
            <w:tcW w:w="3685" w:type="dxa"/>
            <w:tcBorders>
              <w:top w:val="nil"/>
              <w:left w:val="nil"/>
              <w:bottom w:val="single" w:sz="4" w:space="0" w:color="auto"/>
              <w:right w:val="single" w:sz="4" w:space="0" w:color="auto"/>
            </w:tcBorders>
            <w:shd w:val="clear" w:color="auto" w:fill="auto"/>
            <w:vAlign w:val="center"/>
            <w:hideMark/>
          </w:tcPr>
          <w:p w:rsidR="0089266A" w:rsidRPr="0089266A" w:rsidRDefault="0089266A">
            <w:pPr>
              <w:jc w:val="center"/>
              <w:rPr>
                <w:color w:val="000000"/>
                <w:sz w:val="18"/>
                <w:szCs w:val="18"/>
              </w:rPr>
            </w:pPr>
            <w:r w:rsidRPr="0089266A">
              <w:rPr>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center"/>
            <w:hideMark/>
          </w:tcPr>
          <w:p w:rsidR="0089266A" w:rsidRPr="0089266A" w:rsidRDefault="0089266A">
            <w:pPr>
              <w:jc w:val="center"/>
              <w:rPr>
                <w:color w:val="000000"/>
                <w:sz w:val="18"/>
                <w:szCs w:val="18"/>
              </w:rPr>
            </w:pPr>
            <w:r w:rsidRPr="0089266A">
              <w:rPr>
                <w:color w:val="000000"/>
                <w:sz w:val="18"/>
                <w:szCs w:val="18"/>
              </w:rPr>
              <w:t>0,005</w:t>
            </w:r>
          </w:p>
        </w:tc>
      </w:tr>
      <w:tr w:rsidR="0089266A" w:rsidRPr="0089266A" w:rsidTr="007009DA">
        <w:trPr>
          <w:trHeight w:val="179"/>
        </w:trPr>
        <w:tc>
          <w:tcPr>
            <w:tcW w:w="5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266A" w:rsidRPr="0089266A" w:rsidRDefault="0089266A" w:rsidP="0089266A">
            <w:pPr>
              <w:jc w:val="center"/>
              <w:rPr>
                <w:color w:val="000000"/>
                <w:sz w:val="20"/>
                <w:szCs w:val="20"/>
              </w:rPr>
            </w:pPr>
            <w:r w:rsidRPr="0089266A">
              <w:rPr>
                <w:color w:val="000000"/>
                <w:sz w:val="20"/>
                <w:szCs w:val="20"/>
              </w:rPr>
              <w:t>26.</w:t>
            </w:r>
          </w:p>
        </w:tc>
        <w:tc>
          <w:tcPr>
            <w:tcW w:w="3670" w:type="dxa"/>
            <w:tcBorders>
              <w:top w:val="single" w:sz="4" w:space="0" w:color="auto"/>
              <w:left w:val="nil"/>
              <w:bottom w:val="single" w:sz="4" w:space="0" w:color="auto"/>
              <w:right w:val="single" w:sz="4" w:space="0" w:color="auto"/>
            </w:tcBorders>
            <w:shd w:val="clear" w:color="auto" w:fill="auto"/>
            <w:vAlign w:val="center"/>
          </w:tcPr>
          <w:p w:rsidR="0089266A" w:rsidRPr="0089266A" w:rsidRDefault="0089266A">
            <w:pPr>
              <w:rPr>
                <w:color w:val="000000"/>
                <w:sz w:val="20"/>
                <w:szCs w:val="20"/>
              </w:rPr>
            </w:pPr>
            <w:r w:rsidRPr="0089266A">
              <w:rPr>
                <w:color w:val="000000"/>
                <w:sz w:val="20"/>
                <w:szCs w:val="20"/>
              </w:rPr>
              <w:t>Мыс Ванкарем</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89266A" w:rsidRPr="0089266A" w:rsidRDefault="0089266A">
            <w:pPr>
              <w:jc w:val="center"/>
              <w:rPr>
                <w:color w:val="000000"/>
                <w:sz w:val="18"/>
                <w:szCs w:val="18"/>
              </w:rPr>
            </w:pPr>
            <w:r w:rsidRPr="0089266A">
              <w:rPr>
                <w:color w:val="000000"/>
                <w:sz w:val="18"/>
                <w:szCs w:val="18"/>
              </w:rPr>
              <w:t>Памятник природы</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89266A" w:rsidRPr="0089266A" w:rsidRDefault="0089266A">
            <w:pPr>
              <w:jc w:val="center"/>
              <w:rPr>
                <w:color w:val="000000"/>
                <w:sz w:val="18"/>
                <w:szCs w:val="18"/>
              </w:rPr>
            </w:pPr>
            <w:r w:rsidRPr="0089266A">
              <w:rPr>
                <w:color w:val="000000"/>
                <w:sz w:val="18"/>
                <w:szCs w:val="18"/>
              </w:rPr>
              <w:t>-</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89266A" w:rsidRPr="0089266A" w:rsidRDefault="0089266A">
            <w:pPr>
              <w:jc w:val="center"/>
              <w:rPr>
                <w:color w:val="000000"/>
                <w:sz w:val="18"/>
                <w:szCs w:val="18"/>
              </w:rPr>
            </w:pPr>
            <w:r w:rsidRPr="0089266A">
              <w:rPr>
                <w:color w:val="000000"/>
                <w:sz w:val="18"/>
                <w:szCs w:val="18"/>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89266A" w:rsidRPr="0089266A" w:rsidRDefault="0089266A">
            <w:pPr>
              <w:jc w:val="center"/>
              <w:rPr>
                <w:color w:val="000000"/>
                <w:sz w:val="18"/>
                <w:szCs w:val="18"/>
              </w:rPr>
            </w:pPr>
            <w:r w:rsidRPr="0089266A">
              <w:rPr>
                <w:color w:val="000000"/>
                <w:sz w:val="18"/>
                <w:szCs w:val="18"/>
              </w:rPr>
              <w:t>-</w:t>
            </w:r>
          </w:p>
        </w:tc>
        <w:tc>
          <w:tcPr>
            <w:tcW w:w="3685" w:type="dxa"/>
            <w:tcBorders>
              <w:top w:val="single" w:sz="4" w:space="0" w:color="auto"/>
              <w:left w:val="nil"/>
              <w:bottom w:val="single" w:sz="4" w:space="0" w:color="auto"/>
              <w:right w:val="single" w:sz="4" w:space="0" w:color="auto"/>
            </w:tcBorders>
            <w:shd w:val="clear" w:color="auto" w:fill="auto"/>
            <w:vAlign w:val="center"/>
          </w:tcPr>
          <w:p w:rsidR="0089266A" w:rsidRPr="0089266A" w:rsidRDefault="0089266A">
            <w:pPr>
              <w:jc w:val="center"/>
              <w:rPr>
                <w:color w:val="000000"/>
                <w:sz w:val="18"/>
                <w:szCs w:val="18"/>
              </w:rPr>
            </w:pPr>
            <w:r w:rsidRPr="0089266A">
              <w:rPr>
                <w:color w:val="000000"/>
                <w:sz w:val="18"/>
                <w:szCs w:val="18"/>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9266A" w:rsidRPr="0089266A" w:rsidRDefault="0089266A">
            <w:pPr>
              <w:jc w:val="center"/>
              <w:rPr>
                <w:color w:val="000000"/>
                <w:sz w:val="18"/>
                <w:szCs w:val="18"/>
              </w:rPr>
            </w:pPr>
            <w:r w:rsidRPr="0089266A">
              <w:rPr>
                <w:color w:val="000000"/>
                <w:sz w:val="18"/>
                <w:szCs w:val="18"/>
              </w:rPr>
              <w:t>0,040</w:t>
            </w:r>
          </w:p>
        </w:tc>
      </w:tr>
    </w:tbl>
    <w:p w:rsidR="00494BA7" w:rsidRDefault="001E7FD4" w:rsidP="00BB1B26">
      <w:pPr>
        <w:spacing w:line="360" w:lineRule="auto"/>
        <w:sectPr w:rsidR="00494BA7" w:rsidSect="008F55DA">
          <w:pgSz w:w="16838" w:h="11906" w:orient="landscape"/>
          <w:pgMar w:top="1134" w:right="567" w:bottom="1134" w:left="1701" w:header="709" w:footer="709" w:gutter="0"/>
          <w:cols w:space="708"/>
          <w:docGrid w:linePitch="360"/>
        </w:sectPr>
      </w:pPr>
      <w:r w:rsidRPr="00347CB1">
        <w:rPr>
          <w:color w:val="000000"/>
          <w:sz w:val="20"/>
          <w:szCs w:val="20"/>
        </w:rPr>
        <w:t>Примечание: все ООПТ регионального значения за исключением памятника природы "Анюйский вулкан" находятся не на землях лесного фонда.</w:t>
      </w:r>
    </w:p>
    <w:p w:rsidR="006348A5" w:rsidRDefault="006348A5" w:rsidP="00402BE1">
      <w:pPr>
        <w:pStyle w:val="41"/>
      </w:pPr>
      <w:r>
        <w:lastRenderedPageBreak/>
        <w:t>Приложение 6</w:t>
      </w:r>
    </w:p>
    <w:p w:rsidR="006348A5" w:rsidRDefault="006348A5" w:rsidP="00402BE1">
      <w:pPr>
        <w:jc w:val="right"/>
      </w:pPr>
      <w:r w:rsidRPr="00E1118D">
        <w:t>к Типовой форме лесного плана</w:t>
      </w:r>
      <w:r>
        <w:t xml:space="preserve"> Чукотского автономного округа</w:t>
      </w:r>
    </w:p>
    <w:p w:rsidR="006348A5" w:rsidRDefault="006348A5" w:rsidP="006348A5">
      <w:pPr>
        <w:jc w:val="right"/>
      </w:pPr>
    </w:p>
    <w:p w:rsidR="006348A5" w:rsidRDefault="006348A5" w:rsidP="006348A5">
      <w:pPr>
        <w:tabs>
          <w:tab w:val="left" w:pos="12832"/>
        </w:tabs>
        <w:jc w:val="center"/>
      </w:pPr>
      <w:r>
        <w:t>Методологические и методические особенности разработки лесного плана Чукотского автономного округа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5981"/>
        <w:gridCol w:w="8080"/>
      </w:tblGrid>
      <w:tr w:rsidR="006348A5" w:rsidRPr="006348A5" w:rsidTr="006348A5">
        <w:trPr>
          <w:trHeight w:val="145"/>
          <w:tblHeader/>
        </w:trPr>
        <w:tc>
          <w:tcPr>
            <w:tcW w:w="540" w:type="dxa"/>
          </w:tcPr>
          <w:p w:rsidR="006348A5" w:rsidRPr="006348A5" w:rsidRDefault="006348A5" w:rsidP="006348A5">
            <w:pPr>
              <w:jc w:val="center"/>
              <w:rPr>
                <w:sz w:val="20"/>
                <w:szCs w:val="20"/>
              </w:rPr>
            </w:pPr>
            <w:r w:rsidRPr="006348A5">
              <w:rPr>
                <w:sz w:val="20"/>
                <w:szCs w:val="20"/>
              </w:rPr>
              <w:t>№ п/п</w:t>
            </w:r>
          </w:p>
        </w:tc>
        <w:tc>
          <w:tcPr>
            <w:tcW w:w="5981" w:type="dxa"/>
          </w:tcPr>
          <w:p w:rsidR="006348A5" w:rsidRPr="006348A5" w:rsidRDefault="006348A5" w:rsidP="006348A5">
            <w:pPr>
              <w:jc w:val="center"/>
              <w:rPr>
                <w:sz w:val="20"/>
                <w:szCs w:val="20"/>
              </w:rPr>
            </w:pPr>
            <w:r w:rsidRPr="006348A5">
              <w:rPr>
                <w:sz w:val="20"/>
                <w:szCs w:val="20"/>
              </w:rPr>
              <w:t>Наименование методики</w:t>
            </w:r>
          </w:p>
          <w:p w:rsidR="006348A5" w:rsidRPr="006348A5" w:rsidRDefault="006348A5" w:rsidP="006348A5">
            <w:pPr>
              <w:jc w:val="center"/>
              <w:rPr>
                <w:sz w:val="20"/>
                <w:szCs w:val="20"/>
              </w:rPr>
            </w:pPr>
            <w:r w:rsidRPr="006348A5">
              <w:rPr>
                <w:sz w:val="20"/>
                <w:szCs w:val="20"/>
              </w:rPr>
              <w:t>или модели</w:t>
            </w:r>
          </w:p>
        </w:tc>
        <w:tc>
          <w:tcPr>
            <w:tcW w:w="8080" w:type="dxa"/>
          </w:tcPr>
          <w:p w:rsidR="006348A5" w:rsidRPr="006348A5" w:rsidRDefault="006348A5" w:rsidP="006348A5">
            <w:pPr>
              <w:jc w:val="center"/>
              <w:rPr>
                <w:sz w:val="20"/>
                <w:szCs w:val="20"/>
              </w:rPr>
            </w:pPr>
            <w:r w:rsidRPr="006348A5">
              <w:rPr>
                <w:sz w:val="20"/>
                <w:szCs w:val="20"/>
              </w:rPr>
              <w:t>Описание методики или модели (применяемые алгоритмы, используемые исходные данные, точность расчетов, способы проверки)</w:t>
            </w:r>
          </w:p>
        </w:tc>
      </w:tr>
      <w:tr w:rsidR="006348A5" w:rsidRPr="006348A5" w:rsidTr="00EE24F7">
        <w:trPr>
          <w:trHeight w:val="145"/>
        </w:trPr>
        <w:tc>
          <w:tcPr>
            <w:tcW w:w="540" w:type="dxa"/>
          </w:tcPr>
          <w:p w:rsidR="006348A5" w:rsidRPr="006348A5" w:rsidRDefault="006348A5" w:rsidP="006348A5">
            <w:pPr>
              <w:jc w:val="right"/>
              <w:rPr>
                <w:sz w:val="20"/>
                <w:szCs w:val="20"/>
              </w:rPr>
            </w:pPr>
            <w:r w:rsidRPr="006348A5">
              <w:rPr>
                <w:sz w:val="20"/>
                <w:szCs w:val="20"/>
              </w:rPr>
              <w:t>1.</w:t>
            </w:r>
          </w:p>
        </w:tc>
        <w:tc>
          <w:tcPr>
            <w:tcW w:w="5981" w:type="dxa"/>
            <w:vAlign w:val="center"/>
          </w:tcPr>
          <w:p w:rsidR="006348A5" w:rsidRPr="006348A5" w:rsidRDefault="006348A5" w:rsidP="006348A5">
            <w:pPr>
              <w:rPr>
                <w:sz w:val="20"/>
                <w:szCs w:val="20"/>
              </w:rPr>
            </w:pPr>
            <w:r w:rsidRPr="006348A5">
              <w:rPr>
                <w:sz w:val="20"/>
                <w:szCs w:val="20"/>
              </w:rPr>
              <w:t>Федеральный закон Российской Федерации от 28.06.2014 № 172-ФЗ «О стратегическом планировании в Российской Федерации»</w:t>
            </w:r>
          </w:p>
        </w:tc>
        <w:tc>
          <w:tcPr>
            <w:tcW w:w="8080" w:type="dxa"/>
            <w:vAlign w:val="center"/>
          </w:tcPr>
          <w:p w:rsidR="006348A5" w:rsidRPr="006348A5" w:rsidRDefault="006348A5" w:rsidP="00EE24F7">
            <w:pPr>
              <w:rPr>
                <w:sz w:val="20"/>
                <w:szCs w:val="20"/>
              </w:rPr>
            </w:pPr>
            <w:r w:rsidRPr="006348A5">
              <w:rPr>
                <w:sz w:val="20"/>
                <w:szCs w:val="20"/>
              </w:rPr>
              <w:t>Принципы планирования</w:t>
            </w:r>
          </w:p>
        </w:tc>
      </w:tr>
      <w:tr w:rsidR="006348A5" w:rsidRPr="006348A5" w:rsidTr="00EE24F7">
        <w:trPr>
          <w:trHeight w:val="145"/>
        </w:trPr>
        <w:tc>
          <w:tcPr>
            <w:tcW w:w="540" w:type="dxa"/>
          </w:tcPr>
          <w:p w:rsidR="006348A5" w:rsidRPr="006348A5" w:rsidRDefault="006348A5" w:rsidP="006348A5">
            <w:pPr>
              <w:jc w:val="right"/>
              <w:rPr>
                <w:sz w:val="20"/>
                <w:szCs w:val="20"/>
              </w:rPr>
            </w:pPr>
            <w:r w:rsidRPr="006348A5">
              <w:rPr>
                <w:sz w:val="20"/>
                <w:szCs w:val="20"/>
              </w:rPr>
              <w:t>2.</w:t>
            </w:r>
          </w:p>
        </w:tc>
        <w:tc>
          <w:tcPr>
            <w:tcW w:w="5981" w:type="dxa"/>
            <w:vAlign w:val="center"/>
          </w:tcPr>
          <w:p w:rsidR="006348A5" w:rsidRPr="006348A5" w:rsidRDefault="006348A5" w:rsidP="006348A5">
            <w:pPr>
              <w:rPr>
                <w:sz w:val="20"/>
                <w:szCs w:val="20"/>
              </w:rPr>
            </w:pPr>
            <w:r w:rsidRPr="006348A5">
              <w:rPr>
                <w:sz w:val="20"/>
                <w:szCs w:val="20"/>
              </w:rPr>
              <w:t>Государственная программа Российской Федерации «Развитие лесного хозяйства» на 2013-2020 годы с внесенными изменениями, утвержденными постановлением Правительства Российской Федерации от 30 марта 2018 № 370</w:t>
            </w:r>
          </w:p>
        </w:tc>
        <w:tc>
          <w:tcPr>
            <w:tcW w:w="8080" w:type="dxa"/>
            <w:vAlign w:val="center"/>
          </w:tcPr>
          <w:p w:rsidR="006348A5" w:rsidRPr="006348A5" w:rsidRDefault="006348A5" w:rsidP="00EE24F7">
            <w:pPr>
              <w:rPr>
                <w:sz w:val="20"/>
                <w:szCs w:val="20"/>
              </w:rPr>
            </w:pPr>
            <w:r w:rsidRPr="006348A5">
              <w:rPr>
                <w:sz w:val="20"/>
                <w:szCs w:val="20"/>
              </w:rPr>
              <w:t>Определены цели и задачи и целевые индикаторы развития</w:t>
            </w:r>
          </w:p>
        </w:tc>
      </w:tr>
      <w:tr w:rsidR="006348A5" w:rsidRPr="006348A5" w:rsidTr="00EE24F7">
        <w:trPr>
          <w:trHeight w:val="145"/>
        </w:trPr>
        <w:tc>
          <w:tcPr>
            <w:tcW w:w="540" w:type="dxa"/>
          </w:tcPr>
          <w:p w:rsidR="006348A5" w:rsidRPr="006348A5" w:rsidRDefault="006348A5" w:rsidP="006348A5">
            <w:pPr>
              <w:jc w:val="right"/>
              <w:rPr>
                <w:sz w:val="20"/>
                <w:szCs w:val="20"/>
              </w:rPr>
            </w:pPr>
            <w:r w:rsidRPr="006348A5">
              <w:rPr>
                <w:sz w:val="20"/>
                <w:szCs w:val="20"/>
              </w:rPr>
              <w:t>3.</w:t>
            </w:r>
          </w:p>
        </w:tc>
        <w:tc>
          <w:tcPr>
            <w:tcW w:w="5981" w:type="dxa"/>
            <w:vAlign w:val="center"/>
          </w:tcPr>
          <w:p w:rsidR="006348A5" w:rsidRPr="006348A5" w:rsidRDefault="006348A5" w:rsidP="006348A5">
            <w:pPr>
              <w:rPr>
                <w:sz w:val="20"/>
                <w:szCs w:val="20"/>
              </w:rPr>
            </w:pPr>
            <w:r w:rsidRPr="006348A5">
              <w:rPr>
                <w:sz w:val="20"/>
                <w:szCs w:val="20"/>
              </w:rPr>
              <w:t>Государственная программа «Развитие Дальнего Востока и Байкальского региона», утвержденная постановлением Правительства РФ от 15.04.2014 г. № 308 (ред. от 30.03.2018)</w:t>
            </w:r>
          </w:p>
        </w:tc>
        <w:tc>
          <w:tcPr>
            <w:tcW w:w="8080" w:type="dxa"/>
            <w:vAlign w:val="center"/>
          </w:tcPr>
          <w:p w:rsidR="006348A5" w:rsidRPr="006348A5" w:rsidRDefault="006348A5" w:rsidP="00EE24F7">
            <w:pPr>
              <w:rPr>
                <w:sz w:val="20"/>
                <w:szCs w:val="20"/>
              </w:rPr>
            </w:pPr>
            <w:r w:rsidRPr="006348A5">
              <w:rPr>
                <w:sz w:val="20"/>
                <w:szCs w:val="20"/>
              </w:rPr>
              <w:t xml:space="preserve">Принципы планирования на дальнем Востоке и Байкальском регионе </w:t>
            </w:r>
          </w:p>
        </w:tc>
      </w:tr>
      <w:tr w:rsidR="006348A5" w:rsidRPr="006348A5" w:rsidTr="00EE24F7">
        <w:trPr>
          <w:trHeight w:val="145"/>
        </w:trPr>
        <w:tc>
          <w:tcPr>
            <w:tcW w:w="540" w:type="dxa"/>
          </w:tcPr>
          <w:p w:rsidR="006348A5" w:rsidRPr="006348A5" w:rsidRDefault="006348A5" w:rsidP="006348A5">
            <w:pPr>
              <w:jc w:val="right"/>
              <w:rPr>
                <w:sz w:val="20"/>
                <w:szCs w:val="20"/>
              </w:rPr>
            </w:pPr>
            <w:r w:rsidRPr="006348A5">
              <w:rPr>
                <w:sz w:val="20"/>
                <w:szCs w:val="20"/>
              </w:rPr>
              <w:t>4.</w:t>
            </w:r>
          </w:p>
        </w:tc>
        <w:tc>
          <w:tcPr>
            <w:tcW w:w="5981" w:type="dxa"/>
            <w:vAlign w:val="center"/>
          </w:tcPr>
          <w:p w:rsidR="006348A5" w:rsidRPr="006348A5" w:rsidRDefault="006348A5" w:rsidP="006348A5">
            <w:pPr>
              <w:jc w:val="both"/>
              <w:rPr>
                <w:sz w:val="20"/>
                <w:szCs w:val="20"/>
              </w:rPr>
            </w:pPr>
            <w:r w:rsidRPr="006348A5">
              <w:rPr>
                <w:sz w:val="20"/>
                <w:szCs w:val="20"/>
              </w:rPr>
              <w:t xml:space="preserve">«Стратегия социально-экономического развития Чукотского автономного округа  до 2030 года», утвержденная распоряжением Правительства Чукотского автономного округа от 16.07.2014г. № 290-рп   </w:t>
            </w:r>
          </w:p>
        </w:tc>
        <w:tc>
          <w:tcPr>
            <w:tcW w:w="8080" w:type="dxa"/>
            <w:vAlign w:val="center"/>
          </w:tcPr>
          <w:p w:rsidR="006348A5" w:rsidRPr="006348A5" w:rsidRDefault="006348A5" w:rsidP="00EE24F7">
            <w:pPr>
              <w:rPr>
                <w:sz w:val="20"/>
                <w:szCs w:val="20"/>
              </w:rPr>
            </w:pPr>
            <w:r w:rsidRPr="006348A5">
              <w:rPr>
                <w:sz w:val="20"/>
                <w:szCs w:val="20"/>
              </w:rPr>
              <w:t>Зонирование территории Чукотского автономного округа, приоритетные направления развития отраслей</w:t>
            </w:r>
          </w:p>
        </w:tc>
      </w:tr>
      <w:tr w:rsidR="006348A5" w:rsidRPr="006348A5" w:rsidTr="00EE24F7">
        <w:trPr>
          <w:trHeight w:val="145"/>
        </w:trPr>
        <w:tc>
          <w:tcPr>
            <w:tcW w:w="540" w:type="dxa"/>
          </w:tcPr>
          <w:p w:rsidR="006348A5" w:rsidRPr="006348A5" w:rsidRDefault="006348A5" w:rsidP="006348A5">
            <w:pPr>
              <w:jc w:val="right"/>
              <w:rPr>
                <w:sz w:val="20"/>
                <w:szCs w:val="20"/>
              </w:rPr>
            </w:pPr>
            <w:r w:rsidRPr="006348A5">
              <w:rPr>
                <w:sz w:val="20"/>
                <w:szCs w:val="20"/>
              </w:rPr>
              <w:t>5.</w:t>
            </w:r>
          </w:p>
        </w:tc>
        <w:tc>
          <w:tcPr>
            <w:tcW w:w="5981" w:type="dxa"/>
            <w:vAlign w:val="center"/>
          </w:tcPr>
          <w:p w:rsidR="006348A5" w:rsidRPr="006348A5" w:rsidRDefault="006348A5" w:rsidP="006348A5">
            <w:pPr>
              <w:rPr>
                <w:sz w:val="20"/>
                <w:szCs w:val="20"/>
              </w:rPr>
            </w:pPr>
            <w:r w:rsidRPr="006348A5">
              <w:rPr>
                <w:sz w:val="20"/>
                <w:szCs w:val="20"/>
              </w:rPr>
              <w:t>Федеральный закон от 07.05.2001 № 49-ФЗ (в редакции от 28.12.2013 года) «О территориях традиционного природопользования коренных малочисленных народов Севера, Сибири и Дальнего Востока Российской Федерации»</w:t>
            </w:r>
          </w:p>
        </w:tc>
        <w:tc>
          <w:tcPr>
            <w:tcW w:w="8080" w:type="dxa"/>
            <w:vAlign w:val="center"/>
          </w:tcPr>
          <w:p w:rsidR="006348A5" w:rsidRPr="006348A5" w:rsidRDefault="006348A5" w:rsidP="00EE24F7">
            <w:pPr>
              <w:rPr>
                <w:sz w:val="20"/>
                <w:szCs w:val="20"/>
              </w:rPr>
            </w:pPr>
            <w:r w:rsidRPr="006348A5">
              <w:rPr>
                <w:sz w:val="20"/>
                <w:szCs w:val="20"/>
              </w:rPr>
              <w:t xml:space="preserve">Определение векторов развития территорий. Регламентация создания особых экономических зон </w:t>
            </w:r>
          </w:p>
        </w:tc>
      </w:tr>
      <w:tr w:rsidR="006348A5" w:rsidRPr="006348A5" w:rsidTr="00EE24F7">
        <w:trPr>
          <w:trHeight w:val="145"/>
        </w:trPr>
        <w:tc>
          <w:tcPr>
            <w:tcW w:w="540" w:type="dxa"/>
          </w:tcPr>
          <w:p w:rsidR="006348A5" w:rsidRPr="006348A5" w:rsidRDefault="006348A5" w:rsidP="006348A5">
            <w:pPr>
              <w:jc w:val="right"/>
              <w:rPr>
                <w:sz w:val="20"/>
                <w:szCs w:val="20"/>
              </w:rPr>
            </w:pPr>
            <w:r w:rsidRPr="006348A5">
              <w:rPr>
                <w:sz w:val="20"/>
                <w:szCs w:val="20"/>
              </w:rPr>
              <w:t>6.</w:t>
            </w:r>
          </w:p>
        </w:tc>
        <w:tc>
          <w:tcPr>
            <w:tcW w:w="5981" w:type="dxa"/>
            <w:vAlign w:val="center"/>
          </w:tcPr>
          <w:p w:rsidR="006348A5" w:rsidRPr="006348A5" w:rsidRDefault="006348A5" w:rsidP="006348A5">
            <w:pPr>
              <w:rPr>
                <w:sz w:val="20"/>
                <w:szCs w:val="20"/>
              </w:rPr>
            </w:pPr>
            <w:r w:rsidRPr="006348A5">
              <w:rPr>
                <w:sz w:val="20"/>
                <w:szCs w:val="20"/>
              </w:rPr>
              <w:t>Федеральный закон от 29.12.2014 № 473-ФЗ «О территориях опережающего социально-экономического развития в Российской Федерации»</w:t>
            </w:r>
          </w:p>
        </w:tc>
        <w:tc>
          <w:tcPr>
            <w:tcW w:w="8080" w:type="dxa"/>
            <w:vAlign w:val="center"/>
          </w:tcPr>
          <w:p w:rsidR="006348A5" w:rsidRPr="006348A5" w:rsidRDefault="006348A5" w:rsidP="00EE24F7">
            <w:pPr>
              <w:rPr>
                <w:sz w:val="20"/>
                <w:szCs w:val="20"/>
              </w:rPr>
            </w:pPr>
            <w:r w:rsidRPr="006348A5">
              <w:rPr>
                <w:sz w:val="20"/>
                <w:szCs w:val="20"/>
              </w:rPr>
              <w:t>Зонирование территории. Определение векторов развития отраслей</w:t>
            </w:r>
          </w:p>
        </w:tc>
      </w:tr>
      <w:tr w:rsidR="006348A5" w:rsidRPr="006348A5" w:rsidTr="00EE24F7">
        <w:trPr>
          <w:trHeight w:val="717"/>
        </w:trPr>
        <w:tc>
          <w:tcPr>
            <w:tcW w:w="540" w:type="dxa"/>
          </w:tcPr>
          <w:p w:rsidR="006348A5" w:rsidRPr="006348A5" w:rsidRDefault="006348A5" w:rsidP="006348A5">
            <w:pPr>
              <w:jc w:val="right"/>
              <w:rPr>
                <w:sz w:val="20"/>
                <w:szCs w:val="20"/>
              </w:rPr>
            </w:pPr>
            <w:r w:rsidRPr="006348A5">
              <w:rPr>
                <w:sz w:val="20"/>
                <w:szCs w:val="20"/>
              </w:rPr>
              <w:t>7.</w:t>
            </w:r>
          </w:p>
        </w:tc>
        <w:tc>
          <w:tcPr>
            <w:tcW w:w="5981" w:type="dxa"/>
          </w:tcPr>
          <w:p w:rsidR="006348A5" w:rsidRPr="006348A5" w:rsidRDefault="006348A5" w:rsidP="006348A5">
            <w:pPr>
              <w:rPr>
                <w:sz w:val="20"/>
                <w:szCs w:val="20"/>
              </w:rPr>
            </w:pPr>
            <w:r w:rsidRPr="006348A5">
              <w:rPr>
                <w:sz w:val="20"/>
                <w:szCs w:val="20"/>
              </w:rPr>
              <w:t>Федеральный закон Российской Федерации от 03.12.2011 № 392-ФЗ «О зонах территориального развития в Российской Федерации и о внесении изменений в отдельные законодательные акты Российской Федерации»</w:t>
            </w:r>
          </w:p>
        </w:tc>
        <w:tc>
          <w:tcPr>
            <w:tcW w:w="8080" w:type="dxa"/>
            <w:vAlign w:val="center"/>
          </w:tcPr>
          <w:p w:rsidR="006348A5" w:rsidRPr="006348A5" w:rsidRDefault="006348A5" w:rsidP="00EE24F7">
            <w:pPr>
              <w:rPr>
                <w:sz w:val="20"/>
                <w:szCs w:val="20"/>
              </w:rPr>
            </w:pPr>
            <w:r w:rsidRPr="006348A5">
              <w:rPr>
                <w:sz w:val="20"/>
                <w:szCs w:val="20"/>
              </w:rPr>
              <w:t>Зонирование территории. Выделение особых экономических зон.</w:t>
            </w:r>
          </w:p>
        </w:tc>
      </w:tr>
      <w:tr w:rsidR="006348A5" w:rsidRPr="006348A5" w:rsidTr="006348A5">
        <w:trPr>
          <w:trHeight w:val="145"/>
        </w:trPr>
        <w:tc>
          <w:tcPr>
            <w:tcW w:w="540" w:type="dxa"/>
          </w:tcPr>
          <w:p w:rsidR="006348A5" w:rsidRPr="006348A5" w:rsidRDefault="006348A5" w:rsidP="006348A5">
            <w:pPr>
              <w:jc w:val="right"/>
              <w:rPr>
                <w:sz w:val="20"/>
                <w:szCs w:val="20"/>
              </w:rPr>
            </w:pPr>
            <w:r w:rsidRPr="006348A5">
              <w:rPr>
                <w:sz w:val="20"/>
                <w:szCs w:val="20"/>
              </w:rPr>
              <w:t>8.</w:t>
            </w:r>
          </w:p>
        </w:tc>
        <w:tc>
          <w:tcPr>
            <w:tcW w:w="5981" w:type="dxa"/>
          </w:tcPr>
          <w:p w:rsidR="006348A5" w:rsidRPr="006348A5" w:rsidRDefault="006348A5" w:rsidP="006348A5">
            <w:pPr>
              <w:rPr>
                <w:sz w:val="20"/>
                <w:szCs w:val="20"/>
              </w:rPr>
            </w:pPr>
            <w:r w:rsidRPr="006348A5">
              <w:rPr>
                <w:sz w:val="20"/>
                <w:szCs w:val="20"/>
              </w:rPr>
              <w:t>Методика региональной оценки бюджета углерода лесов «РОБУЛ. ПО». Версия 1.1. Разработанно ЦЭПЛ РАН, 2011 под руководством д.б.н. Замолодчикова Д.Г.</w:t>
            </w:r>
          </w:p>
        </w:tc>
        <w:tc>
          <w:tcPr>
            <w:tcW w:w="8080" w:type="dxa"/>
          </w:tcPr>
          <w:p w:rsidR="006348A5" w:rsidRPr="006348A5" w:rsidRDefault="006348A5" w:rsidP="006348A5">
            <w:pPr>
              <w:jc w:val="both"/>
              <w:rPr>
                <w:sz w:val="20"/>
                <w:szCs w:val="20"/>
              </w:rPr>
            </w:pPr>
            <w:r w:rsidRPr="006348A5">
              <w:rPr>
                <w:sz w:val="20"/>
                <w:szCs w:val="20"/>
              </w:rPr>
              <w:t xml:space="preserve">Расчет нетто-поглощения углерода, потери  углерода, бюджет углерода по пулам рассчитывается с помощью программы «РОБУЛ».  </w:t>
            </w:r>
          </w:p>
          <w:p w:rsidR="006348A5" w:rsidRPr="006348A5" w:rsidRDefault="006348A5" w:rsidP="006348A5">
            <w:pPr>
              <w:jc w:val="both"/>
              <w:rPr>
                <w:sz w:val="20"/>
                <w:szCs w:val="20"/>
              </w:rPr>
            </w:pPr>
            <w:r w:rsidRPr="006348A5">
              <w:rPr>
                <w:sz w:val="20"/>
                <w:szCs w:val="20"/>
              </w:rPr>
              <w:t>Информационный источником являются материалы Государственного лесного реестра (ГЛР). Большинство данных получено из форм ГЛР «Характеристика лесов по целевому назначению: о защитных лесах, об их категориях, эксплуатационных лесах и о резервных лесах»  и «Распределение площади лесов и запасов древесины по преобладающим породам и группам возраста». В программу вводится информация о площадях и запасах насаждений для покрытых лесом земель, а также информацию о площадях различных категорий, не покрытых лесом и нелесных земель лесного фонда (г</w:t>
            </w:r>
            <w:r w:rsidR="004241A0">
              <w:rPr>
                <w:sz w:val="20"/>
                <w:szCs w:val="20"/>
              </w:rPr>
              <w:t>ари, луга, вырубки и др.). Расче</w:t>
            </w:r>
            <w:r w:rsidRPr="006348A5">
              <w:rPr>
                <w:sz w:val="20"/>
                <w:szCs w:val="20"/>
              </w:rPr>
              <w:t xml:space="preserve">т </w:t>
            </w:r>
            <w:r w:rsidRPr="006348A5">
              <w:rPr>
                <w:sz w:val="20"/>
                <w:szCs w:val="20"/>
              </w:rPr>
              <w:lastRenderedPageBreak/>
              <w:t>проводился для пулов биомассы древостоя, мертвой древесины, подстилки и органического вещества почвы.</w:t>
            </w:r>
          </w:p>
          <w:p w:rsidR="006348A5" w:rsidRPr="006348A5" w:rsidRDefault="004241A0" w:rsidP="006348A5">
            <w:pPr>
              <w:jc w:val="both"/>
              <w:rPr>
                <w:sz w:val="20"/>
                <w:szCs w:val="20"/>
              </w:rPr>
            </w:pPr>
            <w:r>
              <w:rPr>
                <w:sz w:val="20"/>
                <w:szCs w:val="20"/>
              </w:rPr>
              <w:t>Точность расче</w:t>
            </w:r>
            <w:r w:rsidR="006348A5" w:rsidRPr="006348A5">
              <w:rPr>
                <w:sz w:val="20"/>
                <w:szCs w:val="20"/>
              </w:rPr>
              <w:t>тов зависит от данных Государственного лесного реестра. Методика находится в открытом доступе.</w:t>
            </w:r>
          </w:p>
        </w:tc>
      </w:tr>
      <w:tr w:rsidR="006348A5" w:rsidRPr="006348A5" w:rsidTr="006348A5">
        <w:trPr>
          <w:trHeight w:val="287"/>
        </w:trPr>
        <w:tc>
          <w:tcPr>
            <w:tcW w:w="540" w:type="dxa"/>
          </w:tcPr>
          <w:p w:rsidR="006348A5" w:rsidRPr="006348A5" w:rsidRDefault="006348A5" w:rsidP="006348A5">
            <w:pPr>
              <w:jc w:val="right"/>
              <w:rPr>
                <w:sz w:val="20"/>
                <w:szCs w:val="20"/>
              </w:rPr>
            </w:pPr>
            <w:r w:rsidRPr="006348A5">
              <w:rPr>
                <w:sz w:val="20"/>
                <w:szCs w:val="20"/>
              </w:rPr>
              <w:lastRenderedPageBreak/>
              <w:t>9.</w:t>
            </w:r>
          </w:p>
        </w:tc>
        <w:tc>
          <w:tcPr>
            <w:tcW w:w="5981" w:type="dxa"/>
          </w:tcPr>
          <w:p w:rsidR="006348A5" w:rsidRPr="006348A5" w:rsidRDefault="006348A5" w:rsidP="006348A5">
            <w:pPr>
              <w:rPr>
                <w:sz w:val="20"/>
                <w:szCs w:val="20"/>
              </w:rPr>
            </w:pPr>
            <w:r w:rsidRPr="006348A5">
              <w:rPr>
                <w:sz w:val="20"/>
                <w:szCs w:val="20"/>
              </w:rPr>
              <w:t>Методика экономической оценки лесов Дальневосточного федерального округа, разработанная  ФБУ «ДальНИИЛХ, 2013 г.</w:t>
            </w:r>
          </w:p>
        </w:tc>
        <w:tc>
          <w:tcPr>
            <w:tcW w:w="8080" w:type="dxa"/>
          </w:tcPr>
          <w:p w:rsidR="006348A5" w:rsidRPr="006348A5" w:rsidRDefault="006348A5" w:rsidP="006348A5">
            <w:pPr>
              <w:jc w:val="both"/>
              <w:rPr>
                <w:sz w:val="20"/>
                <w:szCs w:val="20"/>
              </w:rPr>
            </w:pPr>
            <w:r w:rsidRPr="006348A5">
              <w:rPr>
                <w:sz w:val="20"/>
                <w:szCs w:val="20"/>
              </w:rPr>
              <w:t xml:space="preserve">Методика определяет способы и порядок экономической оценки лесов как основы определения стоимости земель лесного фонда, учитывающей дифференциацию лесорастительных условий, а также других природных, экологических, социальных особенностей в пределах отдельных лесничеств, лесных участков на территории субъекта Российской Федерации  в ДФО. </w:t>
            </w:r>
          </w:p>
          <w:p w:rsidR="006348A5" w:rsidRPr="006348A5" w:rsidRDefault="006348A5" w:rsidP="006348A5">
            <w:pPr>
              <w:jc w:val="both"/>
              <w:rPr>
                <w:sz w:val="20"/>
                <w:szCs w:val="20"/>
              </w:rPr>
            </w:pPr>
            <w:r w:rsidRPr="006348A5">
              <w:rPr>
                <w:sz w:val="20"/>
                <w:szCs w:val="20"/>
              </w:rPr>
              <w:t xml:space="preserve">Алгоритм расчетов в соответствии с данной методикой включает несколько этапов. На первом этапе определяется базовая цена единицы площади земель лесного фонда на уровне субъекта Российской Федерации. Расчет этой величины осуществляется как произведение средней ставки платы за единицу объема древесины субъекта РФ на среднее значение концентрации запаса спелых и перестойных насаждений на единице площади. </w:t>
            </w:r>
          </w:p>
          <w:p w:rsidR="006348A5" w:rsidRPr="006348A5" w:rsidRDefault="006348A5" w:rsidP="006348A5">
            <w:pPr>
              <w:jc w:val="both"/>
              <w:rPr>
                <w:sz w:val="20"/>
                <w:szCs w:val="20"/>
              </w:rPr>
            </w:pPr>
            <w:r w:rsidRPr="006348A5">
              <w:rPr>
                <w:sz w:val="20"/>
                <w:szCs w:val="20"/>
              </w:rPr>
              <w:t xml:space="preserve">На втором этапе осуществляется оценка единицы площади земель лесного фонда с разбивкой по категориям земель: покрытых лесом, не покрытых лесом и нелесных земель. На этом этапе возможен переход от обезличенной цены единицы площади земель лесного фонда (базовой цены) к оценке конкретного лесного участка или лесничества. </w:t>
            </w:r>
          </w:p>
          <w:p w:rsidR="006348A5" w:rsidRPr="006348A5" w:rsidRDefault="006348A5" w:rsidP="006348A5">
            <w:pPr>
              <w:jc w:val="both"/>
              <w:rPr>
                <w:sz w:val="20"/>
                <w:szCs w:val="20"/>
              </w:rPr>
            </w:pPr>
            <w:r w:rsidRPr="006348A5">
              <w:rPr>
                <w:sz w:val="20"/>
                <w:szCs w:val="20"/>
              </w:rPr>
              <w:t>Для этого к базовой цене вводятся поправочные коэффициенты, учитывающие природное разнообразие, эколого-экономические и социальные особенности лесов ДФО, а именно:</w:t>
            </w:r>
          </w:p>
          <w:p w:rsidR="006348A5" w:rsidRPr="006348A5" w:rsidRDefault="006348A5" w:rsidP="006348A5">
            <w:pPr>
              <w:pStyle w:val="af3"/>
              <w:numPr>
                <w:ilvl w:val="0"/>
                <w:numId w:val="3"/>
              </w:numPr>
              <w:tabs>
                <w:tab w:val="left" w:pos="175"/>
              </w:tabs>
              <w:ind w:left="0" w:firstLine="0"/>
              <w:jc w:val="both"/>
            </w:pPr>
            <w:r w:rsidRPr="006348A5">
              <w:t>категорию земель (для покрытых, не покрытых лесной растительностью и нелесных земель);</w:t>
            </w:r>
          </w:p>
          <w:p w:rsidR="006348A5" w:rsidRPr="006348A5" w:rsidRDefault="006348A5" w:rsidP="006348A5">
            <w:pPr>
              <w:pStyle w:val="af3"/>
              <w:numPr>
                <w:ilvl w:val="0"/>
                <w:numId w:val="3"/>
              </w:numPr>
              <w:tabs>
                <w:tab w:val="left" w:pos="175"/>
              </w:tabs>
              <w:ind w:left="0" w:firstLine="0"/>
              <w:jc w:val="both"/>
            </w:pPr>
            <w:r w:rsidRPr="006348A5">
              <w:t>группы типов леса и условия местопроизрастания (для покрытых лесом и не покрытых лесом земель);</w:t>
            </w:r>
          </w:p>
          <w:p w:rsidR="006348A5" w:rsidRPr="006348A5" w:rsidRDefault="006348A5" w:rsidP="006348A5">
            <w:pPr>
              <w:pStyle w:val="af3"/>
              <w:numPr>
                <w:ilvl w:val="0"/>
                <w:numId w:val="3"/>
              </w:numPr>
              <w:tabs>
                <w:tab w:val="left" w:pos="175"/>
              </w:tabs>
              <w:ind w:left="0" w:firstLine="0"/>
              <w:jc w:val="both"/>
            </w:pPr>
            <w:r w:rsidRPr="006348A5">
              <w:t>возрастное состояние лесов (только для покрытых лесом земель);</w:t>
            </w:r>
          </w:p>
          <w:p w:rsidR="006348A5" w:rsidRPr="006348A5" w:rsidRDefault="006348A5" w:rsidP="006348A5">
            <w:pPr>
              <w:pStyle w:val="af3"/>
              <w:numPr>
                <w:ilvl w:val="0"/>
                <w:numId w:val="3"/>
              </w:numPr>
              <w:tabs>
                <w:tab w:val="left" w:pos="175"/>
              </w:tabs>
              <w:ind w:left="0" w:firstLine="0"/>
              <w:jc w:val="both"/>
            </w:pPr>
            <w:r w:rsidRPr="006348A5">
              <w:t>целевое назначение лесов и категории защитных лесов (для всех категорий земель).</w:t>
            </w:r>
          </w:p>
          <w:p w:rsidR="006348A5" w:rsidRPr="006348A5" w:rsidRDefault="006348A5" w:rsidP="006348A5">
            <w:pPr>
              <w:jc w:val="both"/>
              <w:rPr>
                <w:sz w:val="20"/>
                <w:szCs w:val="20"/>
              </w:rPr>
            </w:pPr>
            <w:r w:rsidRPr="006348A5">
              <w:rPr>
                <w:sz w:val="20"/>
                <w:szCs w:val="20"/>
              </w:rPr>
              <w:t>На третьем (заключительном) этапе определяется экономическая оценка лесов, представляющая собой сумму произведений оценок единиц площади лесов по категориям земель на занимаемую ими площадь.</w:t>
            </w:r>
          </w:p>
          <w:p w:rsidR="006348A5" w:rsidRPr="006348A5" w:rsidRDefault="006348A5" w:rsidP="006348A5">
            <w:pPr>
              <w:jc w:val="both"/>
              <w:rPr>
                <w:sz w:val="20"/>
                <w:szCs w:val="20"/>
              </w:rPr>
            </w:pPr>
            <w:r w:rsidRPr="006348A5">
              <w:rPr>
                <w:sz w:val="20"/>
                <w:szCs w:val="20"/>
              </w:rPr>
              <w:t>Для обеспечения сопоставимости экономических оценок лесов, выполненных в разное время, используются коэффициенты, учитывающие темп прироста индекса цен или норму инфляции.</w:t>
            </w:r>
          </w:p>
          <w:p w:rsidR="006348A5" w:rsidRPr="006348A5" w:rsidRDefault="006348A5" w:rsidP="006348A5">
            <w:pPr>
              <w:jc w:val="both"/>
              <w:rPr>
                <w:sz w:val="20"/>
                <w:szCs w:val="20"/>
              </w:rPr>
            </w:pPr>
            <w:r w:rsidRPr="006348A5">
              <w:rPr>
                <w:sz w:val="20"/>
                <w:szCs w:val="20"/>
              </w:rPr>
              <w:t>Исходными данными для расчетов являются:</w:t>
            </w:r>
          </w:p>
          <w:p w:rsidR="006348A5" w:rsidRPr="006348A5" w:rsidRDefault="006348A5" w:rsidP="006348A5">
            <w:pPr>
              <w:jc w:val="both"/>
              <w:rPr>
                <w:sz w:val="20"/>
                <w:szCs w:val="20"/>
              </w:rPr>
            </w:pPr>
            <w:r w:rsidRPr="006348A5">
              <w:rPr>
                <w:sz w:val="20"/>
                <w:szCs w:val="20"/>
              </w:rPr>
              <w:t xml:space="preserve">а) материалы ГЛР о распределении лесов, расположенных на землях лесного фонда, городских лесов и лесов, расположенных на землях особо охраняемых природных территорий по целевому назначению с учетом категорий защитных лесов и категорий земель (покрытые лесной растительностью, не покрытые лесной растительностью и нелесные земли), среднем запасе спелых и перестойных лесов на единицу площади, </w:t>
            </w:r>
            <w:r w:rsidRPr="006348A5">
              <w:rPr>
                <w:sz w:val="20"/>
                <w:szCs w:val="20"/>
              </w:rPr>
              <w:lastRenderedPageBreak/>
              <w:t>распределение лесов по группам возраста и группам древесных пород (хозяйствам), возрасты рубок основных лесообразующих пород на момент оценки.</w:t>
            </w:r>
          </w:p>
          <w:p w:rsidR="006348A5" w:rsidRPr="006348A5" w:rsidRDefault="006348A5" w:rsidP="006348A5">
            <w:pPr>
              <w:jc w:val="both"/>
              <w:rPr>
                <w:sz w:val="20"/>
                <w:szCs w:val="20"/>
              </w:rPr>
            </w:pPr>
            <w:r w:rsidRPr="006348A5">
              <w:rPr>
                <w:sz w:val="20"/>
                <w:szCs w:val="20"/>
              </w:rPr>
              <w:t xml:space="preserve">б) сведения ежегодной отраслевой отчетности о среднем размере платы за заготовку древесины; </w:t>
            </w:r>
          </w:p>
          <w:p w:rsidR="006348A5" w:rsidRPr="006348A5" w:rsidRDefault="006348A5" w:rsidP="006348A5">
            <w:pPr>
              <w:jc w:val="both"/>
              <w:rPr>
                <w:sz w:val="20"/>
                <w:szCs w:val="20"/>
              </w:rPr>
            </w:pPr>
            <w:r w:rsidRPr="006348A5">
              <w:rPr>
                <w:sz w:val="20"/>
                <w:szCs w:val="20"/>
              </w:rPr>
              <w:t xml:space="preserve">в) результаты исследований и научные наработки ФБУ «ДальНИИЛХ, других научных и проектных учреждений о значениях поправочных коэффициентах к базовой цене единицы площади лесов. </w:t>
            </w:r>
          </w:p>
          <w:p w:rsidR="006348A5" w:rsidRPr="006348A5" w:rsidRDefault="006348A5" w:rsidP="006348A5">
            <w:pPr>
              <w:jc w:val="both"/>
              <w:rPr>
                <w:sz w:val="20"/>
                <w:szCs w:val="20"/>
              </w:rPr>
            </w:pPr>
            <w:r w:rsidRPr="006348A5">
              <w:rPr>
                <w:sz w:val="20"/>
                <w:szCs w:val="20"/>
              </w:rPr>
              <w:t>Коэффициенты категорий земель вводятся для учета различий качественного состояния лесных (покрытых и не покрытых лесной растительностью) и нелесных земель в зависимости от их категории.</w:t>
            </w:r>
          </w:p>
          <w:p w:rsidR="006348A5" w:rsidRPr="006348A5" w:rsidRDefault="006348A5" w:rsidP="006348A5">
            <w:pPr>
              <w:jc w:val="both"/>
              <w:rPr>
                <w:sz w:val="20"/>
                <w:szCs w:val="20"/>
              </w:rPr>
            </w:pPr>
            <w:r w:rsidRPr="006348A5">
              <w:rPr>
                <w:sz w:val="20"/>
                <w:szCs w:val="20"/>
              </w:rPr>
              <w:t xml:space="preserve">Коэффициенты учета возраста лесных насаждений представляют собой дисконтированные значения показателей для каждого класса возраста в зависимости от возраста спелости преобладающей древесной породы в пределах целевого назначения лесов. </w:t>
            </w:r>
          </w:p>
          <w:p w:rsidR="006348A5" w:rsidRPr="006348A5" w:rsidRDefault="006348A5" w:rsidP="006348A5">
            <w:pPr>
              <w:jc w:val="both"/>
              <w:rPr>
                <w:sz w:val="20"/>
                <w:szCs w:val="20"/>
              </w:rPr>
            </w:pPr>
            <w:r w:rsidRPr="006348A5">
              <w:rPr>
                <w:sz w:val="20"/>
                <w:szCs w:val="20"/>
              </w:rPr>
              <w:t>Коэффициенты целевого назначения лесов и категорий защитных лесов используются для учета их социально-экологической значимости. Значения коэффициентов приняты с учетом имеющихся подходов и нормативов. Применяется при оценке всех категорий лесов.</w:t>
            </w:r>
          </w:p>
          <w:p w:rsidR="006348A5" w:rsidRPr="006348A5" w:rsidRDefault="006348A5" w:rsidP="006348A5">
            <w:pPr>
              <w:jc w:val="both"/>
              <w:rPr>
                <w:sz w:val="20"/>
                <w:szCs w:val="20"/>
              </w:rPr>
            </w:pPr>
            <w:r w:rsidRPr="006348A5">
              <w:rPr>
                <w:sz w:val="20"/>
                <w:szCs w:val="20"/>
              </w:rPr>
              <w:t xml:space="preserve">Коэффициенты продуктивности групп типов леса призваны учитывать продуктивность насаждений, выражающуюся в общем количестве биомассы, продуцируемой на единицу площади. Применяется для оценки покрытых и не покрытых лесной растительностью земель. При оценке лесов на уровне субъекта Российской Федерации данный коэффициент принимается равным единице. </w:t>
            </w:r>
          </w:p>
          <w:p w:rsidR="006348A5" w:rsidRPr="006348A5" w:rsidRDefault="006348A5" w:rsidP="006348A5">
            <w:pPr>
              <w:jc w:val="both"/>
              <w:rPr>
                <w:sz w:val="20"/>
                <w:szCs w:val="20"/>
              </w:rPr>
            </w:pPr>
            <w:r w:rsidRPr="006348A5">
              <w:rPr>
                <w:sz w:val="20"/>
                <w:szCs w:val="20"/>
              </w:rPr>
              <w:t>При наличии на оцениваемом объекте различных категорий земель, групп типов леса, классов возраста, целевых значений лесов для учета дифференциации оценок рассчитываются средневзвешенные корректирующие коэффициенты.</w:t>
            </w:r>
          </w:p>
          <w:p w:rsidR="006348A5" w:rsidRPr="006348A5" w:rsidRDefault="006348A5" w:rsidP="006348A5">
            <w:pPr>
              <w:jc w:val="both"/>
              <w:rPr>
                <w:sz w:val="20"/>
                <w:szCs w:val="20"/>
              </w:rPr>
            </w:pPr>
            <w:r w:rsidRPr="006348A5">
              <w:rPr>
                <w:sz w:val="20"/>
                <w:szCs w:val="20"/>
              </w:rPr>
              <w:t xml:space="preserve">Экономическая оценка лесов определяется как сумма произведений оценок единиц площади лесов по категориям земель на площадь, соответствующую  данной категории земель. </w:t>
            </w:r>
          </w:p>
          <w:p w:rsidR="006348A5" w:rsidRPr="006348A5" w:rsidRDefault="006348A5" w:rsidP="006348A5">
            <w:pPr>
              <w:jc w:val="both"/>
              <w:rPr>
                <w:sz w:val="20"/>
                <w:szCs w:val="20"/>
              </w:rPr>
            </w:pPr>
            <w:r w:rsidRPr="006348A5">
              <w:rPr>
                <w:sz w:val="20"/>
                <w:szCs w:val="20"/>
              </w:rPr>
              <w:t xml:space="preserve">Методика удовлетворяет требованиям действующего законодательства об оценочной деятельности, позволяет учитывать специфические особенности и структуру лесных участков по категориям земель, типам леса (условиям местопроизрастания), возрастному состоянию лесных насаждений, целевому назначению лесов. </w:t>
            </w:r>
          </w:p>
          <w:p w:rsidR="006348A5" w:rsidRPr="006348A5" w:rsidRDefault="006348A5" w:rsidP="006348A5">
            <w:pPr>
              <w:jc w:val="both"/>
              <w:rPr>
                <w:sz w:val="20"/>
                <w:szCs w:val="20"/>
              </w:rPr>
            </w:pPr>
            <w:r w:rsidRPr="006348A5">
              <w:rPr>
                <w:sz w:val="20"/>
                <w:szCs w:val="20"/>
              </w:rPr>
              <w:t>При разработке лесного плана субъекта Российской Федерации методика используется для экономической оценки средообразующих, водоохранных, защитных, санитарно-гигиенических и иных полезных функций лесов (п. 6.3 Типовой формы лесного плана субъекта Российской Федерации)</w:t>
            </w:r>
          </w:p>
        </w:tc>
      </w:tr>
    </w:tbl>
    <w:p w:rsidR="006348A5" w:rsidRPr="00B7730E" w:rsidRDefault="006348A5" w:rsidP="006348A5">
      <w:pPr>
        <w:spacing w:line="360" w:lineRule="auto"/>
        <w:ind w:firstLine="709"/>
      </w:pPr>
    </w:p>
    <w:p w:rsidR="006348A5" w:rsidRDefault="006348A5" w:rsidP="00516150">
      <w:pPr>
        <w:jc w:val="right"/>
        <w:rPr>
          <w:rFonts w:eastAsiaTheme="minorHAnsi"/>
          <w:sz w:val="22"/>
          <w:szCs w:val="22"/>
          <w:lang w:eastAsia="en-US"/>
        </w:rPr>
      </w:pPr>
    </w:p>
    <w:p w:rsidR="005E2D99" w:rsidRDefault="005E2D99" w:rsidP="00402BE1">
      <w:pPr>
        <w:pStyle w:val="41"/>
        <w:rPr>
          <w:rFonts w:eastAsiaTheme="minorHAnsi"/>
        </w:rPr>
      </w:pPr>
      <w:r w:rsidRPr="005E2D99">
        <w:rPr>
          <w:rFonts w:eastAsiaTheme="minorHAnsi"/>
        </w:rPr>
        <w:lastRenderedPageBreak/>
        <w:t>Приложение 7</w:t>
      </w:r>
    </w:p>
    <w:p w:rsidR="00516150" w:rsidRDefault="00516150" w:rsidP="00402BE1">
      <w:pPr>
        <w:pStyle w:val="ConsPlusNormal"/>
        <w:jc w:val="right"/>
        <w:rPr>
          <w:rFonts w:ascii="Times New Roman" w:hAnsi="Times New Roman" w:cs="Times New Roman"/>
          <w:sz w:val="24"/>
          <w:szCs w:val="24"/>
        </w:rPr>
      </w:pPr>
      <w:r w:rsidRPr="00E1118D">
        <w:rPr>
          <w:rFonts w:ascii="Times New Roman" w:hAnsi="Times New Roman" w:cs="Times New Roman"/>
          <w:sz w:val="24"/>
          <w:szCs w:val="24"/>
        </w:rPr>
        <w:t>к Типовой форме лесного плана</w:t>
      </w:r>
      <w:r>
        <w:rPr>
          <w:rFonts w:ascii="Times New Roman" w:hAnsi="Times New Roman" w:cs="Times New Roman"/>
          <w:sz w:val="24"/>
          <w:szCs w:val="24"/>
        </w:rPr>
        <w:t xml:space="preserve"> Чукотского автономного округа</w:t>
      </w:r>
    </w:p>
    <w:p w:rsidR="00516150" w:rsidRPr="005E2D99" w:rsidRDefault="00516150" w:rsidP="007009DA">
      <w:pPr>
        <w:jc w:val="right"/>
        <w:rPr>
          <w:rFonts w:eastAsiaTheme="minorHAnsi"/>
          <w:sz w:val="22"/>
          <w:szCs w:val="22"/>
          <w:lang w:eastAsia="en-US"/>
        </w:rPr>
      </w:pPr>
    </w:p>
    <w:p w:rsidR="005E2D99" w:rsidRPr="005E2D99" w:rsidRDefault="005E2D99" w:rsidP="00516150">
      <w:pPr>
        <w:jc w:val="center"/>
        <w:rPr>
          <w:rFonts w:eastAsiaTheme="minorHAnsi"/>
          <w:sz w:val="22"/>
          <w:szCs w:val="22"/>
          <w:lang w:eastAsia="en-US"/>
        </w:rPr>
      </w:pPr>
      <w:r w:rsidRPr="005E2D99">
        <w:rPr>
          <w:rFonts w:eastAsiaTheme="minorHAnsi"/>
          <w:sz w:val="22"/>
          <w:szCs w:val="22"/>
          <w:lang w:eastAsia="en-US"/>
        </w:rPr>
        <w:t xml:space="preserve">Оценка достижения планируемых объемов использования лесов по видам использования лесов </w:t>
      </w:r>
    </w:p>
    <w:tbl>
      <w:tblPr>
        <w:tblStyle w:val="a5"/>
        <w:tblW w:w="0" w:type="auto"/>
        <w:tblInd w:w="108" w:type="dxa"/>
        <w:tblLayout w:type="fixed"/>
        <w:tblLook w:val="04A0"/>
      </w:tblPr>
      <w:tblGrid>
        <w:gridCol w:w="3544"/>
        <w:gridCol w:w="425"/>
        <w:gridCol w:w="709"/>
        <w:gridCol w:w="1843"/>
        <w:gridCol w:w="1559"/>
        <w:gridCol w:w="1985"/>
        <w:gridCol w:w="1701"/>
        <w:gridCol w:w="1275"/>
        <w:gridCol w:w="1560"/>
      </w:tblGrid>
      <w:tr w:rsidR="005E2D99" w:rsidRPr="00516150" w:rsidTr="007009DA">
        <w:trPr>
          <w:trHeight w:val="81"/>
        </w:trPr>
        <w:tc>
          <w:tcPr>
            <w:tcW w:w="3544" w:type="dxa"/>
            <w:vMerge w:val="restart"/>
            <w:vAlign w:val="center"/>
          </w:tcPr>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ab/>
              <w:t>Виды использования лесов</w:t>
            </w:r>
          </w:p>
        </w:tc>
        <w:tc>
          <w:tcPr>
            <w:tcW w:w="425" w:type="dxa"/>
            <w:vMerge w:val="restart"/>
            <w:textDirection w:val="btLr"/>
            <w:vAlign w:val="center"/>
          </w:tcPr>
          <w:p w:rsidR="005E2D99" w:rsidRPr="00516150" w:rsidRDefault="005E2D99" w:rsidP="00516150">
            <w:pPr>
              <w:ind w:left="113" w:right="113"/>
              <w:jc w:val="center"/>
              <w:rPr>
                <w:rFonts w:eastAsiaTheme="minorHAnsi"/>
                <w:sz w:val="20"/>
                <w:szCs w:val="20"/>
                <w:lang w:eastAsia="en-US"/>
              </w:rPr>
            </w:pPr>
            <w:r w:rsidRPr="00516150">
              <w:rPr>
                <w:rFonts w:eastAsiaTheme="minorHAnsi"/>
                <w:sz w:val="20"/>
                <w:szCs w:val="20"/>
                <w:lang w:eastAsia="en-US"/>
              </w:rPr>
              <w:t>Категория ресурса</w:t>
            </w:r>
          </w:p>
        </w:tc>
        <w:tc>
          <w:tcPr>
            <w:tcW w:w="709" w:type="dxa"/>
            <w:vMerge w:val="restart"/>
            <w:textDirection w:val="btLr"/>
            <w:vAlign w:val="center"/>
          </w:tcPr>
          <w:p w:rsidR="005E2D99" w:rsidRPr="00516150" w:rsidRDefault="005E2D99" w:rsidP="00516150">
            <w:pPr>
              <w:ind w:left="113" w:right="113"/>
              <w:jc w:val="center"/>
              <w:rPr>
                <w:rFonts w:eastAsiaTheme="minorHAnsi"/>
                <w:sz w:val="20"/>
                <w:szCs w:val="20"/>
                <w:lang w:eastAsia="en-US"/>
              </w:rPr>
            </w:pPr>
            <w:r w:rsidRPr="00516150">
              <w:rPr>
                <w:rFonts w:eastAsiaTheme="minorHAnsi"/>
                <w:sz w:val="20"/>
                <w:szCs w:val="20"/>
                <w:lang w:eastAsia="en-US"/>
              </w:rPr>
              <w:t>Единица измерения</w:t>
            </w:r>
          </w:p>
        </w:tc>
        <w:tc>
          <w:tcPr>
            <w:tcW w:w="7088" w:type="dxa"/>
            <w:gridSpan w:val="4"/>
          </w:tcPr>
          <w:p w:rsidR="005E2D99" w:rsidRPr="00516150" w:rsidRDefault="005E2D99" w:rsidP="00516150">
            <w:pPr>
              <w:ind w:left="-108" w:right="-108"/>
              <w:jc w:val="center"/>
              <w:rPr>
                <w:rFonts w:eastAsiaTheme="minorHAnsi"/>
                <w:sz w:val="20"/>
                <w:szCs w:val="20"/>
                <w:lang w:eastAsia="en-US"/>
              </w:rPr>
            </w:pPr>
            <w:r w:rsidRPr="00516150">
              <w:rPr>
                <w:rFonts w:eastAsiaTheme="minorHAnsi"/>
                <w:sz w:val="20"/>
                <w:szCs w:val="20"/>
                <w:lang w:eastAsia="en-US"/>
              </w:rPr>
              <w:t>Объемы использования лесов</w:t>
            </w:r>
          </w:p>
        </w:tc>
        <w:tc>
          <w:tcPr>
            <w:tcW w:w="1275" w:type="dxa"/>
            <w:vMerge w:val="restart"/>
          </w:tcPr>
          <w:p w:rsidR="005E2D99" w:rsidRPr="00516150" w:rsidRDefault="005E2D99" w:rsidP="00516150">
            <w:pPr>
              <w:ind w:left="-108" w:right="-108"/>
              <w:jc w:val="center"/>
              <w:rPr>
                <w:rFonts w:eastAsiaTheme="minorHAnsi"/>
                <w:sz w:val="20"/>
                <w:szCs w:val="20"/>
                <w:lang w:eastAsia="en-US"/>
              </w:rPr>
            </w:pPr>
            <w:r w:rsidRPr="00516150">
              <w:rPr>
                <w:rFonts w:eastAsiaTheme="minorHAnsi"/>
                <w:sz w:val="20"/>
                <w:szCs w:val="20"/>
                <w:lang w:eastAsia="en-US"/>
              </w:rPr>
              <w:t>Доля достижения за период действия предыдущего лесного плана</w:t>
            </w:r>
          </w:p>
          <w:p w:rsidR="005E2D99" w:rsidRPr="00516150" w:rsidRDefault="005E2D99" w:rsidP="00516150">
            <w:pPr>
              <w:ind w:left="-108" w:right="-108"/>
              <w:jc w:val="center"/>
              <w:rPr>
                <w:rFonts w:eastAsiaTheme="minorHAnsi"/>
                <w:sz w:val="20"/>
                <w:szCs w:val="20"/>
                <w:lang w:eastAsia="en-US"/>
              </w:rPr>
            </w:pPr>
            <w:r w:rsidRPr="00516150">
              <w:rPr>
                <w:rFonts w:eastAsiaTheme="minorHAnsi"/>
                <w:sz w:val="20"/>
                <w:szCs w:val="20"/>
                <w:lang w:eastAsia="en-US"/>
              </w:rPr>
              <w:t>%</w:t>
            </w:r>
          </w:p>
        </w:tc>
        <w:tc>
          <w:tcPr>
            <w:tcW w:w="1560" w:type="dxa"/>
            <w:vMerge w:val="restart"/>
          </w:tcPr>
          <w:p w:rsidR="005E2D99" w:rsidRPr="00516150" w:rsidRDefault="005E2D99" w:rsidP="00516150">
            <w:pPr>
              <w:ind w:left="-108" w:right="-108"/>
              <w:jc w:val="center"/>
              <w:rPr>
                <w:rFonts w:eastAsiaTheme="minorHAnsi"/>
                <w:sz w:val="20"/>
                <w:szCs w:val="20"/>
                <w:lang w:eastAsia="en-US"/>
              </w:rPr>
            </w:pPr>
            <w:r w:rsidRPr="00516150">
              <w:rPr>
                <w:rFonts w:eastAsiaTheme="minorHAnsi"/>
                <w:sz w:val="20"/>
                <w:szCs w:val="20"/>
                <w:lang w:eastAsia="en-US"/>
              </w:rPr>
              <w:t xml:space="preserve">Доля достижения за год, предшествующий разработке проекта лесного плана </w:t>
            </w:r>
            <w:r w:rsidR="00516150" w:rsidRPr="00516150">
              <w:rPr>
                <w:sz w:val="20"/>
                <w:szCs w:val="20"/>
              </w:rPr>
              <w:t>Чукотского автономного округа</w:t>
            </w:r>
            <w:r w:rsidR="00516150">
              <w:rPr>
                <w:sz w:val="20"/>
                <w:szCs w:val="20"/>
              </w:rPr>
              <w:t xml:space="preserve">, </w:t>
            </w:r>
            <w:r w:rsidRPr="00516150">
              <w:rPr>
                <w:rFonts w:eastAsiaTheme="minorHAnsi"/>
                <w:sz w:val="20"/>
                <w:szCs w:val="20"/>
                <w:lang w:eastAsia="en-US"/>
              </w:rPr>
              <w:t>%</w:t>
            </w:r>
          </w:p>
        </w:tc>
      </w:tr>
      <w:tr w:rsidR="005E2D99" w:rsidRPr="00516150" w:rsidTr="00EE24F7">
        <w:tc>
          <w:tcPr>
            <w:tcW w:w="3544" w:type="dxa"/>
            <w:vMerge/>
          </w:tcPr>
          <w:p w:rsidR="005E2D99" w:rsidRPr="00516150" w:rsidRDefault="005E2D99" w:rsidP="00516150">
            <w:pPr>
              <w:jc w:val="center"/>
              <w:rPr>
                <w:rFonts w:eastAsiaTheme="minorHAnsi"/>
                <w:sz w:val="20"/>
                <w:szCs w:val="20"/>
                <w:lang w:eastAsia="en-US"/>
              </w:rPr>
            </w:pPr>
          </w:p>
        </w:tc>
        <w:tc>
          <w:tcPr>
            <w:tcW w:w="425" w:type="dxa"/>
            <w:vMerge/>
          </w:tcPr>
          <w:p w:rsidR="005E2D99" w:rsidRPr="00516150" w:rsidRDefault="005E2D99" w:rsidP="00516150">
            <w:pPr>
              <w:jc w:val="center"/>
              <w:rPr>
                <w:rFonts w:eastAsiaTheme="minorHAnsi"/>
                <w:sz w:val="20"/>
                <w:szCs w:val="20"/>
                <w:lang w:eastAsia="en-US"/>
              </w:rPr>
            </w:pPr>
          </w:p>
        </w:tc>
        <w:tc>
          <w:tcPr>
            <w:tcW w:w="709" w:type="dxa"/>
            <w:vMerge/>
          </w:tcPr>
          <w:p w:rsidR="005E2D99" w:rsidRPr="00516150" w:rsidRDefault="005E2D99" w:rsidP="00516150">
            <w:pPr>
              <w:jc w:val="center"/>
              <w:rPr>
                <w:rFonts w:eastAsiaTheme="minorHAnsi"/>
                <w:sz w:val="20"/>
                <w:szCs w:val="20"/>
                <w:lang w:eastAsia="en-US"/>
              </w:rPr>
            </w:pPr>
          </w:p>
        </w:tc>
        <w:tc>
          <w:tcPr>
            <w:tcW w:w="1843" w:type="dxa"/>
          </w:tcPr>
          <w:p w:rsidR="005E2D99" w:rsidRPr="00516150" w:rsidRDefault="005E2D99" w:rsidP="00516150">
            <w:pPr>
              <w:ind w:left="-108" w:right="-108"/>
              <w:jc w:val="center"/>
              <w:rPr>
                <w:rFonts w:eastAsiaTheme="minorHAnsi"/>
                <w:sz w:val="20"/>
                <w:szCs w:val="20"/>
                <w:lang w:eastAsia="en-US"/>
              </w:rPr>
            </w:pPr>
            <w:r w:rsidRPr="00516150">
              <w:rPr>
                <w:rFonts w:eastAsiaTheme="minorHAnsi"/>
                <w:sz w:val="20"/>
                <w:szCs w:val="20"/>
                <w:lang w:eastAsia="en-US"/>
              </w:rPr>
              <w:t xml:space="preserve">запланированные на период действия предыдущего лесного плана </w:t>
            </w:r>
            <w:r w:rsidR="00516150" w:rsidRPr="00516150">
              <w:rPr>
                <w:sz w:val="20"/>
                <w:szCs w:val="20"/>
              </w:rPr>
              <w:t>Чукотского автономного округа</w:t>
            </w:r>
          </w:p>
          <w:p w:rsidR="005E2D99" w:rsidRPr="00516150" w:rsidRDefault="005E2D99" w:rsidP="00516150">
            <w:pPr>
              <w:ind w:left="-108" w:right="-108"/>
              <w:jc w:val="center"/>
              <w:rPr>
                <w:rFonts w:eastAsiaTheme="minorHAnsi"/>
                <w:sz w:val="20"/>
                <w:szCs w:val="20"/>
                <w:lang w:eastAsia="en-US"/>
              </w:rPr>
            </w:pPr>
            <w:r w:rsidRPr="00516150">
              <w:rPr>
                <w:rFonts w:eastAsiaTheme="minorHAnsi"/>
                <w:sz w:val="20"/>
                <w:szCs w:val="20"/>
                <w:lang w:eastAsia="en-US"/>
              </w:rPr>
              <w:t>2009-2018 гг.</w:t>
            </w:r>
          </w:p>
        </w:tc>
        <w:tc>
          <w:tcPr>
            <w:tcW w:w="1559" w:type="dxa"/>
          </w:tcPr>
          <w:p w:rsidR="005E2D99" w:rsidRPr="00516150" w:rsidRDefault="005E2D99" w:rsidP="00516150">
            <w:pPr>
              <w:ind w:left="-108" w:right="-108"/>
              <w:jc w:val="center"/>
              <w:rPr>
                <w:rFonts w:eastAsiaTheme="minorHAnsi"/>
                <w:sz w:val="20"/>
                <w:szCs w:val="20"/>
                <w:lang w:eastAsia="en-US"/>
              </w:rPr>
            </w:pPr>
            <w:r w:rsidRPr="00516150">
              <w:rPr>
                <w:rFonts w:eastAsiaTheme="minorHAnsi"/>
                <w:sz w:val="20"/>
                <w:szCs w:val="20"/>
                <w:lang w:eastAsia="en-US"/>
              </w:rPr>
              <w:t xml:space="preserve">фактические за период действия предыдущего лесного плана </w:t>
            </w:r>
            <w:r w:rsidR="00516150" w:rsidRPr="00516150">
              <w:rPr>
                <w:sz w:val="20"/>
                <w:szCs w:val="20"/>
              </w:rPr>
              <w:t>Чукотского автономного округа</w:t>
            </w:r>
          </w:p>
        </w:tc>
        <w:tc>
          <w:tcPr>
            <w:tcW w:w="1985" w:type="dxa"/>
          </w:tcPr>
          <w:p w:rsidR="005E2D99" w:rsidRPr="00516150" w:rsidRDefault="005E2D99" w:rsidP="00516150">
            <w:pPr>
              <w:ind w:left="-108" w:right="-108"/>
              <w:jc w:val="center"/>
              <w:rPr>
                <w:rFonts w:eastAsiaTheme="minorHAnsi"/>
                <w:sz w:val="20"/>
                <w:szCs w:val="20"/>
                <w:lang w:eastAsia="en-US"/>
              </w:rPr>
            </w:pPr>
            <w:r w:rsidRPr="00516150">
              <w:rPr>
                <w:rFonts w:eastAsiaTheme="minorHAnsi"/>
                <w:sz w:val="20"/>
                <w:szCs w:val="20"/>
                <w:lang w:eastAsia="en-US"/>
              </w:rPr>
              <w:t xml:space="preserve">запланированные на год, предшествующий разработке проекта лесного плана </w:t>
            </w:r>
            <w:r w:rsidR="00516150" w:rsidRPr="00516150">
              <w:rPr>
                <w:sz w:val="20"/>
                <w:szCs w:val="20"/>
              </w:rPr>
              <w:t>Чукотского автономного округа</w:t>
            </w:r>
          </w:p>
          <w:p w:rsidR="005E2D99" w:rsidRPr="00516150" w:rsidRDefault="005E2D99" w:rsidP="00516150">
            <w:pPr>
              <w:ind w:left="-108" w:right="-108"/>
              <w:jc w:val="center"/>
              <w:rPr>
                <w:rFonts w:eastAsiaTheme="minorHAnsi"/>
                <w:sz w:val="20"/>
                <w:szCs w:val="20"/>
                <w:lang w:eastAsia="en-US"/>
              </w:rPr>
            </w:pPr>
            <w:r w:rsidRPr="00516150">
              <w:rPr>
                <w:rFonts w:eastAsiaTheme="minorHAnsi"/>
                <w:sz w:val="20"/>
                <w:szCs w:val="20"/>
                <w:lang w:eastAsia="en-US"/>
              </w:rPr>
              <w:t>2017 г.</w:t>
            </w:r>
          </w:p>
        </w:tc>
        <w:tc>
          <w:tcPr>
            <w:tcW w:w="1701" w:type="dxa"/>
          </w:tcPr>
          <w:p w:rsidR="005E2D99" w:rsidRPr="00516150" w:rsidRDefault="005E2D99" w:rsidP="00516150">
            <w:pPr>
              <w:ind w:left="-108" w:right="-108"/>
              <w:jc w:val="center"/>
              <w:rPr>
                <w:rFonts w:eastAsiaTheme="minorHAnsi"/>
                <w:sz w:val="20"/>
                <w:szCs w:val="20"/>
                <w:lang w:eastAsia="en-US"/>
              </w:rPr>
            </w:pPr>
            <w:r w:rsidRPr="00516150">
              <w:rPr>
                <w:rFonts w:eastAsiaTheme="minorHAnsi"/>
                <w:sz w:val="20"/>
                <w:szCs w:val="20"/>
                <w:lang w:eastAsia="en-US"/>
              </w:rPr>
              <w:t xml:space="preserve">фактически за год, предшествующий разработке проекта лесного плана </w:t>
            </w:r>
            <w:r w:rsidR="00516150" w:rsidRPr="00516150">
              <w:rPr>
                <w:sz w:val="20"/>
                <w:szCs w:val="20"/>
              </w:rPr>
              <w:t>Чукотского автономного округа</w:t>
            </w:r>
            <w:r w:rsidR="00516150">
              <w:rPr>
                <w:sz w:val="20"/>
                <w:szCs w:val="20"/>
              </w:rPr>
              <w:t xml:space="preserve"> </w:t>
            </w:r>
            <w:r w:rsidRPr="00516150">
              <w:rPr>
                <w:rFonts w:eastAsiaTheme="minorHAnsi"/>
                <w:sz w:val="20"/>
                <w:szCs w:val="20"/>
                <w:lang w:eastAsia="en-US"/>
              </w:rPr>
              <w:t>2017 г.</w:t>
            </w:r>
          </w:p>
        </w:tc>
        <w:tc>
          <w:tcPr>
            <w:tcW w:w="1275" w:type="dxa"/>
            <w:vMerge/>
          </w:tcPr>
          <w:p w:rsidR="005E2D99" w:rsidRPr="00516150" w:rsidRDefault="005E2D99" w:rsidP="00516150">
            <w:pPr>
              <w:ind w:left="-108" w:right="-108"/>
              <w:jc w:val="center"/>
              <w:rPr>
                <w:rFonts w:eastAsiaTheme="minorHAnsi"/>
                <w:sz w:val="20"/>
                <w:szCs w:val="20"/>
                <w:lang w:eastAsia="en-US"/>
              </w:rPr>
            </w:pPr>
          </w:p>
        </w:tc>
        <w:tc>
          <w:tcPr>
            <w:tcW w:w="1560" w:type="dxa"/>
            <w:vMerge/>
          </w:tcPr>
          <w:p w:rsidR="005E2D99" w:rsidRPr="00516150" w:rsidRDefault="005E2D99" w:rsidP="00516150">
            <w:pPr>
              <w:ind w:left="-108" w:right="-108"/>
              <w:jc w:val="center"/>
              <w:rPr>
                <w:rFonts w:eastAsiaTheme="minorHAnsi"/>
                <w:sz w:val="20"/>
                <w:szCs w:val="20"/>
                <w:lang w:eastAsia="en-US"/>
              </w:rPr>
            </w:pPr>
          </w:p>
        </w:tc>
      </w:tr>
      <w:tr w:rsidR="005E2D99" w:rsidRPr="00516150" w:rsidTr="00EE24F7">
        <w:tc>
          <w:tcPr>
            <w:tcW w:w="3544" w:type="dxa"/>
          </w:tcPr>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1</w:t>
            </w:r>
          </w:p>
        </w:tc>
        <w:tc>
          <w:tcPr>
            <w:tcW w:w="425" w:type="dxa"/>
          </w:tcPr>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2</w:t>
            </w:r>
          </w:p>
        </w:tc>
        <w:tc>
          <w:tcPr>
            <w:tcW w:w="709" w:type="dxa"/>
          </w:tcPr>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3</w:t>
            </w:r>
          </w:p>
        </w:tc>
        <w:tc>
          <w:tcPr>
            <w:tcW w:w="1843" w:type="dxa"/>
          </w:tcPr>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4</w:t>
            </w:r>
          </w:p>
        </w:tc>
        <w:tc>
          <w:tcPr>
            <w:tcW w:w="1559" w:type="dxa"/>
          </w:tcPr>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5</w:t>
            </w:r>
          </w:p>
        </w:tc>
        <w:tc>
          <w:tcPr>
            <w:tcW w:w="1985" w:type="dxa"/>
          </w:tcPr>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6</w:t>
            </w:r>
          </w:p>
        </w:tc>
        <w:tc>
          <w:tcPr>
            <w:tcW w:w="1701" w:type="dxa"/>
          </w:tcPr>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7</w:t>
            </w:r>
          </w:p>
        </w:tc>
        <w:tc>
          <w:tcPr>
            <w:tcW w:w="1275" w:type="dxa"/>
          </w:tcPr>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8</w:t>
            </w:r>
          </w:p>
        </w:tc>
        <w:tc>
          <w:tcPr>
            <w:tcW w:w="1560" w:type="dxa"/>
          </w:tcPr>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9</w:t>
            </w:r>
          </w:p>
        </w:tc>
      </w:tr>
      <w:tr w:rsidR="005E2D99" w:rsidRPr="00516150" w:rsidTr="00EE24F7">
        <w:tc>
          <w:tcPr>
            <w:tcW w:w="3544" w:type="dxa"/>
            <w:vAlign w:val="center"/>
          </w:tcPr>
          <w:p w:rsidR="005E2D99" w:rsidRPr="00516150" w:rsidRDefault="005E2D99" w:rsidP="00516150">
            <w:pPr>
              <w:rPr>
                <w:rFonts w:eastAsiaTheme="minorHAnsi"/>
                <w:sz w:val="20"/>
                <w:szCs w:val="20"/>
                <w:lang w:eastAsia="en-US"/>
              </w:rPr>
            </w:pPr>
            <w:r w:rsidRPr="00516150">
              <w:rPr>
                <w:sz w:val="20"/>
                <w:szCs w:val="20"/>
              </w:rPr>
              <w:t>Заготовка древесины</w:t>
            </w:r>
          </w:p>
        </w:tc>
        <w:tc>
          <w:tcPr>
            <w:tcW w:w="425" w:type="dxa"/>
            <w:vAlign w:val="center"/>
          </w:tcPr>
          <w:p w:rsidR="005E2D99" w:rsidRPr="00516150" w:rsidRDefault="005E2D99" w:rsidP="00516150">
            <w:pPr>
              <w:jc w:val="center"/>
              <w:rPr>
                <w:rFonts w:eastAsiaTheme="minorHAnsi"/>
                <w:sz w:val="20"/>
                <w:szCs w:val="20"/>
                <w:lang w:eastAsia="en-US"/>
              </w:rPr>
            </w:pPr>
          </w:p>
        </w:tc>
        <w:tc>
          <w:tcPr>
            <w:tcW w:w="709" w:type="dxa"/>
            <w:vAlign w:val="center"/>
          </w:tcPr>
          <w:p w:rsidR="005E2D99" w:rsidRPr="00516150" w:rsidRDefault="005E2D99" w:rsidP="00516150">
            <w:pPr>
              <w:ind w:right="-108" w:hanging="108"/>
              <w:jc w:val="center"/>
              <w:rPr>
                <w:rFonts w:eastAsiaTheme="minorHAnsi"/>
                <w:sz w:val="20"/>
                <w:szCs w:val="20"/>
                <w:vertAlign w:val="superscript"/>
                <w:lang w:eastAsia="en-US"/>
              </w:rPr>
            </w:pPr>
            <w:r w:rsidRPr="00516150">
              <w:rPr>
                <w:rFonts w:eastAsiaTheme="minorHAnsi"/>
                <w:sz w:val="20"/>
                <w:szCs w:val="20"/>
                <w:lang w:eastAsia="en-US"/>
              </w:rPr>
              <w:t>тыс.</w:t>
            </w:r>
            <w:r w:rsidR="00516150">
              <w:rPr>
                <w:rFonts w:eastAsiaTheme="minorHAnsi"/>
                <w:sz w:val="20"/>
                <w:szCs w:val="20"/>
                <w:lang w:eastAsia="en-US"/>
              </w:rPr>
              <w:t xml:space="preserve"> </w:t>
            </w:r>
            <w:r w:rsidRPr="00516150">
              <w:rPr>
                <w:rFonts w:eastAsiaTheme="minorHAnsi"/>
                <w:sz w:val="20"/>
                <w:szCs w:val="20"/>
                <w:lang w:eastAsia="en-US"/>
              </w:rPr>
              <w:t>м</w:t>
            </w:r>
            <w:r w:rsidRPr="00516150">
              <w:rPr>
                <w:rFonts w:eastAsiaTheme="minorHAnsi"/>
                <w:sz w:val="20"/>
                <w:szCs w:val="20"/>
                <w:vertAlign w:val="superscript"/>
                <w:lang w:eastAsia="en-US"/>
              </w:rPr>
              <w:t>3</w:t>
            </w:r>
          </w:p>
        </w:tc>
        <w:tc>
          <w:tcPr>
            <w:tcW w:w="1843" w:type="dxa"/>
            <w:vAlign w:val="center"/>
          </w:tcPr>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69,97</w:t>
            </w:r>
          </w:p>
        </w:tc>
        <w:tc>
          <w:tcPr>
            <w:tcW w:w="1559" w:type="dxa"/>
            <w:vAlign w:val="center"/>
          </w:tcPr>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56,6</w:t>
            </w:r>
          </w:p>
        </w:tc>
        <w:tc>
          <w:tcPr>
            <w:tcW w:w="1985" w:type="dxa"/>
            <w:vAlign w:val="center"/>
          </w:tcPr>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7,0</w:t>
            </w:r>
          </w:p>
        </w:tc>
        <w:tc>
          <w:tcPr>
            <w:tcW w:w="1701" w:type="dxa"/>
            <w:vAlign w:val="center"/>
          </w:tcPr>
          <w:p w:rsidR="005E2D99" w:rsidRPr="00516150" w:rsidRDefault="0071173E" w:rsidP="00516150">
            <w:pPr>
              <w:jc w:val="center"/>
              <w:rPr>
                <w:rFonts w:eastAsiaTheme="minorHAnsi"/>
                <w:sz w:val="20"/>
                <w:szCs w:val="20"/>
                <w:lang w:eastAsia="en-US"/>
              </w:rPr>
            </w:pPr>
            <w:r>
              <w:rPr>
                <w:rFonts w:eastAsiaTheme="minorHAnsi"/>
                <w:sz w:val="20"/>
                <w:szCs w:val="20"/>
                <w:lang w:eastAsia="en-US"/>
              </w:rPr>
              <w:t>6,4</w:t>
            </w:r>
          </w:p>
        </w:tc>
        <w:tc>
          <w:tcPr>
            <w:tcW w:w="1275" w:type="dxa"/>
            <w:vAlign w:val="center"/>
          </w:tcPr>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80,9</w:t>
            </w:r>
          </w:p>
        </w:tc>
        <w:tc>
          <w:tcPr>
            <w:tcW w:w="1560" w:type="dxa"/>
            <w:vAlign w:val="center"/>
          </w:tcPr>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154,3</w:t>
            </w:r>
          </w:p>
        </w:tc>
      </w:tr>
      <w:tr w:rsidR="005E2D99" w:rsidRPr="00516150" w:rsidTr="00EE24F7">
        <w:tc>
          <w:tcPr>
            <w:tcW w:w="3544" w:type="dxa"/>
            <w:tcBorders>
              <w:top w:val="single" w:sz="4" w:space="0" w:color="auto"/>
            </w:tcBorders>
            <w:vAlign w:val="center"/>
          </w:tcPr>
          <w:p w:rsidR="005E2D99" w:rsidRPr="00516150" w:rsidRDefault="005E2D99" w:rsidP="00516150">
            <w:pPr>
              <w:rPr>
                <w:sz w:val="20"/>
                <w:szCs w:val="20"/>
              </w:rPr>
            </w:pPr>
            <w:r w:rsidRPr="00516150">
              <w:rPr>
                <w:sz w:val="20"/>
                <w:szCs w:val="20"/>
              </w:rPr>
              <w:t>Выполнение работ по геологическому изучению недр, разработка месторождений полезных ископаемых</w:t>
            </w:r>
          </w:p>
          <w:p w:rsidR="005E2D99" w:rsidRPr="00516150" w:rsidRDefault="005E2D99" w:rsidP="00516150">
            <w:pPr>
              <w:rPr>
                <w:rFonts w:eastAsiaTheme="minorHAnsi"/>
                <w:sz w:val="20"/>
                <w:szCs w:val="20"/>
                <w:lang w:eastAsia="en-US"/>
              </w:rPr>
            </w:pPr>
            <w:r w:rsidRPr="00516150">
              <w:rPr>
                <w:sz w:val="20"/>
                <w:szCs w:val="20"/>
              </w:rPr>
              <w:t>- изыскательские работы</w:t>
            </w:r>
          </w:p>
        </w:tc>
        <w:tc>
          <w:tcPr>
            <w:tcW w:w="425" w:type="dxa"/>
            <w:tcBorders>
              <w:top w:val="single" w:sz="4" w:space="0" w:color="auto"/>
            </w:tcBorders>
            <w:vAlign w:val="center"/>
          </w:tcPr>
          <w:p w:rsidR="005E2D99" w:rsidRPr="00516150" w:rsidRDefault="005E2D99" w:rsidP="00516150">
            <w:pPr>
              <w:jc w:val="center"/>
              <w:rPr>
                <w:rFonts w:eastAsiaTheme="minorHAnsi"/>
                <w:sz w:val="20"/>
                <w:szCs w:val="20"/>
                <w:lang w:eastAsia="en-US"/>
              </w:rPr>
            </w:pPr>
          </w:p>
        </w:tc>
        <w:tc>
          <w:tcPr>
            <w:tcW w:w="709" w:type="dxa"/>
            <w:tcBorders>
              <w:top w:val="single" w:sz="4" w:space="0" w:color="auto"/>
            </w:tcBorders>
            <w:vAlign w:val="center"/>
          </w:tcPr>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тыс.</w:t>
            </w:r>
          </w:p>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га</w:t>
            </w:r>
          </w:p>
          <w:p w:rsidR="005E2D99" w:rsidRPr="00516150" w:rsidRDefault="005E2D99" w:rsidP="00516150">
            <w:pPr>
              <w:jc w:val="center"/>
              <w:rPr>
                <w:rFonts w:eastAsiaTheme="minorHAnsi"/>
                <w:sz w:val="20"/>
                <w:szCs w:val="20"/>
                <w:lang w:eastAsia="en-US"/>
              </w:rPr>
            </w:pPr>
          </w:p>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га</w:t>
            </w:r>
          </w:p>
        </w:tc>
        <w:tc>
          <w:tcPr>
            <w:tcW w:w="1843" w:type="dxa"/>
            <w:tcBorders>
              <w:top w:val="single" w:sz="4" w:space="0" w:color="auto"/>
            </w:tcBorders>
          </w:tcPr>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23,1</w:t>
            </w:r>
          </w:p>
          <w:p w:rsidR="005E2D99" w:rsidRPr="00516150" w:rsidRDefault="005E2D99" w:rsidP="00516150">
            <w:pPr>
              <w:jc w:val="center"/>
              <w:rPr>
                <w:rFonts w:eastAsiaTheme="minorHAnsi"/>
                <w:sz w:val="20"/>
                <w:szCs w:val="20"/>
                <w:lang w:eastAsia="en-US"/>
              </w:rPr>
            </w:pPr>
          </w:p>
          <w:p w:rsidR="005E2D99" w:rsidRPr="00516150" w:rsidRDefault="005E2D99" w:rsidP="00516150">
            <w:pPr>
              <w:jc w:val="center"/>
              <w:rPr>
                <w:rFonts w:eastAsiaTheme="minorHAnsi"/>
                <w:sz w:val="20"/>
                <w:szCs w:val="20"/>
                <w:lang w:eastAsia="en-US"/>
              </w:rPr>
            </w:pPr>
          </w:p>
          <w:p w:rsidR="005E2D99" w:rsidRPr="00516150" w:rsidRDefault="005E2D99" w:rsidP="00516150">
            <w:pPr>
              <w:jc w:val="center"/>
              <w:rPr>
                <w:rFonts w:eastAsiaTheme="minorHAnsi"/>
                <w:sz w:val="20"/>
                <w:szCs w:val="20"/>
                <w:lang w:eastAsia="en-US"/>
              </w:rPr>
            </w:pPr>
          </w:p>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w:t>
            </w:r>
          </w:p>
        </w:tc>
        <w:tc>
          <w:tcPr>
            <w:tcW w:w="1559" w:type="dxa"/>
            <w:tcBorders>
              <w:top w:val="single" w:sz="4" w:space="0" w:color="auto"/>
            </w:tcBorders>
          </w:tcPr>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71,8</w:t>
            </w:r>
          </w:p>
          <w:p w:rsidR="005E2D99" w:rsidRPr="00516150" w:rsidRDefault="005E2D99" w:rsidP="00516150">
            <w:pPr>
              <w:jc w:val="center"/>
              <w:rPr>
                <w:rFonts w:eastAsiaTheme="minorHAnsi"/>
                <w:sz w:val="20"/>
                <w:szCs w:val="20"/>
                <w:lang w:eastAsia="en-US"/>
              </w:rPr>
            </w:pPr>
          </w:p>
          <w:p w:rsidR="005E2D99" w:rsidRPr="00516150" w:rsidRDefault="005E2D99" w:rsidP="00516150">
            <w:pPr>
              <w:jc w:val="center"/>
              <w:rPr>
                <w:rFonts w:eastAsiaTheme="minorHAnsi"/>
                <w:sz w:val="20"/>
                <w:szCs w:val="20"/>
                <w:lang w:eastAsia="en-US"/>
              </w:rPr>
            </w:pPr>
          </w:p>
          <w:p w:rsidR="005E2D99" w:rsidRPr="00516150" w:rsidRDefault="005E2D99" w:rsidP="00516150">
            <w:pPr>
              <w:jc w:val="center"/>
              <w:rPr>
                <w:rFonts w:eastAsiaTheme="minorHAnsi"/>
                <w:sz w:val="20"/>
                <w:szCs w:val="20"/>
                <w:lang w:eastAsia="en-US"/>
              </w:rPr>
            </w:pPr>
          </w:p>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3135,3</w:t>
            </w:r>
          </w:p>
        </w:tc>
        <w:tc>
          <w:tcPr>
            <w:tcW w:w="1985" w:type="dxa"/>
            <w:tcBorders>
              <w:top w:val="single" w:sz="4" w:space="0" w:color="auto"/>
            </w:tcBorders>
          </w:tcPr>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2,3</w:t>
            </w:r>
          </w:p>
          <w:p w:rsidR="005E2D99" w:rsidRPr="00516150" w:rsidRDefault="005E2D99" w:rsidP="00516150">
            <w:pPr>
              <w:jc w:val="center"/>
              <w:rPr>
                <w:rFonts w:eastAsiaTheme="minorHAnsi"/>
                <w:sz w:val="20"/>
                <w:szCs w:val="20"/>
                <w:lang w:eastAsia="en-US"/>
              </w:rPr>
            </w:pPr>
          </w:p>
          <w:p w:rsidR="005E2D99" w:rsidRPr="00516150" w:rsidRDefault="005E2D99" w:rsidP="00516150">
            <w:pPr>
              <w:jc w:val="center"/>
              <w:rPr>
                <w:rFonts w:eastAsiaTheme="minorHAnsi"/>
                <w:sz w:val="20"/>
                <w:szCs w:val="20"/>
                <w:lang w:eastAsia="en-US"/>
              </w:rPr>
            </w:pPr>
          </w:p>
          <w:p w:rsidR="005E2D99" w:rsidRPr="00516150" w:rsidRDefault="005E2D99" w:rsidP="00516150">
            <w:pPr>
              <w:jc w:val="center"/>
              <w:rPr>
                <w:rFonts w:eastAsiaTheme="minorHAnsi"/>
                <w:sz w:val="20"/>
                <w:szCs w:val="20"/>
                <w:lang w:eastAsia="en-US"/>
              </w:rPr>
            </w:pPr>
          </w:p>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w:t>
            </w:r>
          </w:p>
        </w:tc>
        <w:tc>
          <w:tcPr>
            <w:tcW w:w="1701" w:type="dxa"/>
            <w:tcBorders>
              <w:top w:val="single" w:sz="4" w:space="0" w:color="auto"/>
            </w:tcBorders>
          </w:tcPr>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7,4</w:t>
            </w:r>
          </w:p>
          <w:p w:rsidR="005E2D99" w:rsidRPr="00516150" w:rsidRDefault="005E2D99" w:rsidP="00516150">
            <w:pPr>
              <w:jc w:val="center"/>
              <w:rPr>
                <w:rFonts w:eastAsiaTheme="minorHAnsi"/>
                <w:sz w:val="20"/>
                <w:szCs w:val="20"/>
                <w:lang w:eastAsia="en-US"/>
              </w:rPr>
            </w:pPr>
          </w:p>
          <w:p w:rsidR="005E2D99" w:rsidRPr="00516150" w:rsidRDefault="005E2D99" w:rsidP="00516150">
            <w:pPr>
              <w:jc w:val="center"/>
              <w:rPr>
                <w:rFonts w:eastAsiaTheme="minorHAnsi"/>
                <w:sz w:val="20"/>
                <w:szCs w:val="20"/>
                <w:lang w:eastAsia="en-US"/>
              </w:rPr>
            </w:pPr>
          </w:p>
          <w:p w:rsidR="005E2D99" w:rsidRPr="00516150" w:rsidRDefault="005E2D99" w:rsidP="00516150">
            <w:pPr>
              <w:jc w:val="center"/>
              <w:rPr>
                <w:rFonts w:eastAsiaTheme="minorHAnsi"/>
                <w:sz w:val="20"/>
                <w:szCs w:val="20"/>
                <w:lang w:eastAsia="en-US"/>
              </w:rPr>
            </w:pPr>
          </w:p>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1593,5</w:t>
            </w:r>
          </w:p>
        </w:tc>
        <w:tc>
          <w:tcPr>
            <w:tcW w:w="1275" w:type="dxa"/>
            <w:tcBorders>
              <w:top w:val="single" w:sz="4" w:space="0" w:color="auto"/>
            </w:tcBorders>
          </w:tcPr>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увеличение в 3,1 раз</w:t>
            </w:r>
          </w:p>
          <w:p w:rsidR="005E2D99" w:rsidRPr="00516150" w:rsidRDefault="005E2D99" w:rsidP="00516150">
            <w:pPr>
              <w:jc w:val="center"/>
              <w:rPr>
                <w:rFonts w:eastAsiaTheme="minorHAnsi"/>
                <w:sz w:val="20"/>
                <w:szCs w:val="20"/>
                <w:lang w:eastAsia="en-US"/>
              </w:rPr>
            </w:pPr>
          </w:p>
          <w:p w:rsidR="005E2D99" w:rsidRPr="00516150" w:rsidRDefault="005E2D99" w:rsidP="00516150">
            <w:pPr>
              <w:jc w:val="center"/>
              <w:rPr>
                <w:rFonts w:eastAsiaTheme="minorHAnsi"/>
                <w:sz w:val="20"/>
                <w:szCs w:val="20"/>
                <w:lang w:eastAsia="en-US"/>
              </w:rPr>
            </w:pPr>
          </w:p>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w:t>
            </w:r>
          </w:p>
        </w:tc>
        <w:tc>
          <w:tcPr>
            <w:tcW w:w="1560" w:type="dxa"/>
            <w:tcBorders>
              <w:top w:val="single" w:sz="4" w:space="0" w:color="auto"/>
            </w:tcBorders>
          </w:tcPr>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увеличение в 3,2 раза</w:t>
            </w:r>
          </w:p>
          <w:p w:rsidR="005E2D99" w:rsidRPr="00516150" w:rsidRDefault="005E2D99" w:rsidP="00516150">
            <w:pPr>
              <w:jc w:val="center"/>
              <w:rPr>
                <w:rFonts w:eastAsiaTheme="minorHAnsi"/>
                <w:sz w:val="20"/>
                <w:szCs w:val="20"/>
                <w:lang w:eastAsia="en-US"/>
              </w:rPr>
            </w:pPr>
          </w:p>
          <w:p w:rsidR="005E2D99" w:rsidRPr="00516150" w:rsidRDefault="005E2D99" w:rsidP="00516150">
            <w:pPr>
              <w:jc w:val="center"/>
              <w:rPr>
                <w:rFonts w:eastAsiaTheme="minorHAnsi"/>
                <w:sz w:val="20"/>
                <w:szCs w:val="20"/>
                <w:lang w:eastAsia="en-US"/>
              </w:rPr>
            </w:pPr>
          </w:p>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w:t>
            </w:r>
          </w:p>
        </w:tc>
      </w:tr>
      <w:tr w:rsidR="005E2D99" w:rsidRPr="00516150" w:rsidTr="00EE24F7">
        <w:tc>
          <w:tcPr>
            <w:tcW w:w="3544" w:type="dxa"/>
            <w:vAlign w:val="center"/>
          </w:tcPr>
          <w:p w:rsidR="005E2D99" w:rsidRPr="00516150" w:rsidRDefault="005E2D99" w:rsidP="00516150">
            <w:pPr>
              <w:rPr>
                <w:rFonts w:eastAsiaTheme="minorHAnsi"/>
                <w:sz w:val="20"/>
                <w:szCs w:val="20"/>
                <w:lang w:eastAsia="en-US"/>
              </w:rPr>
            </w:pPr>
            <w:r w:rsidRPr="00516150">
              <w:rPr>
                <w:sz w:val="20"/>
                <w:szCs w:val="20"/>
              </w:rPr>
              <w:t>Строительство, реконструкция, эксплуатация линейных объектов</w:t>
            </w:r>
          </w:p>
        </w:tc>
        <w:tc>
          <w:tcPr>
            <w:tcW w:w="425" w:type="dxa"/>
            <w:vAlign w:val="center"/>
          </w:tcPr>
          <w:p w:rsidR="005E2D99" w:rsidRPr="00516150" w:rsidRDefault="005E2D99" w:rsidP="00516150">
            <w:pPr>
              <w:jc w:val="center"/>
              <w:rPr>
                <w:rFonts w:eastAsiaTheme="minorHAnsi"/>
                <w:sz w:val="20"/>
                <w:szCs w:val="20"/>
                <w:lang w:eastAsia="en-US"/>
              </w:rPr>
            </w:pPr>
          </w:p>
        </w:tc>
        <w:tc>
          <w:tcPr>
            <w:tcW w:w="709" w:type="dxa"/>
            <w:vAlign w:val="center"/>
          </w:tcPr>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га</w:t>
            </w:r>
          </w:p>
        </w:tc>
        <w:tc>
          <w:tcPr>
            <w:tcW w:w="1843" w:type="dxa"/>
            <w:vAlign w:val="center"/>
          </w:tcPr>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2283,0</w:t>
            </w:r>
          </w:p>
        </w:tc>
        <w:tc>
          <w:tcPr>
            <w:tcW w:w="1559" w:type="dxa"/>
            <w:vAlign w:val="center"/>
          </w:tcPr>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4541,9</w:t>
            </w:r>
          </w:p>
        </w:tc>
        <w:tc>
          <w:tcPr>
            <w:tcW w:w="1985" w:type="dxa"/>
            <w:vAlign w:val="center"/>
          </w:tcPr>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380,5</w:t>
            </w:r>
          </w:p>
        </w:tc>
        <w:tc>
          <w:tcPr>
            <w:tcW w:w="1701" w:type="dxa"/>
            <w:vAlign w:val="center"/>
          </w:tcPr>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2480,9</w:t>
            </w:r>
          </w:p>
        </w:tc>
        <w:tc>
          <w:tcPr>
            <w:tcW w:w="1275" w:type="dxa"/>
            <w:vAlign w:val="center"/>
          </w:tcPr>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198,9</w:t>
            </w:r>
          </w:p>
        </w:tc>
        <w:tc>
          <w:tcPr>
            <w:tcW w:w="1560" w:type="dxa"/>
            <w:vAlign w:val="center"/>
          </w:tcPr>
          <w:p w:rsidR="005E2D99" w:rsidRPr="00516150" w:rsidRDefault="005E2D99" w:rsidP="00516150">
            <w:pPr>
              <w:jc w:val="center"/>
              <w:rPr>
                <w:rFonts w:eastAsiaTheme="minorHAnsi"/>
                <w:sz w:val="20"/>
                <w:szCs w:val="20"/>
                <w:lang w:eastAsia="en-US"/>
              </w:rPr>
            </w:pPr>
            <w:r w:rsidRPr="00516150">
              <w:rPr>
                <w:rFonts w:eastAsiaTheme="minorHAnsi"/>
                <w:sz w:val="20"/>
                <w:szCs w:val="20"/>
                <w:lang w:eastAsia="en-US"/>
              </w:rPr>
              <w:t>увеличение в 6,5 раз</w:t>
            </w:r>
          </w:p>
        </w:tc>
      </w:tr>
    </w:tbl>
    <w:p w:rsidR="00494BA7" w:rsidRDefault="00494BA7" w:rsidP="00BB1B26">
      <w:pPr>
        <w:spacing w:line="360" w:lineRule="auto"/>
      </w:pPr>
    </w:p>
    <w:p w:rsidR="00494BA7" w:rsidRDefault="00494BA7" w:rsidP="00BB1B26">
      <w:pPr>
        <w:spacing w:line="360" w:lineRule="auto"/>
      </w:pPr>
    </w:p>
    <w:p w:rsidR="00516150" w:rsidRDefault="00516150" w:rsidP="00BB1B26">
      <w:pPr>
        <w:spacing w:line="360" w:lineRule="auto"/>
      </w:pPr>
    </w:p>
    <w:p w:rsidR="00516150" w:rsidRDefault="00516150" w:rsidP="00BB1B26">
      <w:pPr>
        <w:spacing w:line="360" w:lineRule="auto"/>
      </w:pPr>
    </w:p>
    <w:p w:rsidR="00516150" w:rsidRDefault="00516150" w:rsidP="00BB1B26">
      <w:pPr>
        <w:spacing w:line="360" w:lineRule="auto"/>
      </w:pPr>
    </w:p>
    <w:p w:rsidR="00516150" w:rsidRDefault="00516150" w:rsidP="00BB1B26">
      <w:pPr>
        <w:spacing w:line="360" w:lineRule="auto"/>
      </w:pPr>
    </w:p>
    <w:p w:rsidR="00EE24F7" w:rsidRDefault="00EE24F7" w:rsidP="00BB1B26">
      <w:pPr>
        <w:spacing w:line="360" w:lineRule="auto"/>
      </w:pPr>
    </w:p>
    <w:p w:rsidR="00516150" w:rsidRDefault="00516150" w:rsidP="00BB1B26">
      <w:pPr>
        <w:spacing w:line="360" w:lineRule="auto"/>
      </w:pPr>
    </w:p>
    <w:p w:rsidR="00516150" w:rsidRDefault="00516150" w:rsidP="00BB1B26">
      <w:pPr>
        <w:spacing w:line="360" w:lineRule="auto"/>
      </w:pPr>
    </w:p>
    <w:p w:rsidR="00516150" w:rsidRDefault="00516150" w:rsidP="00BB1B26">
      <w:pPr>
        <w:spacing w:line="360" w:lineRule="auto"/>
      </w:pPr>
    </w:p>
    <w:p w:rsidR="005E2D99" w:rsidRDefault="005E2D99" w:rsidP="00402BE1">
      <w:pPr>
        <w:pStyle w:val="41"/>
      </w:pPr>
      <w:r w:rsidRPr="00EE3C79">
        <w:lastRenderedPageBreak/>
        <w:t>Приложение 8</w:t>
      </w:r>
    </w:p>
    <w:p w:rsidR="00516150" w:rsidRDefault="00516150" w:rsidP="00402BE1">
      <w:pPr>
        <w:pStyle w:val="ConsPlusNormal"/>
        <w:jc w:val="right"/>
        <w:rPr>
          <w:rFonts w:ascii="Times New Roman" w:hAnsi="Times New Roman" w:cs="Times New Roman"/>
          <w:sz w:val="24"/>
          <w:szCs w:val="24"/>
        </w:rPr>
      </w:pPr>
      <w:r w:rsidRPr="00E1118D">
        <w:rPr>
          <w:rFonts w:ascii="Times New Roman" w:hAnsi="Times New Roman" w:cs="Times New Roman"/>
          <w:sz w:val="24"/>
          <w:szCs w:val="24"/>
        </w:rPr>
        <w:t>к Типовой форме лесного плана</w:t>
      </w:r>
      <w:r>
        <w:rPr>
          <w:rFonts w:ascii="Times New Roman" w:hAnsi="Times New Roman" w:cs="Times New Roman"/>
          <w:sz w:val="24"/>
          <w:szCs w:val="24"/>
        </w:rPr>
        <w:t xml:space="preserve"> Чукотского автономного округа</w:t>
      </w:r>
    </w:p>
    <w:p w:rsidR="00516150" w:rsidRPr="00EE3C79" w:rsidRDefault="00516150" w:rsidP="00516150">
      <w:pPr>
        <w:jc w:val="right"/>
      </w:pPr>
    </w:p>
    <w:p w:rsidR="0071173E" w:rsidRPr="0071173E" w:rsidRDefault="0071173E" w:rsidP="007F72A6">
      <w:pPr>
        <w:pStyle w:val="ConsPlusNormal"/>
        <w:jc w:val="center"/>
        <w:rPr>
          <w:rFonts w:ascii="Times New Roman" w:hAnsi="Times New Roman" w:cs="Times New Roman"/>
          <w:sz w:val="24"/>
          <w:szCs w:val="24"/>
        </w:rPr>
      </w:pPr>
      <w:r w:rsidRPr="0071173E">
        <w:rPr>
          <w:rFonts w:ascii="Times New Roman" w:hAnsi="Times New Roman" w:cs="Times New Roman"/>
          <w:sz w:val="24"/>
          <w:szCs w:val="24"/>
        </w:rPr>
        <w:t xml:space="preserve">Анализ фактического освоения использования лесов и допустимого объема изъятия древесины </w:t>
      </w:r>
      <w:r w:rsidRPr="0071173E">
        <w:rPr>
          <w:rFonts w:ascii="Times New Roman" w:eastAsiaTheme="minorHAnsi" w:hAnsi="Times New Roman" w:cs="Times New Roman"/>
          <w:sz w:val="24"/>
          <w:szCs w:val="24"/>
          <w:lang w:eastAsia="en-US"/>
        </w:rPr>
        <w:t xml:space="preserve">лесов за период действия предыдущего лесного плана </w:t>
      </w:r>
      <w:r w:rsidRPr="0071173E">
        <w:rPr>
          <w:rFonts w:ascii="Times New Roman" w:hAnsi="Times New Roman" w:cs="Times New Roman"/>
          <w:sz w:val="24"/>
          <w:szCs w:val="24"/>
        </w:rPr>
        <w:t>Чукотского автономного округа</w:t>
      </w:r>
    </w:p>
    <w:p w:rsidR="0071173E" w:rsidRPr="00EE3C79" w:rsidRDefault="0071173E" w:rsidP="0071173E">
      <w:pPr>
        <w:jc w:val="right"/>
      </w:pPr>
      <w:r w:rsidRPr="0071173E">
        <w:t>тыс.</w:t>
      </w:r>
      <w:r>
        <w:t xml:space="preserve"> </w:t>
      </w:r>
      <w:r w:rsidRPr="0071173E">
        <w:t>м</w:t>
      </w:r>
      <w:r w:rsidRPr="0071173E">
        <w:rPr>
          <w:vertAlign w:val="superscript"/>
        </w:rPr>
        <w:t>3</w:t>
      </w:r>
      <w:r w:rsidRPr="0071173E">
        <w:t xml:space="preserve"> ликвидной древесины</w:t>
      </w: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1"/>
        <w:gridCol w:w="1702"/>
        <w:gridCol w:w="1149"/>
        <w:gridCol w:w="1301"/>
        <w:gridCol w:w="1134"/>
        <w:gridCol w:w="60"/>
        <w:gridCol w:w="1216"/>
        <w:gridCol w:w="992"/>
        <w:gridCol w:w="287"/>
        <w:gridCol w:w="989"/>
        <w:gridCol w:w="1506"/>
        <w:gridCol w:w="1612"/>
        <w:gridCol w:w="883"/>
        <w:gridCol w:w="110"/>
        <w:gridCol w:w="1134"/>
      </w:tblGrid>
      <w:tr w:rsidR="00516150" w:rsidRPr="00516150" w:rsidTr="0071173E">
        <w:trPr>
          <w:trHeight w:val="1911"/>
        </w:trPr>
        <w:tc>
          <w:tcPr>
            <w:tcW w:w="541" w:type="dxa"/>
            <w:vMerge w:val="restart"/>
            <w:shd w:val="clear" w:color="auto" w:fill="auto"/>
            <w:vAlign w:val="center"/>
            <w:hideMark/>
          </w:tcPr>
          <w:p w:rsidR="00516150" w:rsidRPr="00516150" w:rsidRDefault="00516150" w:rsidP="00516150">
            <w:pPr>
              <w:jc w:val="center"/>
              <w:rPr>
                <w:color w:val="000000"/>
                <w:sz w:val="20"/>
                <w:szCs w:val="20"/>
              </w:rPr>
            </w:pPr>
            <w:r w:rsidRPr="00516150">
              <w:rPr>
                <w:color w:val="000000"/>
                <w:sz w:val="20"/>
                <w:szCs w:val="20"/>
              </w:rPr>
              <w:t>№ п/п</w:t>
            </w:r>
          </w:p>
        </w:tc>
        <w:tc>
          <w:tcPr>
            <w:tcW w:w="1702" w:type="dxa"/>
            <w:vMerge w:val="restart"/>
            <w:shd w:val="clear" w:color="auto" w:fill="auto"/>
            <w:vAlign w:val="center"/>
            <w:hideMark/>
          </w:tcPr>
          <w:p w:rsidR="00516150" w:rsidRPr="00516150" w:rsidRDefault="00516150" w:rsidP="00516150">
            <w:pPr>
              <w:jc w:val="center"/>
              <w:rPr>
                <w:color w:val="000000"/>
                <w:sz w:val="20"/>
                <w:szCs w:val="20"/>
              </w:rPr>
            </w:pPr>
            <w:r w:rsidRPr="00516150">
              <w:rPr>
                <w:color w:val="000000"/>
                <w:sz w:val="20"/>
                <w:szCs w:val="20"/>
              </w:rPr>
              <w:t>Наименование лесничества, лесопарка</w:t>
            </w:r>
            <w:r w:rsidRPr="00516150">
              <w:rPr>
                <w:color w:val="000000"/>
                <w:sz w:val="20"/>
                <w:szCs w:val="20"/>
                <w:vertAlign w:val="superscript"/>
              </w:rPr>
              <w:t>*</w:t>
            </w:r>
          </w:p>
        </w:tc>
        <w:tc>
          <w:tcPr>
            <w:tcW w:w="2450" w:type="dxa"/>
            <w:gridSpan w:val="2"/>
            <w:shd w:val="clear" w:color="auto" w:fill="auto"/>
            <w:vAlign w:val="center"/>
            <w:hideMark/>
          </w:tcPr>
          <w:p w:rsidR="00516150" w:rsidRPr="00516150" w:rsidRDefault="00516150" w:rsidP="00516150">
            <w:pPr>
              <w:jc w:val="center"/>
              <w:rPr>
                <w:color w:val="000000"/>
                <w:sz w:val="20"/>
                <w:szCs w:val="20"/>
              </w:rPr>
            </w:pPr>
            <w:r w:rsidRPr="00516150">
              <w:rPr>
                <w:color w:val="000000"/>
                <w:sz w:val="20"/>
                <w:szCs w:val="20"/>
              </w:rPr>
              <w:t>При рубке спелых и перестойных лесных насаждений</w:t>
            </w:r>
          </w:p>
        </w:tc>
        <w:tc>
          <w:tcPr>
            <w:tcW w:w="2410" w:type="dxa"/>
            <w:gridSpan w:val="3"/>
            <w:shd w:val="clear" w:color="auto" w:fill="auto"/>
            <w:vAlign w:val="center"/>
            <w:hideMark/>
          </w:tcPr>
          <w:p w:rsidR="00516150" w:rsidRPr="00516150" w:rsidRDefault="00516150" w:rsidP="00516150">
            <w:pPr>
              <w:jc w:val="center"/>
              <w:rPr>
                <w:color w:val="000000"/>
                <w:sz w:val="20"/>
                <w:szCs w:val="20"/>
              </w:rPr>
            </w:pPr>
            <w:r w:rsidRPr="00516150">
              <w:rPr>
                <w:color w:val="000000"/>
                <w:sz w:val="20"/>
                <w:szCs w:val="20"/>
              </w:rPr>
              <w:t>При рубке лесных насаждений, при уходе за лесами</w:t>
            </w:r>
          </w:p>
        </w:tc>
        <w:tc>
          <w:tcPr>
            <w:tcW w:w="2268" w:type="dxa"/>
            <w:gridSpan w:val="3"/>
            <w:shd w:val="clear" w:color="auto" w:fill="auto"/>
            <w:vAlign w:val="center"/>
            <w:hideMark/>
          </w:tcPr>
          <w:p w:rsidR="00516150" w:rsidRPr="00516150" w:rsidRDefault="00516150" w:rsidP="00516150">
            <w:pPr>
              <w:jc w:val="center"/>
              <w:rPr>
                <w:color w:val="000000"/>
                <w:sz w:val="20"/>
                <w:szCs w:val="20"/>
              </w:rPr>
            </w:pPr>
            <w:r w:rsidRPr="00516150">
              <w:rPr>
                <w:color w:val="000000"/>
                <w:sz w:val="20"/>
                <w:szCs w:val="20"/>
              </w:rPr>
              <w:t>При вырубке поврежденных и погибших лесных насаждений</w:t>
            </w:r>
          </w:p>
        </w:tc>
        <w:tc>
          <w:tcPr>
            <w:tcW w:w="3118" w:type="dxa"/>
            <w:gridSpan w:val="2"/>
            <w:shd w:val="clear" w:color="auto" w:fill="auto"/>
            <w:vAlign w:val="center"/>
            <w:hideMark/>
          </w:tcPr>
          <w:p w:rsidR="00516150" w:rsidRPr="00516150" w:rsidRDefault="00516150" w:rsidP="00516150">
            <w:pPr>
              <w:ind w:left="-108" w:right="-91" w:hanging="74"/>
              <w:jc w:val="center"/>
              <w:rPr>
                <w:color w:val="000000"/>
                <w:sz w:val="20"/>
                <w:szCs w:val="20"/>
              </w:rPr>
            </w:pPr>
            <w:r w:rsidRPr="00516150">
              <w:rPr>
                <w:color w:val="000000"/>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127" w:type="dxa"/>
            <w:gridSpan w:val="3"/>
            <w:shd w:val="clear" w:color="auto" w:fill="auto"/>
            <w:vAlign w:val="center"/>
            <w:hideMark/>
          </w:tcPr>
          <w:p w:rsidR="00516150" w:rsidRPr="00516150" w:rsidRDefault="00516150" w:rsidP="00516150">
            <w:pPr>
              <w:jc w:val="center"/>
              <w:rPr>
                <w:color w:val="000000"/>
                <w:sz w:val="20"/>
                <w:szCs w:val="20"/>
              </w:rPr>
            </w:pPr>
            <w:r w:rsidRPr="00516150">
              <w:rPr>
                <w:color w:val="000000"/>
                <w:sz w:val="20"/>
                <w:szCs w:val="20"/>
              </w:rPr>
              <w:t>Всего:</w:t>
            </w:r>
          </w:p>
        </w:tc>
      </w:tr>
      <w:tr w:rsidR="00516150" w:rsidRPr="00516150" w:rsidTr="0071173E">
        <w:trPr>
          <w:trHeight w:val="408"/>
        </w:trPr>
        <w:tc>
          <w:tcPr>
            <w:tcW w:w="541" w:type="dxa"/>
            <w:vMerge/>
            <w:vAlign w:val="center"/>
            <w:hideMark/>
          </w:tcPr>
          <w:p w:rsidR="00516150" w:rsidRPr="00516150" w:rsidRDefault="00516150" w:rsidP="00516150">
            <w:pPr>
              <w:rPr>
                <w:color w:val="000000"/>
                <w:sz w:val="20"/>
                <w:szCs w:val="20"/>
              </w:rPr>
            </w:pPr>
          </w:p>
        </w:tc>
        <w:tc>
          <w:tcPr>
            <w:tcW w:w="1702" w:type="dxa"/>
            <w:vMerge/>
            <w:shd w:val="clear" w:color="auto" w:fill="auto"/>
            <w:vAlign w:val="center"/>
            <w:hideMark/>
          </w:tcPr>
          <w:p w:rsidR="00516150" w:rsidRPr="00516150" w:rsidRDefault="00516150" w:rsidP="00516150">
            <w:pPr>
              <w:jc w:val="center"/>
              <w:rPr>
                <w:color w:val="000000"/>
                <w:sz w:val="20"/>
                <w:szCs w:val="20"/>
              </w:rPr>
            </w:pPr>
          </w:p>
        </w:tc>
        <w:tc>
          <w:tcPr>
            <w:tcW w:w="1149" w:type="dxa"/>
            <w:shd w:val="clear" w:color="auto" w:fill="auto"/>
            <w:vAlign w:val="center"/>
            <w:hideMark/>
          </w:tcPr>
          <w:p w:rsidR="00516150" w:rsidRPr="00516150" w:rsidRDefault="00516150" w:rsidP="00516150">
            <w:pPr>
              <w:jc w:val="center"/>
              <w:rPr>
                <w:color w:val="000000"/>
                <w:sz w:val="20"/>
                <w:szCs w:val="20"/>
              </w:rPr>
            </w:pPr>
            <w:r w:rsidRPr="00516150">
              <w:rPr>
                <w:color w:val="000000"/>
                <w:sz w:val="20"/>
                <w:szCs w:val="20"/>
              </w:rPr>
              <w:t>расчетная лесосека</w:t>
            </w:r>
          </w:p>
        </w:tc>
        <w:tc>
          <w:tcPr>
            <w:tcW w:w="1301" w:type="dxa"/>
            <w:shd w:val="clear" w:color="auto" w:fill="auto"/>
            <w:vAlign w:val="center"/>
            <w:hideMark/>
          </w:tcPr>
          <w:p w:rsidR="00516150" w:rsidRPr="00516150" w:rsidRDefault="00516150" w:rsidP="00516150">
            <w:pPr>
              <w:jc w:val="center"/>
              <w:rPr>
                <w:color w:val="000000"/>
                <w:sz w:val="20"/>
                <w:szCs w:val="20"/>
              </w:rPr>
            </w:pPr>
            <w:r w:rsidRPr="00516150">
              <w:rPr>
                <w:color w:val="000000"/>
                <w:sz w:val="20"/>
                <w:szCs w:val="20"/>
              </w:rPr>
              <w:t>фактически заготовлено</w:t>
            </w:r>
          </w:p>
        </w:tc>
        <w:tc>
          <w:tcPr>
            <w:tcW w:w="1134" w:type="dxa"/>
            <w:shd w:val="clear" w:color="auto" w:fill="auto"/>
            <w:vAlign w:val="center"/>
            <w:hideMark/>
          </w:tcPr>
          <w:p w:rsidR="00516150" w:rsidRPr="00516150" w:rsidRDefault="00516150" w:rsidP="00516150">
            <w:pPr>
              <w:jc w:val="center"/>
              <w:rPr>
                <w:color w:val="000000"/>
                <w:sz w:val="20"/>
                <w:szCs w:val="20"/>
              </w:rPr>
            </w:pPr>
            <w:r w:rsidRPr="00516150">
              <w:rPr>
                <w:color w:val="000000"/>
                <w:sz w:val="20"/>
                <w:szCs w:val="20"/>
              </w:rPr>
              <w:t>расчетная лесосека</w:t>
            </w:r>
          </w:p>
        </w:tc>
        <w:tc>
          <w:tcPr>
            <w:tcW w:w="1276" w:type="dxa"/>
            <w:gridSpan w:val="2"/>
            <w:shd w:val="clear" w:color="auto" w:fill="auto"/>
            <w:vAlign w:val="center"/>
            <w:hideMark/>
          </w:tcPr>
          <w:p w:rsidR="00516150" w:rsidRPr="00516150" w:rsidRDefault="00516150" w:rsidP="00516150">
            <w:pPr>
              <w:jc w:val="center"/>
              <w:rPr>
                <w:color w:val="000000"/>
                <w:sz w:val="20"/>
                <w:szCs w:val="20"/>
              </w:rPr>
            </w:pPr>
            <w:r w:rsidRPr="00516150">
              <w:rPr>
                <w:color w:val="000000"/>
                <w:sz w:val="20"/>
                <w:szCs w:val="20"/>
              </w:rPr>
              <w:t>фактически заготовлено</w:t>
            </w:r>
          </w:p>
        </w:tc>
        <w:tc>
          <w:tcPr>
            <w:tcW w:w="992" w:type="dxa"/>
            <w:shd w:val="clear" w:color="auto" w:fill="auto"/>
            <w:vAlign w:val="center"/>
            <w:hideMark/>
          </w:tcPr>
          <w:p w:rsidR="00516150" w:rsidRPr="00516150" w:rsidRDefault="00516150" w:rsidP="0071173E">
            <w:pPr>
              <w:ind w:left="-108" w:right="-108"/>
              <w:jc w:val="center"/>
              <w:rPr>
                <w:color w:val="000000"/>
                <w:sz w:val="20"/>
                <w:szCs w:val="20"/>
              </w:rPr>
            </w:pPr>
            <w:r w:rsidRPr="00516150">
              <w:rPr>
                <w:color w:val="000000"/>
                <w:sz w:val="20"/>
                <w:szCs w:val="20"/>
              </w:rPr>
              <w:t>расчетная лесосека</w:t>
            </w:r>
          </w:p>
        </w:tc>
        <w:tc>
          <w:tcPr>
            <w:tcW w:w="1276" w:type="dxa"/>
            <w:gridSpan w:val="2"/>
            <w:shd w:val="clear" w:color="auto" w:fill="auto"/>
            <w:vAlign w:val="center"/>
            <w:hideMark/>
          </w:tcPr>
          <w:p w:rsidR="00516150" w:rsidRPr="00516150" w:rsidRDefault="00516150" w:rsidP="00516150">
            <w:pPr>
              <w:jc w:val="center"/>
              <w:rPr>
                <w:color w:val="000000"/>
                <w:sz w:val="20"/>
                <w:szCs w:val="20"/>
              </w:rPr>
            </w:pPr>
            <w:r w:rsidRPr="00516150">
              <w:rPr>
                <w:color w:val="000000"/>
                <w:sz w:val="20"/>
                <w:szCs w:val="20"/>
              </w:rPr>
              <w:t>фактически заготовлено</w:t>
            </w:r>
          </w:p>
        </w:tc>
        <w:tc>
          <w:tcPr>
            <w:tcW w:w="1506" w:type="dxa"/>
            <w:shd w:val="clear" w:color="auto" w:fill="auto"/>
            <w:vAlign w:val="center"/>
            <w:hideMark/>
          </w:tcPr>
          <w:p w:rsidR="00516150" w:rsidRPr="00516150" w:rsidRDefault="00516150" w:rsidP="00516150">
            <w:pPr>
              <w:jc w:val="center"/>
              <w:rPr>
                <w:color w:val="000000"/>
                <w:sz w:val="20"/>
                <w:szCs w:val="20"/>
              </w:rPr>
            </w:pPr>
            <w:r w:rsidRPr="00516150">
              <w:rPr>
                <w:color w:val="000000"/>
                <w:sz w:val="20"/>
                <w:szCs w:val="20"/>
              </w:rPr>
              <w:t>расчетная лесосека</w:t>
            </w:r>
          </w:p>
        </w:tc>
        <w:tc>
          <w:tcPr>
            <w:tcW w:w="1612" w:type="dxa"/>
            <w:shd w:val="clear" w:color="auto" w:fill="auto"/>
            <w:vAlign w:val="center"/>
            <w:hideMark/>
          </w:tcPr>
          <w:p w:rsidR="00516150" w:rsidRPr="00516150" w:rsidRDefault="00516150" w:rsidP="0071173E">
            <w:pPr>
              <w:ind w:left="-55" w:right="-108"/>
              <w:jc w:val="center"/>
              <w:rPr>
                <w:color w:val="000000"/>
                <w:sz w:val="20"/>
                <w:szCs w:val="20"/>
              </w:rPr>
            </w:pPr>
            <w:r w:rsidRPr="00516150">
              <w:rPr>
                <w:color w:val="000000"/>
                <w:sz w:val="20"/>
                <w:szCs w:val="20"/>
              </w:rPr>
              <w:t>фактически заготовлено</w:t>
            </w:r>
          </w:p>
        </w:tc>
        <w:tc>
          <w:tcPr>
            <w:tcW w:w="993" w:type="dxa"/>
            <w:gridSpan w:val="2"/>
            <w:shd w:val="clear" w:color="auto" w:fill="auto"/>
            <w:vAlign w:val="center"/>
            <w:hideMark/>
          </w:tcPr>
          <w:p w:rsidR="00516150" w:rsidRPr="00516150" w:rsidRDefault="00516150" w:rsidP="0071173E">
            <w:pPr>
              <w:ind w:left="-55" w:right="-108"/>
              <w:jc w:val="center"/>
              <w:rPr>
                <w:color w:val="000000"/>
                <w:sz w:val="20"/>
                <w:szCs w:val="20"/>
              </w:rPr>
            </w:pPr>
            <w:r w:rsidRPr="00516150">
              <w:rPr>
                <w:color w:val="000000"/>
                <w:sz w:val="20"/>
                <w:szCs w:val="20"/>
              </w:rPr>
              <w:t>расчетная лесосека</w:t>
            </w:r>
          </w:p>
        </w:tc>
        <w:tc>
          <w:tcPr>
            <w:tcW w:w="1134" w:type="dxa"/>
            <w:shd w:val="clear" w:color="auto" w:fill="auto"/>
            <w:vAlign w:val="center"/>
            <w:hideMark/>
          </w:tcPr>
          <w:p w:rsidR="00516150" w:rsidRPr="00516150" w:rsidRDefault="00516150" w:rsidP="0071173E">
            <w:pPr>
              <w:ind w:left="-108" w:right="-108"/>
              <w:jc w:val="center"/>
              <w:rPr>
                <w:color w:val="000000"/>
                <w:sz w:val="20"/>
                <w:szCs w:val="20"/>
              </w:rPr>
            </w:pPr>
            <w:r w:rsidRPr="00516150">
              <w:rPr>
                <w:color w:val="000000"/>
                <w:sz w:val="20"/>
                <w:szCs w:val="20"/>
              </w:rPr>
              <w:t>фактически заготовлено</w:t>
            </w:r>
          </w:p>
        </w:tc>
      </w:tr>
      <w:tr w:rsidR="005E2D99" w:rsidRPr="00516150" w:rsidTr="0071173E">
        <w:trPr>
          <w:trHeight w:val="88"/>
        </w:trPr>
        <w:tc>
          <w:tcPr>
            <w:tcW w:w="541" w:type="dxa"/>
            <w:shd w:val="clear" w:color="auto" w:fill="auto"/>
            <w:vAlign w:val="center"/>
            <w:hideMark/>
          </w:tcPr>
          <w:p w:rsidR="005E2D99" w:rsidRPr="00516150" w:rsidRDefault="005E2D99" w:rsidP="00516150">
            <w:pPr>
              <w:jc w:val="center"/>
              <w:rPr>
                <w:color w:val="000000"/>
                <w:sz w:val="20"/>
                <w:szCs w:val="20"/>
              </w:rPr>
            </w:pPr>
            <w:r w:rsidRPr="00516150">
              <w:rPr>
                <w:color w:val="000000"/>
                <w:sz w:val="20"/>
                <w:szCs w:val="20"/>
              </w:rPr>
              <w:t>1</w:t>
            </w:r>
          </w:p>
        </w:tc>
        <w:tc>
          <w:tcPr>
            <w:tcW w:w="1702" w:type="dxa"/>
            <w:shd w:val="clear" w:color="auto" w:fill="auto"/>
            <w:vAlign w:val="center"/>
            <w:hideMark/>
          </w:tcPr>
          <w:p w:rsidR="005E2D99" w:rsidRPr="00516150" w:rsidRDefault="005E2D99" w:rsidP="00516150">
            <w:pPr>
              <w:jc w:val="center"/>
              <w:rPr>
                <w:color w:val="000000"/>
                <w:sz w:val="20"/>
                <w:szCs w:val="20"/>
              </w:rPr>
            </w:pPr>
            <w:r w:rsidRPr="00516150">
              <w:rPr>
                <w:color w:val="000000"/>
                <w:sz w:val="20"/>
                <w:szCs w:val="20"/>
              </w:rPr>
              <w:t>2</w:t>
            </w:r>
          </w:p>
        </w:tc>
        <w:tc>
          <w:tcPr>
            <w:tcW w:w="1149" w:type="dxa"/>
            <w:shd w:val="clear" w:color="auto" w:fill="auto"/>
            <w:vAlign w:val="center"/>
            <w:hideMark/>
          </w:tcPr>
          <w:p w:rsidR="005E2D99" w:rsidRPr="00516150" w:rsidRDefault="005E2D99" w:rsidP="00516150">
            <w:pPr>
              <w:jc w:val="center"/>
              <w:rPr>
                <w:color w:val="000000"/>
                <w:sz w:val="20"/>
                <w:szCs w:val="20"/>
              </w:rPr>
            </w:pPr>
            <w:r w:rsidRPr="00516150">
              <w:rPr>
                <w:color w:val="000000"/>
                <w:sz w:val="20"/>
                <w:szCs w:val="20"/>
              </w:rPr>
              <w:t>3</w:t>
            </w:r>
          </w:p>
        </w:tc>
        <w:tc>
          <w:tcPr>
            <w:tcW w:w="1301" w:type="dxa"/>
            <w:shd w:val="clear" w:color="auto" w:fill="auto"/>
            <w:vAlign w:val="center"/>
            <w:hideMark/>
          </w:tcPr>
          <w:p w:rsidR="005E2D99" w:rsidRPr="00516150" w:rsidRDefault="005E2D99" w:rsidP="00516150">
            <w:pPr>
              <w:jc w:val="center"/>
              <w:rPr>
                <w:color w:val="000000"/>
                <w:sz w:val="20"/>
                <w:szCs w:val="20"/>
              </w:rPr>
            </w:pPr>
            <w:r w:rsidRPr="00516150">
              <w:rPr>
                <w:color w:val="000000"/>
                <w:sz w:val="20"/>
                <w:szCs w:val="20"/>
              </w:rPr>
              <w:t>4</w:t>
            </w:r>
          </w:p>
        </w:tc>
        <w:tc>
          <w:tcPr>
            <w:tcW w:w="1134" w:type="dxa"/>
            <w:shd w:val="clear" w:color="auto" w:fill="auto"/>
            <w:vAlign w:val="center"/>
            <w:hideMark/>
          </w:tcPr>
          <w:p w:rsidR="005E2D99" w:rsidRPr="00516150" w:rsidRDefault="005E2D99" w:rsidP="00516150">
            <w:pPr>
              <w:jc w:val="center"/>
              <w:rPr>
                <w:color w:val="000000"/>
                <w:sz w:val="20"/>
                <w:szCs w:val="20"/>
              </w:rPr>
            </w:pPr>
            <w:r w:rsidRPr="00516150">
              <w:rPr>
                <w:color w:val="000000"/>
                <w:sz w:val="20"/>
                <w:szCs w:val="20"/>
              </w:rPr>
              <w:t>5</w:t>
            </w:r>
          </w:p>
        </w:tc>
        <w:tc>
          <w:tcPr>
            <w:tcW w:w="1276" w:type="dxa"/>
            <w:gridSpan w:val="2"/>
            <w:shd w:val="clear" w:color="auto" w:fill="auto"/>
            <w:vAlign w:val="center"/>
            <w:hideMark/>
          </w:tcPr>
          <w:p w:rsidR="005E2D99" w:rsidRPr="00516150" w:rsidRDefault="005E2D99" w:rsidP="00516150">
            <w:pPr>
              <w:jc w:val="center"/>
              <w:rPr>
                <w:color w:val="000000"/>
                <w:sz w:val="20"/>
                <w:szCs w:val="20"/>
              </w:rPr>
            </w:pPr>
            <w:r w:rsidRPr="00516150">
              <w:rPr>
                <w:color w:val="000000"/>
                <w:sz w:val="20"/>
                <w:szCs w:val="20"/>
              </w:rPr>
              <w:t>6</w:t>
            </w:r>
          </w:p>
        </w:tc>
        <w:tc>
          <w:tcPr>
            <w:tcW w:w="992" w:type="dxa"/>
            <w:shd w:val="clear" w:color="auto" w:fill="auto"/>
            <w:vAlign w:val="center"/>
            <w:hideMark/>
          </w:tcPr>
          <w:p w:rsidR="005E2D99" w:rsidRPr="00516150" w:rsidRDefault="005E2D99" w:rsidP="00516150">
            <w:pPr>
              <w:jc w:val="center"/>
              <w:rPr>
                <w:color w:val="000000"/>
                <w:sz w:val="20"/>
                <w:szCs w:val="20"/>
              </w:rPr>
            </w:pPr>
            <w:r w:rsidRPr="00516150">
              <w:rPr>
                <w:color w:val="000000"/>
                <w:sz w:val="20"/>
                <w:szCs w:val="20"/>
              </w:rPr>
              <w:t>7</w:t>
            </w:r>
          </w:p>
        </w:tc>
        <w:tc>
          <w:tcPr>
            <w:tcW w:w="1276" w:type="dxa"/>
            <w:gridSpan w:val="2"/>
            <w:shd w:val="clear" w:color="auto" w:fill="auto"/>
            <w:vAlign w:val="center"/>
            <w:hideMark/>
          </w:tcPr>
          <w:p w:rsidR="005E2D99" w:rsidRPr="00516150" w:rsidRDefault="005E2D99" w:rsidP="00516150">
            <w:pPr>
              <w:jc w:val="center"/>
              <w:rPr>
                <w:color w:val="000000"/>
                <w:sz w:val="20"/>
                <w:szCs w:val="20"/>
              </w:rPr>
            </w:pPr>
            <w:r w:rsidRPr="00516150">
              <w:rPr>
                <w:color w:val="000000"/>
                <w:sz w:val="20"/>
                <w:szCs w:val="20"/>
              </w:rPr>
              <w:t>8</w:t>
            </w:r>
          </w:p>
        </w:tc>
        <w:tc>
          <w:tcPr>
            <w:tcW w:w="1506" w:type="dxa"/>
            <w:shd w:val="clear" w:color="auto" w:fill="auto"/>
            <w:vAlign w:val="center"/>
            <w:hideMark/>
          </w:tcPr>
          <w:p w:rsidR="005E2D99" w:rsidRPr="00516150" w:rsidRDefault="005E2D99" w:rsidP="00516150">
            <w:pPr>
              <w:jc w:val="center"/>
              <w:rPr>
                <w:color w:val="000000"/>
                <w:sz w:val="20"/>
                <w:szCs w:val="20"/>
              </w:rPr>
            </w:pPr>
            <w:r w:rsidRPr="00516150">
              <w:rPr>
                <w:color w:val="000000"/>
                <w:sz w:val="20"/>
                <w:szCs w:val="20"/>
              </w:rPr>
              <w:t>9</w:t>
            </w:r>
          </w:p>
        </w:tc>
        <w:tc>
          <w:tcPr>
            <w:tcW w:w="1612" w:type="dxa"/>
            <w:shd w:val="clear" w:color="auto" w:fill="auto"/>
            <w:vAlign w:val="center"/>
            <w:hideMark/>
          </w:tcPr>
          <w:p w:rsidR="005E2D99" w:rsidRPr="00516150" w:rsidRDefault="005E2D99" w:rsidP="00516150">
            <w:pPr>
              <w:jc w:val="center"/>
              <w:rPr>
                <w:color w:val="000000"/>
                <w:sz w:val="20"/>
                <w:szCs w:val="20"/>
              </w:rPr>
            </w:pPr>
            <w:r w:rsidRPr="00516150">
              <w:rPr>
                <w:color w:val="000000"/>
                <w:sz w:val="20"/>
                <w:szCs w:val="20"/>
              </w:rPr>
              <w:t>10</w:t>
            </w:r>
          </w:p>
        </w:tc>
        <w:tc>
          <w:tcPr>
            <w:tcW w:w="993" w:type="dxa"/>
            <w:gridSpan w:val="2"/>
            <w:shd w:val="clear" w:color="auto" w:fill="auto"/>
            <w:vAlign w:val="center"/>
            <w:hideMark/>
          </w:tcPr>
          <w:p w:rsidR="005E2D99" w:rsidRPr="00516150" w:rsidRDefault="005E2D99" w:rsidP="00516150">
            <w:pPr>
              <w:jc w:val="center"/>
              <w:rPr>
                <w:color w:val="000000"/>
                <w:sz w:val="20"/>
                <w:szCs w:val="20"/>
              </w:rPr>
            </w:pPr>
            <w:r w:rsidRPr="00516150">
              <w:rPr>
                <w:color w:val="000000"/>
                <w:sz w:val="20"/>
                <w:szCs w:val="20"/>
              </w:rPr>
              <w:t>11</w:t>
            </w:r>
          </w:p>
        </w:tc>
        <w:tc>
          <w:tcPr>
            <w:tcW w:w="1134" w:type="dxa"/>
            <w:shd w:val="clear" w:color="auto" w:fill="auto"/>
            <w:vAlign w:val="center"/>
            <w:hideMark/>
          </w:tcPr>
          <w:p w:rsidR="005E2D99" w:rsidRPr="00516150" w:rsidRDefault="005E2D99" w:rsidP="00516150">
            <w:pPr>
              <w:jc w:val="center"/>
              <w:rPr>
                <w:color w:val="000000"/>
                <w:sz w:val="20"/>
                <w:szCs w:val="20"/>
              </w:rPr>
            </w:pPr>
            <w:r w:rsidRPr="00516150">
              <w:rPr>
                <w:color w:val="000000"/>
                <w:sz w:val="20"/>
                <w:szCs w:val="20"/>
              </w:rPr>
              <w:t>12</w:t>
            </w:r>
          </w:p>
        </w:tc>
      </w:tr>
      <w:tr w:rsidR="005E2D99" w:rsidRPr="00516150" w:rsidTr="0071173E">
        <w:trPr>
          <w:trHeight w:val="134"/>
        </w:trPr>
        <w:tc>
          <w:tcPr>
            <w:tcW w:w="14616" w:type="dxa"/>
            <w:gridSpan w:val="15"/>
            <w:shd w:val="clear" w:color="auto" w:fill="auto"/>
            <w:vAlign w:val="center"/>
            <w:hideMark/>
          </w:tcPr>
          <w:p w:rsidR="005E2D99" w:rsidRPr="00516150" w:rsidRDefault="005E2D99" w:rsidP="00516150">
            <w:pPr>
              <w:jc w:val="center"/>
              <w:rPr>
                <w:color w:val="000000"/>
                <w:sz w:val="20"/>
                <w:szCs w:val="20"/>
              </w:rPr>
            </w:pPr>
            <w:r w:rsidRPr="00516150">
              <w:rPr>
                <w:color w:val="000000"/>
                <w:sz w:val="20"/>
                <w:szCs w:val="20"/>
              </w:rPr>
              <w:t>Всего лесов</w:t>
            </w:r>
          </w:p>
        </w:tc>
      </w:tr>
      <w:tr w:rsidR="005E2D99" w:rsidRPr="00516150" w:rsidTr="0071173E">
        <w:trPr>
          <w:trHeight w:val="180"/>
        </w:trPr>
        <w:tc>
          <w:tcPr>
            <w:tcW w:w="541" w:type="dxa"/>
            <w:shd w:val="clear" w:color="auto" w:fill="auto"/>
            <w:vAlign w:val="center"/>
            <w:hideMark/>
          </w:tcPr>
          <w:p w:rsidR="005E2D99" w:rsidRPr="00516150" w:rsidRDefault="005E2D99" w:rsidP="00516150">
            <w:pPr>
              <w:jc w:val="right"/>
              <w:rPr>
                <w:color w:val="000000"/>
                <w:sz w:val="20"/>
                <w:szCs w:val="20"/>
              </w:rPr>
            </w:pPr>
          </w:p>
        </w:tc>
        <w:tc>
          <w:tcPr>
            <w:tcW w:w="1702" w:type="dxa"/>
            <w:shd w:val="clear" w:color="auto" w:fill="auto"/>
            <w:vAlign w:val="center"/>
          </w:tcPr>
          <w:p w:rsidR="005E2D99" w:rsidRPr="00516150" w:rsidRDefault="005E2D99" w:rsidP="00516150">
            <w:pPr>
              <w:rPr>
                <w:color w:val="000000"/>
                <w:sz w:val="20"/>
                <w:szCs w:val="20"/>
              </w:rPr>
            </w:pPr>
            <w:r w:rsidRPr="00516150">
              <w:rPr>
                <w:color w:val="000000"/>
                <w:sz w:val="20"/>
                <w:szCs w:val="20"/>
              </w:rPr>
              <w:t>Чукотское</w:t>
            </w:r>
          </w:p>
        </w:tc>
        <w:tc>
          <w:tcPr>
            <w:tcW w:w="1149" w:type="dxa"/>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121,8</w:t>
            </w:r>
          </w:p>
        </w:tc>
        <w:tc>
          <w:tcPr>
            <w:tcW w:w="1301" w:type="dxa"/>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5,4</w:t>
            </w:r>
          </w:p>
        </w:tc>
        <w:tc>
          <w:tcPr>
            <w:tcW w:w="1194" w:type="dxa"/>
            <w:gridSpan w:val="2"/>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w:t>
            </w:r>
          </w:p>
        </w:tc>
        <w:tc>
          <w:tcPr>
            <w:tcW w:w="1216" w:type="dxa"/>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w:t>
            </w:r>
          </w:p>
        </w:tc>
        <w:tc>
          <w:tcPr>
            <w:tcW w:w="1279" w:type="dxa"/>
            <w:gridSpan w:val="2"/>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23,5</w:t>
            </w:r>
          </w:p>
        </w:tc>
        <w:tc>
          <w:tcPr>
            <w:tcW w:w="989" w:type="dxa"/>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46,8</w:t>
            </w:r>
          </w:p>
        </w:tc>
        <w:tc>
          <w:tcPr>
            <w:tcW w:w="1506" w:type="dxa"/>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w:t>
            </w:r>
          </w:p>
        </w:tc>
        <w:tc>
          <w:tcPr>
            <w:tcW w:w="1612" w:type="dxa"/>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4,4</w:t>
            </w:r>
          </w:p>
        </w:tc>
        <w:tc>
          <w:tcPr>
            <w:tcW w:w="883" w:type="dxa"/>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145,3</w:t>
            </w:r>
          </w:p>
        </w:tc>
        <w:tc>
          <w:tcPr>
            <w:tcW w:w="1244" w:type="dxa"/>
            <w:gridSpan w:val="2"/>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56,6</w:t>
            </w:r>
          </w:p>
        </w:tc>
      </w:tr>
      <w:tr w:rsidR="005E2D99" w:rsidRPr="00516150" w:rsidTr="0071173E">
        <w:trPr>
          <w:trHeight w:val="81"/>
        </w:trPr>
        <w:tc>
          <w:tcPr>
            <w:tcW w:w="14616" w:type="dxa"/>
            <w:gridSpan w:val="15"/>
            <w:shd w:val="clear" w:color="auto" w:fill="auto"/>
            <w:vAlign w:val="center"/>
            <w:hideMark/>
          </w:tcPr>
          <w:p w:rsidR="005E2D99" w:rsidRPr="00516150" w:rsidRDefault="005E2D99" w:rsidP="00516150">
            <w:pPr>
              <w:jc w:val="center"/>
              <w:rPr>
                <w:color w:val="000000"/>
                <w:sz w:val="20"/>
                <w:szCs w:val="20"/>
              </w:rPr>
            </w:pPr>
            <w:r w:rsidRPr="00516150">
              <w:rPr>
                <w:color w:val="000000"/>
                <w:sz w:val="20"/>
                <w:szCs w:val="20"/>
              </w:rPr>
              <w:t>в том числе по хозяйствам:</w:t>
            </w:r>
          </w:p>
        </w:tc>
      </w:tr>
      <w:tr w:rsidR="005E2D99" w:rsidRPr="00516150" w:rsidTr="0071173E">
        <w:trPr>
          <w:trHeight w:val="130"/>
        </w:trPr>
        <w:tc>
          <w:tcPr>
            <w:tcW w:w="14616" w:type="dxa"/>
            <w:gridSpan w:val="15"/>
            <w:shd w:val="clear" w:color="auto" w:fill="auto"/>
            <w:vAlign w:val="center"/>
            <w:hideMark/>
          </w:tcPr>
          <w:p w:rsidR="005E2D99" w:rsidRPr="00516150" w:rsidRDefault="005E2D99" w:rsidP="00516150">
            <w:pPr>
              <w:jc w:val="center"/>
              <w:rPr>
                <w:color w:val="000000"/>
                <w:sz w:val="20"/>
                <w:szCs w:val="20"/>
              </w:rPr>
            </w:pPr>
            <w:r w:rsidRPr="00516150">
              <w:rPr>
                <w:color w:val="000000"/>
                <w:sz w:val="20"/>
                <w:szCs w:val="20"/>
              </w:rPr>
              <w:t>хвойное</w:t>
            </w:r>
          </w:p>
        </w:tc>
      </w:tr>
      <w:tr w:rsidR="005E2D99" w:rsidRPr="00516150" w:rsidTr="0071173E">
        <w:trPr>
          <w:trHeight w:val="81"/>
        </w:trPr>
        <w:tc>
          <w:tcPr>
            <w:tcW w:w="541" w:type="dxa"/>
            <w:shd w:val="clear" w:color="auto" w:fill="auto"/>
            <w:vAlign w:val="center"/>
          </w:tcPr>
          <w:p w:rsidR="005E2D99" w:rsidRPr="00516150" w:rsidRDefault="005E2D99" w:rsidP="00516150">
            <w:pPr>
              <w:jc w:val="right"/>
              <w:rPr>
                <w:color w:val="000000"/>
                <w:sz w:val="20"/>
                <w:szCs w:val="20"/>
              </w:rPr>
            </w:pPr>
          </w:p>
        </w:tc>
        <w:tc>
          <w:tcPr>
            <w:tcW w:w="1702" w:type="dxa"/>
            <w:shd w:val="clear" w:color="auto" w:fill="auto"/>
            <w:vAlign w:val="center"/>
          </w:tcPr>
          <w:p w:rsidR="005E2D99" w:rsidRPr="00516150" w:rsidRDefault="005E2D99" w:rsidP="00516150">
            <w:pPr>
              <w:rPr>
                <w:color w:val="000000"/>
                <w:sz w:val="20"/>
                <w:szCs w:val="20"/>
              </w:rPr>
            </w:pPr>
            <w:r w:rsidRPr="00516150">
              <w:rPr>
                <w:color w:val="000000"/>
                <w:sz w:val="20"/>
                <w:szCs w:val="20"/>
              </w:rPr>
              <w:t>Чукотское</w:t>
            </w:r>
          </w:p>
        </w:tc>
        <w:tc>
          <w:tcPr>
            <w:tcW w:w="1149" w:type="dxa"/>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121,8</w:t>
            </w:r>
          </w:p>
        </w:tc>
        <w:tc>
          <w:tcPr>
            <w:tcW w:w="1301" w:type="dxa"/>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5,4</w:t>
            </w:r>
          </w:p>
        </w:tc>
        <w:tc>
          <w:tcPr>
            <w:tcW w:w="1194" w:type="dxa"/>
            <w:gridSpan w:val="2"/>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w:t>
            </w:r>
          </w:p>
        </w:tc>
        <w:tc>
          <w:tcPr>
            <w:tcW w:w="1216" w:type="dxa"/>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w:t>
            </w:r>
          </w:p>
        </w:tc>
        <w:tc>
          <w:tcPr>
            <w:tcW w:w="1279" w:type="dxa"/>
            <w:gridSpan w:val="2"/>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23,5</w:t>
            </w:r>
          </w:p>
        </w:tc>
        <w:tc>
          <w:tcPr>
            <w:tcW w:w="989" w:type="dxa"/>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46,8</w:t>
            </w:r>
          </w:p>
        </w:tc>
        <w:tc>
          <w:tcPr>
            <w:tcW w:w="1506" w:type="dxa"/>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w:t>
            </w:r>
          </w:p>
        </w:tc>
        <w:tc>
          <w:tcPr>
            <w:tcW w:w="1612" w:type="dxa"/>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4,4</w:t>
            </w:r>
          </w:p>
        </w:tc>
        <w:tc>
          <w:tcPr>
            <w:tcW w:w="883" w:type="dxa"/>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145,3</w:t>
            </w:r>
          </w:p>
        </w:tc>
        <w:tc>
          <w:tcPr>
            <w:tcW w:w="1244" w:type="dxa"/>
            <w:gridSpan w:val="2"/>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56,6</w:t>
            </w:r>
          </w:p>
        </w:tc>
      </w:tr>
      <w:tr w:rsidR="005E2D99" w:rsidRPr="00516150" w:rsidTr="0071173E">
        <w:trPr>
          <w:trHeight w:val="208"/>
        </w:trPr>
        <w:tc>
          <w:tcPr>
            <w:tcW w:w="14616" w:type="dxa"/>
            <w:gridSpan w:val="15"/>
            <w:shd w:val="clear" w:color="auto" w:fill="auto"/>
            <w:vAlign w:val="center"/>
            <w:hideMark/>
          </w:tcPr>
          <w:p w:rsidR="005E2D99" w:rsidRPr="00516150" w:rsidRDefault="005E2D99" w:rsidP="00516150">
            <w:pPr>
              <w:jc w:val="center"/>
              <w:rPr>
                <w:color w:val="000000"/>
                <w:sz w:val="20"/>
                <w:szCs w:val="20"/>
              </w:rPr>
            </w:pPr>
            <w:r w:rsidRPr="00516150">
              <w:rPr>
                <w:color w:val="000000"/>
                <w:sz w:val="20"/>
                <w:szCs w:val="20"/>
              </w:rPr>
              <w:t>твердолиственное</w:t>
            </w:r>
          </w:p>
        </w:tc>
      </w:tr>
      <w:tr w:rsidR="005E2D99" w:rsidRPr="00516150" w:rsidTr="0071173E">
        <w:trPr>
          <w:trHeight w:val="81"/>
        </w:trPr>
        <w:tc>
          <w:tcPr>
            <w:tcW w:w="541" w:type="dxa"/>
            <w:shd w:val="clear" w:color="auto" w:fill="auto"/>
            <w:vAlign w:val="center"/>
          </w:tcPr>
          <w:p w:rsidR="005E2D99" w:rsidRPr="00516150" w:rsidRDefault="005E2D99" w:rsidP="00516150">
            <w:pPr>
              <w:jc w:val="right"/>
              <w:rPr>
                <w:color w:val="000000"/>
                <w:sz w:val="20"/>
                <w:szCs w:val="20"/>
              </w:rPr>
            </w:pPr>
          </w:p>
        </w:tc>
        <w:tc>
          <w:tcPr>
            <w:tcW w:w="1702" w:type="dxa"/>
            <w:shd w:val="clear" w:color="auto" w:fill="auto"/>
            <w:vAlign w:val="center"/>
          </w:tcPr>
          <w:p w:rsidR="005E2D99" w:rsidRPr="00516150" w:rsidRDefault="005E2D99" w:rsidP="00516150">
            <w:pPr>
              <w:rPr>
                <w:color w:val="000000"/>
                <w:sz w:val="20"/>
                <w:szCs w:val="20"/>
              </w:rPr>
            </w:pPr>
            <w:r w:rsidRPr="00516150">
              <w:rPr>
                <w:color w:val="000000"/>
                <w:sz w:val="20"/>
                <w:szCs w:val="20"/>
              </w:rPr>
              <w:t>Чукотское</w:t>
            </w:r>
          </w:p>
        </w:tc>
        <w:tc>
          <w:tcPr>
            <w:tcW w:w="1149" w:type="dxa"/>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w:t>
            </w:r>
          </w:p>
        </w:tc>
        <w:tc>
          <w:tcPr>
            <w:tcW w:w="1301" w:type="dxa"/>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w:t>
            </w:r>
          </w:p>
        </w:tc>
        <w:tc>
          <w:tcPr>
            <w:tcW w:w="1194" w:type="dxa"/>
            <w:gridSpan w:val="2"/>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w:t>
            </w:r>
          </w:p>
        </w:tc>
        <w:tc>
          <w:tcPr>
            <w:tcW w:w="1216" w:type="dxa"/>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w:t>
            </w:r>
          </w:p>
        </w:tc>
        <w:tc>
          <w:tcPr>
            <w:tcW w:w="1279" w:type="dxa"/>
            <w:gridSpan w:val="2"/>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w:t>
            </w:r>
          </w:p>
        </w:tc>
        <w:tc>
          <w:tcPr>
            <w:tcW w:w="989" w:type="dxa"/>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w:t>
            </w:r>
          </w:p>
        </w:tc>
        <w:tc>
          <w:tcPr>
            <w:tcW w:w="1506" w:type="dxa"/>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w:t>
            </w:r>
          </w:p>
        </w:tc>
        <w:tc>
          <w:tcPr>
            <w:tcW w:w="1612" w:type="dxa"/>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w:t>
            </w:r>
          </w:p>
        </w:tc>
        <w:tc>
          <w:tcPr>
            <w:tcW w:w="883" w:type="dxa"/>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w:t>
            </w:r>
          </w:p>
        </w:tc>
        <w:tc>
          <w:tcPr>
            <w:tcW w:w="1244" w:type="dxa"/>
            <w:gridSpan w:val="2"/>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w:t>
            </w:r>
          </w:p>
        </w:tc>
      </w:tr>
      <w:tr w:rsidR="005E2D99" w:rsidRPr="00516150" w:rsidTr="0071173E">
        <w:trPr>
          <w:trHeight w:val="158"/>
        </w:trPr>
        <w:tc>
          <w:tcPr>
            <w:tcW w:w="14616" w:type="dxa"/>
            <w:gridSpan w:val="15"/>
            <w:shd w:val="clear" w:color="auto" w:fill="auto"/>
            <w:vAlign w:val="center"/>
            <w:hideMark/>
          </w:tcPr>
          <w:p w:rsidR="005E2D99" w:rsidRPr="00516150" w:rsidRDefault="005E2D99" w:rsidP="00516150">
            <w:pPr>
              <w:jc w:val="center"/>
              <w:rPr>
                <w:color w:val="000000"/>
                <w:sz w:val="20"/>
                <w:szCs w:val="20"/>
              </w:rPr>
            </w:pPr>
            <w:r w:rsidRPr="00516150">
              <w:rPr>
                <w:color w:val="000000"/>
                <w:sz w:val="20"/>
                <w:szCs w:val="20"/>
              </w:rPr>
              <w:t>мягколиственное</w:t>
            </w:r>
          </w:p>
        </w:tc>
      </w:tr>
      <w:tr w:rsidR="005E2D99" w:rsidRPr="00516150" w:rsidTr="0071173E">
        <w:trPr>
          <w:trHeight w:val="81"/>
        </w:trPr>
        <w:tc>
          <w:tcPr>
            <w:tcW w:w="541" w:type="dxa"/>
            <w:shd w:val="clear" w:color="auto" w:fill="auto"/>
            <w:vAlign w:val="center"/>
          </w:tcPr>
          <w:p w:rsidR="005E2D99" w:rsidRPr="00516150" w:rsidRDefault="005E2D99" w:rsidP="00516150">
            <w:pPr>
              <w:jc w:val="right"/>
              <w:rPr>
                <w:color w:val="000000"/>
                <w:sz w:val="20"/>
                <w:szCs w:val="20"/>
              </w:rPr>
            </w:pPr>
          </w:p>
        </w:tc>
        <w:tc>
          <w:tcPr>
            <w:tcW w:w="1702" w:type="dxa"/>
            <w:shd w:val="clear" w:color="auto" w:fill="auto"/>
            <w:vAlign w:val="center"/>
          </w:tcPr>
          <w:p w:rsidR="005E2D99" w:rsidRPr="00516150" w:rsidRDefault="005E2D99" w:rsidP="00516150">
            <w:pPr>
              <w:rPr>
                <w:color w:val="000000"/>
                <w:sz w:val="20"/>
                <w:szCs w:val="20"/>
              </w:rPr>
            </w:pPr>
            <w:r w:rsidRPr="00516150">
              <w:rPr>
                <w:color w:val="000000"/>
                <w:sz w:val="20"/>
                <w:szCs w:val="20"/>
              </w:rPr>
              <w:t>Чукотское</w:t>
            </w:r>
          </w:p>
        </w:tc>
        <w:tc>
          <w:tcPr>
            <w:tcW w:w="1149" w:type="dxa"/>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w:t>
            </w:r>
          </w:p>
        </w:tc>
        <w:tc>
          <w:tcPr>
            <w:tcW w:w="1301" w:type="dxa"/>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w:t>
            </w:r>
          </w:p>
        </w:tc>
        <w:tc>
          <w:tcPr>
            <w:tcW w:w="1194" w:type="dxa"/>
            <w:gridSpan w:val="2"/>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w:t>
            </w:r>
          </w:p>
        </w:tc>
        <w:tc>
          <w:tcPr>
            <w:tcW w:w="1216" w:type="dxa"/>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w:t>
            </w:r>
          </w:p>
        </w:tc>
        <w:tc>
          <w:tcPr>
            <w:tcW w:w="1279" w:type="dxa"/>
            <w:gridSpan w:val="2"/>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w:t>
            </w:r>
          </w:p>
        </w:tc>
        <w:tc>
          <w:tcPr>
            <w:tcW w:w="989" w:type="dxa"/>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w:t>
            </w:r>
          </w:p>
        </w:tc>
        <w:tc>
          <w:tcPr>
            <w:tcW w:w="1506" w:type="dxa"/>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w:t>
            </w:r>
          </w:p>
        </w:tc>
        <w:tc>
          <w:tcPr>
            <w:tcW w:w="1612" w:type="dxa"/>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w:t>
            </w:r>
          </w:p>
        </w:tc>
        <w:tc>
          <w:tcPr>
            <w:tcW w:w="883" w:type="dxa"/>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w:t>
            </w:r>
          </w:p>
        </w:tc>
        <w:tc>
          <w:tcPr>
            <w:tcW w:w="1244" w:type="dxa"/>
            <w:gridSpan w:val="2"/>
            <w:shd w:val="clear" w:color="auto" w:fill="auto"/>
            <w:vAlign w:val="center"/>
          </w:tcPr>
          <w:p w:rsidR="005E2D99" w:rsidRPr="00516150" w:rsidRDefault="005E2D99" w:rsidP="00516150">
            <w:pPr>
              <w:jc w:val="center"/>
              <w:rPr>
                <w:color w:val="000000"/>
                <w:sz w:val="20"/>
                <w:szCs w:val="20"/>
              </w:rPr>
            </w:pPr>
            <w:r w:rsidRPr="00516150">
              <w:rPr>
                <w:color w:val="000000"/>
                <w:sz w:val="20"/>
                <w:szCs w:val="20"/>
              </w:rPr>
              <w:t>-</w:t>
            </w:r>
          </w:p>
        </w:tc>
      </w:tr>
    </w:tbl>
    <w:p w:rsidR="005E2D99" w:rsidRPr="00516150" w:rsidRDefault="005E2D99" w:rsidP="00516150">
      <w:pPr>
        <w:spacing w:after="200" w:line="360" w:lineRule="auto"/>
        <w:rPr>
          <w:sz w:val="20"/>
          <w:szCs w:val="20"/>
        </w:rPr>
      </w:pPr>
      <w:r w:rsidRPr="00516150">
        <w:rPr>
          <w:sz w:val="20"/>
          <w:szCs w:val="20"/>
        </w:rPr>
        <w:t>за исключением земель обороны и безопасности</w:t>
      </w:r>
    </w:p>
    <w:p w:rsidR="00494BA7" w:rsidRDefault="00494BA7" w:rsidP="00BB1B26">
      <w:pPr>
        <w:spacing w:line="360" w:lineRule="auto"/>
      </w:pPr>
    </w:p>
    <w:p w:rsidR="00516150" w:rsidRDefault="00516150" w:rsidP="00BB1B26">
      <w:pPr>
        <w:spacing w:line="360" w:lineRule="auto"/>
      </w:pPr>
    </w:p>
    <w:p w:rsidR="00516150" w:rsidRDefault="00516150" w:rsidP="00BB1B26">
      <w:pPr>
        <w:spacing w:line="360" w:lineRule="auto"/>
      </w:pPr>
    </w:p>
    <w:p w:rsidR="00EE24F7" w:rsidRDefault="00EE24F7" w:rsidP="00BB1B26">
      <w:pPr>
        <w:spacing w:line="360" w:lineRule="auto"/>
      </w:pPr>
    </w:p>
    <w:p w:rsidR="00EE24F7" w:rsidRDefault="00EE24F7" w:rsidP="00BB1B26">
      <w:pPr>
        <w:spacing w:line="360" w:lineRule="auto"/>
      </w:pPr>
    </w:p>
    <w:p w:rsidR="00DF364E" w:rsidRDefault="00DF364E" w:rsidP="00DF364E">
      <w:pPr>
        <w:pStyle w:val="ConsPlusNormal"/>
        <w:jc w:val="right"/>
        <w:outlineLvl w:val="1"/>
        <w:rPr>
          <w:rFonts w:ascii="Times New Roman" w:hAnsi="Times New Roman" w:cs="Times New Roman"/>
          <w:b/>
          <w:sz w:val="24"/>
          <w:szCs w:val="24"/>
        </w:rPr>
      </w:pPr>
    </w:p>
    <w:p w:rsidR="00DF364E" w:rsidRPr="00DF364E" w:rsidRDefault="00DF364E" w:rsidP="00402BE1">
      <w:pPr>
        <w:pStyle w:val="41"/>
      </w:pPr>
      <w:r w:rsidRPr="00DF364E">
        <w:lastRenderedPageBreak/>
        <w:t>Приложение 9</w:t>
      </w:r>
    </w:p>
    <w:p w:rsidR="00DF364E" w:rsidRPr="00DF364E" w:rsidRDefault="00DF364E" w:rsidP="00402BE1">
      <w:pPr>
        <w:pStyle w:val="ConsPlusNormal"/>
        <w:jc w:val="right"/>
        <w:rPr>
          <w:rFonts w:ascii="Times New Roman" w:hAnsi="Times New Roman" w:cs="Times New Roman"/>
          <w:sz w:val="24"/>
          <w:szCs w:val="24"/>
        </w:rPr>
      </w:pPr>
      <w:r w:rsidRPr="00DF364E">
        <w:rPr>
          <w:rFonts w:ascii="Times New Roman" w:hAnsi="Times New Roman" w:cs="Times New Roman"/>
          <w:sz w:val="24"/>
          <w:szCs w:val="24"/>
        </w:rPr>
        <w:t>к Типовой форме лесного плана Чукотского автономного округа</w:t>
      </w:r>
    </w:p>
    <w:p w:rsidR="00DF364E" w:rsidRPr="00101EE1" w:rsidRDefault="00DF364E" w:rsidP="00DF364E">
      <w:pPr>
        <w:pStyle w:val="ConsPlusNormal"/>
        <w:jc w:val="right"/>
        <w:rPr>
          <w:rFonts w:ascii="Times New Roman" w:hAnsi="Times New Roman" w:cs="Times New Roman"/>
          <w:sz w:val="24"/>
          <w:szCs w:val="24"/>
        </w:rPr>
      </w:pPr>
    </w:p>
    <w:p w:rsidR="005857E2" w:rsidRDefault="005857E2" w:rsidP="005857E2">
      <w:pPr>
        <w:pStyle w:val="ConsPlusNormal"/>
        <w:jc w:val="center"/>
        <w:rPr>
          <w:rFonts w:ascii="Times New Roman" w:hAnsi="Times New Roman" w:cs="Times New Roman"/>
          <w:sz w:val="24"/>
          <w:szCs w:val="24"/>
        </w:rPr>
      </w:pPr>
      <w:bookmarkStart w:id="13" w:name="Par931"/>
      <w:bookmarkEnd w:id="13"/>
      <w:r w:rsidRPr="007009DA">
        <w:rPr>
          <w:rFonts w:ascii="Times New Roman" w:hAnsi="Times New Roman" w:cs="Times New Roman"/>
          <w:sz w:val="24"/>
          <w:szCs w:val="24"/>
        </w:rPr>
        <w:t>Мероприятия по охране лесов, организации охраны лесов от пожаров за период действия предыдущего лесного плана – (2008-2017), и показатели на период действия разрабатываемого лесного плана - (2019-2028 гг.) Чукотского автономного округа</w:t>
      </w:r>
    </w:p>
    <w:tbl>
      <w:tblPr>
        <w:tblStyle w:val="a5"/>
        <w:tblW w:w="0" w:type="auto"/>
        <w:tblInd w:w="108" w:type="dxa"/>
        <w:tblLayout w:type="fixed"/>
        <w:tblLook w:val="04A0"/>
      </w:tblPr>
      <w:tblGrid>
        <w:gridCol w:w="1560"/>
        <w:gridCol w:w="608"/>
        <w:gridCol w:w="242"/>
        <w:gridCol w:w="567"/>
        <w:gridCol w:w="142"/>
        <w:gridCol w:w="974"/>
        <w:gridCol w:w="18"/>
        <w:gridCol w:w="716"/>
        <w:gridCol w:w="702"/>
        <w:gridCol w:w="283"/>
        <w:gridCol w:w="526"/>
        <w:gridCol w:w="750"/>
        <w:gridCol w:w="142"/>
        <w:gridCol w:w="850"/>
        <w:gridCol w:w="142"/>
        <w:gridCol w:w="775"/>
        <w:gridCol w:w="642"/>
        <w:gridCol w:w="284"/>
        <w:gridCol w:w="585"/>
        <w:gridCol w:w="832"/>
        <w:gridCol w:w="993"/>
        <w:gridCol w:w="834"/>
        <w:gridCol w:w="583"/>
        <w:gridCol w:w="284"/>
        <w:gridCol w:w="567"/>
      </w:tblGrid>
      <w:tr w:rsidR="007009DA" w:rsidRPr="002A7992" w:rsidTr="00FC2706">
        <w:trPr>
          <w:tblHeader/>
        </w:trPr>
        <w:tc>
          <w:tcPr>
            <w:tcW w:w="1560" w:type="dxa"/>
            <w:vMerge w:val="restart"/>
            <w:vAlign w:val="center"/>
          </w:tcPr>
          <w:p w:rsidR="007009DA" w:rsidRPr="002A7992" w:rsidRDefault="007009DA" w:rsidP="007009DA">
            <w:pPr>
              <w:pStyle w:val="ConsPlusNormal"/>
              <w:ind w:left="-108" w:right="-78" w:firstLine="0"/>
              <w:jc w:val="center"/>
              <w:rPr>
                <w:rFonts w:ascii="Times New Roman" w:hAnsi="Times New Roman" w:cs="Times New Roman"/>
                <w:sz w:val="16"/>
                <w:szCs w:val="16"/>
              </w:rPr>
            </w:pPr>
            <w:r w:rsidRPr="002A7992">
              <w:rPr>
                <w:rFonts w:ascii="Times New Roman" w:hAnsi="Times New Roman" w:cs="Times New Roman"/>
                <w:sz w:val="16"/>
                <w:szCs w:val="16"/>
              </w:rPr>
              <w:t>Наименование мероприятий по охране лесов</w:t>
            </w:r>
          </w:p>
        </w:tc>
        <w:tc>
          <w:tcPr>
            <w:tcW w:w="850" w:type="dxa"/>
            <w:gridSpan w:val="2"/>
            <w:vMerge w:val="restart"/>
            <w:vAlign w:val="center"/>
          </w:tcPr>
          <w:p w:rsidR="007009DA" w:rsidRPr="002A7992" w:rsidRDefault="007009DA" w:rsidP="007009DA">
            <w:pPr>
              <w:pStyle w:val="ConsPlusNormal"/>
              <w:ind w:left="-108" w:right="-78" w:firstLine="0"/>
              <w:jc w:val="center"/>
              <w:rPr>
                <w:rFonts w:ascii="Times New Roman" w:hAnsi="Times New Roman" w:cs="Times New Roman"/>
                <w:sz w:val="16"/>
                <w:szCs w:val="16"/>
              </w:rPr>
            </w:pPr>
            <w:r w:rsidRPr="002A7992">
              <w:rPr>
                <w:rFonts w:ascii="Times New Roman" w:hAnsi="Times New Roman" w:cs="Times New Roman"/>
                <w:sz w:val="16"/>
                <w:szCs w:val="16"/>
              </w:rPr>
              <w:t>Единица измерения</w:t>
            </w:r>
          </w:p>
        </w:tc>
        <w:tc>
          <w:tcPr>
            <w:tcW w:w="12191" w:type="dxa"/>
            <w:gridSpan w:val="22"/>
            <w:vAlign w:val="center"/>
          </w:tcPr>
          <w:p w:rsidR="007009DA" w:rsidRPr="002A7992" w:rsidRDefault="007009DA" w:rsidP="007009DA">
            <w:pPr>
              <w:pStyle w:val="ConsPlusNormal"/>
              <w:ind w:left="-108" w:right="-78" w:firstLine="0"/>
              <w:jc w:val="center"/>
              <w:rPr>
                <w:rFonts w:ascii="Times New Roman" w:hAnsi="Times New Roman" w:cs="Times New Roman"/>
                <w:sz w:val="16"/>
                <w:szCs w:val="16"/>
              </w:rPr>
            </w:pPr>
            <w:r w:rsidRPr="002A7992">
              <w:rPr>
                <w:rFonts w:ascii="Times New Roman" w:hAnsi="Times New Roman" w:cs="Times New Roman"/>
                <w:sz w:val="16"/>
                <w:szCs w:val="16"/>
              </w:rPr>
              <w:t>Объемы выполнения мероприятий</w:t>
            </w:r>
          </w:p>
        </w:tc>
      </w:tr>
      <w:tr w:rsidR="007009DA" w:rsidRPr="002A7992" w:rsidTr="00FC2706">
        <w:trPr>
          <w:trHeight w:val="382"/>
          <w:tblHeader/>
        </w:trPr>
        <w:tc>
          <w:tcPr>
            <w:tcW w:w="1560" w:type="dxa"/>
            <w:vMerge/>
            <w:vAlign w:val="center"/>
          </w:tcPr>
          <w:p w:rsidR="007009DA" w:rsidRPr="002A7992" w:rsidRDefault="007009DA" w:rsidP="007009DA">
            <w:pPr>
              <w:pStyle w:val="ConsPlusNormal"/>
              <w:ind w:left="-108" w:right="-78" w:firstLine="0"/>
              <w:jc w:val="center"/>
              <w:rPr>
                <w:rFonts w:ascii="Times New Roman" w:hAnsi="Times New Roman" w:cs="Times New Roman"/>
                <w:sz w:val="16"/>
                <w:szCs w:val="16"/>
              </w:rPr>
            </w:pPr>
          </w:p>
        </w:tc>
        <w:tc>
          <w:tcPr>
            <w:tcW w:w="850" w:type="dxa"/>
            <w:gridSpan w:val="2"/>
            <w:vMerge/>
            <w:vAlign w:val="center"/>
          </w:tcPr>
          <w:p w:rsidR="007009DA" w:rsidRPr="002A7992" w:rsidRDefault="007009DA" w:rsidP="007009DA">
            <w:pPr>
              <w:pStyle w:val="ConsPlusNormal"/>
              <w:ind w:left="-108" w:right="-78" w:firstLine="0"/>
              <w:jc w:val="center"/>
              <w:rPr>
                <w:rFonts w:ascii="Times New Roman" w:hAnsi="Times New Roman" w:cs="Times New Roman"/>
                <w:sz w:val="16"/>
                <w:szCs w:val="16"/>
              </w:rPr>
            </w:pPr>
          </w:p>
        </w:tc>
        <w:tc>
          <w:tcPr>
            <w:tcW w:w="3928" w:type="dxa"/>
            <w:gridSpan w:val="8"/>
            <w:vAlign w:val="center"/>
          </w:tcPr>
          <w:p w:rsidR="007009DA" w:rsidRPr="002A7992" w:rsidRDefault="007009DA" w:rsidP="007009DA">
            <w:pPr>
              <w:pStyle w:val="ConsPlusNormal"/>
              <w:ind w:left="-108" w:right="-78" w:firstLine="0"/>
              <w:jc w:val="center"/>
              <w:rPr>
                <w:rFonts w:ascii="Times New Roman" w:hAnsi="Times New Roman" w:cs="Times New Roman"/>
                <w:sz w:val="16"/>
                <w:szCs w:val="16"/>
              </w:rPr>
            </w:pPr>
            <w:r w:rsidRPr="002A7992">
              <w:rPr>
                <w:rFonts w:ascii="Times New Roman" w:hAnsi="Times New Roman" w:cs="Times New Roman"/>
                <w:sz w:val="16"/>
                <w:szCs w:val="16"/>
              </w:rPr>
              <w:t>плановые на период действия предыдущего лесного плана по источникам финансирования</w:t>
            </w:r>
          </w:p>
        </w:tc>
        <w:tc>
          <w:tcPr>
            <w:tcW w:w="4170" w:type="dxa"/>
            <w:gridSpan w:val="8"/>
            <w:vAlign w:val="center"/>
          </w:tcPr>
          <w:p w:rsidR="007009DA" w:rsidRPr="002A7992" w:rsidRDefault="007009DA" w:rsidP="007009DA">
            <w:pPr>
              <w:pStyle w:val="ConsPlusNormal"/>
              <w:ind w:left="-108" w:right="-78" w:firstLine="0"/>
              <w:jc w:val="center"/>
              <w:rPr>
                <w:rFonts w:ascii="Times New Roman" w:hAnsi="Times New Roman" w:cs="Times New Roman"/>
                <w:sz w:val="16"/>
                <w:szCs w:val="16"/>
              </w:rPr>
            </w:pPr>
            <w:r w:rsidRPr="002A7992">
              <w:rPr>
                <w:rFonts w:ascii="Times New Roman" w:hAnsi="Times New Roman" w:cs="Times New Roman"/>
                <w:sz w:val="16"/>
                <w:szCs w:val="16"/>
              </w:rPr>
              <w:t>фактические за период действия предыдущего лесного плана по источникам финансирования</w:t>
            </w:r>
          </w:p>
        </w:tc>
        <w:tc>
          <w:tcPr>
            <w:tcW w:w="4093" w:type="dxa"/>
            <w:gridSpan w:val="6"/>
            <w:vAlign w:val="center"/>
          </w:tcPr>
          <w:p w:rsidR="007009DA" w:rsidRPr="002A7992" w:rsidRDefault="007009DA" w:rsidP="007009DA">
            <w:pPr>
              <w:pStyle w:val="ConsPlusNormal"/>
              <w:ind w:left="-108" w:right="-78" w:firstLine="0"/>
              <w:jc w:val="center"/>
              <w:rPr>
                <w:rFonts w:ascii="Times New Roman" w:hAnsi="Times New Roman" w:cs="Times New Roman"/>
                <w:sz w:val="16"/>
                <w:szCs w:val="16"/>
              </w:rPr>
            </w:pPr>
            <w:r w:rsidRPr="002A7992">
              <w:rPr>
                <w:rFonts w:ascii="Times New Roman" w:hAnsi="Times New Roman" w:cs="Times New Roman"/>
                <w:sz w:val="16"/>
                <w:szCs w:val="16"/>
              </w:rPr>
              <w:t>плановые на период действия разрабатываемого лесного плана Чукотского автономного округа по источникам финансирования</w:t>
            </w:r>
          </w:p>
        </w:tc>
      </w:tr>
      <w:tr w:rsidR="00FC2706" w:rsidRPr="002A7992" w:rsidTr="00FC2706">
        <w:trPr>
          <w:tblHeader/>
        </w:trPr>
        <w:tc>
          <w:tcPr>
            <w:tcW w:w="1560" w:type="dxa"/>
            <w:vMerge/>
            <w:vAlign w:val="center"/>
          </w:tcPr>
          <w:p w:rsidR="007009DA" w:rsidRPr="002A7992" w:rsidRDefault="007009DA" w:rsidP="007009DA">
            <w:pPr>
              <w:pStyle w:val="ConsPlusNormal"/>
              <w:ind w:left="-108" w:right="-78" w:firstLine="0"/>
              <w:jc w:val="center"/>
              <w:rPr>
                <w:rFonts w:ascii="Times New Roman" w:hAnsi="Times New Roman" w:cs="Times New Roman"/>
                <w:sz w:val="16"/>
                <w:szCs w:val="16"/>
              </w:rPr>
            </w:pPr>
          </w:p>
        </w:tc>
        <w:tc>
          <w:tcPr>
            <w:tcW w:w="850" w:type="dxa"/>
            <w:gridSpan w:val="2"/>
            <w:vMerge/>
            <w:vAlign w:val="center"/>
          </w:tcPr>
          <w:p w:rsidR="007009DA" w:rsidRPr="002A7992" w:rsidRDefault="007009DA" w:rsidP="007009DA">
            <w:pPr>
              <w:pStyle w:val="ConsPlusNormal"/>
              <w:ind w:left="-108" w:right="-78" w:firstLine="0"/>
              <w:jc w:val="center"/>
              <w:rPr>
                <w:rFonts w:ascii="Times New Roman" w:hAnsi="Times New Roman" w:cs="Times New Roman"/>
                <w:sz w:val="16"/>
                <w:szCs w:val="16"/>
              </w:rPr>
            </w:pPr>
          </w:p>
        </w:tc>
        <w:tc>
          <w:tcPr>
            <w:tcW w:w="709" w:type="dxa"/>
            <w:gridSpan w:val="2"/>
            <w:vAlign w:val="center"/>
          </w:tcPr>
          <w:p w:rsidR="007009DA" w:rsidRPr="002A7992" w:rsidRDefault="007009DA" w:rsidP="007009DA">
            <w:pPr>
              <w:pStyle w:val="ConsPlusNormal"/>
              <w:ind w:left="-108" w:right="-78" w:firstLine="0"/>
              <w:jc w:val="center"/>
              <w:rPr>
                <w:rFonts w:ascii="Times New Roman" w:hAnsi="Times New Roman" w:cs="Times New Roman"/>
                <w:sz w:val="16"/>
                <w:szCs w:val="16"/>
              </w:rPr>
            </w:pPr>
            <w:r w:rsidRPr="002A7992">
              <w:rPr>
                <w:rFonts w:ascii="Times New Roman" w:hAnsi="Times New Roman" w:cs="Times New Roman"/>
                <w:sz w:val="16"/>
                <w:szCs w:val="16"/>
              </w:rPr>
              <w:t>За счет средств федерального бюджета</w:t>
            </w:r>
          </w:p>
        </w:tc>
        <w:tc>
          <w:tcPr>
            <w:tcW w:w="992" w:type="dxa"/>
            <w:gridSpan w:val="2"/>
            <w:vAlign w:val="center"/>
          </w:tcPr>
          <w:p w:rsidR="007009DA" w:rsidRPr="002A7992" w:rsidRDefault="007009DA" w:rsidP="002A7992">
            <w:pPr>
              <w:pStyle w:val="ConsPlusNormal"/>
              <w:ind w:left="-108" w:right="-108" w:firstLine="0"/>
              <w:jc w:val="center"/>
              <w:rPr>
                <w:rFonts w:ascii="Times New Roman" w:hAnsi="Times New Roman" w:cs="Times New Roman"/>
                <w:sz w:val="16"/>
                <w:szCs w:val="16"/>
              </w:rPr>
            </w:pPr>
            <w:r w:rsidRPr="002A7992">
              <w:rPr>
                <w:rFonts w:ascii="Times New Roman" w:hAnsi="Times New Roman" w:cs="Times New Roman"/>
                <w:sz w:val="16"/>
                <w:szCs w:val="16"/>
              </w:rPr>
              <w:t>За счет средств бюджета Чукотского автономного округа</w:t>
            </w:r>
          </w:p>
        </w:tc>
        <w:tc>
          <w:tcPr>
            <w:tcW w:w="716" w:type="dxa"/>
            <w:vAlign w:val="center"/>
          </w:tcPr>
          <w:p w:rsidR="007009DA" w:rsidRPr="002A7992" w:rsidRDefault="007009DA" w:rsidP="00FC2706">
            <w:pPr>
              <w:pStyle w:val="ConsPlusNormal"/>
              <w:ind w:left="-108" w:right="-101" w:firstLine="0"/>
              <w:jc w:val="center"/>
              <w:rPr>
                <w:rFonts w:ascii="Times New Roman" w:hAnsi="Times New Roman" w:cs="Times New Roman"/>
                <w:sz w:val="16"/>
                <w:szCs w:val="16"/>
              </w:rPr>
            </w:pPr>
            <w:r w:rsidRPr="002A7992">
              <w:rPr>
                <w:rFonts w:ascii="Times New Roman" w:hAnsi="Times New Roman" w:cs="Times New Roman"/>
                <w:sz w:val="16"/>
                <w:szCs w:val="16"/>
              </w:rPr>
              <w:t>За счет средств местных бюджетов</w:t>
            </w:r>
          </w:p>
        </w:tc>
        <w:tc>
          <w:tcPr>
            <w:tcW w:w="702" w:type="dxa"/>
            <w:vAlign w:val="center"/>
          </w:tcPr>
          <w:p w:rsidR="007009DA" w:rsidRPr="002A7992" w:rsidRDefault="007009DA" w:rsidP="007009DA">
            <w:pPr>
              <w:pStyle w:val="ConsPlusNormal"/>
              <w:ind w:left="-108" w:right="-78" w:firstLine="0"/>
              <w:jc w:val="center"/>
              <w:rPr>
                <w:rFonts w:ascii="Times New Roman" w:hAnsi="Times New Roman" w:cs="Times New Roman"/>
                <w:sz w:val="16"/>
                <w:szCs w:val="16"/>
              </w:rPr>
            </w:pPr>
            <w:r w:rsidRPr="002A7992">
              <w:rPr>
                <w:rFonts w:ascii="Times New Roman" w:hAnsi="Times New Roman" w:cs="Times New Roman"/>
                <w:sz w:val="16"/>
                <w:szCs w:val="16"/>
              </w:rPr>
              <w:t>За счет средств лиц, использующих леса</w:t>
            </w:r>
          </w:p>
        </w:tc>
        <w:tc>
          <w:tcPr>
            <w:tcW w:w="809" w:type="dxa"/>
            <w:gridSpan w:val="2"/>
            <w:vAlign w:val="center"/>
          </w:tcPr>
          <w:p w:rsidR="007009DA" w:rsidRPr="002A7992" w:rsidRDefault="007009DA" w:rsidP="007009DA">
            <w:pPr>
              <w:pStyle w:val="ConsPlusNormal"/>
              <w:ind w:left="-108" w:right="-78" w:firstLine="0"/>
              <w:jc w:val="center"/>
              <w:rPr>
                <w:rFonts w:ascii="Times New Roman" w:hAnsi="Times New Roman" w:cs="Times New Roman"/>
                <w:sz w:val="16"/>
                <w:szCs w:val="16"/>
              </w:rPr>
            </w:pPr>
            <w:r w:rsidRPr="002A7992">
              <w:rPr>
                <w:rFonts w:ascii="Times New Roman" w:hAnsi="Times New Roman" w:cs="Times New Roman"/>
                <w:sz w:val="16"/>
                <w:szCs w:val="16"/>
              </w:rPr>
              <w:t>Всего</w:t>
            </w:r>
          </w:p>
        </w:tc>
        <w:tc>
          <w:tcPr>
            <w:tcW w:w="892" w:type="dxa"/>
            <w:gridSpan w:val="2"/>
            <w:vAlign w:val="center"/>
          </w:tcPr>
          <w:p w:rsidR="007009DA" w:rsidRPr="002A7992" w:rsidRDefault="007009DA" w:rsidP="007009DA">
            <w:pPr>
              <w:pStyle w:val="ConsPlusNormal"/>
              <w:ind w:left="-108" w:right="-78" w:firstLine="0"/>
              <w:jc w:val="center"/>
              <w:rPr>
                <w:rFonts w:ascii="Times New Roman" w:hAnsi="Times New Roman" w:cs="Times New Roman"/>
                <w:sz w:val="16"/>
                <w:szCs w:val="16"/>
              </w:rPr>
            </w:pPr>
            <w:r w:rsidRPr="002A7992">
              <w:rPr>
                <w:rFonts w:ascii="Times New Roman" w:hAnsi="Times New Roman" w:cs="Times New Roman"/>
                <w:sz w:val="16"/>
                <w:szCs w:val="16"/>
              </w:rPr>
              <w:t>За счет средств федерального бюджета</w:t>
            </w:r>
          </w:p>
        </w:tc>
        <w:tc>
          <w:tcPr>
            <w:tcW w:w="992" w:type="dxa"/>
            <w:gridSpan w:val="2"/>
            <w:vAlign w:val="center"/>
          </w:tcPr>
          <w:p w:rsidR="007009DA" w:rsidRPr="002A7992" w:rsidRDefault="007009DA" w:rsidP="002A7992">
            <w:pPr>
              <w:pStyle w:val="ConsPlusNormal"/>
              <w:ind w:left="-108" w:right="-108" w:firstLine="0"/>
              <w:jc w:val="center"/>
              <w:rPr>
                <w:rFonts w:ascii="Times New Roman" w:hAnsi="Times New Roman" w:cs="Times New Roman"/>
                <w:sz w:val="16"/>
                <w:szCs w:val="16"/>
              </w:rPr>
            </w:pPr>
            <w:r w:rsidRPr="002A7992">
              <w:rPr>
                <w:rFonts w:ascii="Times New Roman" w:hAnsi="Times New Roman" w:cs="Times New Roman"/>
                <w:sz w:val="16"/>
                <w:szCs w:val="16"/>
              </w:rPr>
              <w:t>За счет средств бюджета Чукотского автономного округа</w:t>
            </w:r>
          </w:p>
        </w:tc>
        <w:tc>
          <w:tcPr>
            <w:tcW w:w="775" w:type="dxa"/>
            <w:vAlign w:val="center"/>
          </w:tcPr>
          <w:p w:rsidR="007009DA" w:rsidRPr="002A7992" w:rsidRDefault="007009DA" w:rsidP="007009DA">
            <w:pPr>
              <w:pStyle w:val="ConsPlusNormal"/>
              <w:ind w:left="-108" w:right="-78" w:firstLine="0"/>
              <w:jc w:val="center"/>
              <w:rPr>
                <w:rFonts w:ascii="Times New Roman" w:hAnsi="Times New Roman" w:cs="Times New Roman"/>
                <w:sz w:val="16"/>
                <w:szCs w:val="16"/>
              </w:rPr>
            </w:pPr>
            <w:r w:rsidRPr="002A7992">
              <w:rPr>
                <w:rFonts w:ascii="Times New Roman" w:hAnsi="Times New Roman" w:cs="Times New Roman"/>
                <w:sz w:val="16"/>
                <w:szCs w:val="16"/>
              </w:rPr>
              <w:t>За счет средств местных бюджетов</w:t>
            </w:r>
          </w:p>
        </w:tc>
        <w:tc>
          <w:tcPr>
            <w:tcW w:w="642" w:type="dxa"/>
            <w:vAlign w:val="center"/>
          </w:tcPr>
          <w:p w:rsidR="007009DA" w:rsidRPr="002A7992" w:rsidRDefault="007009DA" w:rsidP="007009DA">
            <w:pPr>
              <w:pStyle w:val="ConsPlusNormal"/>
              <w:ind w:left="-108" w:right="-78" w:firstLine="0"/>
              <w:jc w:val="center"/>
              <w:rPr>
                <w:rFonts w:ascii="Times New Roman" w:hAnsi="Times New Roman" w:cs="Times New Roman"/>
                <w:sz w:val="16"/>
                <w:szCs w:val="16"/>
              </w:rPr>
            </w:pPr>
            <w:r w:rsidRPr="002A7992">
              <w:rPr>
                <w:rFonts w:ascii="Times New Roman" w:hAnsi="Times New Roman" w:cs="Times New Roman"/>
                <w:sz w:val="16"/>
                <w:szCs w:val="16"/>
              </w:rPr>
              <w:t>За счет средств лиц, использующих леса</w:t>
            </w:r>
          </w:p>
        </w:tc>
        <w:tc>
          <w:tcPr>
            <w:tcW w:w="869" w:type="dxa"/>
            <w:gridSpan w:val="2"/>
            <w:vAlign w:val="center"/>
          </w:tcPr>
          <w:p w:rsidR="007009DA" w:rsidRPr="002A7992" w:rsidRDefault="007009DA" w:rsidP="007009DA">
            <w:pPr>
              <w:pStyle w:val="ConsPlusNormal"/>
              <w:ind w:left="-108" w:right="-78" w:firstLine="0"/>
              <w:jc w:val="center"/>
              <w:rPr>
                <w:rFonts w:ascii="Times New Roman" w:hAnsi="Times New Roman" w:cs="Times New Roman"/>
                <w:sz w:val="16"/>
                <w:szCs w:val="16"/>
              </w:rPr>
            </w:pPr>
            <w:r w:rsidRPr="002A7992">
              <w:rPr>
                <w:rFonts w:ascii="Times New Roman" w:hAnsi="Times New Roman" w:cs="Times New Roman"/>
                <w:sz w:val="16"/>
                <w:szCs w:val="16"/>
              </w:rPr>
              <w:t>Всего</w:t>
            </w:r>
          </w:p>
        </w:tc>
        <w:tc>
          <w:tcPr>
            <w:tcW w:w="832" w:type="dxa"/>
            <w:vAlign w:val="center"/>
          </w:tcPr>
          <w:p w:rsidR="007009DA" w:rsidRPr="002A7992" w:rsidRDefault="007009DA" w:rsidP="007009DA">
            <w:pPr>
              <w:pStyle w:val="ConsPlusNormal"/>
              <w:ind w:left="-108" w:right="-78" w:firstLine="0"/>
              <w:jc w:val="center"/>
              <w:rPr>
                <w:rFonts w:ascii="Times New Roman" w:hAnsi="Times New Roman" w:cs="Times New Roman"/>
                <w:sz w:val="16"/>
                <w:szCs w:val="16"/>
              </w:rPr>
            </w:pPr>
            <w:r w:rsidRPr="002A7992">
              <w:rPr>
                <w:rFonts w:ascii="Times New Roman" w:hAnsi="Times New Roman" w:cs="Times New Roman"/>
                <w:sz w:val="16"/>
                <w:szCs w:val="16"/>
              </w:rPr>
              <w:t>За счет средств федерального бюджета</w:t>
            </w:r>
          </w:p>
        </w:tc>
        <w:tc>
          <w:tcPr>
            <w:tcW w:w="993" w:type="dxa"/>
            <w:vAlign w:val="center"/>
          </w:tcPr>
          <w:p w:rsidR="007009DA" w:rsidRPr="002A7992" w:rsidRDefault="007009DA" w:rsidP="007009DA">
            <w:pPr>
              <w:pStyle w:val="ConsPlusNormal"/>
              <w:ind w:left="-108" w:right="-108" w:firstLine="0"/>
              <w:jc w:val="center"/>
              <w:rPr>
                <w:rFonts w:ascii="Times New Roman" w:hAnsi="Times New Roman" w:cs="Times New Roman"/>
                <w:sz w:val="16"/>
                <w:szCs w:val="16"/>
              </w:rPr>
            </w:pPr>
            <w:r w:rsidRPr="002A7992">
              <w:rPr>
                <w:rFonts w:ascii="Times New Roman" w:hAnsi="Times New Roman" w:cs="Times New Roman"/>
                <w:sz w:val="16"/>
                <w:szCs w:val="16"/>
              </w:rPr>
              <w:t>За счет средств бюджета Чукотского автономного округа</w:t>
            </w:r>
          </w:p>
        </w:tc>
        <w:tc>
          <w:tcPr>
            <w:tcW w:w="834" w:type="dxa"/>
            <w:vAlign w:val="center"/>
          </w:tcPr>
          <w:p w:rsidR="007009DA" w:rsidRPr="002A7992" w:rsidRDefault="007009DA" w:rsidP="007009DA">
            <w:pPr>
              <w:pStyle w:val="ConsPlusNormal"/>
              <w:ind w:left="-108" w:right="-78" w:firstLine="0"/>
              <w:jc w:val="center"/>
              <w:rPr>
                <w:rFonts w:ascii="Times New Roman" w:hAnsi="Times New Roman" w:cs="Times New Roman"/>
                <w:sz w:val="16"/>
                <w:szCs w:val="16"/>
              </w:rPr>
            </w:pPr>
            <w:r w:rsidRPr="002A7992">
              <w:rPr>
                <w:rFonts w:ascii="Times New Roman" w:hAnsi="Times New Roman" w:cs="Times New Roman"/>
                <w:sz w:val="16"/>
                <w:szCs w:val="16"/>
              </w:rPr>
              <w:t>За счет средств местных бюджетов</w:t>
            </w:r>
          </w:p>
        </w:tc>
        <w:tc>
          <w:tcPr>
            <w:tcW w:w="583" w:type="dxa"/>
            <w:vAlign w:val="center"/>
          </w:tcPr>
          <w:p w:rsidR="007009DA" w:rsidRPr="002A7992" w:rsidRDefault="007009DA" w:rsidP="007009DA">
            <w:pPr>
              <w:pStyle w:val="ConsPlusNormal"/>
              <w:ind w:left="-108" w:right="-78" w:firstLine="0"/>
              <w:jc w:val="center"/>
              <w:rPr>
                <w:rFonts w:ascii="Times New Roman" w:hAnsi="Times New Roman" w:cs="Times New Roman"/>
                <w:sz w:val="16"/>
                <w:szCs w:val="16"/>
              </w:rPr>
            </w:pPr>
            <w:r w:rsidRPr="002A7992">
              <w:rPr>
                <w:rFonts w:ascii="Times New Roman" w:hAnsi="Times New Roman" w:cs="Times New Roman"/>
                <w:sz w:val="16"/>
                <w:szCs w:val="16"/>
              </w:rPr>
              <w:t>За счет средств лиц, использующих леса</w:t>
            </w:r>
          </w:p>
        </w:tc>
        <w:tc>
          <w:tcPr>
            <w:tcW w:w="851" w:type="dxa"/>
            <w:gridSpan w:val="2"/>
            <w:vAlign w:val="center"/>
          </w:tcPr>
          <w:p w:rsidR="007009DA" w:rsidRPr="002A7992" w:rsidRDefault="007009DA" w:rsidP="007009DA">
            <w:pPr>
              <w:pStyle w:val="ConsPlusNormal"/>
              <w:ind w:left="-108" w:right="-78" w:firstLine="0"/>
              <w:jc w:val="center"/>
              <w:rPr>
                <w:rFonts w:ascii="Times New Roman" w:hAnsi="Times New Roman" w:cs="Times New Roman"/>
                <w:sz w:val="16"/>
                <w:szCs w:val="16"/>
              </w:rPr>
            </w:pPr>
            <w:r w:rsidRPr="002A7992">
              <w:rPr>
                <w:rFonts w:ascii="Times New Roman" w:hAnsi="Times New Roman" w:cs="Times New Roman"/>
                <w:sz w:val="16"/>
                <w:szCs w:val="16"/>
              </w:rPr>
              <w:t>Всего</w:t>
            </w:r>
          </w:p>
        </w:tc>
      </w:tr>
      <w:tr w:rsidR="00FC2706" w:rsidRPr="002A7992" w:rsidTr="00FC2706">
        <w:trPr>
          <w:tblHeader/>
        </w:trPr>
        <w:tc>
          <w:tcPr>
            <w:tcW w:w="1560" w:type="dxa"/>
          </w:tcPr>
          <w:p w:rsidR="007009DA" w:rsidRPr="002A7992" w:rsidRDefault="007009DA"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1</w:t>
            </w:r>
          </w:p>
        </w:tc>
        <w:tc>
          <w:tcPr>
            <w:tcW w:w="850" w:type="dxa"/>
            <w:gridSpan w:val="2"/>
          </w:tcPr>
          <w:p w:rsidR="007009DA" w:rsidRPr="002A7992" w:rsidRDefault="007009DA"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2</w:t>
            </w:r>
          </w:p>
        </w:tc>
        <w:tc>
          <w:tcPr>
            <w:tcW w:w="709" w:type="dxa"/>
            <w:gridSpan w:val="2"/>
          </w:tcPr>
          <w:p w:rsidR="007009DA" w:rsidRPr="002A7992" w:rsidRDefault="007009DA"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3</w:t>
            </w:r>
          </w:p>
        </w:tc>
        <w:tc>
          <w:tcPr>
            <w:tcW w:w="992" w:type="dxa"/>
            <w:gridSpan w:val="2"/>
          </w:tcPr>
          <w:p w:rsidR="007009DA" w:rsidRPr="002A7992" w:rsidRDefault="007009DA"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4</w:t>
            </w:r>
          </w:p>
        </w:tc>
        <w:tc>
          <w:tcPr>
            <w:tcW w:w="716" w:type="dxa"/>
          </w:tcPr>
          <w:p w:rsidR="007009DA" w:rsidRPr="002A7992" w:rsidRDefault="007009DA"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5</w:t>
            </w:r>
          </w:p>
        </w:tc>
        <w:tc>
          <w:tcPr>
            <w:tcW w:w="702" w:type="dxa"/>
          </w:tcPr>
          <w:p w:rsidR="007009DA" w:rsidRPr="002A7992" w:rsidRDefault="007009DA"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6</w:t>
            </w:r>
          </w:p>
        </w:tc>
        <w:tc>
          <w:tcPr>
            <w:tcW w:w="809" w:type="dxa"/>
            <w:gridSpan w:val="2"/>
          </w:tcPr>
          <w:p w:rsidR="007009DA" w:rsidRPr="002A7992" w:rsidRDefault="007009DA"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7</w:t>
            </w:r>
          </w:p>
        </w:tc>
        <w:tc>
          <w:tcPr>
            <w:tcW w:w="892" w:type="dxa"/>
            <w:gridSpan w:val="2"/>
          </w:tcPr>
          <w:p w:rsidR="007009DA" w:rsidRPr="002A7992" w:rsidRDefault="007009DA"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8</w:t>
            </w:r>
          </w:p>
        </w:tc>
        <w:tc>
          <w:tcPr>
            <w:tcW w:w="992" w:type="dxa"/>
            <w:gridSpan w:val="2"/>
          </w:tcPr>
          <w:p w:rsidR="007009DA" w:rsidRPr="002A7992" w:rsidRDefault="007009DA"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9</w:t>
            </w:r>
          </w:p>
        </w:tc>
        <w:tc>
          <w:tcPr>
            <w:tcW w:w="775" w:type="dxa"/>
          </w:tcPr>
          <w:p w:rsidR="007009DA" w:rsidRPr="002A7992" w:rsidRDefault="007009DA"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10</w:t>
            </w:r>
          </w:p>
        </w:tc>
        <w:tc>
          <w:tcPr>
            <w:tcW w:w="642" w:type="dxa"/>
          </w:tcPr>
          <w:p w:rsidR="007009DA" w:rsidRPr="002A7992" w:rsidRDefault="007009DA"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11</w:t>
            </w:r>
          </w:p>
        </w:tc>
        <w:tc>
          <w:tcPr>
            <w:tcW w:w="869" w:type="dxa"/>
            <w:gridSpan w:val="2"/>
          </w:tcPr>
          <w:p w:rsidR="007009DA" w:rsidRPr="002A7992" w:rsidRDefault="007009DA"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12</w:t>
            </w:r>
          </w:p>
        </w:tc>
        <w:tc>
          <w:tcPr>
            <w:tcW w:w="832" w:type="dxa"/>
          </w:tcPr>
          <w:p w:rsidR="007009DA" w:rsidRPr="002A7992" w:rsidRDefault="007009DA"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13</w:t>
            </w:r>
          </w:p>
        </w:tc>
        <w:tc>
          <w:tcPr>
            <w:tcW w:w="993" w:type="dxa"/>
          </w:tcPr>
          <w:p w:rsidR="007009DA" w:rsidRPr="002A7992" w:rsidRDefault="007009DA"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14</w:t>
            </w:r>
          </w:p>
        </w:tc>
        <w:tc>
          <w:tcPr>
            <w:tcW w:w="834" w:type="dxa"/>
          </w:tcPr>
          <w:p w:rsidR="007009DA" w:rsidRPr="002A7992" w:rsidRDefault="007009DA"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15</w:t>
            </w:r>
          </w:p>
        </w:tc>
        <w:tc>
          <w:tcPr>
            <w:tcW w:w="583" w:type="dxa"/>
          </w:tcPr>
          <w:p w:rsidR="007009DA" w:rsidRPr="002A7992" w:rsidRDefault="007009DA"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16</w:t>
            </w:r>
          </w:p>
        </w:tc>
        <w:tc>
          <w:tcPr>
            <w:tcW w:w="851" w:type="dxa"/>
            <w:gridSpan w:val="2"/>
          </w:tcPr>
          <w:p w:rsidR="007009DA" w:rsidRPr="002A7992" w:rsidRDefault="007009DA"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17</w:t>
            </w:r>
          </w:p>
        </w:tc>
      </w:tr>
      <w:tr w:rsidR="007009DA" w:rsidRPr="002A7992" w:rsidTr="007009DA">
        <w:tc>
          <w:tcPr>
            <w:tcW w:w="14601" w:type="dxa"/>
            <w:gridSpan w:val="25"/>
          </w:tcPr>
          <w:p w:rsidR="007009DA" w:rsidRPr="002A7992" w:rsidRDefault="007009DA" w:rsidP="005857E2">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Леса, расположенные на землях лесного фонда</w:t>
            </w:r>
          </w:p>
        </w:tc>
      </w:tr>
      <w:tr w:rsidR="00FC2706" w:rsidRPr="002A7992" w:rsidTr="00FC2706">
        <w:tc>
          <w:tcPr>
            <w:tcW w:w="1560" w:type="dxa"/>
          </w:tcPr>
          <w:p w:rsidR="007009DA" w:rsidRPr="002A7992" w:rsidRDefault="007009DA" w:rsidP="002A7992">
            <w:pPr>
              <w:ind w:right="-108"/>
              <w:rPr>
                <w:color w:val="000000"/>
                <w:sz w:val="16"/>
                <w:szCs w:val="16"/>
              </w:rPr>
            </w:pPr>
            <w:r w:rsidRPr="002A7992">
              <w:rPr>
                <w:color w:val="000000"/>
                <w:spacing w:val="-2"/>
                <w:sz w:val="16"/>
                <w:szCs w:val="16"/>
              </w:rPr>
              <w:t>Устройство противопожарных минерализованных полос</w:t>
            </w:r>
          </w:p>
        </w:tc>
        <w:tc>
          <w:tcPr>
            <w:tcW w:w="850" w:type="dxa"/>
            <w:gridSpan w:val="2"/>
            <w:vAlign w:val="center"/>
          </w:tcPr>
          <w:p w:rsidR="007009DA" w:rsidRPr="002A7992" w:rsidRDefault="007009DA" w:rsidP="002A7992">
            <w:pPr>
              <w:ind w:right="-67" w:hanging="108"/>
              <w:jc w:val="center"/>
              <w:rPr>
                <w:color w:val="000000"/>
                <w:sz w:val="16"/>
                <w:szCs w:val="16"/>
              </w:rPr>
            </w:pPr>
            <w:r w:rsidRPr="002A7992">
              <w:rPr>
                <w:color w:val="000000"/>
                <w:spacing w:val="2"/>
                <w:sz w:val="16"/>
                <w:szCs w:val="16"/>
              </w:rPr>
              <w:t>км</w:t>
            </w:r>
          </w:p>
        </w:tc>
        <w:tc>
          <w:tcPr>
            <w:tcW w:w="709" w:type="dxa"/>
            <w:gridSpan w:val="2"/>
            <w:vAlign w:val="center"/>
          </w:tcPr>
          <w:p w:rsidR="007009DA" w:rsidRPr="002A7992" w:rsidRDefault="007009DA"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10</w:t>
            </w:r>
          </w:p>
        </w:tc>
        <w:tc>
          <w:tcPr>
            <w:tcW w:w="992" w:type="dxa"/>
            <w:gridSpan w:val="2"/>
            <w:vAlign w:val="center"/>
          </w:tcPr>
          <w:p w:rsidR="007009DA" w:rsidRPr="002A7992" w:rsidRDefault="007009DA"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716" w:type="dxa"/>
            <w:vAlign w:val="center"/>
          </w:tcPr>
          <w:p w:rsidR="007009DA" w:rsidRPr="002A7992" w:rsidRDefault="007009DA"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702" w:type="dxa"/>
            <w:vAlign w:val="center"/>
          </w:tcPr>
          <w:p w:rsidR="007009DA" w:rsidRPr="002A7992" w:rsidRDefault="007009DA"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09" w:type="dxa"/>
            <w:gridSpan w:val="2"/>
            <w:vAlign w:val="center"/>
          </w:tcPr>
          <w:p w:rsidR="007009DA" w:rsidRPr="002A7992" w:rsidRDefault="007009DA"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10</w:t>
            </w:r>
          </w:p>
        </w:tc>
        <w:tc>
          <w:tcPr>
            <w:tcW w:w="892" w:type="dxa"/>
            <w:gridSpan w:val="2"/>
            <w:vAlign w:val="center"/>
          </w:tcPr>
          <w:p w:rsidR="007009DA" w:rsidRPr="002A7992" w:rsidRDefault="007009DA"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10</w:t>
            </w:r>
          </w:p>
        </w:tc>
        <w:tc>
          <w:tcPr>
            <w:tcW w:w="992" w:type="dxa"/>
            <w:gridSpan w:val="2"/>
            <w:vAlign w:val="center"/>
          </w:tcPr>
          <w:p w:rsidR="007009DA" w:rsidRPr="002A7992" w:rsidRDefault="007009DA"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775" w:type="dxa"/>
            <w:vAlign w:val="center"/>
          </w:tcPr>
          <w:p w:rsidR="007009DA" w:rsidRPr="002A7992" w:rsidRDefault="007009DA"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642" w:type="dxa"/>
            <w:vAlign w:val="center"/>
          </w:tcPr>
          <w:p w:rsidR="007009DA" w:rsidRPr="002A7992" w:rsidRDefault="007009DA"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69" w:type="dxa"/>
            <w:gridSpan w:val="2"/>
            <w:vAlign w:val="center"/>
          </w:tcPr>
          <w:p w:rsidR="007009DA" w:rsidRPr="002A7992" w:rsidRDefault="007009DA"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10</w:t>
            </w:r>
          </w:p>
        </w:tc>
        <w:tc>
          <w:tcPr>
            <w:tcW w:w="832" w:type="dxa"/>
            <w:vAlign w:val="center"/>
          </w:tcPr>
          <w:p w:rsidR="007009DA" w:rsidRPr="002A7992" w:rsidRDefault="007009DA"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10</w:t>
            </w:r>
          </w:p>
        </w:tc>
        <w:tc>
          <w:tcPr>
            <w:tcW w:w="993" w:type="dxa"/>
            <w:vAlign w:val="center"/>
          </w:tcPr>
          <w:p w:rsidR="007009DA" w:rsidRPr="002A7992" w:rsidRDefault="007009DA"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34" w:type="dxa"/>
            <w:vAlign w:val="center"/>
          </w:tcPr>
          <w:p w:rsidR="007009DA" w:rsidRPr="002A7992" w:rsidRDefault="007009DA"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583" w:type="dxa"/>
            <w:vAlign w:val="center"/>
          </w:tcPr>
          <w:p w:rsidR="007009DA" w:rsidRPr="002A7992" w:rsidRDefault="007009DA"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51" w:type="dxa"/>
            <w:gridSpan w:val="2"/>
            <w:vAlign w:val="center"/>
          </w:tcPr>
          <w:p w:rsidR="007009DA" w:rsidRPr="002A7992" w:rsidRDefault="007009DA"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10</w:t>
            </w:r>
          </w:p>
        </w:tc>
      </w:tr>
      <w:tr w:rsidR="00FC2706" w:rsidRPr="002A7992" w:rsidTr="00FC2706">
        <w:tc>
          <w:tcPr>
            <w:tcW w:w="1560" w:type="dxa"/>
          </w:tcPr>
          <w:p w:rsidR="007009DA" w:rsidRPr="002A7992" w:rsidRDefault="007009DA" w:rsidP="002A7992">
            <w:pPr>
              <w:ind w:right="-108"/>
              <w:rPr>
                <w:bCs/>
                <w:color w:val="000000"/>
                <w:sz w:val="16"/>
                <w:szCs w:val="16"/>
              </w:rPr>
            </w:pPr>
            <w:r w:rsidRPr="002A7992">
              <w:rPr>
                <w:bCs/>
                <w:color w:val="000000"/>
                <w:spacing w:val="-1"/>
                <w:sz w:val="16"/>
                <w:szCs w:val="16"/>
              </w:rPr>
              <w:t>Прочистка противопожарных минерализованных полос и их обновление</w:t>
            </w:r>
          </w:p>
        </w:tc>
        <w:tc>
          <w:tcPr>
            <w:tcW w:w="850" w:type="dxa"/>
            <w:gridSpan w:val="2"/>
            <w:vAlign w:val="center"/>
          </w:tcPr>
          <w:p w:rsidR="007009DA" w:rsidRPr="002A7992" w:rsidRDefault="007009DA" w:rsidP="002A7992">
            <w:pPr>
              <w:ind w:right="-67" w:hanging="108"/>
              <w:jc w:val="center"/>
              <w:rPr>
                <w:bCs/>
                <w:color w:val="000000"/>
                <w:sz w:val="16"/>
                <w:szCs w:val="16"/>
              </w:rPr>
            </w:pPr>
            <w:r w:rsidRPr="002A7992">
              <w:rPr>
                <w:bCs/>
                <w:color w:val="000000"/>
                <w:spacing w:val="2"/>
                <w:sz w:val="16"/>
                <w:szCs w:val="16"/>
              </w:rPr>
              <w:t>км</w:t>
            </w:r>
          </w:p>
        </w:tc>
        <w:tc>
          <w:tcPr>
            <w:tcW w:w="709" w:type="dxa"/>
            <w:gridSpan w:val="2"/>
            <w:vAlign w:val="center"/>
          </w:tcPr>
          <w:p w:rsidR="007009DA" w:rsidRPr="002A7992" w:rsidRDefault="007009DA"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40</w:t>
            </w:r>
          </w:p>
        </w:tc>
        <w:tc>
          <w:tcPr>
            <w:tcW w:w="992" w:type="dxa"/>
            <w:gridSpan w:val="2"/>
            <w:vAlign w:val="center"/>
          </w:tcPr>
          <w:p w:rsidR="007009DA" w:rsidRPr="002A7992" w:rsidRDefault="007009DA"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716" w:type="dxa"/>
            <w:vAlign w:val="center"/>
          </w:tcPr>
          <w:p w:rsidR="007009DA" w:rsidRPr="002A7992" w:rsidRDefault="007009DA"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702" w:type="dxa"/>
            <w:vAlign w:val="center"/>
          </w:tcPr>
          <w:p w:rsidR="007009DA" w:rsidRPr="002A7992" w:rsidRDefault="007009DA"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09" w:type="dxa"/>
            <w:gridSpan w:val="2"/>
            <w:vAlign w:val="center"/>
          </w:tcPr>
          <w:p w:rsidR="007009DA" w:rsidRPr="002A7992" w:rsidRDefault="007009DA"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40</w:t>
            </w:r>
          </w:p>
        </w:tc>
        <w:tc>
          <w:tcPr>
            <w:tcW w:w="892" w:type="dxa"/>
            <w:gridSpan w:val="2"/>
            <w:vAlign w:val="center"/>
          </w:tcPr>
          <w:p w:rsidR="007009DA" w:rsidRPr="002A7992" w:rsidRDefault="007009DA"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40</w:t>
            </w:r>
          </w:p>
        </w:tc>
        <w:tc>
          <w:tcPr>
            <w:tcW w:w="992" w:type="dxa"/>
            <w:gridSpan w:val="2"/>
            <w:vAlign w:val="center"/>
          </w:tcPr>
          <w:p w:rsidR="007009DA" w:rsidRPr="002A7992" w:rsidRDefault="007009DA"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775" w:type="dxa"/>
            <w:vAlign w:val="center"/>
          </w:tcPr>
          <w:p w:rsidR="007009DA" w:rsidRPr="002A7992" w:rsidRDefault="007009DA"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642" w:type="dxa"/>
            <w:vAlign w:val="center"/>
          </w:tcPr>
          <w:p w:rsidR="007009DA" w:rsidRPr="002A7992" w:rsidRDefault="007009DA"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69" w:type="dxa"/>
            <w:gridSpan w:val="2"/>
            <w:vAlign w:val="center"/>
          </w:tcPr>
          <w:p w:rsidR="007009DA" w:rsidRPr="002A7992" w:rsidRDefault="007009DA"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40</w:t>
            </w:r>
          </w:p>
        </w:tc>
        <w:tc>
          <w:tcPr>
            <w:tcW w:w="832" w:type="dxa"/>
            <w:vAlign w:val="center"/>
          </w:tcPr>
          <w:p w:rsidR="007009DA" w:rsidRPr="002A7992" w:rsidRDefault="007009DA"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40</w:t>
            </w:r>
          </w:p>
        </w:tc>
        <w:tc>
          <w:tcPr>
            <w:tcW w:w="993" w:type="dxa"/>
            <w:vAlign w:val="center"/>
          </w:tcPr>
          <w:p w:rsidR="007009DA" w:rsidRPr="002A7992" w:rsidRDefault="007009DA"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34" w:type="dxa"/>
            <w:vAlign w:val="center"/>
          </w:tcPr>
          <w:p w:rsidR="007009DA" w:rsidRPr="002A7992" w:rsidRDefault="007009DA"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583" w:type="dxa"/>
            <w:vAlign w:val="center"/>
          </w:tcPr>
          <w:p w:rsidR="007009DA" w:rsidRPr="002A7992" w:rsidRDefault="007009DA"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51" w:type="dxa"/>
            <w:gridSpan w:val="2"/>
            <w:vAlign w:val="center"/>
          </w:tcPr>
          <w:p w:rsidR="007009DA" w:rsidRPr="002A7992" w:rsidRDefault="007009DA"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40</w:t>
            </w:r>
          </w:p>
        </w:tc>
      </w:tr>
      <w:tr w:rsidR="00FC2706" w:rsidRPr="002A7992" w:rsidTr="00FC2706">
        <w:tc>
          <w:tcPr>
            <w:tcW w:w="1560" w:type="dxa"/>
          </w:tcPr>
          <w:p w:rsidR="002A7992" w:rsidRPr="002A7992" w:rsidRDefault="002A7992" w:rsidP="00BA0F9E">
            <w:pPr>
              <w:pStyle w:val="ConsPlusNormal"/>
              <w:ind w:firstLine="0"/>
              <w:rPr>
                <w:rFonts w:ascii="Times New Roman" w:hAnsi="Times New Roman" w:cs="Times New Roman"/>
                <w:color w:val="000000"/>
                <w:spacing w:val="-1"/>
                <w:sz w:val="16"/>
                <w:szCs w:val="16"/>
              </w:rPr>
            </w:pPr>
            <w:r w:rsidRPr="002A7992">
              <w:rPr>
                <w:rFonts w:ascii="Times New Roman" w:hAnsi="Times New Roman" w:cs="Times New Roman"/>
                <w:color w:val="000000"/>
                <w:spacing w:val="-1"/>
                <w:sz w:val="16"/>
                <w:szCs w:val="16"/>
              </w:rPr>
              <w:t>Установка и размещение стендов, знаков и указателей, содержащих информацию о мерах пожарной безопасности</w:t>
            </w:r>
          </w:p>
        </w:tc>
        <w:tc>
          <w:tcPr>
            <w:tcW w:w="850" w:type="dxa"/>
            <w:gridSpan w:val="2"/>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тыс. руб.</w:t>
            </w:r>
          </w:p>
        </w:tc>
        <w:tc>
          <w:tcPr>
            <w:tcW w:w="709" w:type="dxa"/>
            <w:gridSpan w:val="2"/>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125</w:t>
            </w:r>
          </w:p>
        </w:tc>
        <w:tc>
          <w:tcPr>
            <w:tcW w:w="992" w:type="dxa"/>
            <w:gridSpan w:val="2"/>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716"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702"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09" w:type="dxa"/>
            <w:gridSpan w:val="2"/>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125</w:t>
            </w:r>
          </w:p>
        </w:tc>
        <w:tc>
          <w:tcPr>
            <w:tcW w:w="892" w:type="dxa"/>
            <w:gridSpan w:val="2"/>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345,2</w:t>
            </w:r>
          </w:p>
        </w:tc>
        <w:tc>
          <w:tcPr>
            <w:tcW w:w="992" w:type="dxa"/>
            <w:gridSpan w:val="2"/>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775"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642"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69" w:type="dxa"/>
            <w:gridSpan w:val="2"/>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345,2</w:t>
            </w:r>
          </w:p>
        </w:tc>
        <w:tc>
          <w:tcPr>
            <w:tcW w:w="832"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56,86</w:t>
            </w:r>
          </w:p>
        </w:tc>
        <w:tc>
          <w:tcPr>
            <w:tcW w:w="993"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34"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583"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51" w:type="dxa"/>
            <w:gridSpan w:val="2"/>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56,86</w:t>
            </w:r>
          </w:p>
        </w:tc>
      </w:tr>
      <w:tr w:rsidR="00FC2706" w:rsidRPr="002A7992" w:rsidTr="00FC2706">
        <w:tc>
          <w:tcPr>
            <w:tcW w:w="1560" w:type="dxa"/>
          </w:tcPr>
          <w:p w:rsidR="002A7992" w:rsidRPr="002A7992" w:rsidRDefault="002A7992" w:rsidP="00BA0F9E">
            <w:pPr>
              <w:pStyle w:val="ConsPlusNormal"/>
              <w:ind w:firstLine="0"/>
              <w:rPr>
                <w:rFonts w:ascii="Times New Roman" w:hAnsi="Times New Roman" w:cs="Times New Roman"/>
                <w:color w:val="000000"/>
                <w:spacing w:val="-1"/>
                <w:sz w:val="16"/>
                <w:szCs w:val="16"/>
              </w:rPr>
            </w:pPr>
            <w:r w:rsidRPr="002A7992">
              <w:rPr>
                <w:rFonts w:ascii="Times New Roman" w:hAnsi="Times New Roman" w:cs="Times New Roman"/>
                <w:color w:val="000000"/>
                <w:spacing w:val="-1"/>
                <w:sz w:val="16"/>
                <w:szCs w:val="16"/>
              </w:rPr>
              <w:t>Мониторинг пожарной опасности в лесах и лесных пожаров, всего</w:t>
            </w:r>
          </w:p>
        </w:tc>
        <w:tc>
          <w:tcPr>
            <w:tcW w:w="850" w:type="dxa"/>
            <w:gridSpan w:val="2"/>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га</w:t>
            </w:r>
          </w:p>
        </w:tc>
        <w:tc>
          <w:tcPr>
            <w:tcW w:w="709" w:type="dxa"/>
            <w:gridSpan w:val="2"/>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27735746</w:t>
            </w:r>
          </w:p>
        </w:tc>
        <w:tc>
          <w:tcPr>
            <w:tcW w:w="992" w:type="dxa"/>
            <w:gridSpan w:val="2"/>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716"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702"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09" w:type="dxa"/>
            <w:gridSpan w:val="2"/>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27735746</w:t>
            </w:r>
          </w:p>
        </w:tc>
        <w:tc>
          <w:tcPr>
            <w:tcW w:w="892" w:type="dxa"/>
            <w:gridSpan w:val="2"/>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color w:val="000000"/>
                <w:sz w:val="16"/>
                <w:szCs w:val="16"/>
              </w:rPr>
              <w:t>27735746</w:t>
            </w:r>
          </w:p>
        </w:tc>
        <w:tc>
          <w:tcPr>
            <w:tcW w:w="992" w:type="dxa"/>
            <w:gridSpan w:val="2"/>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775"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642"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69" w:type="dxa"/>
            <w:gridSpan w:val="2"/>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color w:val="000000"/>
                <w:sz w:val="16"/>
                <w:szCs w:val="16"/>
              </w:rPr>
              <w:t>27735746</w:t>
            </w:r>
          </w:p>
        </w:tc>
        <w:tc>
          <w:tcPr>
            <w:tcW w:w="832"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color w:val="000000"/>
                <w:sz w:val="16"/>
                <w:szCs w:val="16"/>
              </w:rPr>
              <w:t>27734345</w:t>
            </w:r>
          </w:p>
        </w:tc>
        <w:tc>
          <w:tcPr>
            <w:tcW w:w="993"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34"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583"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51" w:type="dxa"/>
            <w:gridSpan w:val="2"/>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color w:val="000000"/>
                <w:sz w:val="16"/>
                <w:szCs w:val="16"/>
              </w:rPr>
              <w:t>27734345</w:t>
            </w:r>
          </w:p>
        </w:tc>
      </w:tr>
      <w:tr w:rsidR="00FC2706" w:rsidRPr="002A7992" w:rsidTr="00FC2706">
        <w:tc>
          <w:tcPr>
            <w:tcW w:w="1560" w:type="dxa"/>
          </w:tcPr>
          <w:p w:rsidR="002A7992" w:rsidRPr="002A7992" w:rsidRDefault="002A7992" w:rsidP="00BA0F9E">
            <w:pPr>
              <w:pStyle w:val="ConsPlusNormal"/>
              <w:ind w:firstLine="0"/>
              <w:rPr>
                <w:rFonts w:ascii="Times New Roman" w:hAnsi="Times New Roman" w:cs="Times New Roman"/>
                <w:color w:val="000000"/>
                <w:spacing w:val="-1"/>
                <w:sz w:val="16"/>
                <w:szCs w:val="16"/>
              </w:rPr>
            </w:pPr>
            <w:r w:rsidRPr="002A7992">
              <w:rPr>
                <w:rFonts w:ascii="Times New Roman" w:hAnsi="Times New Roman" w:cs="Times New Roman"/>
                <w:color w:val="000000"/>
                <w:spacing w:val="-1"/>
                <w:sz w:val="16"/>
                <w:szCs w:val="16"/>
              </w:rPr>
              <w:t>В том числе:</w:t>
            </w:r>
          </w:p>
          <w:p w:rsidR="002A7992" w:rsidRPr="002A7992" w:rsidRDefault="002A7992" w:rsidP="00BA0F9E">
            <w:pPr>
              <w:pStyle w:val="ConsPlusNormal"/>
              <w:ind w:firstLine="0"/>
              <w:rPr>
                <w:rFonts w:ascii="Times New Roman" w:hAnsi="Times New Roman" w:cs="Times New Roman"/>
                <w:color w:val="000000"/>
                <w:spacing w:val="-1"/>
                <w:sz w:val="16"/>
                <w:szCs w:val="16"/>
              </w:rPr>
            </w:pPr>
            <w:r w:rsidRPr="002A7992">
              <w:rPr>
                <w:rFonts w:ascii="Times New Roman" w:hAnsi="Times New Roman" w:cs="Times New Roman"/>
                <w:color w:val="000000"/>
                <w:spacing w:val="-1"/>
                <w:sz w:val="16"/>
                <w:szCs w:val="16"/>
              </w:rPr>
              <w:t>- организация наземного патрулирования</w:t>
            </w:r>
          </w:p>
        </w:tc>
        <w:tc>
          <w:tcPr>
            <w:tcW w:w="850" w:type="dxa"/>
            <w:gridSpan w:val="2"/>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га</w:t>
            </w:r>
          </w:p>
        </w:tc>
        <w:tc>
          <w:tcPr>
            <w:tcW w:w="709" w:type="dxa"/>
            <w:gridSpan w:val="2"/>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90400</w:t>
            </w:r>
          </w:p>
        </w:tc>
        <w:tc>
          <w:tcPr>
            <w:tcW w:w="992" w:type="dxa"/>
            <w:gridSpan w:val="2"/>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716"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702"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09" w:type="dxa"/>
            <w:gridSpan w:val="2"/>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90400</w:t>
            </w:r>
          </w:p>
        </w:tc>
        <w:tc>
          <w:tcPr>
            <w:tcW w:w="892" w:type="dxa"/>
            <w:gridSpan w:val="2"/>
            <w:vAlign w:val="center"/>
          </w:tcPr>
          <w:p w:rsidR="002A7992" w:rsidRPr="002A7992" w:rsidRDefault="002A7992" w:rsidP="002A7992">
            <w:pPr>
              <w:ind w:right="-67" w:hanging="108"/>
              <w:jc w:val="center"/>
              <w:rPr>
                <w:color w:val="000000"/>
                <w:sz w:val="16"/>
                <w:szCs w:val="16"/>
              </w:rPr>
            </w:pPr>
            <w:r w:rsidRPr="002A7992">
              <w:rPr>
                <w:color w:val="000000"/>
                <w:sz w:val="16"/>
                <w:szCs w:val="16"/>
              </w:rPr>
              <w:t>90400</w:t>
            </w:r>
          </w:p>
        </w:tc>
        <w:tc>
          <w:tcPr>
            <w:tcW w:w="992" w:type="dxa"/>
            <w:gridSpan w:val="2"/>
            <w:vAlign w:val="center"/>
          </w:tcPr>
          <w:p w:rsidR="002A7992" w:rsidRPr="002A7992" w:rsidRDefault="002A7992" w:rsidP="002A7992">
            <w:pPr>
              <w:ind w:right="-67" w:hanging="108"/>
              <w:jc w:val="center"/>
              <w:rPr>
                <w:color w:val="000000"/>
                <w:sz w:val="16"/>
                <w:szCs w:val="16"/>
              </w:rPr>
            </w:pPr>
            <w:r w:rsidRPr="002A7992">
              <w:rPr>
                <w:color w:val="000000"/>
                <w:sz w:val="16"/>
                <w:szCs w:val="16"/>
              </w:rPr>
              <w:t>-</w:t>
            </w:r>
          </w:p>
        </w:tc>
        <w:tc>
          <w:tcPr>
            <w:tcW w:w="775"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642"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69" w:type="dxa"/>
            <w:gridSpan w:val="2"/>
            <w:vAlign w:val="center"/>
          </w:tcPr>
          <w:p w:rsidR="002A7992" w:rsidRPr="002A7992" w:rsidRDefault="002A7992" w:rsidP="002A7992">
            <w:pPr>
              <w:ind w:right="-67" w:hanging="108"/>
              <w:jc w:val="center"/>
              <w:rPr>
                <w:color w:val="000000"/>
                <w:sz w:val="16"/>
                <w:szCs w:val="16"/>
              </w:rPr>
            </w:pPr>
            <w:r w:rsidRPr="002A7992">
              <w:rPr>
                <w:color w:val="000000"/>
                <w:sz w:val="16"/>
                <w:szCs w:val="16"/>
              </w:rPr>
              <w:t>90400</w:t>
            </w:r>
          </w:p>
        </w:tc>
        <w:tc>
          <w:tcPr>
            <w:tcW w:w="832" w:type="dxa"/>
            <w:vAlign w:val="center"/>
          </w:tcPr>
          <w:p w:rsidR="002A7992" w:rsidRPr="002A7992" w:rsidRDefault="002A7992" w:rsidP="002A7992">
            <w:pPr>
              <w:ind w:right="-67" w:hanging="108"/>
              <w:jc w:val="center"/>
              <w:rPr>
                <w:color w:val="000000"/>
                <w:sz w:val="16"/>
                <w:szCs w:val="16"/>
              </w:rPr>
            </w:pPr>
            <w:r w:rsidRPr="002A7992">
              <w:rPr>
                <w:color w:val="000000"/>
                <w:sz w:val="16"/>
                <w:szCs w:val="16"/>
              </w:rPr>
              <w:t>90400</w:t>
            </w:r>
          </w:p>
        </w:tc>
        <w:tc>
          <w:tcPr>
            <w:tcW w:w="993"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34"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583"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51" w:type="dxa"/>
            <w:gridSpan w:val="2"/>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color w:val="000000"/>
                <w:sz w:val="16"/>
                <w:szCs w:val="16"/>
              </w:rPr>
              <w:t>90400</w:t>
            </w:r>
          </w:p>
        </w:tc>
      </w:tr>
      <w:tr w:rsidR="00FC2706" w:rsidRPr="002A7992" w:rsidTr="00FC2706">
        <w:tc>
          <w:tcPr>
            <w:tcW w:w="1560" w:type="dxa"/>
          </w:tcPr>
          <w:p w:rsidR="002A7992" w:rsidRPr="002A7992" w:rsidRDefault="002A7992" w:rsidP="00BA0F9E">
            <w:pPr>
              <w:pStyle w:val="ConsPlusNormal"/>
              <w:ind w:firstLine="0"/>
              <w:rPr>
                <w:rFonts w:ascii="Times New Roman" w:hAnsi="Times New Roman" w:cs="Times New Roman"/>
                <w:color w:val="000000"/>
                <w:spacing w:val="-1"/>
                <w:sz w:val="16"/>
                <w:szCs w:val="16"/>
              </w:rPr>
            </w:pPr>
            <w:r w:rsidRPr="002A7992">
              <w:rPr>
                <w:rFonts w:ascii="Times New Roman" w:hAnsi="Times New Roman" w:cs="Times New Roman"/>
                <w:color w:val="000000"/>
                <w:spacing w:val="-1"/>
                <w:sz w:val="16"/>
                <w:szCs w:val="16"/>
              </w:rPr>
              <w:t xml:space="preserve">- авиационный мониторинг пожарной опасности в лесах и </w:t>
            </w:r>
            <w:r w:rsidRPr="002A7992">
              <w:rPr>
                <w:rFonts w:ascii="Times New Roman" w:hAnsi="Times New Roman" w:cs="Times New Roman"/>
                <w:color w:val="000000"/>
                <w:spacing w:val="-1"/>
                <w:sz w:val="16"/>
                <w:szCs w:val="16"/>
              </w:rPr>
              <w:lastRenderedPageBreak/>
              <w:t>лесных пожаров</w:t>
            </w:r>
          </w:p>
        </w:tc>
        <w:tc>
          <w:tcPr>
            <w:tcW w:w="850" w:type="dxa"/>
            <w:gridSpan w:val="2"/>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lastRenderedPageBreak/>
              <w:t>га</w:t>
            </w:r>
          </w:p>
        </w:tc>
        <w:tc>
          <w:tcPr>
            <w:tcW w:w="709" w:type="dxa"/>
            <w:gridSpan w:val="2"/>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13132900</w:t>
            </w:r>
          </w:p>
        </w:tc>
        <w:tc>
          <w:tcPr>
            <w:tcW w:w="992" w:type="dxa"/>
            <w:gridSpan w:val="2"/>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716"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702"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09" w:type="dxa"/>
            <w:gridSpan w:val="2"/>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13132900</w:t>
            </w:r>
          </w:p>
        </w:tc>
        <w:tc>
          <w:tcPr>
            <w:tcW w:w="892" w:type="dxa"/>
            <w:gridSpan w:val="2"/>
            <w:vAlign w:val="center"/>
          </w:tcPr>
          <w:p w:rsidR="002A7992" w:rsidRPr="002A7992" w:rsidRDefault="002A7992" w:rsidP="002A7992">
            <w:pPr>
              <w:ind w:right="-67" w:hanging="108"/>
              <w:jc w:val="center"/>
              <w:rPr>
                <w:color w:val="000000"/>
                <w:sz w:val="16"/>
                <w:szCs w:val="16"/>
              </w:rPr>
            </w:pPr>
            <w:r w:rsidRPr="002A7992">
              <w:rPr>
                <w:color w:val="000000"/>
                <w:sz w:val="16"/>
                <w:szCs w:val="16"/>
              </w:rPr>
              <w:t>13132900</w:t>
            </w:r>
          </w:p>
        </w:tc>
        <w:tc>
          <w:tcPr>
            <w:tcW w:w="992" w:type="dxa"/>
            <w:gridSpan w:val="2"/>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775"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642"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69" w:type="dxa"/>
            <w:gridSpan w:val="2"/>
            <w:vAlign w:val="center"/>
          </w:tcPr>
          <w:p w:rsidR="002A7992" w:rsidRPr="002A7992" w:rsidRDefault="002A7992" w:rsidP="002A7992">
            <w:pPr>
              <w:ind w:right="-67" w:hanging="108"/>
              <w:jc w:val="center"/>
              <w:rPr>
                <w:color w:val="000000"/>
                <w:sz w:val="16"/>
                <w:szCs w:val="16"/>
              </w:rPr>
            </w:pPr>
            <w:r w:rsidRPr="002A7992">
              <w:rPr>
                <w:color w:val="000000"/>
                <w:sz w:val="16"/>
                <w:szCs w:val="16"/>
              </w:rPr>
              <w:t>13132900</w:t>
            </w:r>
          </w:p>
        </w:tc>
        <w:tc>
          <w:tcPr>
            <w:tcW w:w="832"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color w:val="000000"/>
                <w:sz w:val="16"/>
                <w:szCs w:val="16"/>
              </w:rPr>
              <w:t>13131499</w:t>
            </w:r>
          </w:p>
        </w:tc>
        <w:tc>
          <w:tcPr>
            <w:tcW w:w="993"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34"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583"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51" w:type="dxa"/>
            <w:gridSpan w:val="2"/>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color w:val="000000"/>
                <w:sz w:val="16"/>
                <w:szCs w:val="16"/>
              </w:rPr>
              <w:t>13131499</w:t>
            </w:r>
          </w:p>
        </w:tc>
      </w:tr>
      <w:tr w:rsidR="00FC2706" w:rsidRPr="002A7992" w:rsidTr="00FC2706">
        <w:tc>
          <w:tcPr>
            <w:tcW w:w="1560" w:type="dxa"/>
          </w:tcPr>
          <w:p w:rsidR="002A7992" w:rsidRPr="002A7992" w:rsidRDefault="002A7992" w:rsidP="00BA0F9E">
            <w:pPr>
              <w:pStyle w:val="ConsPlusNormal"/>
              <w:ind w:firstLine="0"/>
              <w:rPr>
                <w:rFonts w:ascii="Times New Roman" w:hAnsi="Times New Roman" w:cs="Times New Roman"/>
                <w:color w:val="000000"/>
                <w:spacing w:val="-1"/>
                <w:sz w:val="16"/>
                <w:szCs w:val="16"/>
              </w:rPr>
            </w:pPr>
            <w:r w:rsidRPr="002A7992">
              <w:rPr>
                <w:rFonts w:ascii="Times New Roman" w:hAnsi="Times New Roman" w:cs="Times New Roman"/>
                <w:color w:val="000000"/>
                <w:spacing w:val="-1"/>
                <w:sz w:val="16"/>
                <w:szCs w:val="16"/>
              </w:rPr>
              <w:lastRenderedPageBreak/>
              <w:t>- космический мониторинг</w:t>
            </w:r>
          </w:p>
        </w:tc>
        <w:tc>
          <w:tcPr>
            <w:tcW w:w="850" w:type="dxa"/>
            <w:gridSpan w:val="2"/>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га</w:t>
            </w:r>
          </w:p>
        </w:tc>
        <w:tc>
          <w:tcPr>
            <w:tcW w:w="709" w:type="dxa"/>
            <w:gridSpan w:val="2"/>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14512446</w:t>
            </w:r>
          </w:p>
        </w:tc>
        <w:tc>
          <w:tcPr>
            <w:tcW w:w="992" w:type="dxa"/>
            <w:gridSpan w:val="2"/>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716"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702"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09" w:type="dxa"/>
            <w:gridSpan w:val="2"/>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14512446</w:t>
            </w:r>
          </w:p>
        </w:tc>
        <w:tc>
          <w:tcPr>
            <w:tcW w:w="892" w:type="dxa"/>
            <w:gridSpan w:val="2"/>
            <w:vAlign w:val="center"/>
          </w:tcPr>
          <w:p w:rsidR="002A7992" w:rsidRPr="002A7992" w:rsidRDefault="002A7992" w:rsidP="002A7992">
            <w:pPr>
              <w:ind w:right="-67" w:hanging="108"/>
              <w:jc w:val="center"/>
              <w:rPr>
                <w:color w:val="000000"/>
                <w:sz w:val="16"/>
                <w:szCs w:val="16"/>
              </w:rPr>
            </w:pPr>
            <w:r w:rsidRPr="002A7992">
              <w:rPr>
                <w:color w:val="000000"/>
                <w:sz w:val="16"/>
                <w:szCs w:val="16"/>
              </w:rPr>
              <w:t>14512446</w:t>
            </w:r>
          </w:p>
        </w:tc>
        <w:tc>
          <w:tcPr>
            <w:tcW w:w="992" w:type="dxa"/>
            <w:gridSpan w:val="2"/>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775"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642"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69" w:type="dxa"/>
            <w:gridSpan w:val="2"/>
            <w:vAlign w:val="center"/>
          </w:tcPr>
          <w:p w:rsidR="002A7992" w:rsidRPr="002A7992" w:rsidRDefault="002A7992" w:rsidP="002A7992">
            <w:pPr>
              <w:ind w:right="-67" w:hanging="108"/>
              <w:jc w:val="center"/>
              <w:rPr>
                <w:color w:val="000000"/>
                <w:sz w:val="16"/>
                <w:szCs w:val="16"/>
              </w:rPr>
            </w:pPr>
            <w:r w:rsidRPr="002A7992">
              <w:rPr>
                <w:color w:val="000000"/>
                <w:sz w:val="16"/>
                <w:szCs w:val="16"/>
              </w:rPr>
              <w:t>14512446</w:t>
            </w:r>
          </w:p>
        </w:tc>
        <w:tc>
          <w:tcPr>
            <w:tcW w:w="832"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color w:val="000000"/>
                <w:sz w:val="16"/>
                <w:szCs w:val="16"/>
              </w:rPr>
              <w:t>14512446</w:t>
            </w:r>
          </w:p>
        </w:tc>
        <w:tc>
          <w:tcPr>
            <w:tcW w:w="993"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34"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583" w:type="dxa"/>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51" w:type="dxa"/>
            <w:gridSpan w:val="2"/>
            <w:vAlign w:val="center"/>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color w:val="000000"/>
                <w:sz w:val="16"/>
                <w:szCs w:val="16"/>
              </w:rPr>
              <w:t>14512446</w:t>
            </w:r>
          </w:p>
        </w:tc>
      </w:tr>
      <w:tr w:rsidR="00FC2706" w:rsidRPr="002A7992" w:rsidTr="00FC2706">
        <w:tc>
          <w:tcPr>
            <w:tcW w:w="1560" w:type="dxa"/>
          </w:tcPr>
          <w:p w:rsidR="002A7992" w:rsidRPr="002A7992" w:rsidRDefault="002A7992" w:rsidP="00BA0F9E">
            <w:pPr>
              <w:pStyle w:val="ConsPlusNormal"/>
              <w:ind w:firstLine="0"/>
              <w:rPr>
                <w:rFonts w:ascii="Times New Roman" w:hAnsi="Times New Roman" w:cs="Times New Roman"/>
                <w:color w:val="000000"/>
                <w:spacing w:val="-1"/>
                <w:sz w:val="16"/>
                <w:szCs w:val="16"/>
              </w:rPr>
            </w:pPr>
            <w:r w:rsidRPr="002A7992">
              <w:rPr>
                <w:rFonts w:ascii="Times New Roman" w:hAnsi="Times New Roman" w:cs="Times New Roman"/>
                <w:color w:val="000000"/>
                <w:spacing w:val="-1"/>
                <w:sz w:val="16"/>
                <w:szCs w:val="16"/>
              </w:rPr>
              <w:t>Тушение лесных пожаров</w:t>
            </w:r>
          </w:p>
        </w:tc>
        <w:tc>
          <w:tcPr>
            <w:tcW w:w="850" w:type="dxa"/>
            <w:gridSpan w:val="2"/>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га</w:t>
            </w:r>
          </w:p>
        </w:tc>
        <w:tc>
          <w:tcPr>
            <w:tcW w:w="709" w:type="dxa"/>
            <w:gridSpan w:val="2"/>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27735746</w:t>
            </w:r>
          </w:p>
        </w:tc>
        <w:tc>
          <w:tcPr>
            <w:tcW w:w="992" w:type="dxa"/>
            <w:gridSpan w:val="2"/>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716" w:type="dxa"/>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702" w:type="dxa"/>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09" w:type="dxa"/>
            <w:gridSpan w:val="2"/>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27735746</w:t>
            </w:r>
          </w:p>
        </w:tc>
        <w:tc>
          <w:tcPr>
            <w:tcW w:w="892" w:type="dxa"/>
            <w:gridSpan w:val="2"/>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43352,9</w:t>
            </w:r>
          </w:p>
        </w:tc>
        <w:tc>
          <w:tcPr>
            <w:tcW w:w="992" w:type="dxa"/>
            <w:gridSpan w:val="2"/>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775" w:type="dxa"/>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642" w:type="dxa"/>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69" w:type="dxa"/>
            <w:gridSpan w:val="2"/>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43352,9</w:t>
            </w:r>
          </w:p>
        </w:tc>
        <w:tc>
          <w:tcPr>
            <w:tcW w:w="832" w:type="dxa"/>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color w:val="000000"/>
                <w:sz w:val="16"/>
                <w:szCs w:val="16"/>
              </w:rPr>
              <w:t>1357</w:t>
            </w:r>
          </w:p>
        </w:tc>
        <w:tc>
          <w:tcPr>
            <w:tcW w:w="993" w:type="dxa"/>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34" w:type="dxa"/>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583" w:type="dxa"/>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51" w:type="dxa"/>
            <w:gridSpan w:val="2"/>
          </w:tcPr>
          <w:p w:rsidR="002A7992" w:rsidRPr="002A7992" w:rsidRDefault="002A7992" w:rsidP="002A7992">
            <w:pPr>
              <w:pStyle w:val="ConsPlusNormal"/>
              <w:ind w:right="-67" w:hanging="108"/>
              <w:jc w:val="center"/>
              <w:rPr>
                <w:rFonts w:ascii="Times New Roman" w:hAnsi="Times New Roman" w:cs="Times New Roman"/>
                <w:sz w:val="16"/>
                <w:szCs w:val="16"/>
              </w:rPr>
            </w:pPr>
            <w:r w:rsidRPr="002A7992">
              <w:rPr>
                <w:rFonts w:ascii="Times New Roman" w:hAnsi="Times New Roman" w:cs="Times New Roman"/>
                <w:color w:val="000000"/>
                <w:sz w:val="16"/>
                <w:szCs w:val="16"/>
              </w:rPr>
              <w:t>1357</w:t>
            </w:r>
          </w:p>
        </w:tc>
      </w:tr>
      <w:tr w:rsidR="002A7992" w:rsidRPr="002A7992" w:rsidTr="00BA0F9E">
        <w:tc>
          <w:tcPr>
            <w:tcW w:w="14601" w:type="dxa"/>
            <w:gridSpan w:val="25"/>
          </w:tcPr>
          <w:p w:rsidR="002A7992" w:rsidRPr="002A7992" w:rsidRDefault="002A7992" w:rsidP="00BA0F9E">
            <w:pPr>
              <w:pStyle w:val="ConsPlusNormal"/>
              <w:ind w:firstLine="0"/>
              <w:outlineLvl w:val="2"/>
              <w:rPr>
                <w:rFonts w:ascii="Times New Roman" w:hAnsi="Times New Roman" w:cs="Times New Roman"/>
                <w:sz w:val="16"/>
                <w:szCs w:val="16"/>
              </w:rPr>
            </w:pPr>
            <w:r w:rsidRPr="002A7992">
              <w:rPr>
                <w:rFonts w:ascii="Times New Roman" w:hAnsi="Times New Roman" w:cs="Times New Roman"/>
                <w:sz w:val="16"/>
                <w:szCs w:val="16"/>
              </w:rPr>
              <w:t>Городские леса</w:t>
            </w:r>
          </w:p>
        </w:tc>
      </w:tr>
      <w:tr w:rsidR="002A7992" w:rsidRPr="002A7992" w:rsidTr="002A7992">
        <w:tc>
          <w:tcPr>
            <w:tcW w:w="1560" w:type="dxa"/>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608" w:type="dxa"/>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09" w:type="dxa"/>
            <w:gridSpan w:val="2"/>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1116" w:type="dxa"/>
            <w:gridSpan w:val="2"/>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734" w:type="dxa"/>
            <w:gridSpan w:val="2"/>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985" w:type="dxa"/>
            <w:gridSpan w:val="2"/>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526" w:type="dxa"/>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750" w:type="dxa"/>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992" w:type="dxa"/>
            <w:gridSpan w:val="2"/>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917" w:type="dxa"/>
            <w:gridSpan w:val="2"/>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926" w:type="dxa"/>
            <w:gridSpan w:val="2"/>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585" w:type="dxa"/>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32" w:type="dxa"/>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993" w:type="dxa"/>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34" w:type="dxa"/>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67" w:type="dxa"/>
            <w:gridSpan w:val="2"/>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567" w:type="dxa"/>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r>
      <w:tr w:rsidR="002A7992" w:rsidRPr="002A7992" w:rsidTr="00BA0F9E">
        <w:tc>
          <w:tcPr>
            <w:tcW w:w="14601" w:type="dxa"/>
            <w:gridSpan w:val="25"/>
          </w:tcPr>
          <w:p w:rsidR="002A7992" w:rsidRPr="002A7992" w:rsidRDefault="002A7992" w:rsidP="005857E2">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Леса, расположенные на землях особо охраняемых природных территорий</w:t>
            </w:r>
          </w:p>
        </w:tc>
      </w:tr>
      <w:tr w:rsidR="002A7992" w:rsidRPr="002A7992" w:rsidTr="002A7992">
        <w:tc>
          <w:tcPr>
            <w:tcW w:w="1560" w:type="dxa"/>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608" w:type="dxa"/>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09" w:type="dxa"/>
            <w:gridSpan w:val="2"/>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1116" w:type="dxa"/>
            <w:gridSpan w:val="2"/>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734" w:type="dxa"/>
            <w:gridSpan w:val="2"/>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985" w:type="dxa"/>
            <w:gridSpan w:val="2"/>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526" w:type="dxa"/>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750" w:type="dxa"/>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992" w:type="dxa"/>
            <w:gridSpan w:val="2"/>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917" w:type="dxa"/>
            <w:gridSpan w:val="2"/>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926" w:type="dxa"/>
            <w:gridSpan w:val="2"/>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585" w:type="dxa"/>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32" w:type="dxa"/>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993" w:type="dxa"/>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34" w:type="dxa"/>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67" w:type="dxa"/>
            <w:gridSpan w:val="2"/>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567" w:type="dxa"/>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r>
      <w:tr w:rsidR="002A7992" w:rsidRPr="002A7992" w:rsidTr="00BA0F9E">
        <w:tc>
          <w:tcPr>
            <w:tcW w:w="14601" w:type="dxa"/>
            <w:gridSpan w:val="25"/>
          </w:tcPr>
          <w:p w:rsidR="002A7992" w:rsidRPr="002A7992" w:rsidRDefault="002A7992" w:rsidP="005857E2">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Всего по Чукотскому автономному округу (по видам мероприятий)</w:t>
            </w:r>
          </w:p>
        </w:tc>
      </w:tr>
      <w:tr w:rsidR="002A7992" w:rsidRPr="002A7992" w:rsidTr="002A7992">
        <w:tc>
          <w:tcPr>
            <w:tcW w:w="1560" w:type="dxa"/>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608" w:type="dxa"/>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09" w:type="dxa"/>
            <w:gridSpan w:val="2"/>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1116" w:type="dxa"/>
            <w:gridSpan w:val="2"/>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734" w:type="dxa"/>
            <w:gridSpan w:val="2"/>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985" w:type="dxa"/>
            <w:gridSpan w:val="2"/>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526" w:type="dxa"/>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750" w:type="dxa"/>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992" w:type="dxa"/>
            <w:gridSpan w:val="2"/>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917" w:type="dxa"/>
            <w:gridSpan w:val="2"/>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926" w:type="dxa"/>
            <w:gridSpan w:val="2"/>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585" w:type="dxa"/>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32" w:type="dxa"/>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993" w:type="dxa"/>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34" w:type="dxa"/>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867" w:type="dxa"/>
            <w:gridSpan w:val="2"/>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c>
          <w:tcPr>
            <w:tcW w:w="567" w:type="dxa"/>
          </w:tcPr>
          <w:p w:rsidR="002A7992" w:rsidRPr="002A7992" w:rsidRDefault="002A7992" w:rsidP="00BA0F9E">
            <w:pPr>
              <w:pStyle w:val="ConsPlusNormal"/>
              <w:ind w:firstLine="0"/>
              <w:jc w:val="center"/>
              <w:rPr>
                <w:rFonts w:ascii="Times New Roman" w:hAnsi="Times New Roman" w:cs="Times New Roman"/>
                <w:sz w:val="16"/>
                <w:szCs w:val="16"/>
              </w:rPr>
            </w:pPr>
            <w:r w:rsidRPr="002A7992">
              <w:rPr>
                <w:rFonts w:ascii="Times New Roman" w:hAnsi="Times New Roman" w:cs="Times New Roman"/>
                <w:sz w:val="16"/>
                <w:szCs w:val="16"/>
              </w:rPr>
              <w:t>-</w:t>
            </w:r>
          </w:p>
        </w:tc>
      </w:tr>
    </w:tbl>
    <w:p w:rsidR="007009DA" w:rsidRDefault="007009DA" w:rsidP="005857E2">
      <w:pPr>
        <w:pStyle w:val="ConsPlusNormal"/>
        <w:jc w:val="center"/>
        <w:rPr>
          <w:rFonts w:ascii="Times New Roman" w:hAnsi="Times New Roman" w:cs="Times New Roman"/>
          <w:sz w:val="24"/>
          <w:szCs w:val="24"/>
        </w:rPr>
      </w:pPr>
    </w:p>
    <w:p w:rsidR="007009DA" w:rsidRDefault="007009DA" w:rsidP="005857E2">
      <w:pPr>
        <w:pStyle w:val="ConsPlusNormal"/>
        <w:jc w:val="center"/>
        <w:rPr>
          <w:rFonts w:ascii="Times New Roman" w:hAnsi="Times New Roman" w:cs="Times New Roman"/>
          <w:sz w:val="24"/>
          <w:szCs w:val="24"/>
        </w:rPr>
      </w:pPr>
    </w:p>
    <w:p w:rsidR="007009DA" w:rsidRPr="0095520E" w:rsidRDefault="007009DA" w:rsidP="005857E2">
      <w:pPr>
        <w:pStyle w:val="ConsPlusNormal"/>
        <w:jc w:val="center"/>
        <w:rPr>
          <w:rFonts w:ascii="Times New Roman" w:hAnsi="Times New Roman" w:cs="Times New Roman"/>
          <w:sz w:val="24"/>
          <w:szCs w:val="24"/>
        </w:rPr>
      </w:pPr>
    </w:p>
    <w:p w:rsidR="00DF364E" w:rsidRDefault="00DF364E" w:rsidP="00DF364E">
      <w:pPr>
        <w:sectPr w:rsidR="00DF364E" w:rsidSect="008F55DA">
          <w:pgSz w:w="16838" w:h="11906" w:orient="landscape"/>
          <w:pgMar w:top="1134" w:right="567" w:bottom="1134" w:left="1701" w:header="709" w:footer="709" w:gutter="0"/>
          <w:cols w:space="708"/>
          <w:docGrid w:linePitch="360"/>
        </w:sectPr>
      </w:pPr>
    </w:p>
    <w:p w:rsidR="003D7470" w:rsidRPr="003D7470" w:rsidRDefault="003D7470" w:rsidP="00402BE1">
      <w:pPr>
        <w:pStyle w:val="41"/>
      </w:pPr>
      <w:r w:rsidRPr="003D7470">
        <w:lastRenderedPageBreak/>
        <w:t>Приложение 10</w:t>
      </w:r>
    </w:p>
    <w:p w:rsidR="003D7470" w:rsidRPr="003D7470" w:rsidRDefault="003D7470" w:rsidP="00402BE1">
      <w:pPr>
        <w:pStyle w:val="ConsPlusNormal"/>
        <w:jc w:val="right"/>
        <w:rPr>
          <w:rFonts w:ascii="Times New Roman" w:hAnsi="Times New Roman" w:cs="Times New Roman"/>
          <w:sz w:val="24"/>
          <w:szCs w:val="24"/>
        </w:rPr>
      </w:pPr>
      <w:r w:rsidRPr="003D7470">
        <w:rPr>
          <w:rFonts w:ascii="Times New Roman" w:hAnsi="Times New Roman" w:cs="Times New Roman"/>
          <w:sz w:val="24"/>
          <w:szCs w:val="24"/>
        </w:rPr>
        <w:t xml:space="preserve">к Типовой форме лесного плана </w:t>
      </w:r>
      <w:r w:rsidR="00EB020C" w:rsidRPr="00DF364E">
        <w:rPr>
          <w:rFonts w:ascii="Times New Roman" w:hAnsi="Times New Roman" w:cs="Times New Roman"/>
          <w:sz w:val="24"/>
          <w:szCs w:val="24"/>
        </w:rPr>
        <w:t>Чукотского автономного округа</w:t>
      </w:r>
    </w:p>
    <w:p w:rsidR="003D7470" w:rsidRPr="00891692" w:rsidRDefault="003D7470" w:rsidP="00891692">
      <w:pPr>
        <w:pStyle w:val="ConsPlusNormal"/>
        <w:jc w:val="center"/>
        <w:rPr>
          <w:rFonts w:ascii="Times New Roman" w:hAnsi="Times New Roman" w:cs="Times New Roman"/>
          <w:sz w:val="24"/>
          <w:szCs w:val="24"/>
        </w:rPr>
      </w:pPr>
    </w:p>
    <w:p w:rsidR="003D7470" w:rsidRPr="003D7470" w:rsidRDefault="003D7470" w:rsidP="00891692">
      <w:pPr>
        <w:widowControl w:val="0"/>
        <w:autoSpaceDE w:val="0"/>
        <w:autoSpaceDN w:val="0"/>
        <w:adjustRightInd w:val="0"/>
        <w:jc w:val="center"/>
        <w:rPr>
          <w:sz w:val="28"/>
          <w:szCs w:val="28"/>
        </w:rPr>
      </w:pPr>
      <w:r w:rsidRPr="003D7470">
        <w:t xml:space="preserve">Мероприятия по </w:t>
      </w:r>
      <w:r w:rsidR="00891692">
        <w:t>воспроизводству</w:t>
      </w:r>
      <w:r w:rsidRPr="003D7470">
        <w:t xml:space="preserve"> лесов за период действия предыдущего лесного плана </w:t>
      </w:r>
      <w:r w:rsidR="00EB020C" w:rsidRPr="00DF364E">
        <w:t>Чукотского автономного округа</w:t>
      </w:r>
      <w:r w:rsidR="00EB020C" w:rsidRPr="003D7470">
        <w:t xml:space="preserve"> </w:t>
      </w:r>
      <w:r w:rsidRPr="003D7470">
        <w:t xml:space="preserve">и показатели на период действия разрабатываемого лесного плана </w:t>
      </w:r>
      <w:r w:rsidR="00EB020C" w:rsidRPr="00DF364E">
        <w:t>Чукотского автономного округа</w:t>
      </w:r>
    </w:p>
    <w:tbl>
      <w:tblPr>
        <w:tblStyle w:val="a5"/>
        <w:tblpPr w:leftFromText="180" w:rightFromText="180" w:vertAnchor="page" w:horzAnchor="margin" w:tblpY="2862"/>
        <w:tblW w:w="14709" w:type="dxa"/>
        <w:tblLayout w:type="fixed"/>
        <w:tblLook w:val="04A0"/>
      </w:tblPr>
      <w:tblGrid>
        <w:gridCol w:w="1809"/>
        <w:gridCol w:w="993"/>
        <w:gridCol w:w="708"/>
        <w:gridCol w:w="709"/>
        <w:gridCol w:w="851"/>
        <w:gridCol w:w="992"/>
        <w:gridCol w:w="850"/>
        <w:gridCol w:w="851"/>
        <w:gridCol w:w="850"/>
        <w:gridCol w:w="851"/>
        <w:gridCol w:w="709"/>
        <w:gridCol w:w="708"/>
        <w:gridCol w:w="654"/>
        <w:gridCol w:w="906"/>
        <w:gridCol w:w="708"/>
        <w:gridCol w:w="709"/>
        <w:gridCol w:w="851"/>
      </w:tblGrid>
      <w:tr w:rsidR="00422586" w:rsidRPr="00C05FEF" w:rsidTr="00C05FEF">
        <w:trPr>
          <w:trHeight w:val="135"/>
        </w:trPr>
        <w:tc>
          <w:tcPr>
            <w:tcW w:w="1809" w:type="dxa"/>
            <w:vMerge w:val="restart"/>
            <w:vAlign w:val="center"/>
          </w:tcPr>
          <w:p w:rsidR="00422586" w:rsidRPr="00C05FEF" w:rsidRDefault="00422586" w:rsidP="00422586">
            <w:pPr>
              <w:jc w:val="center"/>
              <w:rPr>
                <w:sz w:val="18"/>
                <w:szCs w:val="18"/>
              </w:rPr>
            </w:pPr>
            <w:r w:rsidRPr="00C05FEF">
              <w:rPr>
                <w:sz w:val="18"/>
                <w:szCs w:val="18"/>
              </w:rPr>
              <w:t>Наименование мероприятий по защите леса</w:t>
            </w:r>
          </w:p>
        </w:tc>
        <w:tc>
          <w:tcPr>
            <w:tcW w:w="993" w:type="dxa"/>
            <w:vMerge w:val="restart"/>
            <w:vAlign w:val="center"/>
          </w:tcPr>
          <w:p w:rsidR="00422586" w:rsidRPr="00C05FEF" w:rsidRDefault="00422586" w:rsidP="00FC2706">
            <w:pPr>
              <w:ind w:left="-108" w:right="-108"/>
              <w:jc w:val="center"/>
              <w:rPr>
                <w:sz w:val="18"/>
                <w:szCs w:val="18"/>
              </w:rPr>
            </w:pPr>
            <w:r w:rsidRPr="00C05FEF">
              <w:rPr>
                <w:sz w:val="18"/>
                <w:szCs w:val="18"/>
              </w:rPr>
              <w:t>Единица измерения</w:t>
            </w:r>
          </w:p>
        </w:tc>
        <w:tc>
          <w:tcPr>
            <w:tcW w:w="11907" w:type="dxa"/>
            <w:gridSpan w:val="15"/>
            <w:vAlign w:val="center"/>
          </w:tcPr>
          <w:p w:rsidR="00422586" w:rsidRPr="00C05FEF" w:rsidRDefault="00422586" w:rsidP="00422586">
            <w:pPr>
              <w:tabs>
                <w:tab w:val="left" w:pos="5040"/>
              </w:tabs>
              <w:jc w:val="center"/>
              <w:rPr>
                <w:sz w:val="18"/>
                <w:szCs w:val="18"/>
              </w:rPr>
            </w:pPr>
            <w:r w:rsidRPr="00C05FEF">
              <w:rPr>
                <w:sz w:val="18"/>
                <w:szCs w:val="18"/>
              </w:rPr>
              <w:t>Объемы выполнения мероприятий</w:t>
            </w:r>
          </w:p>
        </w:tc>
      </w:tr>
      <w:tr w:rsidR="00422586" w:rsidRPr="00C05FEF" w:rsidTr="00C05FEF">
        <w:trPr>
          <w:trHeight w:val="144"/>
        </w:trPr>
        <w:tc>
          <w:tcPr>
            <w:tcW w:w="1809" w:type="dxa"/>
            <w:vMerge/>
            <w:vAlign w:val="center"/>
          </w:tcPr>
          <w:p w:rsidR="00422586" w:rsidRPr="00C05FEF" w:rsidRDefault="00422586" w:rsidP="00422586">
            <w:pPr>
              <w:jc w:val="center"/>
              <w:rPr>
                <w:sz w:val="18"/>
                <w:szCs w:val="18"/>
              </w:rPr>
            </w:pPr>
          </w:p>
        </w:tc>
        <w:tc>
          <w:tcPr>
            <w:tcW w:w="993" w:type="dxa"/>
            <w:vMerge/>
            <w:vAlign w:val="center"/>
          </w:tcPr>
          <w:p w:rsidR="00422586" w:rsidRPr="00C05FEF" w:rsidRDefault="00422586" w:rsidP="00422586">
            <w:pPr>
              <w:jc w:val="center"/>
              <w:rPr>
                <w:sz w:val="18"/>
                <w:szCs w:val="18"/>
              </w:rPr>
            </w:pPr>
          </w:p>
        </w:tc>
        <w:tc>
          <w:tcPr>
            <w:tcW w:w="4110" w:type="dxa"/>
            <w:gridSpan w:val="5"/>
            <w:vAlign w:val="center"/>
          </w:tcPr>
          <w:p w:rsidR="00422586" w:rsidRPr="00C05FEF" w:rsidRDefault="00422586" w:rsidP="00422586">
            <w:pPr>
              <w:jc w:val="center"/>
              <w:rPr>
                <w:sz w:val="18"/>
                <w:szCs w:val="18"/>
              </w:rPr>
            </w:pPr>
            <w:r w:rsidRPr="00C05FEF">
              <w:rPr>
                <w:sz w:val="18"/>
                <w:szCs w:val="18"/>
              </w:rPr>
              <w:t>плановые на период действия предыдущего лесного плана по источникам финансирования</w:t>
            </w:r>
          </w:p>
        </w:tc>
        <w:tc>
          <w:tcPr>
            <w:tcW w:w="3969" w:type="dxa"/>
            <w:gridSpan w:val="5"/>
            <w:vAlign w:val="center"/>
          </w:tcPr>
          <w:p w:rsidR="00422586" w:rsidRPr="00C05FEF" w:rsidRDefault="00422586" w:rsidP="00422586">
            <w:pPr>
              <w:jc w:val="center"/>
              <w:rPr>
                <w:sz w:val="18"/>
                <w:szCs w:val="18"/>
              </w:rPr>
            </w:pPr>
            <w:r w:rsidRPr="00C05FEF">
              <w:rPr>
                <w:sz w:val="18"/>
                <w:szCs w:val="18"/>
              </w:rPr>
              <w:t>фактические за период действия предыдущего лесного плана по источникам финансирования</w:t>
            </w:r>
          </w:p>
        </w:tc>
        <w:tc>
          <w:tcPr>
            <w:tcW w:w="3828" w:type="dxa"/>
            <w:gridSpan w:val="5"/>
            <w:vAlign w:val="center"/>
          </w:tcPr>
          <w:p w:rsidR="00422586" w:rsidRPr="00C05FEF" w:rsidRDefault="00422586" w:rsidP="00422586">
            <w:pPr>
              <w:jc w:val="center"/>
              <w:rPr>
                <w:sz w:val="18"/>
                <w:szCs w:val="18"/>
              </w:rPr>
            </w:pPr>
            <w:r w:rsidRPr="00C05FEF">
              <w:rPr>
                <w:sz w:val="18"/>
                <w:szCs w:val="18"/>
              </w:rPr>
              <w:t xml:space="preserve">плановые на период действия разрабатываемого лесного плана </w:t>
            </w:r>
            <w:r w:rsidR="00EB020C" w:rsidRPr="00C05FEF">
              <w:rPr>
                <w:sz w:val="18"/>
                <w:szCs w:val="18"/>
              </w:rPr>
              <w:t xml:space="preserve"> Чукотского автономного округа </w:t>
            </w:r>
            <w:r w:rsidRPr="00C05FEF">
              <w:rPr>
                <w:sz w:val="18"/>
                <w:szCs w:val="18"/>
              </w:rPr>
              <w:t xml:space="preserve"> по источникам финансирования</w:t>
            </w:r>
          </w:p>
        </w:tc>
      </w:tr>
      <w:tr w:rsidR="00422586" w:rsidRPr="00C05FEF" w:rsidTr="00C05FEF">
        <w:trPr>
          <w:cantSplit/>
          <w:trHeight w:val="1761"/>
        </w:trPr>
        <w:tc>
          <w:tcPr>
            <w:tcW w:w="1809" w:type="dxa"/>
            <w:vMerge/>
            <w:vAlign w:val="center"/>
          </w:tcPr>
          <w:p w:rsidR="00422586" w:rsidRPr="00C05FEF" w:rsidRDefault="00422586" w:rsidP="00422586">
            <w:pPr>
              <w:jc w:val="center"/>
              <w:rPr>
                <w:sz w:val="18"/>
                <w:szCs w:val="18"/>
              </w:rPr>
            </w:pPr>
          </w:p>
        </w:tc>
        <w:tc>
          <w:tcPr>
            <w:tcW w:w="993" w:type="dxa"/>
            <w:vMerge/>
            <w:vAlign w:val="center"/>
          </w:tcPr>
          <w:p w:rsidR="00422586" w:rsidRPr="00C05FEF" w:rsidRDefault="00422586" w:rsidP="00422586">
            <w:pPr>
              <w:jc w:val="center"/>
              <w:rPr>
                <w:sz w:val="18"/>
                <w:szCs w:val="18"/>
              </w:rPr>
            </w:pPr>
          </w:p>
        </w:tc>
        <w:tc>
          <w:tcPr>
            <w:tcW w:w="708" w:type="dxa"/>
            <w:textDirection w:val="btLr"/>
            <w:vAlign w:val="center"/>
          </w:tcPr>
          <w:p w:rsidR="00422586" w:rsidRPr="00C05FEF" w:rsidRDefault="00422586" w:rsidP="00422586">
            <w:pPr>
              <w:ind w:left="113" w:right="113"/>
              <w:jc w:val="center"/>
              <w:rPr>
                <w:sz w:val="18"/>
                <w:szCs w:val="18"/>
              </w:rPr>
            </w:pPr>
            <w:r w:rsidRPr="00C05FEF">
              <w:rPr>
                <w:sz w:val="18"/>
                <w:szCs w:val="18"/>
              </w:rPr>
              <w:t>За счет средств федерального бюджета</w:t>
            </w:r>
          </w:p>
        </w:tc>
        <w:tc>
          <w:tcPr>
            <w:tcW w:w="709" w:type="dxa"/>
            <w:textDirection w:val="btLr"/>
            <w:vAlign w:val="center"/>
          </w:tcPr>
          <w:p w:rsidR="00422586" w:rsidRPr="00C05FEF" w:rsidRDefault="00422586" w:rsidP="00422586">
            <w:pPr>
              <w:ind w:left="113" w:right="113"/>
              <w:jc w:val="center"/>
              <w:rPr>
                <w:sz w:val="18"/>
                <w:szCs w:val="18"/>
              </w:rPr>
            </w:pPr>
            <w:r w:rsidRPr="00C05FEF">
              <w:rPr>
                <w:sz w:val="18"/>
                <w:szCs w:val="18"/>
              </w:rPr>
              <w:t>За счет средств бюджета субъекта РФ</w:t>
            </w:r>
          </w:p>
        </w:tc>
        <w:tc>
          <w:tcPr>
            <w:tcW w:w="851" w:type="dxa"/>
            <w:textDirection w:val="btLr"/>
            <w:vAlign w:val="center"/>
          </w:tcPr>
          <w:p w:rsidR="00422586" w:rsidRPr="00C05FEF" w:rsidRDefault="00422586" w:rsidP="00422586">
            <w:pPr>
              <w:ind w:left="113" w:right="113"/>
              <w:jc w:val="center"/>
              <w:rPr>
                <w:sz w:val="18"/>
                <w:szCs w:val="18"/>
              </w:rPr>
            </w:pPr>
            <w:r w:rsidRPr="00C05FEF">
              <w:rPr>
                <w:sz w:val="18"/>
                <w:szCs w:val="18"/>
              </w:rPr>
              <w:t>За счет средств местных бюджетов</w:t>
            </w:r>
          </w:p>
        </w:tc>
        <w:tc>
          <w:tcPr>
            <w:tcW w:w="992" w:type="dxa"/>
            <w:textDirection w:val="btLr"/>
            <w:vAlign w:val="center"/>
          </w:tcPr>
          <w:p w:rsidR="00422586" w:rsidRPr="00C05FEF" w:rsidRDefault="00422586" w:rsidP="00422586">
            <w:pPr>
              <w:ind w:left="113" w:right="113"/>
              <w:jc w:val="center"/>
              <w:rPr>
                <w:sz w:val="18"/>
                <w:szCs w:val="18"/>
              </w:rPr>
            </w:pPr>
            <w:r w:rsidRPr="00C05FEF">
              <w:rPr>
                <w:sz w:val="18"/>
                <w:szCs w:val="18"/>
              </w:rPr>
              <w:t>За счет средств лиц, использующих леса</w:t>
            </w:r>
          </w:p>
        </w:tc>
        <w:tc>
          <w:tcPr>
            <w:tcW w:w="850" w:type="dxa"/>
            <w:textDirection w:val="btLr"/>
            <w:vAlign w:val="center"/>
          </w:tcPr>
          <w:p w:rsidR="00422586" w:rsidRPr="00C05FEF" w:rsidRDefault="00422586" w:rsidP="00422586">
            <w:pPr>
              <w:ind w:left="113" w:right="113"/>
              <w:jc w:val="center"/>
              <w:rPr>
                <w:sz w:val="18"/>
                <w:szCs w:val="18"/>
              </w:rPr>
            </w:pPr>
            <w:r w:rsidRPr="00C05FEF">
              <w:rPr>
                <w:sz w:val="18"/>
                <w:szCs w:val="18"/>
              </w:rPr>
              <w:t>Всего</w:t>
            </w:r>
          </w:p>
        </w:tc>
        <w:tc>
          <w:tcPr>
            <w:tcW w:w="851" w:type="dxa"/>
            <w:textDirection w:val="btLr"/>
            <w:vAlign w:val="center"/>
          </w:tcPr>
          <w:p w:rsidR="00422586" w:rsidRPr="00C05FEF" w:rsidRDefault="00422586" w:rsidP="00422586">
            <w:pPr>
              <w:ind w:left="113" w:right="113"/>
              <w:jc w:val="center"/>
              <w:rPr>
                <w:sz w:val="18"/>
                <w:szCs w:val="18"/>
              </w:rPr>
            </w:pPr>
            <w:r w:rsidRPr="00C05FEF">
              <w:rPr>
                <w:sz w:val="18"/>
                <w:szCs w:val="18"/>
              </w:rPr>
              <w:t>За счет средств федерального бюджета</w:t>
            </w:r>
          </w:p>
        </w:tc>
        <w:tc>
          <w:tcPr>
            <w:tcW w:w="850" w:type="dxa"/>
            <w:textDirection w:val="btLr"/>
            <w:vAlign w:val="center"/>
          </w:tcPr>
          <w:p w:rsidR="00422586" w:rsidRPr="00C05FEF" w:rsidRDefault="00422586" w:rsidP="00422586">
            <w:pPr>
              <w:ind w:left="113" w:right="113"/>
              <w:jc w:val="center"/>
              <w:rPr>
                <w:sz w:val="18"/>
                <w:szCs w:val="18"/>
              </w:rPr>
            </w:pPr>
            <w:r w:rsidRPr="00C05FEF">
              <w:rPr>
                <w:sz w:val="18"/>
                <w:szCs w:val="18"/>
              </w:rPr>
              <w:t>За счет средств бюджета субъекта РФ</w:t>
            </w:r>
          </w:p>
        </w:tc>
        <w:tc>
          <w:tcPr>
            <w:tcW w:w="851" w:type="dxa"/>
            <w:textDirection w:val="btLr"/>
            <w:vAlign w:val="center"/>
          </w:tcPr>
          <w:p w:rsidR="00422586" w:rsidRPr="00C05FEF" w:rsidRDefault="00422586" w:rsidP="00422586">
            <w:pPr>
              <w:ind w:left="113" w:right="113"/>
              <w:jc w:val="center"/>
              <w:rPr>
                <w:sz w:val="18"/>
                <w:szCs w:val="18"/>
              </w:rPr>
            </w:pPr>
            <w:r w:rsidRPr="00C05FEF">
              <w:rPr>
                <w:sz w:val="18"/>
                <w:szCs w:val="18"/>
              </w:rPr>
              <w:t>За счет средств местных бюджетов</w:t>
            </w:r>
          </w:p>
        </w:tc>
        <w:tc>
          <w:tcPr>
            <w:tcW w:w="709" w:type="dxa"/>
            <w:textDirection w:val="btLr"/>
            <w:vAlign w:val="center"/>
          </w:tcPr>
          <w:p w:rsidR="00422586" w:rsidRPr="00C05FEF" w:rsidRDefault="00422586" w:rsidP="00422586">
            <w:pPr>
              <w:ind w:left="113" w:right="113"/>
              <w:jc w:val="center"/>
              <w:rPr>
                <w:sz w:val="18"/>
                <w:szCs w:val="18"/>
              </w:rPr>
            </w:pPr>
            <w:r w:rsidRPr="00C05FEF">
              <w:rPr>
                <w:sz w:val="18"/>
                <w:szCs w:val="18"/>
              </w:rPr>
              <w:t>За счет средств лиц, использующих леса</w:t>
            </w:r>
          </w:p>
        </w:tc>
        <w:tc>
          <w:tcPr>
            <w:tcW w:w="708" w:type="dxa"/>
            <w:textDirection w:val="btLr"/>
            <w:vAlign w:val="center"/>
          </w:tcPr>
          <w:p w:rsidR="00422586" w:rsidRPr="00C05FEF" w:rsidRDefault="00422586" w:rsidP="00422586">
            <w:pPr>
              <w:ind w:left="113" w:right="113"/>
              <w:jc w:val="center"/>
              <w:rPr>
                <w:sz w:val="18"/>
                <w:szCs w:val="18"/>
              </w:rPr>
            </w:pPr>
            <w:r w:rsidRPr="00C05FEF">
              <w:rPr>
                <w:sz w:val="18"/>
                <w:szCs w:val="18"/>
              </w:rPr>
              <w:t>Всего</w:t>
            </w:r>
          </w:p>
        </w:tc>
        <w:tc>
          <w:tcPr>
            <w:tcW w:w="654" w:type="dxa"/>
            <w:textDirection w:val="btLr"/>
            <w:vAlign w:val="center"/>
          </w:tcPr>
          <w:p w:rsidR="00422586" w:rsidRPr="00C05FEF" w:rsidRDefault="00422586" w:rsidP="00422586">
            <w:pPr>
              <w:ind w:left="113" w:right="113"/>
              <w:jc w:val="center"/>
              <w:rPr>
                <w:sz w:val="18"/>
                <w:szCs w:val="18"/>
              </w:rPr>
            </w:pPr>
            <w:r w:rsidRPr="00C05FEF">
              <w:rPr>
                <w:sz w:val="18"/>
                <w:szCs w:val="18"/>
              </w:rPr>
              <w:t>За счет средств федерального бюджета</w:t>
            </w:r>
          </w:p>
        </w:tc>
        <w:tc>
          <w:tcPr>
            <w:tcW w:w="906" w:type="dxa"/>
            <w:textDirection w:val="btLr"/>
            <w:vAlign w:val="center"/>
          </w:tcPr>
          <w:p w:rsidR="00422586" w:rsidRPr="00C05FEF" w:rsidRDefault="00422586" w:rsidP="00422586">
            <w:pPr>
              <w:ind w:left="113" w:right="113"/>
              <w:jc w:val="center"/>
              <w:rPr>
                <w:sz w:val="18"/>
                <w:szCs w:val="18"/>
              </w:rPr>
            </w:pPr>
            <w:r w:rsidRPr="00C05FEF">
              <w:rPr>
                <w:sz w:val="18"/>
                <w:szCs w:val="18"/>
              </w:rPr>
              <w:t>За счет средств бюджета субъекта РФ</w:t>
            </w:r>
          </w:p>
        </w:tc>
        <w:tc>
          <w:tcPr>
            <w:tcW w:w="708" w:type="dxa"/>
            <w:textDirection w:val="btLr"/>
            <w:vAlign w:val="center"/>
          </w:tcPr>
          <w:p w:rsidR="00422586" w:rsidRPr="00C05FEF" w:rsidRDefault="00422586" w:rsidP="00422586">
            <w:pPr>
              <w:ind w:left="113" w:right="113"/>
              <w:jc w:val="center"/>
              <w:rPr>
                <w:sz w:val="18"/>
                <w:szCs w:val="18"/>
              </w:rPr>
            </w:pPr>
            <w:r w:rsidRPr="00C05FEF">
              <w:rPr>
                <w:sz w:val="18"/>
                <w:szCs w:val="18"/>
              </w:rPr>
              <w:t>За счет средств местных бюджетов</w:t>
            </w:r>
          </w:p>
        </w:tc>
        <w:tc>
          <w:tcPr>
            <w:tcW w:w="709" w:type="dxa"/>
            <w:textDirection w:val="btLr"/>
            <w:vAlign w:val="center"/>
          </w:tcPr>
          <w:p w:rsidR="00422586" w:rsidRPr="00C05FEF" w:rsidRDefault="00422586" w:rsidP="00422586">
            <w:pPr>
              <w:ind w:left="113" w:right="113"/>
              <w:jc w:val="center"/>
              <w:rPr>
                <w:sz w:val="18"/>
                <w:szCs w:val="18"/>
              </w:rPr>
            </w:pPr>
            <w:r w:rsidRPr="00C05FEF">
              <w:rPr>
                <w:sz w:val="18"/>
                <w:szCs w:val="18"/>
              </w:rPr>
              <w:t>За счет средств лиц, использующих леса</w:t>
            </w:r>
          </w:p>
        </w:tc>
        <w:tc>
          <w:tcPr>
            <w:tcW w:w="851" w:type="dxa"/>
            <w:textDirection w:val="btLr"/>
            <w:vAlign w:val="center"/>
          </w:tcPr>
          <w:p w:rsidR="00422586" w:rsidRPr="00C05FEF" w:rsidRDefault="00422586" w:rsidP="00422586">
            <w:pPr>
              <w:ind w:left="113" w:right="113"/>
              <w:jc w:val="center"/>
              <w:rPr>
                <w:sz w:val="18"/>
                <w:szCs w:val="18"/>
              </w:rPr>
            </w:pPr>
            <w:r w:rsidRPr="00C05FEF">
              <w:rPr>
                <w:sz w:val="18"/>
                <w:szCs w:val="18"/>
              </w:rPr>
              <w:t>Всего</w:t>
            </w:r>
          </w:p>
        </w:tc>
      </w:tr>
      <w:tr w:rsidR="00422586" w:rsidRPr="00C05FEF" w:rsidTr="00C05FEF">
        <w:trPr>
          <w:trHeight w:val="147"/>
        </w:trPr>
        <w:tc>
          <w:tcPr>
            <w:tcW w:w="1809" w:type="dxa"/>
            <w:vAlign w:val="center"/>
          </w:tcPr>
          <w:p w:rsidR="00422586" w:rsidRPr="00C05FEF" w:rsidRDefault="00422586" w:rsidP="00422586">
            <w:pPr>
              <w:jc w:val="center"/>
              <w:rPr>
                <w:sz w:val="16"/>
                <w:szCs w:val="16"/>
              </w:rPr>
            </w:pPr>
            <w:r w:rsidRPr="00C05FEF">
              <w:rPr>
                <w:sz w:val="16"/>
                <w:szCs w:val="16"/>
              </w:rPr>
              <w:t>1</w:t>
            </w:r>
          </w:p>
        </w:tc>
        <w:tc>
          <w:tcPr>
            <w:tcW w:w="993" w:type="dxa"/>
            <w:vAlign w:val="center"/>
          </w:tcPr>
          <w:p w:rsidR="00422586" w:rsidRPr="00C05FEF" w:rsidRDefault="00422586" w:rsidP="00422586">
            <w:pPr>
              <w:jc w:val="center"/>
              <w:rPr>
                <w:sz w:val="16"/>
                <w:szCs w:val="16"/>
              </w:rPr>
            </w:pPr>
            <w:r w:rsidRPr="00C05FEF">
              <w:rPr>
                <w:sz w:val="16"/>
                <w:szCs w:val="16"/>
              </w:rPr>
              <w:t>2</w:t>
            </w:r>
          </w:p>
        </w:tc>
        <w:tc>
          <w:tcPr>
            <w:tcW w:w="708" w:type="dxa"/>
            <w:vAlign w:val="center"/>
          </w:tcPr>
          <w:p w:rsidR="00422586" w:rsidRPr="00C05FEF" w:rsidRDefault="00422586" w:rsidP="00422586">
            <w:pPr>
              <w:jc w:val="center"/>
              <w:rPr>
                <w:sz w:val="16"/>
                <w:szCs w:val="16"/>
              </w:rPr>
            </w:pPr>
            <w:r w:rsidRPr="00C05FEF">
              <w:rPr>
                <w:sz w:val="16"/>
                <w:szCs w:val="16"/>
              </w:rPr>
              <w:t>3</w:t>
            </w:r>
          </w:p>
        </w:tc>
        <w:tc>
          <w:tcPr>
            <w:tcW w:w="709" w:type="dxa"/>
            <w:vAlign w:val="center"/>
          </w:tcPr>
          <w:p w:rsidR="00422586" w:rsidRPr="00C05FEF" w:rsidRDefault="00422586" w:rsidP="00422586">
            <w:pPr>
              <w:jc w:val="center"/>
              <w:rPr>
                <w:sz w:val="16"/>
                <w:szCs w:val="16"/>
              </w:rPr>
            </w:pPr>
            <w:r w:rsidRPr="00C05FEF">
              <w:rPr>
                <w:sz w:val="16"/>
                <w:szCs w:val="16"/>
              </w:rPr>
              <w:t>4</w:t>
            </w:r>
          </w:p>
        </w:tc>
        <w:tc>
          <w:tcPr>
            <w:tcW w:w="851" w:type="dxa"/>
            <w:vAlign w:val="center"/>
          </w:tcPr>
          <w:p w:rsidR="00422586" w:rsidRPr="00C05FEF" w:rsidRDefault="00422586" w:rsidP="00422586">
            <w:pPr>
              <w:jc w:val="center"/>
              <w:rPr>
                <w:sz w:val="16"/>
                <w:szCs w:val="16"/>
              </w:rPr>
            </w:pPr>
            <w:r w:rsidRPr="00C05FEF">
              <w:rPr>
                <w:sz w:val="16"/>
                <w:szCs w:val="16"/>
              </w:rPr>
              <w:t>5</w:t>
            </w:r>
          </w:p>
        </w:tc>
        <w:tc>
          <w:tcPr>
            <w:tcW w:w="992" w:type="dxa"/>
            <w:vAlign w:val="center"/>
          </w:tcPr>
          <w:p w:rsidR="00422586" w:rsidRPr="00C05FEF" w:rsidRDefault="00422586" w:rsidP="00422586">
            <w:pPr>
              <w:jc w:val="center"/>
              <w:rPr>
                <w:sz w:val="16"/>
                <w:szCs w:val="16"/>
              </w:rPr>
            </w:pPr>
            <w:r w:rsidRPr="00C05FEF">
              <w:rPr>
                <w:sz w:val="16"/>
                <w:szCs w:val="16"/>
              </w:rPr>
              <w:t>6</w:t>
            </w:r>
          </w:p>
        </w:tc>
        <w:tc>
          <w:tcPr>
            <w:tcW w:w="850" w:type="dxa"/>
            <w:vAlign w:val="center"/>
          </w:tcPr>
          <w:p w:rsidR="00422586" w:rsidRPr="00C05FEF" w:rsidRDefault="00422586" w:rsidP="00422586">
            <w:pPr>
              <w:jc w:val="center"/>
              <w:rPr>
                <w:sz w:val="16"/>
                <w:szCs w:val="16"/>
              </w:rPr>
            </w:pPr>
            <w:r w:rsidRPr="00C05FEF">
              <w:rPr>
                <w:sz w:val="16"/>
                <w:szCs w:val="16"/>
              </w:rPr>
              <w:t>7</w:t>
            </w:r>
          </w:p>
        </w:tc>
        <w:tc>
          <w:tcPr>
            <w:tcW w:w="851" w:type="dxa"/>
            <w:vAlign w:val="center"/>
          </w:tcPr>
          <w:p w:rsidR="00422586" w:rsidRPr="00C05FEF" w:rsidRDefault="00422586" w:rsidP="00422586">
            <w:pPr>
              <w:jc w:val="center"/>
              <w:rPr>
                <w:sz w:val="16"/>
                <w:szCs w:val="16"/>
              </w:rPr>
            </w:pPr>
            <w:r w:rsidRPr="00C05FEF">
              <w:rPr>
                <w:sz w:val="16"/>
                <w:szCs w:val="16"/>
              </w:rPr>
              <w:t>8</w:t>
            </w:r>
          </w:p>
        </w:tc>
        <w:tc>
          <w:tcPr>
            <w:tcW w:w="850" w:type="dxa"/>
            <w:vAlign w:val="center"/>
          </w:tcPr>
          <w:p w:rsidR="00422586" w:rsidRPr="00C05FEF" w:rsidRDefault="00422586" w:rsidP="00422586">
            <w:pPr>
              <w:jc w:val="center"/>
              <w:rPr>
                <w:sz w:val="16"/>
                <w:szCs w:val="16"/>
              </w:rPr>
            </w:pPr>
            <w:r w:rsidRPr="00C05FEF">
              <w:rPr>
                <w:sz w:val="16"/>
                <w:szCs w:val="16"/>
              </w:rPr>
              <w:t>9</w:t>
            </w:r>
          </w:p>
        </w:tc>
        <w:tc>
          <w:tcPr>
            <w:tcW w:w="851" w:type="dxa"/>
            <w:vAlign w:val="center"/>
          </w:tcPr>
          <w:p w:rsidR="00422586" w:rsidRPr="00C05FEF" w:rsidRDefault="00422586" w:rsidP="00422586">
            <w:pPr>
              <w:jc w:val="center"/>
              <w:rPr>
                <w:sz w:val="16"/>
                <w:szCs w:val="16"/>
              </w:rPr>
            </w:pPr>
            <w:r w:rsidRPr="00C05FEF">
              <w:rPr>
                <w:sz w:val="16"/>
                <w:szCs w:val="16"/>
              </w:rPr>
              <w:t>10</w:t>
            </w:r>
          </w:p>
        </w:tc>
        <w:tc>
          <w:tcPr>
            <w:tcW w:w="709" w:type="dxa"/>
            <w:vAlign w:val="center"/>
          </w:tcPr>
          <w:p w:rsidR="00422586" w:rsidRPr="00C05FEF" w:rsidRDefault="00422586" w:rsidP="00422586">
            <w:pPr>
              <w:jc w:val="center"/>
              <w:rPr>
                <w:sz w:val="16"/>
                <w:szCs w:val="16"/>
              </w:rPr>
            </w:pPr>
            <w:r w:rsidRPr="00C05FEF">
              <w:rPr>
                <w:sz w:val="16"/>
                <w:szCs w:val="16"/>
              </w:rPr>
              <w:t>11</w:t>
            </w:r>
          </w:p>
        </w:tc>
        <w:tc>
          <w:tcPr>
            <w:tcW w:w="708" w:type="dxa"/>
            <w:vAlign w:val="center"/>
          </w:tcPr>
          <w:p w:rsidR="00422586" w:rsidRPr="00C05FEF" w:rsidRDefault="00422586" w:rsidP="00422586">
            <w:pPr>
              <w:jc w:val="center"/>
              <w:rPr>
                <w:sz w:val="16"/>
                <w:szCs w:val="16"/>
              </w:rPr>
            </w:pPr>
            <w:r w:rsidRPr="00C05FEF">
              <w:rPr>
                <w:sz w:val="16"/>
                <w:szCs w:val="16"/>
              </w:rPr>
              <w:t>12</w:t>
            </w:r>
          </w:p>
        </w:tc>
        <w:tc>
          <w:tcPr>
            <w:tcW w:w="654" w:type="dxa"/>
            <w:vAlign w:val="center"/>
          </w:tcPr>
          <w:p w:rsidR="00422586" w:rsidRPr="00C05FEF" w:rsidRDefault="00422586" w:rsidP="00422586">
            <w:pPr>
              <w:jc w:val="center"/>
              <w:rPr>
                <w:sz w:val="16"/>
                <w:szCs w:val="16"/>
              </w:rPr>
            </w:pPr>
            <w:r w:rsidRPr="00C05FEF">
              <w:rPr>
                <w:sz w:val="16"/>
                <w:szCs w:val="16"/>
              </w:rPr>
              <w:t>13</w:t>
            </w:r>
          </w:p>
        </w:tc>
        <w:tc>
          <w:tcPr>
            <w:tcW w:w="906" w:type="dxa"/>
            <w:vAlign w:val="center"/>
          </w:tcPr>
          <w:p w:rsidR="00422586" w:rsidRPr="00C05FEF" w:rsidRDefault="00422586" w:rsidP="00422586">
            <w:pPr>
              <w:jc w:val="center"/>
              <w:rPr>
                <w:sz w:val="16"/>
                <w:szCs w:val="16"/>
              </w:rPr>
            </w:pPr>
            <w:r w:rsidRPr="00C05FEF">
              <w:rPr>
                <w:sz w:val="16"/>
                <w:szCs w:val="16"/>
              </w:rPr>
              <w:t>14</w:t>
            </w:r>
          </w:p>
        </w:tc>
        <w:tc>
          <w:tcPr>
            <w:tcW w:w="708" w:type="dxa"/>
            <w:vAlign w:val="center"/>
          </w:tcPr>
          <w:p w:rsidR="00422586" w:rsidRPr="00C05FEF" w:rsidRDefault="00422586" w:rsidP="00422586">
            <w:pPr>
              <w:jc w:val="center"/>
              <w:rPr>
                <w:sz w:val="16"/>
                <w:szCs w:val="16"/>
              </w:rPr>
            </w:pPr>
            <w:r w:rsidRPr="00C05FEF">
              <w:rPr>
                <w:sz w:val="16"/>
                <w:szCs w:val="16"/>
              </w:rPr>
              <w:t>15</w:t>
            </w:r>
          </w:p>
        </w:tc>
        <w:tc>
          <w:tcPr>
            <w:tcW w:w="709" w:type="dxa"/>
            <w:vAlign w:val="center"/>
          </w:tcPr>
          <w:p w:rsidR="00422586" w:rsidRPr="00C05FEF" w:rsidRDefault="00422586" w:rsidP="00422586">
            <w:pPr>
              <w:jc w:val="center"/>
              <w:rPr>
                <w:sz w:val="16"/>
                <w:szCs w:val="16"/>
              </w:rPr>
            </w:pPr>
            <w:r w:rsidRPr="00C05FEF">
              <w:rPr>
                <w:sz w:val="16"/>
                <w:szCs w:val="16"/>
              </w:rPr>
              <w:t>16</w:t>
            </w:r>
          </w:p>
        </w:tc>
        <w:tc>
          <w:tcPr>
            <w:tcW w:w="851" w:type="dxa"/>
            <w:vAlign w:val="center"/>
          </w:tcPr>
          <w:p w:rsidR="00422586" w:rsidRPr="00C05FEF" w:rsidRDefault="00422586" w:rsidP="00422586">
            <w:pPr>
              <w:jc w:val="center"/>
              <w:rPr>
                <w:sz w:val="16"/>
                <w:szCs w:val="16"/>
              </w:rPr>
            </w:pPr>
            <w:r w:rsidRPr="00C05FEF">
              <w:rPr>
                <w:sz w:val="16"/>
                <w:szCs w:val="16"/>
              </w:rPr>
              <w:t>17</w:t>
            </w:r>
          </w:p>
        </w:tc>
      </w:tr>
      <w:tr w:rsidR="00C05FEF" w:rsidRPr="00C05FEF" w:rsidTr="00180CE9">
        <w:trPr>
          <w:trHeight w:val="147"/>
        </w:trPr>
        <w:tc>
          <w:tcPr>
            <w:tcW w:w="14709" w:type="dxa"/>
            <w:gridSpan w:val="17"/>
            <w:vAlign w:val="center"/>
          </w:tcPr>
          <w:p w:rsidR="00C05FEF" w:rsidRPr="00C05FEF" w:rsidRDefault="00C05FEF" w:rsidP="00422586">
            <w:pPr>
              <w:jc w:val="center"/>
              <w:rPr>
                <w:sz w:val="16"/>
                <w:szCs w:val="16"/>
              </w:rPr>
            </w:pPr>
            <w:r w:rsidRPr="00C05FEF">
              <w:rPr>
                <w:sz w:val="16"/>
                <w:szCs w:val="16"/>
              </w:rPr>
              <w:t>Леса, расположенные на землях лесного фонда</w:t>
            </w:r>
          </w:p>
        </w:tc>
      </w:tr>
      <w:tr w:rsidR="00C05FEF" w:rsidRPr="00C05FEF" w:rsidTr="00C05FEF">
        <w:trPr>
          <w:trHeight w:val="90"/>
        </w:trPr>
        <w:tc>
          <w:tcPr>
            <w:tcW w:w="1809" w:type="dxa"/>
            <w:vAlign w:val="center"/>
          </w:tcPr>
          <w:p w:rsidR="00C05FEF" w:rsidRPr="00C05FEF" w:rsidRDefault="00C05FEF" w:rsidP="00C05FEF">
            <w:pPr>
              <w:ind w:right="-108"/>
              <w:jc w:val="center"/>
              <w:rPr>
                <w:sz w:val="16"/>
                <w:szCs w:val="16"/>
              </w:rPr>
            </w:pPr>
            <w:r w:rsidRPr="00C05FEF">
              <w:rPr>
                <w:sz w:val="16"/>
                <w:szCs w:val="16"/>
              </w:rPr>
              <w:t>Защита леса</w:t>
            </w:r>
          </w:p>
        </w:tc>
        <w:tc>
          <w:tcPr>
            <w:tcW w:w="993" w:type="dxa"/>
            <w:vAlign w:val="center"/>
          </w:tcPr>
          <w:p w:rsidR="00C05FEF" w:rsidRPr="00C05FEF" w:rsidRDefault="00C05FEF" w:rsidP="00C05FEF">
            <w:pPr>
              <w:jc w:val="center"/>
              <w:rPr>
                <w:sz w:val="16"/>
                <w:szCs w:val="16"/>
              </w:rPr>
            </w:pPr>
            <w:r w:rsidRPr="00C05FEF">
              <w:rPr>
                <w:sz w:val="16"/>
                <w:szCs w:val="16"/>
              </w:rPr>
              <w:t xml:space="preserve">тыс. руб. </w:t>
            </w:r>
          </w:p>
        </w:tc>
        <w:tc>
          <w:tcPr>
            <w:tcW w:w="708" w:type="dxa"/>
            <w:vAlign w:val="center"/>
          </w:tcPr>
          <w:p w:rsidR="00C05FEF" w:rsidRPr="00C05FEF" w:rsidRDefault="00C05FEF" w:rsidP="00C05FEF">
            <w:pPr>
              <w:ind w:right="-114" w:hanging="108"/>
              <w:jc w:val="center"/>
              <w:rPr>
                <w:sz w:val="16"/>
                <w:szCs w:val="16"/>
              </w:rPr>
            </w:pPr>
            <w:r w:rsidRPr="00C05FEF">
              <w:rPr>
                <w:sz w:val="16"/>
                <w:szCs w:val="16"/>
              </w:rPr>
              <w:t>1836,66</w:t>
            </w:r>
          </w:p>
        </w:tc>
        <w:tc>
          <w:tcPr>
            <w:tcW w:w="709"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851"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992"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850" w:type="dxa"/>
            <w:vAlign w:val="center"/>
          </w:tcPr>
          <w:p w:rsidR="00C05FEF" w:rsidRPr="00C05FEF" w:rsidRDefault="00C05FEF" w:rsidP="00C05FEF">
            <w:pPr>
              <w:ind w:right="-114" w:hanging="108"/>
              <w:jc w:val="center"/>
              <w:rPr>
                <w:sz w:val="16"/>
                <w:szCs w:val="16"/>
              </w:rPr>
            </w:pPr>
            <w:r w:rsidRPr="00C05FEF">
              <w:rPr>
                <w:sz w:val="16"/>
                <w:szCs w:val="16"/>
              </w:rPr>
              <w:t>1836,66</w:t>
            </w:r>
          </w:p>
        </w:tc>
        <w:tc>
          <w:tcPr>
            <w:tcW w:w="851" w:type="dxa"/>
            <w:vAlign w:val="center"/>
          </w:tcPr>
          <w:p w:rsidR="00C05FEF" w:rsidRPr="00C05FEF" w:rsidRDefault="00C05FEF" w:rsidP="00C05FEF">
            <w:pPr>
              <w:ind w:right="-114" w:hanging="108"/>
              <w:jc w:val="center"/>
              <w:rPr>
                <w:sz w:val="16"/>
                <w:szCs w:val="16"/>
              </w:rPr>
            </w:pPr>
            <w:r w:rsidRPr="00C05FEF">
              <w:rPr>
                <w:sz w:val="16"/>
                <w:szCs w:val="16"/>
              </w:rPr>
              <w:t>4332,6</w:t>
            </w:r>
          </w:p>
        </w:tc>
        <w:tc>
          <w:tcPr>
            <w:tcW w:w="850"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851"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709"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708" w:type="dxa"/>
            <w:vAlign w:val="center"/>
          </w:tcPr>
          <w:p w:rsidR="00C05FEF" w:rsidRPr="00C05FEF" w:rsidRDefault="00C05FEF" w:rsidP="00C05FEF">
            <w:pPr>
              <w:ind w:right="-114" w:hanging="108"/>
              <w:jc w:val="center"/>
              <w:rPr>
                <w:sz w:val="16"/>
                <w:szCs w:val="16"/>
              </w:rPr>
            </w:pPr>
            <w:r w:rsidRPr="00C05FEF">
              <w:rPr>
                <w:sz w:val="16"/>
                <w:szCs w:val="16"/>
              </w:rPr>
              <w:t>4332,6</w:t>
            </w:r>
          </w:p>
        </w:tc>
        <w:tc>
          <w:tcPr>
            <w:tcW w:w="654" w:type="dxa"/>
            <w:vAlign w:val="center"/>
          </w:tcPr>
          <w:p w:rsidR="00C05FEF" w:rsidRPr="00C05FEF" w:rsidRDefault="00C05FEF" w:rsidP="00C05FEF">
            <w:pPr>
              <w:ind w:right="-114" w:hanging="108"/>
              <w:jc w:val="center"/>
              <w:rPr>
                <w:sz w:val="16"/>
                <w:szCs w:val="16"/>
              </w:rPr>
            </w:pPr>
            <w:r w:rsidRPr="00C05FEF">
              <w:rPr>
                <w:sz w:val="16"/>
                <w:szCs w:val="16"/>
              </w:rPr>
              <w:t>7112,4</w:t>
            </w:r>
          </w:p>
        </w:tc>
        <w:tc>
          <w:tcPr>
            <w:tcW w:w="906"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708"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709"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851" w:type="dxa"/>
            <w:vAlign w:val="center"/>
          </w:tcPr>
          <w:p w:rsidR="00C05FEF" w:rsidRPr="00C05FEF" w:rsidRDefault="00C05FEF" w:rsidP="00C05FEF">
            <w:pPr>
              <w:ind w:right="-114" w:hanging="108"/>
              <w:jc w:val="center"/>
              <w:rPr>
                <w:sz w:val="16"/>
                <w:szCs w:val="16"/>
              </w:rPr>
            </w:pPr>
            <w:r w:rsidRPr="00C05FEF">
              <w:rPr>
                <w:sz w:val="16"/>
                <w:szCs w:val="16"/>
              </w:rPr>
              <w:t>7112,4</w:t>
            </w:r>
          </w:p>
        </w:tc>
      </w:tr>
      <w:tr w:rsidR="00C05FEF" w:rsidRPr="00C05FEF" w:rsidTr="00C05FEF">
        <w:trPr>
          <w:trHeight w:val="147"/>
        </w:trPr>
        <w:tc>
          <w:tcPr>
            <w:tcW w:w="1809" w:type="dxa"/>
            <w:vAlign w:val="center"/>
          </w:tcPr>
          <w:p w:rsidR="00C05FEF" w:rsidRPr="00C05FEF" w:rsidRDefault="00C05FEF" w:rsidP="00C05FEF">
            <w:pPr>
              <w:ind w:right="-108"/>
              <w:jc w:val="center"/>
              <w:rPr>
                <w:sz w:val="16"/>
                <w:szCs w:val="16"/>
              </w:rPr>
            </w:pPr>
            <w:r w:rsidRPr="00C05FEF">
              <w:rPr>
                <w:sz w:val="16"/>
                <w:szCs w:val="16"/>
              </w:rPr>
              <w:t>Лесопатологическое обследование</w:t>
            </w:r>
          </w:p>
        </w:tc>
        <w:tc>
          <w:tcPr>
            <w:tcW w:w="993" w:type="dxa"/>
            <w:vAlign w:val="center"/>
          </w:tcPr>
          <w:p w:rsidR="00C05FEF" w:rsidRPr="00C05FEF" w:rsidRDefault="00C05FEF" w:rsidP="00C05FEF">
            <w:pPr>
              <w:jc w:val="center"/>
              <w:rPr>
                <w:sz w:val="16"/>
                <w:szCs w:val="16"/>
              </w:rPr>
            </w:pPr>
            <w:r w:rsidRPr="00C05FEF">
              <w:rPr>
                <w:sz w:val="16"/>
                <w:szCs w:val="16"/>
              </w:rPr>
              <w:t xml:space="preserve">га </w:t>
            </w:r>
          </w:p>
        </w:tc>
        <w:tc>
          <w:tcPr>
            <w:tcW w:w="708" w:type="dxa"/>
            <w:vAlign w:val="center"/>
          </w:tcPr>
          <w:p w:rsidR="00C05FEF" w:rsidRPr="00C05FEF" w:rsidRDefault="00C05FEF" w:rsidP="00C05FEF">
            <w:pPr>
              <w:ind w:right="-114" w:hanging="108"/>
              <w:jc w:val="center"/>
              <w:rPr>
                <w:sz w:val="16"/>
                <w:szCs w:val="16"/>
              </w:rPr>
            </w:pPr>
            <w:r w:rsidRPr="00C05FEF">
              <w:rPr>
                <w:sz w:val="16"/>
                <w:szCs w:val="16"/>
              </w:rPr>
              <w:t>8600</w:t>
            </w:r>
          </w:p>
        </w:tc>
        <w:tc>
          <w:tcPr>
            <w:tcW w:w="709"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851"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992"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850" w:type="dxa"/>
            <w:vAlign w:val="center"/>
          </w:tcPr>
          <w:p w:rsidR="00C05FEF" w:rsidRPr="00C05FEF" w:rsidRDefault="00C05FEF" w:rsidP="00C05FEF">
            <w:pPr>
              <w:ind w:right="-114" w:hanging="108"/>
              <w:jc w:val="center"/>
              <w:rPr>
                <w:sz w:val="16"/>
                <w:szCs w:val="16"/>
              </w:rPr>
            </w:pPr>
            <w:r w:rsidRPr="00C05FEF">
              <w:rPr>
                <w:sz w:val="16"/>
                <w:szCs w:val="16"/>
              </w:rPr>
              <w:t>8600</w:t>
            </w:r>
          </w:p>
        </w:tc>
        <w:tc>
          <w:tcPr>
            <w:tcW w:w="851" w:type="dxa"/>
            <w:vAlign w:val="center"/>
          </w:tcPr>
          <w:p w:rsidR="00C05FEF" w:rsidRPr="00C05FEF" w:rsidRDefault="00C05FEF" w:rsidP="00C05FEF">
            <w:pPr>
              <w:ind w:right="-114" w:hanging="108"/>
              <w:jc w:val="center"/>
              <w:rPr>
                <w:sz w:val="16"/>
                <w:szCs w:val="16"/>
              </w:rPr>
            </w:pPr>
            <w:r w:rsidRPr="00C05FEF">
              <w:rPr>
                <w:sz w:val="16"/>
                <w:szCs w:val="16"/>
              </w:rPr>
              <w:t>29373</w:t>
            </w:r>
          </w:p>
        </w:tc>
        <w:tc>
          <w:tcPr>
            <w:tcW w:w="850"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851"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709"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708" w:type="dxa"/>
            <w:vAlign w:val="center"/>
          </w:tcPr>
          <w:p w:rsidR="00C05FEF" w:rsidRPr="00C05FEF" w:rsidRDefault="00C05FEF" w:rsidP="00C05FEF">
            <w:pPr>
              <w:ind w:right="-114" w:hanging="108"/>
              <w:jc w:val="center"/>
              <w:rPr>
                <w:sz w:val="16"/>
                <w:szCs w:val="16"/>
              </w:rPr>
            </w:pPr>
            <w:r w:rsidRPr="00C05FEF">
              <w:rPr>
                <w:sz w:val="16"/>
                <w:szCs w:val="16"/>
              </w:rPr>
              <w:t>29373</w:t>
            </w:r>
          </w:p>
        </w:tc>
        <w:tc>
          <w:tcPr>
            <w:tcW w:w="654" w:type="dxa"/>
            <w:vAlign w:val="center"/>
          </w:tcPr>
          <w:p w:rsidR="00C05FEF" w:rsidRPr="00C05FEF" w:rsidRDefault="00C05FEF" w:rsidP="00C05FEF">
            <w:pPr>
              <w:ind w:right="-114" w:hanging="108"/>
              <w:jc w:val="center"/>
              <w:rPr>
                <w:sz w:val="16"/>
                <w:szCs w:val="16"/>
              </w:rPr>
            </w:pPr>
            <w:r w:rsidRPr="00C05FEF">
              <w:rPr>
                <w:sz w:val="16"/>
                <w:szCs w:val="16"/>
              </w:rPr>
              <w:t>43790</w:t>
            </w:r>
          </w:p>
        </w:tc>
        <w:tc>
          <w:tcPr>
            <w:tcW w:w="906"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708"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709"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851" w:type="dxa"/>
            <w:vAlign w:val="center"/>
          </w:tcPr>
          <w:p w:rsidR="00C05FEF" w:rsidRPr="00C05FEF" w:rsidRDefault="00C05FEF" w:rsidP="00C05FEF">
            <w:pPr>
              <w:ind w:right="-114" w:hanging="108"/>
              <w:jc w:val="center"/>
              <w:rPr>
                <w:sz w:val="16"/>
                <w:szCs w:val="16"/>
              </w:rPr>
            </w:pPr>
            <w:r w:rsidRPr="00C05FEF">
              <w:rPr>
                <w:sz w:val="16"/>
                <w:szCs w:val="16"/>
              </w:rPr>
              <w:t>43790</w:t>
            </w:r>
          </w:p>
        </w:tc>
      </w:tr>
      <w:tr w:rsidR="00C05FEF" w:rsidRPr="00C05FEF" w:rsidTr="00C05FEF">
        <w:trPr>
          <w:trHeight w:val="147"/>
        </w:trPr>
        <w:tc>
          <w:tcPr>
            <w:tcW w:w="1809" w:type="dxa"/>
            <w:vAlign w:val="center"/>
          </w:tcPr>
          <w:p w:rsidR="00C05FEF" w:rsidRPr="00C05FEF" w:rsidRDefault="00C05FEF" w:rsidP="00C05FEF">
            <w:pPr>
              <w:ind w:right="-108"/>
              <w:jc w:val="center"/>
              <w:rPr>
                <w:sz w:val="16"/>
                <w:szCs w:val="16"/>
              </w:rPr>
            </w:pPr>
            <w:r w:rsidRPr="00C05FEF">
              <w:rPr>
                <w:sz w:val="16"/>
                <w:szCs w:val="16"/>
              </w:rPr>
              <w:t>Выборочные санитарные рубки</w:t>
            </w:r>
          </w:p>
        </w:tc>
        <w:tc>
          <w:tcPr>
            <w:tcW w:w="993" w:type="dxa"/>
            <w:vAlign w:val="center"/>
          </w:tcPr>
          <w:p w:rsidR="00C05FEF" w:rsidRPr="00C05FEF" w:rsidRDefault="00C05FEF" w:rsidP="00C05FEF">
            <w:pPr>
              <w:jc w:val="center"/>
              <w:rPr>
                <w:sz w:val="16"/>
                <w:szCs w:val="16"/>
              </w:rPr>
            </w:pPr>
            <w:r w:rsidRPr="00C05FEF">
              <w:rPr>
                <w:sz w:val="16"/>
                <w:szCs w:val="16"/>
              </w:rPr>
              <w:t xml:space="preserve">га </w:t>
            </w:r>
          </w:p>
        </w:tc>
        <w:tc>
          <w:tcPr>
            <w:tcW w:w="708" w:type="dxa"/>
            <w:vAlign w:val="center"/>
          </w:tcPr>
          <w:p w:rsidR="00C05FEF" w:rsidRPr="00C05FEF" w:rsidRDefault="00C05FEF" w:rsidP="00C05FEF">
            <w:pPr>
              <w:ind w:right="-114" w:hanging="108"/>
              <w:jc w:val="center"/>
              <w:rPr>
                <w:sz w:val="16"/>
                <w:szCs w:val="16"/>
              </w:rPr>
            </w:pPr>
            <w:r w:rsidRPr="00C05FEF">
              <w:rPr>
                <w:sz w:val="16"/>
                <w:szCs w:val="16"/>
              </w:rPr>
              <w:t>4230,1</w:t>
            </w:r>
          </w:p>
        </w:tc>
        <w:tc>
          <w:tcPr>
            <w:tcW w:w="709"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851"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992"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850" w:type="dxa"/>
            <w:vAlign w:val="center"/>
          </w:tcPr>
          <w:p w:rsidR="00C05FEF" w:rsidRPr="00C05FEF" w:rsidRDefault="00C05FEF" w:rsidP="00C05FEF">
            <w:pPr>
              <w:ind w:right="-114" w:hanging="108"/>
              <w:jc w:val="center"/>
              <w:rPr>
                <w:sz w:val="16"/>
                <w:szCs w:val="16"/>
              </w:rPr>
            </w:pPr>
            <w:r w:rsidRPr="00C05FEF">
              <w:rPr>
                <w:sz w:val="16"/>
                <w:szCs w:val="16"/>
              </w:rPr>
              <w:t>4230,1</w:t>
            </w:r>
          </w:p>
        </w:tc>
        <w:tc>
          <w:tcPr>
            <w:tcW w:w="851" w:type="dxa"/>
            <w:vAlign w:val="center"/>
          </w:tcPr>
          <w:p w:rsidR="00C05FEF" w:rsidRPr="00C05FEF" w:rsidRDefault="00C05FEF" w:rsidP="00C05FEF">
            <w:pPr>
              <w:ind w:right="-114" w:hanging="108"/>
              <w:jc w:val="center"/>
              <w:rPr>
                <w:sz w:val="16"/>
                <w:szCs w:val="16"/>
              </w:rPr>
            </w:pPr>
            <w:r w:rsidRPr="00C05FEF">
              <w:rPr>
                <w:sz w:val="16"/>
                <w:szCs w:val="16"/>
              </w:rPr>
              <w:t>64562,2</w:t>
            </w:r>
          </w:p>
        </w:tc>
        <w:tc>
          <w:tcPr>
            <w:tcW w:w="850"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851"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709"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708" w:type="dxa"/>
            <w:vAlign w:val="center"/>
          </w:tcPr>
          <w:p w:rsidR="00C05FEF" w:rsidRPr="00C05FEF" w:rsidRDefault="00C05FEF" w:rsidP="00C05FEF">
            <w:pPr>
              <w:ind w:right="-114" w:hanging="108"/>
              <w:jc w:val="center"/>
              <w:rPr>
                <w:sz w:val="16"/>
                <w:szCs w:val="16"/>
              </w:rPr>
            </w:pPr>
            <w:r w:rsidRPr="00C05FEF">
              <w:rPr>
                <w:sz w:val="16"/>
                <w:szCs w:val="16"/>
              </w:rPr>
              <w:t>4562,2</w:t>
            </w:r>
          </w:p>
        </w:tc>
        <w:tc>
          <w:tcPr>
            <w:tcW w:w="654" w:type="dxa"/>
            <w:vAlign w:val="center"/>
          </w:tcPr>
          <w:p w:rsidR="00C05FEF" w:rsidRPr="00C05FEF" w:rsidRDefault="00C05FEF" w:rsidP="00C05FEF">
            <w:pPr>
              <w:ind w:right="-114" w:hanging="108"/>
              <w:jc w:val="center"/>
              <w:rPr>
                <w:sz w:val="16"/>
                <w:szCs w:val="16"/>
              </w:rPr>
            </w:pPr>
            <w:r w:rsidRPr="00C05FEF">
              <w:rPr>
                <w:sz w:val="16"/>
                <w:szCs w:val="16"/>
              </w:rPr>
              <w:t>4000</w:t>
            </w:r>
          </w:p>
        </w:tc>
        <w:tc>
          <w:tcPr>
            <w:tcW w:w="906"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708"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709"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851" w:type="dxa"/>
            <w:vAlign w:val="center"/>
          </w:tcPr>
          <w:p w:rsidR="00C05FEF" w:rsidRPr="00C05FEF" w:rsidRDefault="00C05FEF" w:rsidP="00C05FEF">
            <w:pPr>
              <w:ind w:right="-114" w:hanging="108"/>
              <w:jc w:val="center"/>
              <w:rPr>
                <w:sz w:val="16"/>
                <w:szCs w:val="16"/>
              </w:rPr>
            </w:pPr>
            <w:r w:rsidRPr="00C05FEF">
              <w:rPr>
                <w:sz w:val="16"/>
                <w:szCs w:val="16"/>
              </w:rPr>
              <w:t>4000</w:t>
            </w:r>
          </w:p>
        </w:tc>
      </w:tr>
      <w:tr w:rsidR="00C05FEF" w:rsidRPr="00C05FEF" w:rsidTr="00C05FEF">
        <w:trPr>
          <w:trHeight w:val="147"/>
        </w:trPr>
        <w:tc>
          <w:tcPr>
            <w:tcW w:w="1809" w:type="dxa"/>
            <w:vAlign w:val="center"/>
          </w:tcPr>
          <w:p w:rsidR="00C05FEF" w:rsidRPr="00C05FEF" w:rsidRDefault="00C05FEF" w:rsidP="00C05FEF">
            <w:pPr>
              <w:ind w:right="-108"/>
              <w:jc w:val="center"/>
              <w:rPr>
                <w:sz w:val="16"/>
                <w:szCs w:val="16"/>
              </w:rPr>
            </w:pPr>
            <w:r w:rsidRPr="00C05FEF">
              <w:rPr>
                <w:sz w:val="16"/>
                <w:szCs w:val="16"/>
              </w:rPr>
              <w:t>Очистка от захламления и загрязнения</w:t>
            </w:r>
          </w:p>
        </w:tc>
        <w:tc>
          <w:tcPr>
            <w:tcW w:w="993" w:type="dxa"/>
            <w:vAlign w:val="center"/>
          </w:tcPr>
          <w:p w:rsidR="00C05FEF" w:rsidRPr="00C05FEF" w:rsidRDefault="00C05FEF" w:rsidP="00C05FEF">
            <w:pPr>
              <w:jc w:val="center"/>
              <w:rPr>
                <w:sz w:val="16"/>
                <w:szCs w:val="16"/>
              </w:rPr>
            </w:pPr>
            <w:r w:rsidRPr="00C05FEF">
              <w:rPr>
                <w:sz w:val="16"/>
                <w:szCs w:val="16"/>
              </w:rPr>
              <w:t xml:space="preserve">га </w:t>
            </w:r>
          </w:p>
        </w:tc>
        <w:tc>
          <w:tcPr>
            <w:tcW w:w="708" w:type="dxa"/>
            <w:vAlign w:val="center"/>
          </w:tcPr>
          <w:p w:rsidR="00C05FEF" w:rsidRPr="00C05FEF" w:rsidRDefault="00C05FEF" w:rsidP="00C05FEF">
            <w:pPr>
              <w:ind w:right="-114" w:hanging="108"/>
              <w:jc w:val="center"/>
              <w:rPr>
                <w:sz w:val="16"/>
                <w:szCs w:val="16"/>
              </w:rPr>
            </w:pPr>
            <w:r w:rsidRPr="00C05FEF">
              <w:rPr>
                <w:sz w:val="16"/>
                <w:szCs w:val="16"/>
              </w:rPr>
              <w:t>1505,5</w:t>
            </w:r>
          </w:p>
        </w:tc>
        <w:tc>
          <w:tcPr>
            <w:tcW w:w="709"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851"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992"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850" w:type="dxa"/>
            <w:vAlign w:val="center"/>
          </w:tcPr>
          <w:p w:rsidR="00C05FEF" w:rsidRPr="00C05FEF" w:rsidRDefault="00C05FEF" w:rsidP="00C05FEF">
            <w:pPr>
              <w:ind w:right="-114" w:hanging="108"/>
              <w:jc w:val="center"/>
              <w:rPr>
                <w:sz w:val="16"/>
                <w:szCs w:val="16"/>
              </w:rPr>
            </w:pPr>
            <w:r w:rsidRPr="00C05FEF">
              <w:rPr>
                <w:sz w:val="16"/>
                <w:szCs w:val="16"/>
              </w:rPr>
              <w:t>1505,5</w:t>
            </w:r>
          </w:p>
        </w:tc>
        <w:tc>
          <w:tcPr>
            <w:tcW w:w="851" w:type="dxa"/>
            <w:vAlign w:val="center"/>
          </w:tcPr>
          <w:p w:rsidR="00C05FEF" w:rsidRPr="00C05FEF" w:rsidRDefault="00C05FEF" w:rsidP="00C05FEF">
            <w:pPr>
              <w:ind w:right="-114" w:hanging="108"/>
              <w:jc w:val="center"/>
              <w:rPr>
                <w:sz w:val="16"/>
                <w:szCs w:val="16"/>
              </w:rPr>
            </w:pPr>
            <w:r w:rsidRPr="00C05FEF">
              <w:rPr>
                <w:sz w:val="16"/>
                <w:szCs w:val="16"/>
              </w:rPr>
              <w:t>93209</w:t>
            </w:r>
          </w:p>
        </w:tc>
        <w:tc>
          <w:tcPr>
            <w:tcW w:w="850"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851"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709"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708" w:type="dxa"/>
            <w:vAlign w:val="center"/>
          </w:tcPr>
          <w:p w:rsidR="00C05FEF" w:rsidRPr="00C05FEF" w:rsidRDefault="00C05FEF" w:rsidP="00C05FEF">
            <w:pPr>
              <w:ind w:right="-114" w:hanging="108"/>
              <w:jc w:val="center"/>
              <w:rPr>
                <w:sz w:val="16"/>
                <w:szCs w:val="16"/>
              </w:rPr>
            </w:pPr>
            <w:r w:rsidRPr="00C05FEF">
              <w:rPr>
                <w:sz w:val="16"/>
                <w:szCs w:val="16"/>
              </w:rPr>
              <w:t>3209</w:t>
            </w:r>
          </w:p>
        </w:tc>
        <w:tc>
          <w:tcPr>
            <w:tcW w:w="654" w:type="dxa"/>
            <w:vAlign w:val="center"/>
          </w:tcPr>
          <w:p w:rsidR="00C05FEF" w:rsidRPr="00C05FEF" w:rsidRDefault="00C05FEF" w:rsidP="00C05FEF">
            <w:pPr>
              <w:ind w:right="-114" w:hanging="108"/>
              <w:jc w:val="center"/>
              <w:rPr>
                <w:sz w:val="16"/>
                <w:szCs w:val="16"/>
              </w:rPr>
            </w:pPr>
            <w:r w:rsidRPr="00C05FEF">
              <w:rPr>
                <w:sz w:val="16"/>
                <w:szCs w:val="16"/>
              </w:rPr>
              <w:t>1450</w:t>
            </w:r>
          </w:p>
        </w:tc>
        <w:tc>
          <w:tcPr>
            <w:tcW w:w="906"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708"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709" w:type="dxa"/>
            <w:vAlign w:val="center"/>
          </w:tcPr>
          <w:p w:rsidR="00C05FEF" w:rsidRPr="00C05FEF" w:rsidRDefault="00C05FEF" w:rsidP="00C05FEF">
            <w:pPr>
              <w:ind w:right="-114" w:hanging="108"/>
              <w:jc w:val="center"/>
              <w:rPr>
                <w:sz w:val="16"/>
                <w:szCs w:val="16"/>
              </w:rPr>
            </w:pPr>
            <w:r w:rsidRPr="00C05FEF">
              <w:rPr>
                <w:sz w:val="16"/>
                <w:szCs w:val="16"/>
              </w:rPr>
              <w:t>0</w:t>
            </w:r>
          </w:p>
        </w:tc>
        <w:tc>
          <w:tcPr>
            <w:tcW w:w="851" w:type="dxa"/>
            <w:vAlign w:val="center"/>
          </w:tcPr>
          <w:p w:rsidR="00C05FEF" w:rsidRPr="00C05FEF" w:rsidRDefault="00C05FEF" w:rsidP="00C05FEF">
            <w:pPr>
              <w:ind w:right="-114" w:hanging="108"/>
              <w:jc w:val="center"/>
              <w:rPr>
                <w:sz w:val="16"/>
                <w:szCs w:val="16"/>
              </w:rPr>
            </w:pPr>
            <w:r w:rsidRPr="00C05FEF">
              <w:rPr>
                <w:sz w:val="16"/>
                <w:szCs w:val="16"/>
              </w:rPr>
              <w:t>1450</w:t>
            </w:r>
          </w:p>
        </w:tc>
      </w:tr>
      <w:tr w:rsidR="00C05FEF" w:rsidRPr="00C05FEF" w:rsidTr="00180CE9">
        <w:trPr>
          <w:trHeight w:val="147"/>
        </w:trPr>
        <w:tc>
          <w:tcPr>
            <w:tcW w:w="14709" w:type="dxa"/>
            <w:gridSpan w:val="17"/>
            <w:vAlign w:val="center"/>
          </w:tcPr>
          <w:p w:rsidR="00C05FEF" w:rsidRPr="00C05FEF" w:rsidRDefault="00C05FEF" w:rsidP="00C05FEF">
            <w:pPr>
              <w:jc w:val="center"/>
              <w:rPr>
                <w:sz w:val="16"/>
                <w:szCs w:val="16"/>
                <w:highlight w:val="yellow"/>
              </w:rPr>
            </w:pPr>
            <w:r w:rsidRPr="00C05FEF">
              <w:rPr>
                <w:sz w:val="16"/>
                <w:szCs w:val="16"/>
              </w:rPr>
              <w:t>Леса, расположенные на землях обороны и безопасности</w:t>
            </w:r>
          </w:p>
        </w:tc>
      </w:tr>
      <w:tr w:rsidR="00C05FEF" w:rsidRPr="00C05FEF" w:rsidTr="00C05FEF">
        <w:trPr>
          <w:trHeight w:val="147"/>
        </w:trPr>
        <w:tc>
          <w:tcPr>
            <w:tcW w:w="1809" w:type="dxa"/>
            <w:vAlign w:val="center"/>
          </w:tcPr>
          <w:p w:rsidR="00C05FEF" w:rsidRPr="00C05FEF" w:rsidRDefault="00C05FEF" w:rsidP="00C05FEF">
            <w:pPr>
              <w:ind w:right="-108"/>
              <w:jc w:val="center"/>
              <w:rPr>
                <w:sz w:val="16"/>
                <w:szCs w:val="16"/>
              </w:rPr>
            </w:pPr>
            <w:r w:rsidRPr="00C05FEF">
              <w:rPr>
                <w:sz w:val="16"/>
                <w:szCs w:val="16"/>
              </w:rPr>
              <w:t>-</w:t>
            </w:r>
          </w:p>
        </w:tc>
        <w:tc>
          <w:tcPr>
            <w:tcW w:w="993" w:type="dxa"/>
            <w:vAlign w:val="center"/>
          </w:tcPr>
          <w:p w:rsidR="00C05FEF" w:rsidRPr="00C05FEF" w:rsidRDefault="00C05FEF" w:rsidP="00C05FEF">
            <w:pPr>
              <w:ind w:right="-108"/>
              <w:jc w:val="center"/>
              <w:rPr>
                <w:sz w:val="16"/>
                <w:szCs w:val="16"/>
              </w:rPr>
            </w:pPr>
            <w:r w:rsidRPr="00C05FEF">
              <w:rPr>
                <w:sz w:val="16"/>
                <w:szCs w:val="16"/>
              </w:rPr>
              <w:t>-</w:t>
            </w:r>
          </w:p>
        </w:tc>
        <w:tc>
          <w:tcPr>
            <w:tcW w:w="708" w:type="dxa"/>
          </w:tcPr>
          <w:p w:rsidR="00C05FEF" w:rsidRPr="00C05FEF" w:rsidRDefault="00C05FEF" w:rsidP="00C05FEF">
            <w:pPr>
              <w:ind w:right="-108"/>
              <w:jc w:val="center"/>
              <w:rPr>
                <w:sz w:val="16"/>
                <w:szCs w:val="16"/>
              </w:rPr>
            </w:pPr>
            <w:r w:rsidRPr="00C05FEF">
              <w:rPr>
                <w:sz w:val="16"/>
                <w:szCs w:val="16"/>
              </w:rPr>
              <w:t>0</w:t>
            </w:r>
          </w:p>
        </w:tc>
        <w:tc>
          <w:tcPr>
            <w:tcW w:w="709" w:type="dxa"/>
          </w:tcPr>
          <w:p w:rsidR="00C05FEF" w:rsidRPr="00C05FEF" w:rsidRDefault="00C05FEF" w:rsidP="00C05FEF">
            <w:pPr>
              <w:ind w:right="-108"/>
              <w:jc w:val="center"/>
              <w:rPr>
                <w:sz w:val="16"/>
                <w:szCs w:val="16"/>
              </w:rPr>
            </w:pPr>
            <w:r w:rsidRPr="00C05FEF">
              <w:rPr>
                <w:sz w:val="16"/>
                <w:szCs w:val="16"/>
              </w:rPr>
              <w:t>0</w:t>
            </w:r>
          </w:p>
        </w:tc>
        <w:tc>
          <w:tcPr>
            <w:tcW w:w="851" w:type="dxa"/>
          </w:tcPr>
          <w:p w:rsidR="00C05FEF" w:rsidRPr="00C05FEF" w:rsidRDefault="00C05FEF" w:rsidP="00C05FEF">
            <w:pPr>
              <w:ind w:right="-108"/>
              <w:jc w:val="center"/>
              <w:rPr>
                <w:sz w:val="16"/>
                <w:szCs w:val="16"/>
              </w:rPr>
            </w:pPr>
            <w:r w:rsidRPr="00C05FEF">
              <w:rPr>
                <w:sz w:val="16"/>
                <w:szCs w:val="16"/>
              </w:rPr>
              <w:t>0</w:t>
            </w:r>
          </w:p>
        </w:tc>
        <w:tc>
          <w:tcPr>
            <w:tcW w:w="992" w:type="dxa"/>
          </w:tcPr>
          <w:p w:rsidR="00C05FEF" w:rsidRPr="00C05FEF" w:rsidRDefault="00C05FEF" w:rsidP="00C05FEF">
            <w:pPr>
              <w:ind w:right="-108"/>
              <w:jc w:val="center"/>
              <w:rPr>
                <w:sz w:val="16"/>
                <w:szCs w:val="16"/>
              </w:rPr>
            </w:pPr>
            <w:r w:rsidRPr="00C05FEF">
              <w:rPr>
                <w:sz w:val="16"/>
                <w:szCs w:val="16"/>
              </w:rPr>
              <w:t>0</w:t>
            </w:r>
          </w:p>
        </w:tc>
        <w:tc>
          <w:tcPr>
            <w:tcW w:w="850" w:type="dxa"/>
          </w:tcPr>
          <w:p w:rsidR="00C05FEF" w:rsidRPr="00C05FEF" w:rsidRDefault="00C05FEF" w:rsidP="00C05FEF">
            <w:pPr>
              <w:ind w:right="-108"/>
              <w:jc w:val="center"/>
              <w:rPr>
                <w:sz w:val="16"/>
                <w:szCs w:val="16"/>
              </w:rPr>
            </w:pPr>
            <w:r w:rsidRPr="00C05FEF">
              <w:rPr>
                <w:sz w:val="16"/>
                <w:szCs w:val="16"/>
              </w:rPr>
              <w:t>0</w:t>
            </w:r>
          </w:p>
        </w:tc>
        <w:tc>
          <w:tcPr>
            <w:tcW w:w="851" w:type="dxa"/>
          </w:tcPr>
          <w:p w:rsidR="00C05FEF" w:rsidRPr="00C05FEF" w:rsidRDefault="00C05FEF" w:rsidP="00C05FEF">
            <w:pPr>
              <w:ind w:right="-108"/>
              <w:jc w:val="center"/>
              <w:rPr>
                <w:sz w:val="16"/>
                <w:szCs w:val="16"/>
              </w:rPr>
            </w:pPr>
            <w:r w:rsidRPr="00C05FEF">
              <w:rPr>
                <w:sz w:val="16"/>
                <w:szCs w:val="16"/>
              </w:rPr>
              <w:t>0</w:t>
            </w:r>
          </w:p>
        </w:tc>
        <w:tc>
          <w:tcPr>
            <w:tcW w:w="850" w:type="dxa"/>
          </w:tcPr>
          <w:p w:rsidR="00C05FEF" w:rsidRPr="00C05FEF" w:rsidRDefault="00C05FEF" w:rsidP="00C05FEF">
            <w:pPr>
              <w:ind w:right="-108"/>
              <w:jc w:val="center"/>
              <w:rPr>
                <w:sz w:val="16"/>
                <w:szCs w:val="16"/>
              </w:rPr>
            </w:pPr>
            <w:r w:rsidRPr="00C05FEF">
              <w:rPr>
                <w:sz w:val="16"/>
                <w:szCs w:val="16"/>
              </w:rPr>
              <w:t>0</w:t>
            </w:r>
          </w:p>
        </w:tc>
        <w:tc>
          <w:tcPr>
            <w:tcW w:w="851" w:type="dxa"/>
          </w:tcPr>
          <w:p w:rsidR="00C05FEF" w:rsidRPr="00C05FEF" w:rsidRDefault="00C05FEF" w:rsidP="00C05FEF">
            <w:pPr>
              <w:ind w:right="-108"/>
              <w:jc w:val="center"/>
              <w:rPr>
                <w:sz w:val="16"/>
                <w:szCs w:val="16"/>
              </w:rPr>
            </w:pPr>
            <w:r w:rsidRPr="00C05FEF">
              <w:rPr>
                <w:sz w:val="16"/>
                <w:szCs w:val="16"/>
              </w:rPr>
              <w:t>0</w:t>
            </w:r>
          </w:p>
        </w:tc>
        <w:tc>
          <w:tcPr>
            <w:tcW w:w="709" w:type="dxa"/>
          </w:tcPr>
          <w:p w:rsidR="00C05FEF" w:rsidRPr="00C05FEF" w:rsidRDefault="00C05FEF" w:rsidP="00C05FEF">
            <w:pPr>
              <w:ind w:right="-108"/>
              <w:jc w:val="center"/>
              <w:rPr>
                <w:sz w:val="16"/>
                <w:szCs w:val="16"/>
              </w:rPr>
            </w:pPr>
            <w:r w:rsidRPr="00C05FEF">
              <w:rPr>
                <w:sz w:val="16"/>
                <w:szCs w:val="16"/>
              </w:rPr>
              <w:t>0</w:t>
            </w:r>
          </w:p>
        </w:tc>
        <w:tc>
          <w:tcPr>
            <w:tcW w:w="708" w:type="dxa"/>
          </w:tcPr>
          <w:p w:rsidR="00C05FEF" w:rsidRPr="00C05FEF" w:rsidRDefault="00C05FEF" w:rsidP="00C05FEF">
            <w:pPr>
              <w:ind w:right="-108"/>
              <w:jc w:val="center"/>
              <w:rPr>
                <w:sz w:val="16"/>
                <w:szCs w:val="16"/>
              </w:rPr>
            </w:pPr>
            <w:r w:rsidRPr="00C05FEF">
              <w:rPr>
                <w:sz w:val="16"/>
                <w:szCs w:val="16"/>
              </w:rPr>
              <w:t>0</w:t>
            </w:r>
          </w:p>
        </w:tc>
        <w:tc>
          <w:tcPr>
            <w:tcW w:w="654" w:type="dxa"/>
          </w:tcPr>
          <w:p w:rsidR="00C05FEF" w:rsidRPr="00C05FEF" w:rsidRDefault="00C05FEF" w:rsidP="00C05FEF">
            <w:pPr>
              <w:ind w:right="-108"/>
              <w:jc w:val="center"/>
              <w:rPr>
                <w:sz w:val="16"/>
                <w:szCs w:val="16"/>
              </w:rPr>
            </w:pPr>
            <w:r w:rsidRPr="00C05FEF">
              <w:rPr>
                <w:sz w:val="16"/>
                <w:szCs w:val="16"/>
              </w:rPr>
              <w:t>0</w:t>
            </w:r>
          </w:p>
        </w:tc>
        <w:tc>
          <w:tcPr>
            <w:tcW w:w="906" w:type="dxa"/>
          </w:tcPr>
          <w:p w:rsidR="00C05FEF" w:rsidRPr="00C05FEF" w:rsidRDefault="00C05FEF" w:rsidP="00C05FEF">
            <w:pPr>
              <w:ind w:right="-108"/>
              <w:jc w:val="center"/>
              <w:rPr>
                <w:sz w:val="16"/>
                <w:szCs w:val="16"/>
              </w:rPr>
            </w:pPr>
            <w:r w:rsidRPr="00C05FEF">
              <w:rPr>
                <w:sz w:val="16"/>
                <w:szCs w:val="16"/>
              </w:rPr>
              <w:t>0</w:t>
            </w:r>
          </w:p>
        </w:tc>
        <w:tc>
          <w:tcPr>
            <w:tcW w:w="708" w:type="dxa"/>
          </w:tcPr>
          <w:p w:rsidR="00C05FEF" w:rsidRPr="00C05FEF" w:rsidRDefault="00C05FEF" w:rsidP="00C05FEF">
            <w:pPr>
              <w:ind w:right="-108"/>
              <w:jc w:val="center"/>
              <w:rPr>
                <w:sz w:val="16"/>
                <w:szCs w:val="16"/>
              </w:rPr>
            </w:pPr>
            <w:r w:rsidRPr="00C05FEF">
              <w:rPr>
                <w:sz w:val="16"/>
                <w:szCs w:val="16"/>
              </w:rPr>
              <w:t>0</w:t>
            </w:r>
          </w:p>
        </w:tc>
        <w:tc>
          <w:tcPr>
            <w:tcW w:w="709" w:type="dxa"/>
          </w:tcPr>
          <w:p w:rsidR="00C05FEF" w:rsidRPr="00C05FEF" w:rsidRDefault="00C05FEF" w:rsidP="00C05FEF">
            <w:pPr>
              <w:ind w:right="-108"/>
              <w:jc w:val="center"/>
              <w:rPr>
                <w:sz w:val="16"/>
                <w:szCs w:val="16"/>
              </w:rPr>
            </w:pPr>
            <w:r w:rsidRPr="00C05FEF">
              <w:rPr>
                <w:sz w:val="16"/>
                <w:szCs w:val="16"/>
              </w:rPr>
              <w:t>0</w:t>
            </w:r>
          </w:p>
        </w:tc>
        <w:tc>
          <w:tcPr>
            <w:tcW w:w="851" w:type="dxa"/>
          </w:tcPr>
          <w:p w:rsidR="00C05FEF" w:rsidRPr="00C05FEF" w:rsidRDefault="00C05FEF" w:rsidP="00C05FEF">
            <w:pPr>
              <w:ind w:right="-108"/>
              <w:jc w:val="center"/>
              <w:rPr>
                <w:sz w:val="16"/>
                <w:szCs w:val="16"/>
              </w:rPr>
            </w:pPr>
            <w:r w:rsidRPr="00C05FEF">
              <w:rPr>
                <w:sz w:val="16"/>
                <w:szCs w:val="16"/>
              </w:rPr>
              <w:t>0</w:t>
            </w:r>
          </w:p>
        </w:tc>
      </w:tr>
      <w:tr w:rsidR="00C05FEF" w:rsidRPr="00C05FEF" w:rsidTr="00180CE9">
        <w:trPr>
          <w:trHeight w:val="147"/>
        </w:trPr>
        <w:tc>
          <w:tcPr>
            <w:tcW w:w="14709" w:type="dxa"/>
            <w:gridSpan w:val="17"/>
            <w:vAlign w:val="center"/>
          </w:tcPr>
          <w:p w:rsidR="00C05FEF" w:rsidRPr="00C05FEF" w:rsidRDefault="00C05FEF" w:rsidP="00C05FEF">
            <w:pPr>
              <w:ind w:right="-108"/>
              <w:jc w:val="center"/>
              <w:rPr>
                <w:sz w:val="16"/>
                <w:szCs w:val="16"/>
              </w:rPr>
            </w:pPr>
            <w:r w:rsidRPr="00C05FEF">
              <w:rPr>
                <w:sz w:val="16"/>
                <w:szCs w:val="16"/>
              </w:rPr>
              <w:t>Городские леса</w:t>
            </w:r>
          </w:p>
        </w:tc>
      </w:tr>
      <w:tr w:rsidR="00C05FEF" w:rsidRPr="00C05FEF" w:rsidTr="00C05FEF">
        <w:trPr>
          <w:trHeight w:val="147"/>
        </w:trPr>
        <w:tc>
          <w:tcPr>
            <w:tcW w:w="1809" w:type="dxa"/>
            <w:vAlign w:val="center"/>
          </w:tcPr>
          <w:p w:rsidR="00C05FEF" w:rsidRPr="00C05FEF" w:rsidRDefault="00C05FEF" w:rsidP="00C05FEF">
            <w:pPr>
              <w:ind w:right="-108"/>
              <w:jc w:val="center"/>
              <w:rPr>
                <w:sz w:val="16"/>
                <w:szCs w:val="16"/>
              </w:rPr>
            </w:pPr>
            <w:r w:rsidRPr="00C05FEF">
              <w:rPr>
                <w:sz w:val="16"/>
                <w:szCs w:val="16"/>
              </w:rPr>
              <w:t>-</w:t>
            </w:r>
          </w:p>
        </w:tc>
        <w:tc>
          <w:tcPr>
            <w:tcW w:w="993" w:type="dxa"/>
            <w:vAlign w:val="center"/>
          </w:tcPr>
          <w:p w:rsidR="00C05FEF" w:rsidRPr="00C05FEF" w:rsidRDefault="00C05FEF" w:rsidP="00C05FEF">
            <w:pPr>
              <w:ind w:right="-108"/>
              <w:jc w:val="center"/>
              <w:rPr>
                <w:sz w:val="16"/>
                <w:szCs w:val="16"/>
              </w:rPr>
            </w:pPr>
            <w:r w:rsidRPr="00C05FEF">
              <w:rPr>
                <w:sz w:val="16"/>
                <w:szCs w:val="16"/>
              </w:rPr>
              <w:t>-</w:t>
            </w:r>
          </w:p>
        </w:tc>
        <w:tc>
          <w:tcPr>
            <w:tcW w:w="708" w:type="dxa"/>
          </w:tcPr>
          <w:p w:rsidR="00C05FEF" w:rsidRPr="00C05FEF" w:rsidRDefault="00C05FEF" w:rsidP="00C05FEF">
            <w:pPr>
              <w:ind w:right="-108"/>
              <w:jc w:val="center"/>
              <w:rPr>
                <w:sz w:val="16"/>
                <w:szCs w:val="16"/>
              </w:rPr>
            </w:pPr>
            <w:r w:rsidRPr="00C05FEF">
              <w:rPr>
                <w:sz w:val="16"/>
                <w:szCs w:val="16"/>
              </w:rPr>
              <w:t>0</w:t>
            </w:r>
          </w:p>
        </w:tc>
        <w:tc>
          <w:tcPr>
            <w:tcW w:w="709" w:type="dxa"/>
          </w:tcPr>
          <w:p w:rsidR="00C05FEF" w:rsidRPr="00C05FEF" w:rsidRDefault="00C05FEF" w:rsidP="00C05FEF">
            <w:pPr>
              <w:ind w:right="-108"/>
              <w:jc w:val="center"/>
              <w:rPr>
                <w:sz w:val="16"/>
                <w:szCs w:val="16"/>
              </w:rPr>
            </w:pPr>
            <w:r w:rsidRPr="00C05FEF">
              <w:rPr>
                <w:sz w:val="16"/>
                <w:szCs w:val="16"/>
              </w:rPr>
              <w:t>0</w:t>
            </w:r>
          </w:p>
        </w:tc>
        <w:tc>
          <w:tcPr>
            <w:tcW w:w="851" w:type="dxa"/>
          </w:tcPr>
          <w:p w:rsidR="00C05FEF" w:rsidRPr="00C05FEF" w:rsidRDefault="00C05FEF" w:rsidP="00C05FEF">
            <w:pPr>
              <w:ind w:right="-108"/>
              <w:jc w:val="center"/>
              <w:rPr>
                <w:sz w:val="16"/>
                <w:szCs w:val="16"/>
              </w:rPr>
            </w:pPr>
            <w:r w:rsidRPr="00C05FEF">
              <w:rPr>
                <w:sz w:val="16"/>
                <w:szCs w:val="16"/>
              </w:rPr>
              <w:t>0</w:t>
            </w:r>
          </w:p>
        </w:tc>
        <w:tc>
          <w:tcPr>
            <w:tcW w:w="992" w:type="dxa"/>
          </w:tcPr>
          <w:p w:rsidR="00C05FEF" w:rsidRPr="00C05FEF" w:rsidRDefault="00C05FEF" w:rsidP="00C05FEF">
            <w:pPr>
              <w:ind w:right="-108"/>
              <w:jc w:val="center"/>
              <w:rPr>
                <w:sz w:val="16"/>
                <w:szCs w:val="16"/>
              </w:rPr>
            </w:pPr>
            <w:r w:rsidRPr="00C05FEF">
              <w:rPr>
                <w:sz w:val="16"/>
                <w:szCs w:val="16"/>
              </w:rPr>
              <w:t>0</w:t>
            </w:r>
          </w:p>
        </w:tc>
        <w:tc>
          <w:tcPr>
            <w:tcW w:w="850" w:type="dxa"/>
          </w:tcPr>
          <w:p w:rsidR="00C05FEF" w:rsidRPr="00C05FEF" w:rsidRDefault="00C05FEF" w:rsidP="00C05FEF">
            <w:pPr>
              <w:ind w:right="-108"/>
              <w:jc w:val="center"/>
              <w:rPr>
                <w:sz w:val="16"/>
                <w:szCs w:val="16"/>
              </w:rPr>
            </w:pPr>
            <w:r w:rsidRPr="00C05FEF">
              <w:rPr>
                <w:sz w:val="16"/>
                <w:szCs w:val="16"/>
              </w:rPr>
              <w:t>0</w:t>
            </w:r>
          </w:p>
        </w:tc>
        <w:tc>
          <w:tcPr>
            <w:tcW w:w="851" w:type="dxa"/>
          </w:tcPr>
          <w:p w:rsidR="00C05FEF" w:rsidRPr="00C05FEF" w:rsidRDefault="00C05FEF" w:rsidP="00C05FEF">
            <w:pPr>
              <w:ind w:right="-108"/>
              <w:jc w:val="center"/>
              <w:rPr>
                <w:sz w:val="16"/>
                <w:szCs w:val="16"/>
              </w:rPr>
            </w:pPr>
            <w:r w:rsidRPr="00C05FEF">
              <w:rPr>
                <w:sz w:val="16"/>
                <w:szCs w:val="16"/>
              </w:rPr>
              <w:t>0</w:t>
            </w:r>
          </w:p>
        </w:tc>
        <w:tc>
          <w:tcPr>
            <w:tcW w:w="850" w:type="dxa"/>
          </w:tcPr>
          <w:p w:rsidR="00C05FEF" w:rsidRPr="00C05FEF" w:rsidRDefault="00C05FEF" w:rsidP="00C05FEF">
            <w:pPr>
              <w:ind w:right="-108"/>
              <w:jc w:val="center"/>
              <w:rPr>
                <w:sz w:val="16"/>
                <w:szCs w:val="16"/>
              </w:rPr>
            </w:pPr>
            <w:r w:rsidRPr="00C05FEF">
              <w:rPr>
                <w:sz w:val="16"/>
                <w:szCs w:val="16"/>
              </w:rPr>
              <w:t>0</w:t>
            </w:r>
          </w:p>
        </w:tc>
        <w:tc>
          <w:tcPr>
            <w:tcW w:w="851" w:type="dxa"/>
          </w:tcPr>
          <w:p w:rsidR="00C05FEF" w:rsidRPr="00C05FEF" w:rsidRDefault="00C05FEF" w:rsidP="00C05FEF">
            <w:pPr>
              <w:ind w:right="-108"/>
              <w:jc w:val="center"/>
              <w:rPr>
                <w:sz w:val="16"/>
                <w:szCs w:val="16"/>
              </w:rPr>
            </w:pPr>
            <w:r w:rsidRPr="00C05FEF">
              <w:rPr>
                <w:sz w:val="16"/>
                <w:szCs w:val="16"/>
              </w:rPr>
              <w:t>0</w:t>
            </w:r>
          </w:p>
        </w:tc>
        <w:tc>
          <w:tcPr>
            <w:tcW w:w="709" w:type="dxa"/>
          </w:tcPr>
          <w:p w:rsidR="00C05FEF" w:rsidRPr="00C05FEF" w:rsidRDefault="00C05FEF" w:rsidP="00C05FEF">
            <w:pPr>
              <w:ind w:right="-108"/>
              <w:jc w:val="center"/>
              <w:rPr>
                <w:sz w:val="16"/>
                <w:szCs w:val="16"/>
              </w:rPr>
            </w:pPr>
            <w:r w:rsidRPr="00C05FEF">
              <w:rPr>
                <w:sz w:val="16"/>
                <w:szCs w:val="16"/>
              </w:rPr>
              <w:t>0</w:t>
            </w:r>
          </w:p>
        </w:tc>
        <w:tc>
          <w:tcPr>
            <w:tcW w:w="708" w:type="dxa"/>
          </w:tcPr>
          <w:p w:rsidR="00C05FEF" w:rsidRPr="00C05FEF" w:rsidRDefault="00C05FEF" w:rsidP="00C05FEF">
            <w:pPr>
              <w:ind w:right="-108"/>
              <w:jc w:val="center"/>
              <w:rPr>
                <w:sz w:val="16"/>
                <w:szCs w:val="16"/>
              </w:rPr>
            </w:pPr>
            <w:r w:rsidRPr="00C05FEF">
              <w:rPr>
                <w:sz w:val="16"/>
                <w:szCs w:val="16"/>
              </w:rPr>
              <w:t>0</w:t>
            </w:r>
          </w:p>
        </w:tc>
        <w:tc>
          <w:tcPr>
            <w:tcW w:w="654" w:type="dxa"/>
          </w:tcPr>
          <w:p w:rsidR="00C05FEF" w:rsidRPr="00C05FEF" w:rsidRDefault="00C05FEF" w:rsidP="00C05FEF">
            <w:pPr>
              <w:ind w:right="-108"/>
              <w:jc w:val="center"/>
              <w:rPr>
                <w:sz w:val="16"/>
                <w:szCs w:val="16"/>
              </w:rPr>
            </w:pPr>
            <w:r w:rsidRPr="00C05FEF">
              <w:rPr>
                <w:sz w:val="16"/>
                <w:szCs w:val="16"/>
              </w:rPr>
              <w:t>0</w:t>
            </w:r>
          </w:p>
        </w:tc>
        <w:tc>
          <w:tcPr>
            <w:tcW w:w="906" w:type="dxa"/>
          </w:tcPr>
          <w:p w:rsidR="00C05FEF" w:rsidRPr="00C05FEF" w:rsidRDefault="00C05FEF" w:rsidP="00C05FEF">
            <w:pPr>
              <w:ind w:right="-108"/>
              <w:jc w:val="center"/>
              <w:rPr>
                <w:sz w:val="16"/>
                <w:szCs w:val="16"/>
              </w:rPr>
            </w:pPr>
            <w:r w:rsidRPr="00C05FEF">
              <w:rPr>
                <w:sz w:val="16"/>
                <w:szCs w:val="16"/>
              </w:rPr>
              <w:t>0</w:t>
            </w:r>
          </w:p>
        </w:tc>
        <w:tc>
          <w:tcPr>
            <w:tcW w:w="708" w:type="dxa"/>
          </w:tcPr>
          <w:p w:rsidR="00C05FEF" w:rsidRPr="00C05FEF" w:rsidRDefault="00C05FEF" w:rsidP="00C05FEF">
            <w:pPr>
              <w:ind w:right="-108"/>
              <w:jc w:val="center"/>
              <w:rPr>
                <w:sz w:val="16"/>
                <w:szCs w:val="16"/>
              </w:rPr>
            </w:pPr>
            <w:r w:rsidRPr="00C05FEF">
              <w:rPr>
                <w:sz w:val="16"/>
                <w:szCs w:val="16"/>
              </w:rPr>
              <w:t>0</w:t>
            </w:r>
          </w:p>
        </w:tc>
        <w:tc>
          <w:tcPr>
            <w:tcW w:w="709" w:type="dxa"/>
          </w:tcPr>
          <w:p w:rsidR="00C05FEF" w:rsidRPr="00C05FEF" w:rsidRDefault="00C05FEF" w:rsidP="00C05FEF">
            <w:pPr>
              <w:ind w:right="-108"/>
              <w:jc w:val="center"/>
              <w:rPr>
                <w:sz w:val="16"/>
                <w:szCs w:val="16"/>
              </w:rPr>
            </w:pPr>
            <w:r w:rsidRPr="00C05FEF">
              <w:rPr>
                <w:sz w:val="16"/>
                <w:szCs w:val="16"/>
              </w:rPr>
              <w:t>0</w:t>
            </w:r>
          </w:p>
        </w:tc>
        <w:tc>
          <w:tcPr>
            <w:tcW w:w="851" w:type="dxa"/>
          </w:tcPr>
          <w:p w:rsidR="00C05FEF" w:rsidRPr="00C05FEF" w:rsidRDefault="00C05FEF" w:rsidP="00C05FEF">
            <w:pPr>
              <w:ind w:right="-108"/>
              <w:jc w:val="center"/>
              <w:rPr>
                <w:sz w:val="16"/>
                <w:szCs w:val="16"/>
              </w:rPr>
            </w:pPr>
            <w:r w:rsidRPr="00C05FEF">
              <w:rPr>
                <w:sz w:val="16"/>
                <w:szCs w:val="16"/>
              </w:rPr>
              <w:t>0</w:t>
            </w:r>
          </w:p>
        </w:tc>
      </w:tr>
      <w:tr w:rsidR="00C05FEF" w:rsidRPr="00C05FEF" w:rsidTr="00180CE9">
        <w:trPr>
          <w:trHeight w:val="147"/>
        </w:trPr>
        <w:tc>
          <w:tcPr>
            <w:tcW w:w="14709" w:type="dxa"/>
            <w:gridSpan w:val="17"/>
            <w:vAlign w:val="center"/>
          </w:tcPr>
          <w:p w:rsidR="00C05FEF" w:rsidRPr="00C05FEF" w:rsidRDefault="00C05FEF" w:rsidP="00C05FEF">
            <w:pPr>
              <w:ind w:right="-108"/>
              <w:jc w:val="center"/>
              <w:rPr>
                <w:sz w:val="16"/>
                <w:szCs w:val="16"/>
              </w:rPr>
            </w:pPr>
            <w:r w:rsidRPr="00C05FEF">
              <w:rPr>
                <w:sz w:val="16"/>
                <w:szCs w:val="16"/>
              </w:rPr>
              <w:t>Леса, расположенные на землях особо охраняемых природных территорий</w:t>
            </w:r>
          </w:p>
        </w:tc>
      </w:tr>
      <w:tr w:rsidR="00C05FEF" w:rsidRPr="00C05FEF" w:rsidTr="00C05FEF">
        <w:trPr>
          <w:trHeight w:val="147"/>
        </w:trPr>
        <w:tc>
          <w:tcPr>
            <w:tcW w:w="1809" w:type="dxa"/>
            <w:vAlign w:val="center"/>
          </w:tcPr>
          <w:p w:rsidR="00C05FEF" w:rsidRPr="00C05FEF" w:rsidRDefault="00C05FEF" w:rsidP="00C05FEF">
            <w:pPr>
              <w:ind w:right="-108"/>
              <w:jc w:val="center"/>
              <w:rPr>
                <w:sz w:val="16"/>
                <w:szCs w:val="16"/>
              </w:rPr>
            </w:pPr>
            <w:r w:rsidRPr="00C05FEF">
              <w:rPr>
                <w:sz w:val="16"/>
                <w:szCs w:val="16"/>
              </w:rPr>
              <w:t>-</w:t>
            </w:r>
          </w:p>
        </w:tc>
        <w:tc>
          <w:tcPr>
            <w:tcW w:w="993" w:type="dxa"/>
            <w:vAlign w:val="center"/>
          </w:tcPr>
          <w:p w:rsidR="00C05FEF" w:rsidRPr="00C05FEF" w:rsidRDefault="00C05FEF" w:rsidP="00C05FEF">
            <w:pPr>
              <w:ind w:right="-108"/>
              <w:jc w:val="center"/>
              <w:rPr>
                <w:sz w:val="16"/>
                <w:szCs w:val="16"/>
              </w:rPr>
            </w:pPr>
            <w:r w:rsidRPr="00C05FEF">
              <w:rPr>
                <w:sz w:val="16"/>
                <w:szCs w:val="16"/>
              </w:rPr>
              <w:t>-</w:t>
            </w:r>
          </w:p>
        </w:tc>
        <w:tc>
          <w:tcPr>
            <w:tcW w:w="708" w:type="dxa"/>
          </w:tcPr>
          <w:p w:rsidR="00C05FEF" w:rsidRPr="00C05FEF" w:rsidRDefault="00C05FEF" w:rsidP="00C05FEF">
            <w:pPr>
              <w:ind w:right="-108"/>
              <w:jc w:val="center"/>
              <w:rPr>
                <w:sz w:val="16"/>
                <w:szCs w:val="16"/>
              </w:rPr>
            </w:pPr>
            <w:r w:rsidRPr="00C05FEF">
              <w:rPr>
                <w:sz w:val="16"/>
                <w:szCs w:val="16"/>
              </w:rPr>
              <w:t>0</w:t>
            </w:r>
          </w:p>
        </w:tc>
        <w:tc>
          <w:tcPr>
            <w:tcW w:w="709" w:type="dxa"/>
          </w:tcPr>
          <w:p w:rsidR="00C05FEF" w:rsidRPr="00C05FEF" w:rsidRDefault="00C05FEF" w:rsidP="00C05FEF">
            <w:pPr>
              <w:ind w:right="-108"/>
              <w:jc w:val="center"/>
              <w:rPr>
                <w:sz w:val="16"/>
                <w:szCs w:val="16"/>
              </w:rPr>
            </w:pPr>
            <w:r w:rsidRPr="00C05FEF">
              <w:rPr>
                <w:sz w:val="16"/>
                <w:szCs w:val="16"/>
              </w:rPr>
              <w:t>0</w:t>
            </w:r>
          </w:p>
        </w:tc>
        <w:tc>
          <w:tcPr>
            <w:tcW w:w="851" w:type="dxa"/>
          </w:tcPr>
          <w:p w:rsidR="00C05FEF" w:rsidRPr="00C05FEF" w:rsidRDefault="00C05FEF" w:rsidP="00C05FEF">
            <w:pPr>
              <w:ind w:right="-108"/>
              <w:jc w:val="center"/>
              <w:rPr>
                <w:sz w:val="16"/>
                <w:szCs w:val="16"/>
              </w:rPr>
            </w:pPr>
            <w:r w:rsidRPr="00C05FEF">
              <w:rPr>
                <w:sz w:val="16"/>
                <w:szCs w:val="16"/>
              </w:rPr>
              <w:t>0</w:t>
            </w:r>
          </w:p>
        </w:tc>
        <w:tc>
          <w:tcPr>
            <w:tcW w:w="992" w:type="dxa"/>
          </w:tcPr>
          <w:p w:rsidR="00C05FEF" w:rsidRPr="00C05FEF" w:rsidRDefault="00C05FEF" w:rsidP="00C05FEF">
            <w:pPr>
              <w:ind w:right="-108"/>
              <w:jc w:val="center"/>
              <w:rPr>
                <w:sz w:val="16"/>
                <w:szCs w:val="16"/>
              </w:rPr>
            </w:pPr>
            <w:r w:rsidRPr="00C05FEF">
              <w:rPr>
                <w:sz w:val="16"/>
                <w:szCs w:val="16"/>
              </w:rPr>
              <w:t>0</w:t>
            </w:r>
          </w:p>
        </w:tc>
        <w:tc>
          <w:tcPr>
            <w:tcW w:w="850" w:type="dxa"/>
          </w:tcPr>
          <w:p w:rsidR="00C05FEF" w:rsidRPr="00C05FEF" w:rsidRDefault="00C05FEF" w:rsidP="00C05FEF">
            <w:pPr>
              <w:ind w:right="-108"/>
              <w:jc w:val="center"/>
              <w:rPr>
                <w:sz w:val="16"/>
                <w:szCs w:val="16"/>
              </w:rPr>
            </w:pPr>
            <w:r w:rsidRPr="00C05FEF">
              <w:rPr>
                <w:sz w:val="16"/>
                <w:szCs w:val="16"/>
              </w:rPr>
              <w:t>0</w:t>
            </w:r>
          </w:p>
        </w:tc>
        <w:tc>
          <w:tcPr>
            <w:tcW w:w="851" w:type="dxa"/>
          </w:tcPr>
          <w:p w:rsidR="00C05FEF" w:rsidRPr="00C05FEF" w:rsidRDefault="00C05FEF" w:rsidP="00C05FEF">
            <w:pPr>
              <w:ind w:right="-108"/>
              <w:jc w:val="center"/>
              <w:rPr>
                <w:sz w:val="16"/>
                <w:szCs w:val="16"/>
              </w:rPr>
            </w:pPr>
            <w:r w:rsidRPr="00C05FEF">
              <w:rPr>
                <w:sz w:val="16"/>
                <w:szCs w:val="16"/>
              </w:rPr>
              <w:t>0</w:t>
            </w:r>
          </w:p>
        </w:tc>
        <w:tc>
          <w:tcPr>
            <w:tcW w:w="850" w:type="dxa"/>
          </w:tcPr>
          <w:p w:rsidR="00C05FEF" w:rsidRPr="00C05FEF" w:rsidRDefault="00C05FEF" w:rsidP="00C05FEF">
            <w:pPr>
              <w:ind w:right="-108"/>
              <w:jc w:val="center"/>
              <w:rPr>
                <w:sz w:val="16"/>
                <w:szCs w:val="16"/>
              </w:rPr>
            </w:pPr>
            <w:r w:rsidRPr="00C05FEF">
              <w:rPr>
                <w:sz w:val="16"/>
                <w:szCs w:val="16"/>
              </w:rPr>
              <w:t>0</w:t>
            </w:r>
          </w:p>
        </w:tc>
        <w:tc>
          <w:tcPr>
            <w:tcW w:w="851" w:type="dxa"/>
          </w:tcPr>
          <w:p w:rsidR="00C05FEF" w:rsidRPr="00C05FEF" w:rsidRDefault="00C05FEF" w:rsidP="00C05FEF">
            <w:pPr>
              <w:ind w:right="-108"/>
              <w:jc w:val="center"/>
              <w:rPr>
                <w:sz w:val="16"/>
                <w:szCs w:val="16"/>
              </w:rPr>
            </w:pPr>
            <w:r w:rsidRPr="00C05FEF">
              <w:rPr>
                <w:sz w:val="16"/>
                <w:szCs w:val="16"/>
              </w:rPr>
              <w:t>0</w:t>
            </w:r>
          </w:p>
        </w:tc>
        <w:tc>
          <w:tcPr>
            <w:tcW w:w="709" w:type="dxa"/>
          </w:tcPr>
          <w:p w:rsidR="00C05FEF" w:rsidRPr="00C05FEF" w:rsidRDefault="00C05FEF" w:rsidP="00C05FEF">
            <w:pPr>
              <w:ind w:right="-108"/>
              <w:jc w:val="center"/>
              <w:rPr>
                <w:sz w:val="16"/>
                <w:szCs w:val="16"/>
              </w:rPr>
            </w:pPr>
            <w:r w:rsidRPr="00C05FEF">
              <w:rPr>
                <w:sz w:val="16"/>
                <w:szCs w:val="16"/>
              </w:rPr>
              <w:t>0</w:t>
            </w:r>
          </w:p>
        </w:tc>
        <w:tc>
          <w:tcPr>
            <w:tcW w:w="708" w:type="dxa"/>
          </w:tcPr>
          <w:p w:rsidR="00C05FEF" w:rsidRPr="00C05FEF" w:rsidRDefault="00C05FEF" w:rsidP="00C05FEF">
            <w:pPr>
              <w:ind w:right="-108"/>
              <w:jc w:val="center"/>
              <w:rPr>
                <w:sz w:val="16"/>
                <w:szCs w:val="16"/>
              </w:rPr>
            </w:pPr>
            <w:r w:rsidRPr="00C05FEF">
              <w:rPr>
                <w:sz w:val="16"/>
                <w:szCs w:val="16"/>
              </w:rPr>
              <w:t>0</w:t>
            </w:r>
          </w:p>
        </w:tc>
        <w:tc>
          <w:tcPr>
            <w:tcW w:w="654" w:type="dxa"/>
          </w:tcPr>
          <w:p w:rsidR="00C05FEF" w:rsidRPr="00C05FEF" w:rsidRDefault="00C05FEF" w:rsidP="00C05FEF">
            <w:pPr>
              <w:ind w:right="-108"/>
              <w:jc w:val="center"/>
              <w:rPr>
                <w:sz w:val="16"/>
                <w:szCs w:val="16"/>
              </w:rPr>
            </w:pPr>
            <w:r w:rsidRPr="00C05FEF">
              <w:rPr>
                <w:sz w:val="16"/>
                <w:szCs w:val="16"/>
              </w:rPr>
              <w:t>0</w:t>
            </w:r>
          </w:p>
        </w:tc>
        <w:tc>
          <w:tcPr>
            <w:tcW w:w="906" w:type="dxa"/>
          </w:tcPr>
          <w:p w:rsidR="00C05FEF" w:rsidRPr="00C05FEF" w:rsidRDefault="00C05FEF" w:rsidP="00C05FEF">
            <w:pPr>
              <w:ind w:right="-108"/>
              <w:jc w:val="center"/>
              <w:rPr>
                <w:sz w:val="16"/>
                <w:szCs w:val="16"/>
              </w:rPr>
            </w:pPr>
            <w:r w:rsidRPr="00C05FEF">
              <w:rPr>
                <w:sz w:val="16"/>
                <w:szCs w:val="16"/>
              </w:rPr>
              <w:t>0</w:t>
            </w:r>
          </w:p>
        </w:tc>
        <w:tc>
          <w:tcPr>
            <w:tcW w:w="708" w:type="dxa"/>
          </w:tcPr>
          <w:p w:rsidR="00C05FEF" w:rsidRPr="00C05FEF" w:rsidRDefault="00C05FEF" w:rsidP="00C05FEF">
            <w:pPr>
              <w:ind w:right="-108"/>
              <w:jc w:val="center"/>
              <w:rPr>
                <w:sz w:val="16"/>
                <w:szCs w:val="16"/>
              </w:rPr>
            </w:pPr>
            <w:r w:rsidRPr="00C05FEF">
              <w:rPr>
                <w:sz w:val="16"/>
                <w:szCs w:val="16"/>
              </w:rPr>
              <w:t>0</w:t>
            </w:r>
          </w:p>
        </w:tc>
        <w:tc>
          <w:tcPr>
            <w:tcW w:w="709" w:type="dxa"/>
          </w:tcPr>
          <w:p w:rsidR="00C05FEF" w:rsidRPr="00C05FEF" w:rsidRDefault="00C05FEF" w:rsidP="00C05FEF">
            <w:pPr>
              <w:ind w:right="-108"/>
              <w:jc w:val="center"/>
              <w:rPr>
                <w:sz w:val="16"/>
                <w:szCs w:val="16"/>
              </w:rPr>
            </w:pPr>
            <w:r w:rsidRPr="00C05FEF">
              <w:rPr>
                <w:sz w:val="16"/>
                <w:szCs w:val="16"/>
              </w:rPr>
              <w:t>0</w:t>
            </w:r>
          </w:p>
        </w:tc>
        <w:tc>
          <w:tcPr>
            <w:tcW w:w="851" w:type="dxa"/>
          </w:tcPr>
          <w:p w:rsidR="00C05FEF" w:rsidRPr="00C05FEF" w:rsidRDefault="00C05FEF" w:rsidP="00C05FEF">
            <w:pPr>
              <w:ind w:right="-108"/>
              <w:jc w:val="center"/>
              <w:rPr>
                <w:sz w:val="16"/>
                <w:szCs w:val="16"/>
              </w:rPr>
            </w:pPr>
            <w:r w:rsidRPr="00C05FEF">
              <w:rPr>
                <w:sz w:val="16"/>
                <w:szCs w:val="16"/>
              </w:rPr>
              <w:t>0</w:t>
            </w:r>
          </w:p>
        </w:tc>
      </w:tr>
      <w:tr w:rsidR="00C05FEF" w:rsidRPr="00C05FEF" w:rsidTr="00180CE9">
        <w:trPr>
          <w:trHeight w:val="147"/>
        </w:trPr>
        <w:tc>
          <w:tcPr>
            <w:tcW w:w="14709" w:type="dxa"/>
            <w:gridSpan w:val="17"/>
            <w:vAlign w:val="center"/>
          </w:tcPr>
          <w:p w:rsidR="00C05FEF" w:rsidRPr="00C05FEF" w:rsidRDefault="00C05FEF" w:rsidP="00C05FEF">
            <w:pPr>
              <w:ind w:right="-108"/>
              <w:jc w:val="center"/>
              <w:rPr>
                <w:sz w:val="16"/>
                <w:szCs w:val="16"/>
              </w:rPr>
            </w:pPr>
            <w:r w:rsidRPr="00C05FEF">
              <w:rPr>
                <w:sz w:val="16"/>
                <w:szCs w:val="16"/>
              </w:rPr>
              <w:t>Всего по субъекту Российской Федерации (по видам мероприятий)</w:t>
            </w:r>
          </w:p>
        </w:tc>
      </w:tr>
      <w:tr w:rsidR="00C05FEF" w:rsidRPr="00C05FEF" w:rsidTr="00C05FEF">
        <w:trPr>
          <w:trHeight w:val="147"/>
        </w:trPr>
        <w:tc>
          <w:tcPr>
            <w:tcW w:w="1809" w:type="dxa"/>
            <w:vAlign w:val="center"/>
          </w:tcPr>
          <w:p w:rsidR="00C05FEF" w:rsidRPr="00C05FEF" w:rsidRDefault="00C05FEF" w:rsidP="00C05FEF">
            <w:pPr>
              <w:ind w:right="-108"/>
              <w:jc w:val="center"/>
              <w:rPr>
                <w:sz w:val="16"/>
                <w:szCs w:val="16"/>
              </w:rPr>
            </w:pPr>
            <w:r w:rsidRPr="00C05FEF">
              <w:rPr>
                <w:sz w:val="16"/>
                <w:szCs w:val="16"/>
              </w:rPr>
              <w:t>Защита леса</w:t>
            </w:r>
          </w:p>
        </w:tc>
        <w:tc>
          <w:tcPr>
            <w:tcW w:w="993" w:type="dxa"/>
            <w:vAlign w:val="center"/>
          </w:tcPr>
          <w:p w:rsidR="00C05FEF" w:rsidRPr="00C05FEF" w:rsidRDefault="00C05FEF" w:rsidP="00C05FEF">
            <w:pPr>
              <w:ind w:right="-108"/>
              <w:jc w:val="center"/>
              <w:rPr>
                <w:sz w:val="16"/>
                <w:szCs w:val="16"/>
              </w:rPr>
            </w:pPr>
            <w:r w:rsidRPr="00C05FEF">
              <w:rPr>
                <w:sz w:val="16"/>
                <w:szCs w:val="16"/>
              </w:rPr>
              <w:t xml:space="preserve">тыс. руб. </w:t>
            </w:r>
          </w:p>
        </w:tc>
        <w:tc>
          <w:tcPr>
            <w:tcW w:w="708" w:type="dxa"/>
            <w:vAlign w:val="center"/>
          </w:tcPr>
          <w:p w:rsidR="00C05FEF" w:rsidRPr="00C05FEF" w:rsidRDefault="00C05FEF" w:rsidP="00C05FEF">
            <w:pPr>
              <w:ind w:right="-108" w:hanging="108"/>
              <w:jc w:val="center"/>
              <w:rPr>
                <w:sz w:val="16"/>
                <w:szCs w:val="16"/>
              </w:rPr>
            </w:pPr>
            <w:r w:rsidRPr="00C05FEF">
              <w:rPr>
                <w:sz w:val="16"/>
                <w:szCs w:val="16"/>
              </w:rPr>
              <w:t>1836,66</w:t>
            </w:r>
          </w:p>
        </w:tc>
        <w:tc>
          <w:tcPr>
            <w:tcW w:w="709"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851"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992"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850" w:type="dxa"/>
            <w:vAlign w:val="center"/>
          </w:tcPr>
          <w:p w:rsidR="00C05FEF" w:rsidRPr="00C05FEF" w:rsidRDefault="00C05FEF" w:rsidP="00C05FEF">
            <w:pPr>
              <w:ind w:right="-108" w:hanging="108"/>
              <w:jc w:val="center"/>
              <w:rPr>
                <w:sz w:val="16"/>
                <w:szCs w:val="16"/>
              </w:rPr>
            </w:pPr>
            <w:r w:rsidRPr="00C05FEF">
              <w:rPr>
                <w:sz w:val="16"/>
                <w:szCs w:val="16"/>
              </w:rPr>
              <w:t>1836,66</w:t>
            </w:r>
          </w:p>
        </w:tc>
        <w:tc>
          <w:tcPr>
            <w:tcW w:w="851" w:type="dxa"/>
            <w:vAlign w:val="center"/>
          </w:tcPr>
          <w:p w:rsidR="00C05FEF" w:rsidRPr="00C05FEF" w:rsidRDefault="00C05FEF" w:rsidP="00C05FEF">
            <w:pPr>
              <w:ind w:right="-108" w:hanging="108"/>
              <w:jc w:val="center"/>
              <w:rPr>
                <w:sz w:val="16"/>
                <w:szCs w:val="16"/>
              </w:rPr>
            </w:pPr>
            <w:r w:rsidRPr="00C05FEF">
              <w:rPr>
                <w:sz w:val="16"/>
                <w:szCs w:val="16"/>
              </w:rPr>
              <w:t>4332,6</w:t>
            </w:r>
          </w:p>
        </w:tc>
        <w:tc>
          <w:tcPr>
            <w:tcW w:w="850"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851"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709"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708" w:type="dxa"/>
            <w:vAlign w:val="center"/>
          </w:tcPr>
          <w:p w:rsidR="00C05FEF" w:rsidRPr="00C05FEF" w:rsidRDefault="00C05FEF" w:rsidP="00C05FEF">
            <w:pPr>
              <w:ind w:right="-108" w:hanging="108"/>
              <w:jc w:val="center"/>
              <w:rPr>
                <w:sz w:val="16"/>
                <w:szCs w:val="16"/>
              </w:rPr>
            </w:pPr>
            <w:r w:rsidRPr="00C05FEF">
              <w:rPr>
                <w:sz w:val="16"/>
                <w:szCs w:val="16"/>
              </w:rPr>
              <w:t>4332,6</w:t>
            </w:r>
          </w:p>
        </w:tc>
        <w:tc>
          <w:tcPr>
            <w:tcW w:w="654" w:type="dxa"/>
            <w:vAlign w:val="center"/>
          </w:tcPr>
          <w:p w:rsidR="00C05FEF" w:rsidRPr="00C05FEF" w:rsidRDefault="00C05FEF" w:rsidP="00C05FEF">
            <w:pPr>
              <w:ind w:right="-108" w:hanging="108"/>
              <w:jc w:val="center"/>
              <w:rPr>
                <w:sz w:val="16"/>
                <w:szCs w:val="16"/>
              </w:rPr>
            </w:pPr>
            <w:r w:rsidRPr="00C05FEF">
              <w:rPr>
                <w:sz w:val="16"/>
                <w:szCs w:val="16"/>
              </w:rPr>
              <w:t>7112,4</w:t>
            </w:r>
          </w:p>
        </w:tc>
        <w:tc>
          <w:tcPr>
            <w:tcW w:w="906"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708"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709"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851" w:type="dxa"/>
            <w:vAlign w:val="center"/>
          </w:tcPr>
          <w:p w:rsidR="00C05FEF" w:rsidRPr="00C05FEF" w:rsidRDefault="00C05FEF" w:rsidP="00C05FEF">
            <w:pPr>
              <w:ind w:right="-108" w:hanging="108"/>
              <w:jc w:val="center"/>
              <w:rPr>
                <w:sz w:val="16"/>
                <w:szCs w:val="16"/>
              </w:rPr>
            </w:pPr>
            <w:r w:rsidRPr="00C05FEF">
              <w:rPr>
                <w:sz w:val="16"/>
                <w:szCs w:val="16"/>
              </w:rPr>
              <w:t>7112,4</w:t>
            </w:r>
          </w:p>
        </w:tc>
      </w:tr>
      <w:tr w:rsidR="00C05FEF" w:rsidRPr="00C05FEF" w:rsidTr="00C05FEF">
        <w:trPr>
          <w:trHeight w:val="147"/>
        </w:trPr>
        <w:tc>
          <w:tcPr>
            <w:tcW w:w="1809" w:type="dxa"/>
            <w:vAlign w:val="center"/>
          </w:tcPr>
          <w:p w:rsidR="00C05FEF" w:rsidRPr="00C05FEF" w:rsidRDefault="00C05FEF" w:rsidP="00C05FEF">
            <w:pPr>
              <w:ind w:right="-108"/>
              <w:jc w:val="center"/>
              <w:rPr>
                <w:sz w:val="16"/>
                <w:szCs w:val="16"/>
              </w:rPr>
            </w:pPr>
            <w:r w:rsidRPr="00C05FEF">
              <w:rPr>
                <w:sz w:val="16"/>
                <w:szCs w:val="16"/>
              </w:rPr>
              <w:t>Лесопатологическое обследование</w:t>
            </w:r>
          </w:p>
        </w:tc>
        <w:tc>
          <w:tcPr>
            <w:tcW w:w="993" w:type="dxa"/>
            <w:vAlign w:val="center"/>
          </w:tcPr>
          <w:p w:rsidR="00C05FEF" w:rsidRPr="00C05FEF" w:rsidRDefault="00C05FEF" w:rsidP="00C05FEF">
            <w:pPr>
              <w:ind w:right="-108"/>
              <w:jc w:val="center"/>
              <w:rPr>
                <w:sz w:val="16"/>
                <w:szCs w:val="16"/>
              </w:rPr>
            </w:pPr>
            <w:r w:rsidRPr="00C05FEF">
              <w:rPr>
                <w:sz w:val="16"/>
                <w:szCs w:val="16"/>
              </w:rPr>
              <w:t xml:space="preserve">га </w:t>
            </w:r>
          </w:p>
        </w:tc>
        <w:tc>
          <w:tcPr>
            <w:tcW w:w="708" w:type="dxa"/>
            <w:vAlign w:val="center"/>
          </w:tcPr>
          <w:p w:rsidR="00C05FEF" w:rsidRPr="00C05FEF" w:rsidRDefault="00C05FEF" w:rsidP="00C05FEF">
            <w:pPr>
              <w:ind w:right="-108" w:hanging="108"/>
              <w:jc w:val="center"/>
              <w:rPr>
                <w:sz w:val="16"/>
                <w:szCs w:val="16"/>
              </w:rPr>
            </w:pPr>
            <w:r w:rsidRPr="00C05FEF">
              <w:rPr>
                <w:sz w:val="16"/>
                <w:szCs w:val="16"/>
              </w:rPr>
              <w:t>8600</w:t>
            </w:r>
          </w:p>
        </w:tc>
        <w:tc>
          <w:tcPr>
            <w:tcW w:w="709"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851"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992"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850" w:type="dxa"/>
            <w:vAlign w:val="center"/>
          </w:tcPr>
          <w:p w:rsidR="00C05FEF" w:rsidRPr="00C05FEF" w:rsidRDefault="00C05FEF" w:rsidP="00C05FEF">
            <w:pPr>
              <w:ind w:right="-108" w:hanging="108"/>
              <w:jc w:val="center"/>
              <w:rPr>
                <w:sz w:val="16"/>
                <w:szCs w:val="16"/>
              </w:rPr>
            </w:pPr>
            <w:r w:rsidRPr="00C05FEF">
              <w:rPr>
                <w:sz w:val="16"/>
                <w:szCs w:val="16"/>
              </w:rPr>
              <w:t>8600</w:t>
            </w:r>
          </w:p>
        </w:tc>
        <w:tc>
          <w:tcPr>
            <w:tcW w:w="851" w:type="dxa"/>
            <w:vAlign w:val="center"/>
          </w:tcPr>
          <w:p w:rsidR="00C05FEF" w:rsidRPr="00C05FEF" w:rsidRDefault="00C05FEF" w:rsidP="00C05FEF">
            <w:pPr>
              <w:ind w:right="-108" w:hanging="108"/>
              <w:jc w:val="center"/>
              <w:rPr>
                <w:sz w:val="16"/>
                <w:szCs w:val="16"/>
              </w:rPr>
            </w:pPr>
            <w:r w:rsidRPr="00C05FEF">
              <w:rPr>
                <w:sz w:val="16"/>
                <w:szCs w:val="16"/>
              </w:rPr>
              <w:t>29373</w:t>
            </w:r>
          </w:p>
        </w:tc>
        <w:tc>
          <w:tcPr>
            <w:tcW w:w="850"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851"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709"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708" w:type="dxa"/>
            <w:vAlign w:val="center"/>
          </w:tcPr>
          <w:p w:rsidR="00C05FEF" w:rsidRPr="00C05FEF" w:rsidRDefault="00C05FEF" w:rsidP="00C05FEF">
            <w:pPr>
              <w:ind w:right="-108" w:hanging="108"/>
              <w:jc w:val="center"/>
              <w:rPr>
                <w:sz w:val="16"/>
                <w:szCs w:val="16"/>
              </w:rPr>
            </w:pPr>
            <w:r w:rsidRPr="00C05FEF">
              <w:rPr>
                <w:sz w:val="16"/>
                <w:szCs w:val="16"/>
              </w:rPr>
              <w:t>29373</w:t>
            </w:r>
          </w:p>
        </w:tc>
        <w:tc>
          <w:tcPr>
            <w:tcW w:w="654" w:type="dxa"/>
            <w:vAlign w:val="center"/>
          </w:tcPr>
          <w:p w:rsidR="00C05FEF" w:rsidRPr="00C05FEF" w:rsidRDefault="00C05FEF" w:rsidP="00C05FEF">
            <w:pPr>
              <w:ind w:right="-108" w:hanging="108"/>
              <w:jc w:val="center"/>
              <w:rPr>
                <w:sz w:val="16"/>
                <w:szCs w:val="16"/>
              </w:rPr>
            </w:pPr>
            <w:r w:rsidRPr="00C05FEF">
              <w:rPr>
                <w:sz w:val="16"/>
                <w:szCs w:val="16"/>
              </w:rPr>
              <w:t>43790</w:t>
            </w:r>
          </w:p>
        </w:tc>
        <w:tc>
          <w:tcPr>
            <w:tcW w:w="906"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708"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709"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851" w:type="dxa"/>
            <w:vAlign w:val="center"/>
          </w:tcPr>
          <w:p w:rsidR="00C05FEF" w:rsidRPr="00C05FEF" w:rsidRDefault="00C05FEF" w:rsidP="00C05FEF">
            <w:pPr>
              <w:ind w:right="-108" w:hanging="108"/>
              <w:jc w:val="center"/>
              <w:rPr>
                <w:sz w:val="16"/>
                <w:szCs w:val="16"/>
              </w:rPr>
            </w:pPr>
            <w:r w:rsidRPr="00C05FEF">
              <w:rPr>
                <w:sz w:val="16"/>
                <w:szCs w:val="16"/>
              </w:rPr>
              <w:t>43790</w:t>
            </w:r>
          </w:p>
        </w:tc>
      </w:tr>
      <w:tr w:rsidR="00C05FEF" w:rsidRPr="00C05FEF" w:rsidTr="00C05FEF">
        <w:trPr>
          <w:trHeight w:val="239"/>
        </w:trPr>
        <w:tc>
          <w:tcPr>
            <w:tcW w:w="1809" w:type="dxa"/>
            <w:vAlign w:val="center"/>
          </w:tcPr>
          <w:p w:rsidR="00C05FEF" w:rsidRPr="00C05FEF" w:rsidRDefault="00C05FEF" w:rsidP="00C05FEF">
            <w:pPr>
              <w:ind w:right="-108"/>
              <w:jc w:val="center"/>
              <w:rPr>
                <w:sz w:val="16"/>
                <w:szCs w:val="16"/>
              </w:rPr>
            </w:pPr>
            <w:r w:rsidRPr="00C05FEF">
              <w:rPr>
                <w:sz w:val="16"/>
                <w:szCs w:val="16"/>
              </w:rPr>
              <w:t>Выборочные санитарные рубки</w:t>
            </w:r>
          </w:p>
        </w:tc>
        <w:tc>
          <w:tcPr>
            <w:tcW w:w="993" w:type="dxa"/>
            <w:vAlign w:val="center"/>
          </w:tcPr>
          <w:p w:rsidR="00C05FEF" w:rsidRPr="00C05FEF" w:rsidRDefault="00C05FEF" w:rsidP="00C05FEF">
            <w:pPr>
              <w:ind w:right="-108"/>
              <w:jc w:val="center"/>
              <w:rPr>
                <w:sz w:val="16"/>
                <w:szCs w:val="16"/>
              </w:rPr>
            </w:pPr>
            <w:r w:rsidRPr="00C05FEF">
              <w:rPr>
                <w:sz w:val="16"/>
                <w:szCs w:val="16"/>
              </w:rPr>
              <w:t xml:space="preserve">га </w:t>
            </w:r>
          </w:p>
        </w:tc>
        <w:tc>
          <w:tcPr>
            <w:tcW w:w="708" w:type="dxa"/>
            <w:vAlign w:val="center"/>
          </w:tcPr>
          <w:p w:rsidR="00C05FEF" w:rsidRPr="00C05FEF" w:rsidRDefault="00C05FEF" w:rsidP="00C05FEF">
            <w:pPr>
              <w:ind w:right="-108" w:hanging="108"/>
              <w:jc w:val="center"/>
              <w:rPr>
                <w:sz w:val="16"/>
                <w:szCs w:val="16"/>
              </w:rPr>
            </w:pPr>
            <w:r w:rsidRPr="00C05FEF">
              <w:rPr>
                <w:sz w:val="16"/>
                <w:szCs w:val="16"/>
              </w:rPr>
              <w:t>4230,1</w:t>
            </w:r>
          </w:p>
        </w:tc>
        <w:tc>
          <w:tcPr>
            <w:tcW w:w="709"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851"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992"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850" w:type="dxa"/>
            <w:vAlign w:val="center"/>
          </w:tcPr>
          <w:p w:rsidR="00C05FEF" w:rsidRPr="00C05FEF" w:rsidRDefault="00C05FEF" w:rsidP="00C05FEF">
            <w:pPr>
              <w:ind w:right="-108" w:hanging="108"/>
              <w:jc w:val="center"/>
              <w:rPr>
                <w:sz w:val="16"/>
                <w:szCs w:val="16"/>
              </w:rPr>
            </w:pPr>
            <w:r w:rsidRPr="00C05FEF">
              <w:rPr>
                <w:sz w:val="16"/>
                <w:szCs w:val="16"/>
              </w:rPr>
              <w:t>4230,1</w:t>
            </w:r>
          </w:p>
        </w:tc>
        <w:tc>
          <w:tcPr>
            <w:tcW w:w="851" w:type="dxa"/>
            <w:vAlign w:val="center"/>
          </w:tcPr>
          <w:p w:rsidR="00C05FEF" w:rsidRPr="00C05FEF" w:rsidRDefault="00C05FEF" w:rsidP="00C05FEF">
            <w:pPr>
              <w:ind w:right="-108" w:hanging="108"/>
              <w:jc w:val="center"/>
              <w:rPr>
                <w:sz w:val="16"/>
                <w:szCs w:val="16"/>
              </w:rPr>
            </w:pPr>
            <w:r w:rsidRPr="00C05FEF">
              <w:rPr>
                <w:sz w:val="16"/>
                <w:szCs w:val="16"/>
              </w:rPr>
              <w:t>64562,2</w:t>
            </w:r>
          </w:p>
        </w:tc>
        <w:tc>
          <w:tcPr>
            <w:tcW w:w="850"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851"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709"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708" w:type="dxa"/>
            <w:vAlign w:val="center"/>
          </w:tcPr>
          <w:p w:rsidR="00C05FEF" w:rsidRPr="00C05FEF" w:rsidRDefault="00C05FEF" w:rsidP="00C05FEF">
            <w:pPr>
              <w:ind w:right="-108" w:hanging="108"/>
              <w:jc w:val="center"/>
              <w:rPr>
                <w:sz w:val="16"/>
                <w:szCs w:val="16"/>
              </w:rPr>
            </w:pPr>
            <w:r w:rsidRPr="00C05FEF">
              <w:rPr>
                <w:sz w:val="16"/>
                <w:szCs w:val="16"/>
              </w:rPr>
              <w:t>4562,2</w:t>
            </w:r>
          </w:p>
        </w:tc>
        <w:tc>
          <w:tcPr>
            <w:tcW w:w="654" w:type="dxa"/>
            <w:vAlign w:val="center"/>
          </w:tcPr>
          <w:p w:rsidR="00C05FEF" w:rsidRPr="00C05FEF" w:rsidRDefault="00C05FEF" w:rsidP="00C05FEF">
            <w:pPr>
              <w:ind w:right="-108" w:hanging="108"/>
              <w:jc w:val="center"/>
              <w:rPr>
                <w:sz w:val="16"/>
                <w:szCs w:val="16"/>
              </w:rPr>
            </w:pPr>
            <w:r w:rsidRPr="00C05FEF">
              <w:rPr>
                <w:sz w:val="16"/>
                <w:szCs w:val="16"/>
              </w:rPr>
              <w:t>4000</w:t>
            </w:r>
          </w:p>
        </w:tc>
        <w:tc>
          <w:tcPr>
            <w:tcW w:w="906"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708"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709"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851" w:type="dxa"/>
            <w:vAlign w:val="center"/>
          </w:tcPr>
          <w:p w:rsidR="00C05FEF" w:rsidRPr="00C05FEF" w:rsidRDefault="00C05FEF" w:rsidP="00C05FEF">
            <w:pPr>
              <w:ind w:right="-108" w:hanging="108"/>
              <w:jc w:val="center"/>
              <w:rPr>
                <w:sz w:val="16"/>
                <w:szCs w:val="16"/>
              </w:rPr>
            </w:pPr>
            <w:r w:rsidRPr="00C05FEF">
              <w:rPr>
                <w:sz w:val="16"/>
                <w:szCs w:val="16"/>
              </w:rPr>
              <w:t>4000</w:t>
            </w:r>
          </w:p>
        </w:tc>
      </w:tr>
      <w:tr w:rsidR="00C05FEF" w:rsidRPr="00C05FEF" w:rsidTr="00C05FEF">
        <w:trPr>
          <w:trHeight w:val="147"/>
        </w:trPr>
        <w:tc>
          <w:tcPr>
            <w:tcW w:w="1809" w:type="dxa"/>
            <w:vAlign w:val="center"/>
          </w:tcPr>
          <w:p w:rsidR="00C05FEF" w:rsidRPr="00C05FEF" w:rsidRDefault="00C05FEF" w:rsidP="00C05FEF">
            <w:pPr>
              <w:ind w:right="-108"/>
              <w:jc w:val="center"/>
              <w:rPr>
                <w:sz w:val="16"/>
                <w:szCs w:val="16"/>
              </w:rPr>
            </w:pPr>
            <w:r w:rsidRPr="00C05FEF">
              <w:rPr>
                <w:sz w:val="16"/>
                <w:szCs w:val="16"/>
              </w:rPr>
              <w:t>Очистка от захламления и загрязнения</w:t>
            </w:r>
          </w:p>
        </w:tc>
        <w:tc>
          <w:tcPr>
            <w:tcW w:w="993" w:type="dxa"/>
            <w:vAlign w:val="center"/>
          </w:tcPr>
          <w:p w:rsidR="00C05FEF" w:rsidRPr="00C05FEF" w:rsidRDefault="00C05FEF" w:rsidP="00C05FEF">
            <w:pPr>
              <w:ind w:right="-108"/>
              <w:jc w:val="center"/>
              <w:rPr>
                <w:sz w:val="16"/>
                <w:szCs w:val="16"/>
              </w:rPr>
            </w:pPr>
            <w:r w:rsidRPr="00C05FEF">
              <w:rPr>
                <w:sz w:val="16"/>
                <w:szCs w:val="16"/>
              </w:rPr>
              <w:t xml:space="preserve">га </w:t>
            </w:r>
          </w:p>
        </w:tc>
        <w:tc>
          <w:tcPr>
            <w:tcW w:w="708" w:type="dxa"/>
            <w:vAlign w:val="center"/>
          </w:tcPr>
          <w:p w:rsidR="00C05FEF" w:rsidRPr="00C05FEF" w:rsidRDefault="00C05FEF" w:rsidP="00C05FEF">
            <w:pPr>
              <w:ind w:right="-108" w:hanging="108"/>
              <w:jc w:val="center"/>
              <w:rPr>
                <w:sz w:val="16"/>
                <w:szCs w:val="16"/>
              </w:rPr>
            </w:pPr>
            <w:r w:rsidRPr="00C05FEF">
              <w:rPr>
                <w:sz w:val="16"/>
                <w:szCs w:val="16"/>
              </w:rPr>
              <w:t>1505,5</w:t>
            </w:r>
          </w:p>
        </w:tc>
        <w:tc>
          <w:tcPr>
            <w:tcW w:w="709"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851"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992"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850" w:type="dxa"/>
            <w:vAlign w:val="center"/>
          </w:tcPr>
          <w:p w:rsidR="00C05FEF" w:rsidRPr="00C05FEF" w:rsidRDefault="00C05FEF" w:rsidP="00C05FEF">
            <w:pPr>
              <w:ind w:right="-108" w:hanging="108"/>
              <w:jc w:val="center"/>
              <w:rPr>
                <w:sz w:val="16"/>
                <w:szCs w:val="16"/>
              </w:rPr>
            </w:pPr>
            <w:r w:rsidRPr="00C05FEF">
              <w:rPr>
                <w:sz w:val="16"/>
                <w:szCs w:val="16"/>
              </w:rPr>
              <w:t>1505,5</w:t>
            </w:r>
          </w:p>
        </w:tc>
        <w:tc>
          <w:tcPr>
            <w:tcW w:w="851" w:type="dxa"/>
            <w:vAlign w:val="center"/>
          </w:tcPr>
          <w:p w:rsidR="00C05FEF" w:rsidRPr="00C05FEF" w:rsidRDefault="00C05FEF" w:rsidP="00C05FEF">
            <w:pPr>
              <w:ind w:right="-108" w:hanging="108"/>
              <w:jc w:val="center"/>
              <w:rPr>
                <w:sz w:val="16"/>
                <w:szCs w:val="16"/>
              </w:rPr>
            </w:pPr>
            <w:r w:rsidRPr="00C05FEF">
              <w:rPr>
                <w:sz w:val="16"/>
                <w:szCs w:val="16"/>
              </w:rPr>
              <w:t>93209</w:t>
            </w:r>
          </w:p>
        </w:tc>
        <w:tc>
          <w:tcPr>
            <w:tcW w:w="850"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851"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709"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708" w:type="dxa"/>
            <w:vAlign w:val="center"/>
          </w:tcPr>
          <w:p w:rsidR="00C05FEF" w:rsidRPr="00C05FEF" w:rsidRDefault="00C05FEF" w:rsidP="00C05FEF">
            <w:pPr>
              <w:ind w:right="-108" w:hanging="108"/>
              <w:jc w:val="center"/>
              <w:rPr>
                <w:sz w:val="16"/>
                <w:szCs w:val="16"/>
              </w:rPr>
            </w:pPr>
            <w:r w:rsidRPr="00C05FEF">
              <w:rPr>
                <w:sz w:val="16"/>
                <w:szCs w:val="16"/>
              </w:rPr>
              <w:t>3209</w:t>
            </w:r>
          </w:p>
        </w:tc>
        <w:tc>
          <w:tcPr>
            <w:tcW w:w="654" w:type="dxa"/>
            <w:vAlign w:val="center"/>
          </w:tcPr>
          <w:p w:rsidR="00C05FEF" w:rsidRPr="00C05FEF" w:rsidRDefault="00C05FEF" w:rsidP="00C05FEF">
            <w:pPr>
              <w:ind w:right="-108" w:hanging="108"/>
              <w:jc w:val="center"/>
              <w:rPr>
                <w:sz w:val="16"/>
                <w:szCs w:val="16"/>
              </w:rPr>
            </w:pPr>
            <w:r w:rsidRPr="00C05FEF">
              <w:rPr>
                <w:sz w:val="16"/>
                <w:szCs w:val="16"/>
              </w:rPr>
              <w:t>1450</w:t>
            </w:r>
          </w:p>
        </w:tc>
        <w:tc>
          <w:tcPr>
            <w:tcW w:w="906"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708"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709" w:type="dxa"/>
            <w:vAlign w:val="center"/>
          </w:tcPr>
          <w:p w:rsidR="00C05FEF" w:rsidRPr="00C05FEF" w:rsidRDefault="00C05FEF" w:rsidP="00C05FEF">
            <w:pPr>
              <w:ind w:right="-108" w:hanging="108"/>
              <w:jc w:val="center"/>
              <w:rPr>
                <w:sz w:val="16"/>
                <w:szCs w:val="16"/>
              </w:rPr>
            </w:pPr>
            <w:r w:rsidRPr="00C05FEF">
              <w:rPr>
                <w:sz w:val="16"/>
                <w:szCs w:val="16"/>
              </w:rPr>
              <w:t>0</w:t>
            </w:r>
          </w:p>
        </w:tc>
        <w:tc>
          <w:tcPr>
            <w:tcW w:w="851" w:type="dxa"/>
            <w:vAlign w:val="center"/>
          </w:tcPr>
          <w:p w:rsidR="00C05FEF" w:rsidRPr="00C05FEF" w:rsidRDefault="00C05FEF" w:rsidP="00C05FEF">
            <w:pPr>
              <w:ind w:right="-108" w:hanging="108"/>
              <w:jc w:val="center"/>
              <w:rPr>
                <w:sz w:val="16"/>
                <w:szCs w:val="16"/>
              </w:rPr>
            </w:pPr>
            <w:r w:rsidRPr="00C05FEF">
              <w:rPr>
                <w:sz w:val="16"/>
                <w:szCs w:val="16"/>
              </w:rPr>
              <w:t>1450</w:t>
            </w:r>
          </w:p>
        </w:tc>
      </w:tr>
    </w:tbl>
    <w:p w:rsidR="00516150" w:rsidRDefault="00516150" w:rsidP="00BB1B26">
      <w:pPr>
        <w:spacing w:line="360" w:lineRule="auto"/>
      </w:pPr>
    </w:p>
    <w:p w:rsidR="00494BA7" w:rsidRDefault="00494BA7" w:rsidP="00402BE1">
      <w:pPr>
        <w:pStyle w:val="41"/>
      </w:pPr>
      <w:r w:rsidRPr="001D109D">
        <w:lastRenderedPageBreak/>
        <w:t>Приложение 11</w:t>
      </w:r>
    </w:p>
    <w:p w:rsidR="00516150" w:rsidRDefault="00516150" w:rsidP="00402BE1">
      <w:pPr>
        <w:pStyle w:val="ConsPlusNormal"/>
        <w:jc w:val="right"/>
        <w:rPr>
          <w:rFonts w:ascii="Times New Roman" w:hAnsi="Times New Roman" w:cs="Times New Roman"/>
          <w:sz w:val="24"/>
          <w:szCs w:val="24"/>
        </w:rPr>
      </w:pPr>
      <w:r w:rsidRPr="00E1118D">
        <w:rPr>
          <w:rFonts w:ascii="Times New Roman" w:hAnsi="Times New Roman" w:cs="Times New Roman"/>
          <w:sz w:val="24"/>
          <w:szCs w:val="24"/>
        </w:rPr>
        <w:t>к Типовой форме лесного плана</w:t>
      </w:r>
      <w:r>
        <w:rPr>
          <w:rFonts w:ascii="Times New Roman" w:hAnsi="Times New Roman" w:cs="Times New Roman"/>
          <w:sz w:val="24"/>
          <w:szCs w:val="24"/>
        </w:rPr>
        <w:t xml:space="preserve"> Чукотского автономного округа</w:t>
      </w:r>
    </w:p>
    <w:p w:rsidR="00516150" w:rsidRDefault="00516150" w:rsidP="00516150">
      <w:pPr>
        <w:jc w:val="right"/>
      </w:pPr>
    </w:p>
    <w:p w:rsidR="00494BA7" w:rsidRDefault="00494BA7" w:rsidP="00516150">
      <w:pPr>
        <w:jc w:val="center"/>
      </w:pPr>
      <w:r>
        <w:t>Мероприятия по воспроизводству лесов за период действия предыдущего лесного плана</w:t>
      </w:r>
      <w:r w:rsidR="004D1B8C" w:rsidRPr="004D1B8C">
        <w:t xml:space="preserve"> </w:t>
      </w:r>
      <w:r w:rsidR="004D1B8C">
        <w:t>Чукотского автономного округа</w:t>
      </w:r>
      <w:r>
        <w:t xml:space="preserve"> и показатели на период действия разрабатываемого лесного плана</w:t>
      </w:r>
      <w:r w:rsidR="004D1B8C" w:rsidRPr="004D1B8C">
        <w:t xml:space="preserve"> </w:t>
      </w:r>
      <w:r w:rsidR="004D1B8C">
        <w:t>Чукотского автономного округа</w:t>
      </w:r>
    </w:p>
    <w:tbl>
      <w:tblPr>
        <w:tblStyle w:val="a5"/>
        <w:tblW w:w="0" w:type="auto"/>
        <w:tblInd w:w="108" w:type="dxa"/>
        <w:tblLayout w:type="fixed"/>
        <w:tblLook w:val="04A0"/>
      </w:tblPr>
      <w:tblGrid>
        <w:gridCol w:w="2552"/>
        <w:gridCol w:w="567"/>
        <w:gridCol w:w="701"/>
        <w:gridCol w:w="794"/>
        <w:gridCol w:w="795"/>
        <w:gridCol w:w="794"/>
        <w:gridCol w:w="795"/>
        <w:gridCol w:w="768"/>
        <w:gridCol w:w="768"/>
        <w:gridCol w:w="768"/>
        <w:gridCol w:w="768"/>
        <w:gridCol w:w="768"/>
        <w:gridCol w:w="768"/>
        <w:gridCol w:w="768"/>
        <w:gridCol w:w="768"/>
        <w:gridCol w:w="768"/>
        <w:gridCol w:w="691"/>
      </w:tblGrid>
      <w:tr w:rsidR="00494BA7" w:rsidRPr="00516150" w:rsidTr="00FC2706">
        <w:tc>
          <w:tcPr>
            <w:tcW w:w="2552" w:type="dxa"/>
            <w:vMerge w:val="restart"/>
            <w:vAlign w:val="center"/>
          </w:tcPr>
          <w:p w:rsidR="00494BA7" w:rsidRPr="00516150" w:rsidRDefault="00494BA7" w:rsidP="00FC2706">
            <w:pPr>
              <w:jc w:val="center"/>
              <w:rPr>
                <w:sz w:val="18"/>
                <w:szCs w:val="18"/>
              </w:rPr>
            </w:pPr>
            <w:r w:rsidRPr="00516150">
              <w:rPr>
                <w:sz w:val="18"/>
                <w:szCs w:val="18"/>
              </w:rPr>
              <w:t>Наименование мероприятий по воспроизводству лесов</w:t>
            </w:r>
          </w:p>
        </w:tc>
        <w:tc>
          <w:tcPr>
            <w:tcW w:w="567" w:type="dxa"/>
            <w:vMerge w:val="restart"/>
            <w:vAlign w:val="center"/>
          </w:tcPr>
          <w:p w:rsidR="00494BA7" w:rsidRPr="00516150" w:rsidRDefault="00494BA7" w:rsidP="00FC2706">
            <w:pPr>
              <w:ind w:left="-108" w:right="-108"/>
              <w:jc w:val="center"/>
              <w:rPr>
                <w:sz w:val="18"/>
                <w:szCs w:val="18"/>
              </w:rPr>
            </w:pPr>
            <w:r w:rsidRPr="00516150">
              <w:rPr>
                <w:sz w:val="18"/>
                <w:szCs w:val="18"/>
              </w:rPr>
              <w:t>Единица измерения</w:t>
            </w:r>
          </w:p>
        </w:tc>
        <w:tc>
          <w:tcPr>
            <w:tcW w:w="11482" w:type="dxa"/>
            <w:gridSpan w:val="15"/>
            <w:vAlign w:val="center"/>
          </w:tcPr>
          <w:p w:rsidR="00494BA7" w:rsidRPr="00516150" w:rsidRDefault="00494BA7" w:rsidP="00FC2706">
            <w:pPr>
              <w:jc w:val="center"/>
              <w:rPr>
                <w:sz w:val="18"/>
                <w:szCs w:val="18"/>
              </w:rPr>
            </w:pPr>
            <w:r w:rsidRPr="00516150">
              <w:rPr>
                <w:sz w:val="18"/>
                <w:szCs w:val="18"/>
              </w:rPr>
              <w:t>Объемы выполнения мероприятий</w:t>
            </w:r>
          </w:p>
        </w:tc>
      </w:tr>
      <w:tr w:rsidR="00494BA7" w:rsidRPr="00516150" w:rsidTr="00FC2706">
        <w:tc>
          <w:tcPr>
            <w:tcW w:w="2552" w:type="dxa"/>
            <w:vMerge/>
            <w:vAlign w:val="center"/>
          </w:tcPr>
          <w:p w:rsidR="00494BA7" w:rsidRPr="00516150" w:rsidRDefault="00494BA7" w:rsidP="00FC2706">
            <w:pPr>
              <w:jc w:val="center"/>
              <w:rPr>
                <w:sz w:val="18"/>
                <w:szCs w:val="18"/>
              </w:rPr>
            </w:pPr>
          </w:p>
        </w:tc>
        <w:tc>
          <w:tcPr>
            <w:tcW w:w="567" w:type="dxa"/>
            <w:vMerge/>
            <w:vAlign w:val="center"/>
          </w:tcPr>
          <w:p w:rsidR="00494BA7" w:rsidRPr="00516150" w:rsidRDefault="00494BA7" w:rsidP="00FC2706">
            <w:pPr>
              <w:jc w:val="center"/>
              <w:rPr>
                <w:sz w:val="18"/>
                <w:szCs w:val="18"/>
              </w:rPr>
            </w:pPr>
          </w:p>
        </w:tc>
        <w:tc>
          <w:tcPr>
            <w:tcW w:w="3879" w:type="dxa"/>
            <w:gridSpan w:val="5"/>
            <w:vAlign w:val="center"/>
          </w:tcPr>
          <w:p w:rsidR="00494BA7" w:rsidRPr="00516150" w:rsidRDefault="00494BA7" w:rsidP="00FC2706">
            <w:pPr>
              <w:jc w:val="center"/>
              <w:rPr>
                <w:sz w:val="18"/>
                <w:szCs w:val="18"/>
              </w:rPr>
            </w:pPr>
            <w:r w:rsidRPr="00516150">
              <w:rPr>
                <w:sz w:val="18"/>
                <w:szCs w:val="18"/>
              </w:rPr>
              <w:t>Плановые на период действия предыдущего лесного плана по источникам финансирования (2008-2017 гг.)</w:t>
            </w:r>
          </w:p>
        </w:tc>
        <w:tc>
          <w:tcPr>
            <w:tcW w:w="3840" w:type="dxa"/>
            <w:gridSpan w:val="5"/>
            <w:vAlign w:val="center"/>
          </w:tcPr>
          <w:p w:rsidR="00494BA7" w:rsidRPr="00516150" w:rsidRDefault="00494BA7" w:rsidP="00FC2706">
            <w:pPr>
              <w:jc w:val="center"/>
              <w:rPr>
                <w:sz w:val="18"/>
                <w:szCs w:val="18"/>
              </w:rPr>
            </w:pPr>
            <w:r w:rsidRPr="00516150">
              <w:rPr>
                <w:sz w:val="18"/>
                <w:szCs w:val="18"/>
              </w:rPr>
              <w:t>Фактические за период действия предыдущего лесного плана по источникам финансирования (2008-2017 гг.)</w:t>
            </w:r>
          </w:p>
        </w:tc>
        <w:tc>
          <w:tcPr>
            <w:tcW w:w="3763" w:type="dxa"/>
            <w:gridSpan w:val="5"/>
            <w:vAlign w:val="center"/>
          </w:tcPr>
          <w:p w:rsidR="00494BA7" w:rsidRPr="00516150" w:rsidRDefault="00494BA7" w:rsidP="00FC2706">
            <w:pPr>
              <w:jc w:val="center"/>
              <w:rPr>
                <w:sz w:val="18"/>
                <w:szCs w:val="18"/>
              </w:rPr>
            </w:pPr>
            <w:r w:rsidRPr="00516150">
              <w:rPr>
                <w:sz w:val="18"/>
                <w:szCs w:val="18"/>
              </w:rPr>
              <w:t>Плановые на период действия разрабатываемого лесного плана по источникам финансирования (2019-2028 гг.)</w:t>
            </w:r>
          </w:p>
        </w:tc>
      </w:tr>
      <w:tr w:rsidR="00494BA7" w:rsidRPr="00516150" w:rsidTr="00FC2706">
        <w:trPr>
          <w:cantSplit/>
          <w:trHeight w:val="2278"/>
        </w:trPr>
        <w:tc>
          <w:tcPr>
            <w:tcW w:w="2552" w:type="dxa"/>
            <w:vMerge/>
            <w:vAlign w:val="center"/>
          </w:tcPr>
          <w:p w:rsidR="00494BA7" w:rsidRPr="00516150" w:rsidRDefault="00494BA7" w:rsidP="00FC2706">
            <w:pPr>
              <w:jc w:val="center"/>
              <w:rPr>
                <w:sz w:val="18"/>
                <w:szCs w:val="18"/>
              </w:rPr>
            </w:pPr>
          </w:p>
        </w:tc>
        <w:tc>
          <w:tcPr>
            <w:tcW w:w="567" w:type="dxa"/>
            <w:vMerge/>
            <w:vAlign w:val="center"/>
          </w:tcPr>
          <w:p w:rsidR="00494BA7" w:rsidRPr="00516150" w:rsidRDefault="00494BA7" w:rsidP="00FC2706">
            <w:pPr>
              <w:jc w:val="center"/>
              <w:rPr>
                <w:sz w:val="18"/>
                <w:szCs w:val="18"/>
              </w:rPr>
            </w:pPr>
          </w:p>
        </w:tc>
        <w:tc>
          <w:tcPr>
            <w:tcW w:w="701" w:type="dxa"/>
            <w:textDirection w:val="btLr"/>
            <w:vAlign w:val="center"/>
          </w:tcPr>
          <w:p w:rsidR="00494BA7" w:rsidRPr="00516150" w:rsidRDefault="00494BA7" w:rsidP="00FC2706">
            <w:pPr>
              <w:ind w:left="113" w:right="113"/>
              <w:jc w:val="center"/>
              <w:rPr>
                <w:sz w:val="18"/>
                <w:szCs w:val="18"/>
              </w:rPr>
            </w:pPr>
            <w:r w:rsidRPr="00516150">
              <w:rPr>
                <w:sz w:val="18"/>
                <w:szCs w:val="18"/>
              </w:rPr>
              <w:t>За счет средств федерального бюджета</w:t>
            </w:r>
          </w:p>
        </w:tc>
        <w:tc>
          <w:tcPr>
            <w:tcW w:w="794" w:type="dxa"/>
            <w:textDirection w:val="btLr"/>
            <w:vAlign w:val="center"/>
          </w:tcPr>
          <w:p w:rsidR="00494BA7" w:rsidRPr="00516150" w:rsidRDefault="00494BA7" w:rsidP="00FC2706">
            <w:pPr>
              <w:ind w:left="113" w:right="113"/>
              <w:jc w:val="center"/>
              <w:rPr>
                <w:sz w:val="18"/>
                <w:szCs w:val="18"/>
              </w:rPr>
            </w:pPr>
            <w:r w:rsidRPr="00516150">
              <w:rPr>
                <w:sz w:val="18"/>
                <w:szCs w:val="18"/>
              </w:rPr>
              <w:t>За счет средств бюджета субъекта Российской Федерации</w:t>
            </w:r>
          </w:p>
        </w:tc>
        <w:tc>
          <w:tcPr>
            <w:tcW w:w="795" w:type="dxa"/>
            <w:textDirection w:val="btLr"/>
            <w:vAlign w:val="center"/>
          </w:tcPr>
          <w:p w:rsidR="00494BA7" w:rsidRPr="00516150" w:rsidRDefault="00494BA7" w:rsidP="00FC2706">
            <w:pPr>
              <w:ind w:left="113" w:right="113"/>
              <w:jc w:val="center"/>
              <w:rPr>
                <w:sz w:val="18"/>
                <w:szCs w:val="18"/>
              </w:rPr>
            </w:pPr>
            <w:r w:rsidRPr="00516150">
              <w:rPr>
                <w:sz w:val="18"/>
                <w:szCs w:val="18"/>
              </w:rPr>
              <w:t>За счет средств местных бюджетов</w:t>
            </w:r>
          </w:p>
        </w:tc>
        <w:tc>
          <w:tcPr>
            <w:tcW w:w="794" w:type="dxa"/>
            <w:textDirection w:val="btLr"/>
            <w:vAlign w:val="center"/>
          </w:tcPr>
          <w:p w:rsidR="00494BA7" w:rsidRPr="00516150" w:rsidRDefault="00494BA7" w:rsidP="00FC2706">
            <w:pPr>
              <w:ind w:left="113" w:right="113"/>
              <w:jc w:val="center"/>
              <w:rPr>
                <w:sz w:val="18"/>
                <w:szCs w:val="18"/>
              </w:rPr>
            </w:pPr>
            <w:r w:rsidRPr="00516150">
              <w:rPr>
                <w:sz w:val="18"/>
                <w:szCs w:val="18"/>
              </w:rPr>
              <w:t>За счет средств лиц, использующих леса</w:t>
            </w:r>
          </w:p>
        </w:tc>
        <w:tc>
          <w:tcPr>
            <w:tcW w:w="795" w:type="dxa"/>
            <w:textDirection w:val="btLr"/>
            <w:vAlign w:val="center"/>
          </w:tcPr>
          <w:p w:rsidR="00494BA7" w:rsidRPr="00516150" w:rsidRDefault="00494BA7" w:rsidP="00FC2706">
            <w:pPr>
              <w:ind w:left="113" w:right="113"/>
              <w:jc w:val="center"/>
              <w:rPr>
                <w:sz w:val="18"/>
                <w:szCs w:val="18"/>
              </w:rPr>
            </w:pPr>
            <w:r w:rsidRPr="00516150">
              <w:rPr>
                <w:sz w:val="18"/>
                <w:szCs w:val="18"/>
              </w:rPr>
              <w:t>Всего</w:t>
            </w:r>
          </w:p>
        </w:tc>
        <w:tc>
          <w:tcPr>
            <w:tcW w:w="768" w:type="dxa"/>
            <w:textDirection w:val="btLr"/>
            <w:vAlign w:val="center"/>
          </w:tcPr>
          <w:p w:rsidR="00494BA7" w:rsidRPr="00516150" w:rsidRDefault="00494BA7" w:rsidP="00FC2706">
            <w:pPr>
              <w:ind w:left="113" w:right="113"/>
              <w:jc w:val="center"/>
              <w:rPr>
                <w:sz w:val="18"/>
                <w:szCs w:val="18"/>
              </w:rPr>
            </w:pPr>
            <w:r w:rsidRPr="00516150">
              <w:rPr>
                <w:sz w:val="18"/>
                <w:szCs w:val="18"/>
              </w:rPr>
              <w:t>За счет средств федерального бюджета</w:t>
            </w:r>
          </w:p>
        </w:tc>
        <w:tc>
          <w:tcPr>
            <w:tcW w:w="768" w:type="dxa"/>
            <w:textDirection w:val="btLr"/>
            <w:vAlign w:val="center"/>
          </w:tcPr>
          <w:p w:rsidR="00494BA7" w:rsidRPr="00516150" w:rsidRDefault="00494BA7" w:rsidP="00FC2706">
            <w:pPr>
              <w:ind w:left="113" w:right="113"/>
              <w:jc w:val="center"/>
              <w:rPr>
                <w:sz w:val="18"/>
                <w:szCs w:val="18"/>
              </w:rPr>
            </w:pPr>
            <w:r w:rsidRPr="00516150">
              <w:rPr>
                <w:sz w:val="18"/>
                <w:szCs w:val="18"/>
              </w:rPr>
              <w:t>За счет средств бюджета субъекта Российской Федерации</w:t>
            </w:r>
          </w:p>
        </w:tc>
        <w:tc>
          <w:tcPr>
            <w:tcW w:w="768" w:type="dxa"/>
            <w:textDirection w:val="btLr"/>
            <w:vAlign w:val="center"/>
          </w:tcPr>
          <w:p w:rsidR="00494BA7" w:rsidRPr="00516150" w:rsidRDefault="00494BA7" w:rsidP="00FC2706">
            <w:pPr>
              <w:ind w:left="113" w:right="113"/>
              <w:jc w:val="center"/>
              <w:rPr>
                <w:sz w:val="18"/>
                <w:szCs w:val="18"/>
              </w:rPr>
            </w:pPr>
            <w:r w:rsidRPr="00516150">
              <w:rPr>
                <w:sz w:val="18"/>
                <w:szCs w:val="18"/>
              </w:rPr>
              <w:t>За счет средств местных бюджетов</w:t>
            </w:r>
          </w:p>
        </w:tc>
        <w:tc>
          <w:tcPr>
            <w:tcW w:w="768" w:type="dxa"/>
            <w:textDirection w:val="btLr"/>
            <w:vAlign w:val="center"/>
          </w:tcPr>
          <w:p w:rsidR="00494BA7" w:rsidRPr="00516150" w:rsidRDefault="00494BA7" w:rsidP="00FC2706">
            <w:pPr>
              <w:ind w:left="113" w:right="113"/>
              <w:jc w:val="center"/>
              <w:rPr>
                <w:sz w:val="18"/>
                <w:szCs w:val="18"/>
              </w:rPr>
            </w:pPr>
            <w:r w:rsidRPr="00516150">
              <w:rPr>
                <w:sz w:val="18"/>
                <w:szCs w:val="18"/>
              </w:rPr>
              <w:t>За счет средств лиц, использующих леса</w:t>
            </w:r>
          </w:p>
        </w:tc>
        <w:tc>
          <w:tcPr>
            <w:tcW w:w="768" w:type="dxa"/>
            <w:textDirection w:val="btLr"/>
            <w:vAlign w:val="center"/>
          </w:tcPr>
          <w:p w:rsidR="00494BA7" w:rsidRPr="00516150" w:rsidRDefault="00494BA7" w:rsidP="00FC2706">
            <w:pPr>
              <w:ind w:left="113" w:right="113"/>
              <w:jc w:val="center"/>
              <w:rPr>
                <w:sz w:val="18"/>
                <w:szCs w:val="18"/>
              </w:rPr>
            </w:pPr>
            <w:r w:rsidRPr="00516150">
              <w:rPr>
                <w:sz w:val="18"/>
                <w:szCs w:val="18"/>
              </w:rPr>
              <w:t>Всего</w:t>
            </w:r>
          </w:p>
        </w:tc>
        <w:tc>
          <w:tcPr>
            <w:tcW w:w="768" w:type="dxa"/>
            <w:textDirection w:val="btLr"/>
            <w:vAlign w:val="center"/>
          </w:tcPr>
          <w:p w:rsidR="00494BA7" w:rsidRPr="00516150" w:rsidRDefault="00494BA7" w:rsidP="00FC2706">
            <w:pPr>
              <w:ind w:left="113" w:right="113"/>
              <w:jc w:val="center"/>
              <w:rPr>
                <w:sz w:val="18"/>
                <w:szCs w:val="18"/>
              </w:rPr>
            </w:pPr>
            <w:r w:rsidRPr="00516150">
              <w:rPr>
                <w:sz w:val="18"/>
                <w:szCs w:val="18"/>
              </w:rPr>
              <w:t>За счет средств федерального бюджета</w:t>
            </w:r>
          </w:p>
        </w:tc>
        <w:tc>
          <w:tcPr>
            <w:tcW w:w="768" w:type="dxa"/>
            <w:textDirection w:val="btLr"/>
            <w:vAlign w:val="center"/>
          </w:tcPr>
          <w:p w:rsidR="00494BA7" w:rsidRPr="00516150" w:rsidRDefault="00494BA7" w:rsidP="00FC2706">
            <w:pPr>
              <w:ind w:left="113" w:right="113"/>
              <w:jc w:val="center"/>
              <w:rPr>
                <w:sz w:val="18"/>
                <w:szCs w:val="18"/>
              </w:rPr>
            </w:pPr>
            <w:r w:rsidRPr="00516150">
              <w:rPr>
                <w:sz w:val="18"/>
                <w:szCs w:val="18"/>
              </w:rPr>
              <w:t>За счет средств бюджета субъекта Российской Федерации</w:t>
            </w:r>
          </w:p>
        </w:tc>
        <w:tc>
          <w:tcPr>
            <w:tcW w:w="768" w:type="dxa"/>
            <w:textDirection w:val="btLr"/>
            <w:vAlign w:val="center"/>
          </w:tcPr>
          <w:p w:rsidR="00494BA7" w:rsidRPr="00516150" w:rsidRDefault="00494BA7" w:rsidP="00FC2706">
            <w:pPr>
              <w:ind w:left="113" w:right="113"/>
              <w:jc w:val="center"/>
              <w:rPr>
                <w:sz w:val="18"/>
                <w:szCs w:val="18"/>
              </w:rPr>
            </w:pPr>
            <w:r w:rsidRPr="00516150">
              <w:rPr>
                <w:sz w:val="18"/>
                <w:szCs w:val="18"/>
              </w:rPr>
              <w:t>За счет средств местных бюджетов</w:t>
            </w:r>
          </w:p>
        </w:tc>
        <w:tc>
          <w:tcPr>
            <w:tcW w:w="768" w:type="dxa"/>
            <w:textDirection w:val="btLr"/>
            <w:vAlign w:val="center"/>
          </w:tcPr>
          <w:p w:rsidR="00494BA7" w:rsidRPr="00516150" w:rsidRDefault="00494BA7" w:rsidP="00FC2706">
            <w:pPr>
              <w:ind w:left="113" w:right="113"/>
              <w:jc w:val="center"/>
              <w:rPr>
                <w:sz w:val="18"/>
                <w:szCs w:val="18"/>
              </w:rPr>
            </w:pPr>
            <w:r w:rsidRPr="00516150">
              <w:rPr>
                <w:sz w:val="18"/>
                <w:szCs w:val="18"/>
              </w:rPr>
              <w:t>За счет средств лиц, использующих леса</w:t>
            </w:r>
          </w:p>
        </w:tc>
        <w:tc>
          <w:tcPr>
            <w:tcW w:w="691" w:type="dxa"/>
            <w:textDirection w:val="btLr"/>
            <w:vAlign w:val="center"/>
          </w:tcPr>
          <w:p w:rsidR="00494BA7" w:rsidRPr="00516150" w:rsidRDefault="00494BA7" w:rsidP="00FC2706">
            <w:pPr>
              <w:ind w:left="113" w:right="113"/>
              <w:jc w:val="center"/>
              <w:rPr>
                <w:sz w:val="18"/>
                <w:szCs w:val="18"/>
              </w:rPr>
            </w:pPr>
            <w:r w:rsidRPr="00516150">
              <w:rPr>
                <w:sz w:val="18"/>
                <w:szCs w:val="18"/>
              </w:rPr>
              <w:t>Всего</w:t>
            </w:r>
          </w:p>
        </w:tc>
      </w:tr>
      <w:tr w:rsidR="00494BA7" w:rsidRPr="00516150" w:rsidTr="00FC2706">
        <w:tc>
          <w:tcPr>
            <w:tcW w:w="2552" w:type="dxa"/>
            <w:vAlign w:val="center"/>
          </w:tcPr>
          <w:p w:rsidR="00494BA7" w:rsidRPr="00516150" w:rsidRDefault="00494BA7" w:rsidP="00516150">
            <w:pPr>
              <w:jc w:val="center"/>
              <w:rPr>
                <w:sz w:val="18"/>
                <w:szCs w:val="18"/>
              </w:rPr>
            </w:pPr>
            <w:r w:rsidRPr="00516150">
              <w:rPr>
                <w:sz w:val="18"/>
                <w:szCs w:val="18"/>
              </w:rPr>
              <w:t>1</w:t>
            </w:r>
          </w:p>
        </w:tc>
        <w:tc>
          <w:tcPr>
            <w:tcW w:w="567" w:type="dxa"/>
            <w:vAlign w:val="center"/>
          </w:tcPr>
          <w:p w:rsidR="00494BA7" w:rsidRPr="00516150" w:rsidRDefault="00494BA7" w:rsidP="00516150">
            <w:pPr>
              <w:jc w:val="center"/>
              <w:rPr>
                <w:sz w:val="18"/>
                <w:szCs w:val="18"/>
              </w:rPr>
            </w:pPr>
            <w:r w:rsidRPr="00516150">
              <w:rPr>
                <w:sz w:val="18"/>
                <w:szCs w:val="18"/>
              </w:rPr>
              <w:t>2</w:t>
            </w:r>
          </w:p>
        </w:tc>
        <w:tc>
          <w:tcPr>
            <w:tcW w:w="701" w:type="dxa"/>
            <w:vAlign w:val="center"/>
          </w:tcPr>
          <w:p w:rsidR="00494BA7" w:rsidRPr="00516150" w:rsidRDefault="00494BA7" w:rsidP="00516150">
            <w:pPr>
              <w:jc w:val="center"/>
              <w:rPr>
                <w:sz w:val="18"/>
                <w:szCs w:val="18"/>
              </w:rPr>
            </w:pPr>
            <w:r w:rsidRPr="00516150">
              <w:rPr>
                <w:sz w:val="18"/>
                <w:szCs w:val="18"/>
              </w:rPr>
              <w:t>3</w:t>
            </w:r>
          </w:p>
        </w:tc>
        <w:tc>
          <w:tcPr>
            <w:tcW w:w="794" w:type="dxa"/>
            <w:vAlign w:val="center"/>
          </w:tcPr>
          <w:p w:rsidR="00494BA7" w:rsidRPr="00516150" w:rsidRDefault="00494BA7" w:rsidP="00516150">
            <w:pPr>
              <w:jc w:val="center"/>
              <w:rPr>
                <w:sz w:val="18"/>
                <w:szCs w:val="18"/>
              </w:rPr>
            </w:pPr>
            <w:r w:rsidRPr="00516150">
              <w:rPr>
                <w:sz w:val="18"/>
                <w:szCs w:val="18"/>
              </w:rPr>
              <w:t>4</w:t>
            </w:r>
          </w:p>
        </w:tc>
        <w:tc>
          <w:tcPr>
            <w:tcW w:w="795" w:type="dxa"/>
            <w:vAlign w:val="center"/>
          </w:tcPr>
          <w:p w:rsidR="00494BA7" w:rsidRPr="00516150" w:rsidRDefault="00494BA7" w:rsidP="00516150">
            <w:pPr>
              <w:jc w:val="center"/>
              <w:rPr>
                <w:sz w:val="18"/>
                <w:szCs w:val="18"/>
              </w:rPr>
            </w:pPr>
            <w:r w:rsidRPr="00516150">
              <w:rPr>
                <w:sz w:val="18"/>
                <w:szCs w:val="18"/>
              </w:rPr>
              <w:t>5</w:t>
            </w:r>
          </w:p>
        </w:tc>
        <w:tc>
          <w:tcPr>
            <w:tcW w:w="794" w:type="dxa"/>
            <w:vAlign w:val="center"/>
          </w:tcPr>
          <w:p w:rsidR="00494BA7" w:rsidRPr="00516150" w:rsidRDefault="00494BA7" w:rsidP="00516150">
            <w:pPr>
              <w:jc w:val="center"/>
              <w:rPr>
                <w:sz w:val="18"/>
                <w:szCs w:val="18"/>
              </w:rPr>
            </w:pPr>
            <w:r w:rsidRPr="00516150">
              <w:rPr>
                <w:sz w:val="18"/>
                <w:szCs w:val="18"/>
              </w:rPr>
              <w:t>6</w:t>
            </w:r>
          </w:p>
        </w:tc>
        <w:tc>
          <w:tcPr>
            <w:tcW w:w="795" w:type="dxa"/>
            <w:vAlign w:val="center"/>
          </w:tcPr>
          <w:p w:rsidR="00494BA7" w:rsidRPr="00516150" w:rsidRDefault="00494BA7" w:rsidP="00516150">
            <w:pPr>
              <w:jc w:val="center"/>
              <w:rPr>
                <w:sz w:val="18"/>
                <w:szCs w:val="18"/>
              </w:rPr>
            </w:pPr>
            <w:r w:rsidRPr="00516150">
              <w:rPr>
                <w:sz w:val="18"/>
                <w:szCs w:val="18"/>
              </w:rPr>
              <w:t>7</w:t>
            </w:r>
          </w:p>
        </w:tc>
        <w:tc>
          <w:tcPr>
            <w:tcW w:w="768" w:type="dxa"/>
            <w:vAlign w:val="center"/>
          </w:tcPr>
          <w:p w:rsidR="00494BA7" w:rsidRPr="00516150" w:rsidRDefault="00494BA7" w:rsidP="00516150">
            <w:pPr>
              <w:jc w:val="center"/>
              <w:rPr>
                <w:sz w:val="18"/>
                <w:szCs w:val="18"/>
              </w:rPr>
            </w:pPr>
            <w:r w:rsidRPr="00516150">
              <w:rPr>
                <w:sz w:val="18"/>
                <w:szCs w:val="18"/>
              </w:rPr>
              <w:t>8</w:t>
            </w:r>
          </w:p>
        </w:tc>
        <w:tc>
          <w:tcPr>
            <w:tcW w:w="768" w:type="dxa"/>
            <w:vAlign w:val="center"/>
          </w:tcPr>
          <w:p w:rsidR="00494BA7" w:rsidRPr="00516150" w:rsidRDefault="00494BA7" w:rsidP="00516150">
            <w:pPr>
              <w:jc w:val="center"/>
              <w:rPr>
                <w:sz w:val="18"/>
                <w:szCs w:val="18"/>
              </w:rPr>
            </w:pPr>
            <w:r w:rsidRPr="00516150">
              <w:rPr>
                <w:sz w:val="18"/>
                <w:szCs w:val="18"/>
              </w:rPr>
              <w:t>9</w:t>
            </w:r>
          </w:p>
        </w:tc>
        <w:tc>
          <w:tcPr>
            <w:tcW w:w="768" w:type="dxa"/>
            <w:vAlign w:val="center"/>
          </w:tcPr>
          <w:p w:rsidR="00494BA7" w:rsidRPr="00516150" w:rsidRDefault="00494BA7" w:rsidP="00516150">
            <w:pPr>
              <w:jc w:val="center"/>
              <w:rPr>
                <w:sz w:val="18"/>
                <w:szCs w:val="18"/>
              </w:rPr>
            </w:pPr>
            <w:r w:rsidRPr="00516150">
              <w:rPr>
                <w:sz w:val="18"/>
                <w:szCs w:val="18"/>
              </w:rPr>
              <w:t>10</w:t>
            </w:r>
          </w:p>
        </w:tc>
        <w:tc>
          <w:tcPr>
            <w:tcW w:w="768" w:type="dxa"/>
            <w:vAlign w:val="center"/>
          </w:tcPr>
          <w:p w:rsidR="00494BA7" w:rsidRPr="00516150" w:rsidRDefault="00494BA7" w:rsidP="00516150">
            <w:pPr>
              <w:jc w:val="center"/>
              <w:rPr>
                <w:sz w:val="18"/>
                <w:szCs w:val="18"/>
              </w:rPr>
            </w:pPr>
            <w:r w:rsidRPr="00516150">
              <w:rPr>
                <w:sz w:val="18"/>
                <w:szCs w:val="18"/>
              </w:rPr>
              <w:t>11</w:t>
            </w:r>
          </w:p>
        </w:tc>
        <w:tc>
          <w:tcPr>
            <w:tcW w:w="768" w:type="dxa"/>
            <w:vAlign w:val="center"/>
          </w:tcPr>
          <w:p w:rsidR="00494BA7" w:rsidRPr="00516150" w:rsidRDefault="00494BA7" w:rsidP="00516150">
            <w:pPr>
              <w:jc w:val="center"/>
              <w:rPr>
                <w:sz w:val="18"/>
                <w:szCs w:val="18"/>
              </w:rPr>
            </w:pPr>
            <w:r w:rsidRPr="00516150">
              <w:rPr>
                <w:sz w:val="18"/>
                <w:szCs w:val="18"/>
              </w:rPr>
              <w:t>12</w:t>
            </w:r>
          </w:p>
        </w:tc>
        <w:tc>
          <w:tcPr>
            <w:tcW w:w="768" w:type="dxa"/>
            <w:vAlign w:val="center"/>
          </w:tcPr>
          <w:p w:rsidR="00494BA7" w:rsidRPr="00516150" w:rsidRDefault="00494BA7" w:rsidP="00516150">
            <w:pPr>
              <w:jc w:val="center"/>
              <w:rPr>
                <w:sz w:val="18"/>
                <w:szCs w:val="18"/>
              </w:rPr>
            </w:pPr>
            <w:r w:rsidRPr="00516150">
              <w:rPr>
                <w:sz w:val="18"/>
                <w:szCs w:val="18"/>
              </w:rPr>
              <w:t>13</w:t>
            </w:r>
          </w:p>
        </w:tc>
        <w:tc>
          <w:tcPr>
            <w:tcW w:w="768" w:type="dxa"/>
            <w:vAlign w:val="center"/>
          </w:tcPr>
          <w:p w:rsidR="00494BA7" w:rsidRPr="00516150" w:rsidRDefault="00494BA7" w:rsidP="00516150">
            <w:pPr>
              <w:jc w:val="center"/>
              <w:rPr>
                <w:sz w:val="18"/>
                <w:szCs w:val="18"/>
              </w:rPr>
            </w:pPr>
            <w:r w:rsidRPr="00516150">
              <w:rPr>
                <w:sz w:val="18"/>
                <w:szCs w:val="18"/>
              </w:rPr>
              <w:t>14</w:t>
            </w:r>
          </w:p>
        </w:tc>
        <w:tc>
          <w:tcPr>
            <w:tcW w:w="768" w:type="dxa"/>
            <w:vAlign w:val="center"/>
          </w:tcPr>
          <w:p w:rsidR="00494BA7" w:rsidRPr="00516150" w:rsidRDefault="00494BA7" w:rsidP="00516150">
            <w:pPr>
              <w:jc w:val="center"/>
              <w:rPr>
                <w:sz w:val="18"/>
                <w:szCs w:val="18"/>
              </w:rPr>
            </w:pPr>
            <w:r w:rsidRPr="00516150">
              <w:rPr>
                <w:sz w:val="18"/>
                <w:szCs w:val="18"/>
              </w:rPr>
              <w:t>15</w:t>
            </w:r>
          </w:p>
        </w:tc>
        <w:tc>
          <w:tcPr>
            <w:tcW w:w="768" w:type="dxa"/>
            <w:vAlign w:val="center"/>
          </w:tcPr>
          <w:p w:rsidR="00494BA7" w:rsidRPr="00516150" w:rsidRDefault="00494BA7" w:rsidP="00516150">
            <w:pPr>
              <w:jc w:val="center"/>
              <w:rPr>
                <w:sz w:val="18"/>
                <w:szCs w:val="18"/>
              </w:rPr>
            </w:pPr>
            <w:r w:rsidRPr="00516150">
              <w:rPr>
                <w:sz w:val="18"/>
                <w:szCs w:val="18"/>
              </w:rPr>
              <w:t>16</w:t>
            </w:r>
          </w:p>
        </w:tc>
        <w:tc>
          <w:tcPr>
            <w:tcW w:w="691" w:type="dxa"/>
            <w:vAlign w:val="center"/>
          </w:tcPr>
          <w:p w:rsidR="00494BA7" w:rsidRPr="00516150" w:rsidRDefault="00494BA7" w:rsidP="00516150">
            <w:pPr>
              <w:jc w:val="center"/>
              <w:rPr>
                <w:sz w:val="18"/>
                <w:szCs w:val="18"/>
              </w:rPr>
            </w:pPr>
            <w:r w:rsidRPr="00516150">
              <w:rPr>
                <w:sz w:val="18"/>
                <w:szCs w:val="18"/>
              </w:rPr>
              <w:t>17</w:t>
            </w:r>
          </w:p>
        </w:tc>
      </w:tr>
      <w:tr w:rsidR="00494BA7" w:rsidRPr="00516150" w:rsidTr="00516150">
        <w:tc>
          <w:tcPr>
            <w:tcW w:w="14601" w:type="dxa"/>
            <w:gridSpan w:val="17"/>
          </w:tcPr>
          <w:p w:rsidR="00494BA7" w:rsidRPr="00516150" w:rsidRDefault="00494BA7" w:rsidP="004D1B8C">
            <w:pPr>
              <w:jc w:val="center"/>
              <w:rPr>
                <w:sz w:val="18"/>
                <w:szCs w:val="18"/>
              </w:rPr>
            </w:pPr>
            <w:r w:rsidRPr="00516150">
              <w:rPr>
                <w:sz w:val="18"/>
                <w:szCs w:val="18"/>
              </w:rPr>
              <w:t>Леса, расположенные на землях лесного фонда</w:t>
            </w:r>
          </w:p>
        </w:tc>
      </w:tr>
      <w:tr w:rsidR="00494BA7" w:rsidRPr="00516150" w:rsidTr="00FC2706">
        <w:tc>
          <w:tcPr>
            <w:tcW w:w="2552" w:type="dxa"/>
          </w:tcPr>
          <w:p w:rsidR="00494BA7" w:rsidRPr="00516150" w:rsidRDefault="00494BA7" w:rsidP="004D1B8C">
            <w:pPr>
              <w:rPr>
                <w:sz w:val="18"/>
                <w:szCs w:val="18"/>
              </w:rPr>
            </w:pPr>
            <w:r w:rsidRPr="00516150">
              <w:rPr>
                <w:sz w:val="18"/>
                <w:szCs w:val="18"/>
              </w:rPr>
              <w:t>Содействие естественному возобновлению</w:t>
            </w:r>
          </w:p>
        </w:tc>
        <w:tc>
          <w:tcPr>
            <w:tcW w:w="567" w:type="dxa"/>
            <w:vAlign w:val="center"/>
          </w:tcPr>
          <w:p w:rsidR="00494BA7" w:rsidRPr="00516150" w:rsidRDefault="00494BA7" w:rsidP="00516150">
            <w:pPr>
              <w:jc w:val="center"/>
              <w:rPr>
                <w:sz w:val="18"/>
                <w:szCs w:val="18"/>
              </w:rPr>
            </w:pPr>
            <w:r w:rsidRPr="00516150">
              <w:rPr>
                <w:sz w:val="18"/>
                <w:szCs w:val="18"/>
              </w:rPr>
              <w:t>га</w:t>
            </w:r>
          </w:p>
        </w:tc>
        <w:tc>
          <w:tcPr>
            <w:tcW w:w="701" w:type="dxa"/>
            <w:vAlign w:val="center"/>
          </w:tcPr>
          <w:p w:rsidR="00494BA7" w:rsidRPr="00516150" w:rsidRDefault="00494BA7" w:rsidP="00516150">
            <w:pPr>
              <w:jc w:val="center"/>
              <w:rPr>
                <w:sz w:val="18"/>
                <w:szCs w:val="18"/>
              </w:rPr>
            </w:pPr>
            <w:r w:rsidRPr="00516150">
              <w:rPr>
                <w:sz w:val="18"/>
                <w:szCs w:val="18"/>
              </w:rPr>
              <w:t>9400</w:t>
            </w:r>
          </w:p>
        </w:tc>
        <w:tc>
          <w:tcPr>
            <w:tcW w:w="794" w:type="dxa"/>
            <w:vAlign w:val="center"/>
          </w:tcPr>
          <w:p w:rsidR="00494BA7" w:rsidRPr="00516150" w:rsidRDefault="00494BA7" w:rsidP="00516150">
            <w:pPr>
              <w:jc w:val="center"/>
              <w:rPr>
                <w:sz w:val="18"/>
                <w:szCs w:val="18"/>
              </w:rPr>
            </w:pPr>
            <w:r w:rsidRPr="00516150">
              <w:rPr>
                <w:sz w:val="18"/>
                <w:szCs w:val="18"/>
              </w:rPr>
              <w:t>0</w:t>
            </w:r>
          </w:p>
        </w:tc>
        <w:tc>
          <w:tcPr>
            <w:tcW w:w="795" w:type="dxa"/>
            <w:vAlign w:val="center"/>
          </w:tcPr>
          <w:p w:rsidR="00494BA7" w:rsidRPr="00516150" w:rsidRDefault="00494BA7" w:rsidP="00516150">
            <w:pPr>
              <w:jc w:val="center"/>
              <w:rPr>
                <w:sz w:val="18"/>
                <w:szCs w:val="18"/>
              </w:rPr>
            </w:pPr>
            <w:r w:rsidRPr="00516150">
              <w:rPr>
                <w:sz w:val="18"/>
                <w:szCs w:val="18"/>
              </w:rPr>
              <w:t>0</w:t>
            </w:r>
          </w:p>
        </w:tc>
        <w:tc>
          <w:tcPr>
            <w:tcW w:w="794" w:type="dxa"/>
            <w:vAlign w:val="center"/>
          </w:tcPr>
          <w:p w:rsidR="00494BA7" w:rsidRPr="00516150" w:rsidRDefault="00494BA7" w:rsidP="00516150">
            <w:pPr>
              <w:jc w:val="center"/>
              <w:rPr>
                <w:sz w:val="18"/>
                <w:szCs w:val="18"/>
              </w:rPr>
            </w:pPr>
            <w:r w:rsidRPr="00516150">
              <w:rPr>
                <w:sz w:val="18"/>
                <w:szCs w:val="18"/>
              </w:rPr>
              <w:t>0</w:t>
            </w:r>
          </w:p>
        </w:tc>
        <w:tc>
          <w:tcPr>
            <w:tcW w:w="795" w:type="dxa"/>
            <w:vAlign w:val="center"/>
          </w:tcPr>
          <w:p w:rsidR="00494BA7" w:rsidRPr="00516150" w:rsidRDefault="00494BA7" w:rsidP="00516150">
            <w:pPr>
              <w:jc w:val="center"/>
              <w:rPr>
                <w:sz w:val="18"/>
                <w:szCs w:val="18"/>
              </w:rPr>
            </w:pPr>
            <w:r w:rsidRPr="00516150">
              <w:rPr>
                <w:sz w:val="18"/>
                <w:szCs w:val="18"/>
              </w:rPr>
              <w:t>9400</w:t>
            </w:r>
          </w:p>
        </w:tc>
        <w:tc>
          <w:tcPr>
            <w:tcW w:w="768" w:type="dxa"/>
            <w:vAlign w:val="center"/>
          </w:tcPr>
          <w:p w:rsidR="00494BA7" w:rsidRPr="00516150" w:rsidRDefault="00494BA7" w:rsidP="00516150">
            <w:pPr>
              <w:jc w:val="center"/>
              <w:rPr>
                <w:sz w:val="18"/>
                <w:szCs w:val="18"/>
              </w:rPr>
            </w:pPr>
            <w:r w:rsidRPr="00516150">
              <w:rPr>
                <w:sz w:val="18"/>
                <w:szCs w:val="18"/>
              </w:rPr>
              <w:t>4130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4130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691" w:type="dxa"/>
            <w:vAlign w:val="center"/>
          </w:tcPr>
          <w:p w:rsidR="00494BA7" w:rsidRPr="00516150" w:rsidRDefault="00494BA7" w:rsidP="00516150">
            <w:pPr>
              <w:jc w:val="center"/>
              <w:rPr>
                <w:sz w:val="18"/>
                <w:szCs w:val="18"/>
              </w:rPr>
            </w:pPr>
            <w:r w:rsidRPr="00516150">
              <w:rPr>
                <w:sz w:val="18"/>
                <w:szCs w:val="18"/>
              </w:rPr>
              <w:t>0</w:t>
            </w:r>
          </w:p>
        </w:tc>
      </w:tr>
      <w:tr w:rsidR="00494BA7" w:rsidRPr="00516150" w:rsidTr="00516150">
        <w:tc>
          <w:tcPr>
            <w:tcW w:w="14601" w:type="dxa"/>
            <w:gridSpan w:val="17"/>
            <w:vAlign w:val="center"/>
          </w:tcPr>
          <w:p w:rsidR="00494BA7" w:rsidRPr="00516150" w:rsidRDefault="00494BA7" w:rsidP="004D1B8C">
            <w:pPr>
              <w:jc w:val="center"/>
              <w:rPr>
                <w:sz w:val="18"/>
                <w:szCs w:val="18"/>
              </w:rPr>
            </w:pPr>
            <w:r w:rsidRPr="00516150">
              <w:rPr>
                <w:sz w:val="18"/>
                <w:szCs w:val="18"/>
              </w:rPr>
              <w:t>Леса, расположенные на землях обороны и безопасности</w:t>
            </w:r>
          </w:p>
        </w:tc>
      </w:tr>
      <w:tr w:rsidR="00494BA7" w:rsidRPr="00516150" w:rsidTr="00FC2706">
        <w:tc>
          <w:tcPr>
            <w:tcW w:w="2552" w:type="dxa"/>
          </w:tcPr>
          <w:p w:rsidR="00494BA7" w:rsidRPr="00516150" w:rsidRDefault="00494BA7" w:rsidP="004D1B8C">
            <w:pPr>
              <w:rPr>
                <w:sz w:val="18"/>
                <w:szCs w:val="18"/>
              </w:rPr>
            </w:pPr>
            <w:r w:rsidRPr="00516150">
              <w:rPr>
                <w:sz w:val="18"/>
                <w:szCs w:val="18"/>
              </w:rPr>
              <w:t>Содействие естественному возобновлению</w:t>
            </w:r>
          </w:p>
        </w:tc>
        <w:tc>
          <w:tcPr>
            <w:tcW w:w="567" w:type="dxa"/>
            <w:vAlign w:val="center"/>
          </w:tcPr>
          <w:p w:rsidR="00494BA7" w:rsidRPr="00516150" w:rsidRDefault="00494BA7" w:rsidP="00516150">
            <w:pPr>
              <w:jc w:val="center"/>
              <w:rPr>
                <w:sz w:val="18"/>
                <w:szCs w:val="18"/>
              </w:rPr>
            </w:pPr>
            <w:r w:rsidRPr="00516150">
              <w:rPr>
                <w:sz w:val="18"/>
                <w:szCs w:val="18"/>
              </w:rPr>
              <w:t>га</w:t>
            </w:r>
          </w:p>
        </w:tc>
        <w:tc>
          <w:tcPr>
            <w:tcW w:w="701" w:type="dxa"/>
            <w:vAlign w:val="center"/>
          </w:tcPr>
          <w:p w:rsidR="00494BA7" w:rsidRPr="00516150" w:rsidRDefault="00494BA7" w:rsidP="00516150">
            <w:pPr>
              <w:jc w:val="center"/>
              <w:rPr>
                <w:sz w:val="18"/>
                <w:szCs w:val="18"/>
              </w:rPr>
            </w:pPr>
            <w:r w:rsidRPr="00516150">
              <w:rPr>
                <w:sz w:val="18"/>
                <w:szCs w:val="18"/>
              </w:rPr>
              <w:t>0</w:t>
            </w:r>
          </w:p>
        </w:tc>
        <w:tc>
          <w:tcPr>
            <w:tcW w:w="794" w:type="dxa"/>
            <w:vAlign w:val="center"/>
          </w:tcPr>
          <w:p w:rsidR="00494BA7" w:rsidRPr="00516150" w:rsidRDefault="00494BA7" w:rsidP="00516150">
            <w:pPr>
              <w:jc w:val="center"/>
              <w:rPr>
                <w:sz w:val="18"/>
                <w:szCs w:val="18"/>
              </w:rPr>
            </w:pPr>
            <w:r w:rsidRPr="00516150">
              <w:rPr>
                <w:sz w:val="18"/>
                <w:szCs w:val="18"/>
              </w:rPr>
              <w:t>0</w:t>
            </w:r>
          </w:p>
        </w:tc>
        <w:tc>
          <w:tcPr>
            <w:tcW w:w="795" w:type="dxa"/>
            <w:vAlign w:val="center"/>
          </w:tcPr>
          <w:p w:rsidR="00494BA7" w:rsidRPr="00516150" w:rsidRDefault="00494BA7" w:rsidP="00516150">
            <w:pPr>
              <w:jc w:val="center"/>
              <w:rPr>
                <w:sz w:val="18"/>
                <w:szCs w:val="18"/>
              </w:rPr>
            </w:pPr>
            <w:r w:rsidRPr="00516150">
              <w:rPr>
                <w:sz w:val="18"/>
                <w:szCs w:val="18"/>
              </w:rPr>
              <w:t>0</w:t>
            </w:r>
          </w:p>
        </w:tc>
        <w:tc>
          <w:tcPr>
            <w:tcW w:w="794" w:type="dxa"/>
            <w:vAlign w:val="center"/>
          </w:tcPr>
          <w:p w:rsidR="00494BA7" w:rsidRPr="00516150" w:rsidRDefault="00494BA7" w:rsidP="00516150">
            <w:pPr>
              <w:jc w:val="center"/>
              <w:rPr>
                <w:sz w:val="18"/>
                <w:szCs w:val="18"/>
              </w:rPr>
            </w:pPr>
            <w:r w:rsidRPr="00516150">
              <w:rPr>
                <w:sz w:val="18"/>
                <w:szCs w:val="18"/>
              </w:rPr>
              <w:t>0</w:t>
            </w:r>
          </w:p>
        </w:tc>
        <w:tc>
          <w:tcPr>
            <w:tcW w:w="795"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691" w:type="dxa"/>
            <w:vAlign w:val="center"/>
          </w:tcPr>
          <w:p w:rsidR="00494BA7" w:rsidRPr="00516150" w:rsidRDefault="00494BA7" w:rsidP="00516150">
            <w:pPr>
              <w:jc w:val="center"/>
              <w:rPr>
                <w:sz w:val="18"/>
                <w:szCs w:val="18"/>
              </w:rPr>
            </w:pPr>
            <w:r w:rsidRPr="00516150">
              <w:rPr>
                <w:sz w:val="18"/>
                <w:szCs w:val="18"/>
              </w:rPr>
              <w:t>0</w:t>
            </w:r>
          </w:p>
        </w:tc>
      </w:tr>
      <w:tr w:rsidR="00494BA7" w:rsidRPr="00516150" w:rsidTr="00516150">
        <w:tc>
          <w:tcPr>
            <w:tcW w:w="14601" w:type="dxa"/>
            <w:gridSpan w:val="17"/>
            <w:vAlign w:val="center"/>
          </w:tcPr>
          <w:p w:rsidR="00494BA7" w:rsidRPr="00516150" w:rsidRDefault="00494BA7" w:rsidP="004D1B8C">
            <w:pPr>
              <w:jc w:val="center"/>
              <w:rPr>
                <w:sz w:val="18"/>
                <w:szCs w:val="18"/>
              </w:rPr>
            </w:pPr>
            <w:r w:rsidRPr="00516150">
              <w:rPr>
                <w:sz w:val="18"/>
                <w:szCs w:val="18"/>
              </w:rPr>
              <w:t>Городские леса</w:t>
            </w:r>
          </w:p>
        </w:tc>
      </w:tr>
      <w:tr w:rsidR="00494BA7" w:rsidRPr="00516150" w:rsidTr="00FC2706">
        <w:tc>
          <w:tcPr>
            <w:tcW w:w="2552" w:type="dxa"/>
            <w:vAlign w:val="center"/>
          </w:tcPr>
          <w:p w:rsidR="00494BA7" w:rsidRPr="00516150" w:rsidRDefault="00494BA7" w:rsidP="00516150">
            <w:pPr>
              <w:rPr>
                <w:sz w:val="18"/>
                <w:szCs w:val="18"/>
              </w:rPr>
            </w:pPr>
            <w:r w:rsidRPr="00516150">
              <w:rPr>
                <w:sz w:val="18"/>
                <w:szCs w:val="18"/>
              </w:rPr>
              <w:t>Содействие естественному возобновлению</w:t>
            </w:r>
          </w:p>
        </w:tc>
        <w:tc>
          <w:tcPr>
            <w:tcW w:w="567" w:type="dxa"/>
            <w:vAlign w:val="center"/>
          </w:tcPr>
          <w:p w:rsidR="00494BA7" w:rsidRPr="00516150" w:rsidRDefault="00494BA7" w:rsidP="00516150">
            <w:pPr>
              <w:jc w:val="center"/>
              <w:rPr>
                <w:sz w:val="18"/>
                <w:szCs w:val="18"/>
              </w:rPr>
            </w:pPr>
            <w:r w:rsidRPr="00516150">
              <w:rPr>
                <w:sz w:val="18"/>
                <w:szCs w:val="18"/>
              </w:rPr>
              <w:t>га</w:t>
            </w:r>
          </w:p>
        </w:tc>
        <w:tc>
          <w:tcPr>
            <w:tcW w:w="701" w:type="dxa"/>
            <w:vAlign w:val="center"/>
          </w:tcPr>
          <w:p w:rsidR="00494BA7" w:rsidRPr="00516150" w:rsidRDefault="00494BA7" w:rsidP="00516150">
            <w:pPr>
              <w:jc w:val="center"/>
              <w:rPr>
                <w:sz w:val="18"/>
                <w:szCs w:val="18"/>
              </w:rPr>
            </w:pPr>
            <w:r w:rsidRPr="00516150">
              <w:rPr>
                <w:sz w:val="18"/>
                <w:szCs w:val="18"/>
              </w:rPr>
              <w:t>0</w:t>
            </w:r>
          </w:p>
        </w:tc>
        <w:tc>
          <w:tcPr>
            <w:tcW w:w="794" w:type="dxa"/>
            <w:vAlign w:val="center"/>
          </w:tcPr>
          <w:p w:rsidR="00494BA7" w:rsidRPr="00516150" w:rsidRDefault="00494BA7" w:rsidP="00516150">
            <w:pPr>
              <w:jc w:val="center"/>
              <w:rPr>
                <w:sz w:val="18"/>
                <w:szCs w:val="18"/>
              </w:rPr>
            </w:pPr>
            <w:r w:rsidRPr="00516150">
              <w:rPr>
                <w:sz w:val="18"/>
                <w:szCs w:val="18"/>
              </w:rPr>
              <w:t>0</w:t>
            </w:r>
          </w:p>
        </w:tc>
        <w:tc>
          <w:tcPr>
            <w:tcW w:w="795" w:type="dxa"/>
            <w:vAlign w:val="center"/>
          </w:tcPr>
          <w:p w:rsidR="00494BA7" w:rsidRPr="00516150" w:rsidRDefault="00494BA7" w:rsidP="00516150">
            <w:pPr>
              <w:jc w:val="center"/>
              <w:rPr>
                <w:sz w:val="18"/>
                <w:szCs w:val="18"/>
              </w:rPr>
            </w:pPr>
            <w:r w:rsidRPr="00516150">
              <w:rPr>
                <w:sz w:val="18"/>
                <w:szCs w:val="18"/>
              </w:rPr>
              <w:t>0</w:t>
            </w:r>
          </w:p>
        </w:tc>
        <w:tc>
          <w:tcPr>
            <w:tcW w:w="794" w:type="dxa"/>
            <w:vAlign w:val="center"/>
          </w:tcPr>
          <w:p w:rsidR="00494BA7" w:rsidRPr="00516150" w:rsidRDefault="00494BA7" w:rsidP="00516150">
            <w:pPr>
              <w:jc w:val="center"/>
              <w:rPr>
                <w:sz w:val="18"/>
                <w:szCs w:val="18"/>
              </w:rPr>
            </w:pPr>
            <w:r w:rsidRPr="00516150">
              <w:rPr>
                <w:sz w:val="18"/>
                <w:szCs w:val="18"/>
              </w:rPr>
              <w:t>0</w:t>
            </w:r>
          </w:p>
        </w:tc>
        <w:tc>
          <w:tcPr>
            <w:tcW w:w="795"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691" w:type="dxa"/>
            <w:vAlign w:val="center"/>
          </w:tcPr>
          <w:p w:rsidR="00494BA7" w:rsidRPr="00516150" w:rsidRDefault="00494BA7" w:rsidP="00516150">
            <w:pPr>
              <w:jc w:val="center"/>
              <w:rPr>
                <w:sz w:val="18"/>
                <w:szCs w:val="18"/>
              </w:rPr>
            </w:pPr>
            <w:r w:rsidRPr="00516150">
              <w:rPr>
                <w:sz w:val="18"/>
                <w:szCs w:val="18"/>
              </w:rPr>
              <w:t>0</w:t>
            </w:r>
          </w:p>
        </w:tc>
      </w:tr>
      <w:tr w:rsidR="00494BA7" w:rsidRPr="00516150" w:rsidTr="00516150">
        <w:tc>
          <w:tcPr>
            <w:tcW w:w="14601" w:type="dxa"/>
            <w:gridSpan w:val="17"/>
            <w:vAlign w:val="center"/>
          </w:tcPr>
          <w:p w:rsidR="00494BA7" w:rsidRPr="00516150" w:rsidRDefault="00494BA7" w:rsidP="004D1B8C">
            <w:pPr>
              <w:jc w:val="center"/>
              <w:rPr>
                <w:sz w:val="18"/>
                <w:szCs w:val="18"/>
              </w:rPr>
            </w:pPr>
            <w:r w:rsidRPr="00516150">
              <w:rPr>
                <w:sz w:val="18"/>
                <w:szCs w:val="18"/>
              </w:rPr>
              <w:t>Леса, расположенные на землях особо охраняемых природных территорий</w:t>
            </w:r>
          </w:p>
        </w:tc>
      </w:tr>
      <w:tr w:rsidR="00494BA7" w:rsidRPr="00516150" w:rsidTr="00FC2706">
        <w:tc>
          <w:tcPr>
            <w:tcW w:w="2552" w:type="dxa"/>
            <w:vAlign w:val="center"/>
          </w:tcPr>
          <w:p w:rsidR="00494BA7" w:rsidRPr="00516150" w:rsidRDefault="00494BA7" w:rsidP="00516150">
            <w:pPr>
              <w:rPr>
                <w:sz w:val="18"/>
                <w:szCs w:val="18"/>
              </w:rPr>
            </w:pPr>
            <w:r w:rsidRPr="00516150">
              <w:rPr>
                <w:sz w:val="18"/>
                <w:szCs w:val="18"/>
              </w:rPr>
              <w:t>Содействие естественному возобновлению</w:t>
            </w:r>
          </w:p>
        </w:tc>
        <w:tc>
          <w:tcPr>
            <w:tcW w:w="567" w:type="dxa"/>
            <w:vAlign w:val="center"/>
          </w:tcPr>
          <w:p w:rsidR="00494BA7" w:rsidRPr="00516150" w:rsidRDefault="00494BA7" w:rsidP="00516150">
            <w:pPr>
              <w:jc w:val="center"/>
              <w:rPr>
                <w:sz w:val="18"/>
                <w:szCs w:val="18"/>
              </w:rPr>
            </w:pPr>
          </w:p>
        </w:tc>
        <w:tc>
          <w:tcPr>
            <w:tcW w:w="701" w:type="dxa"/>
            <w:vAlign w:val="center"/>
          </w:tcPr>
          <w:p w:rsidR="00494BA7" w:rsidRPr="00516150" w:rsidRDefault="00494BA7" w:rsidP="00516150">
            <w:pPr>
              <w:jc w:val="center"/>
              <w:rPr>
                <w:sz w:val="18"/>
                <w:szCs w:val="18"/>
              </w:rPr>
            </w:pPr>
            <w:r w:rsidRPr="00516150">
              <w:rPr>
                <w:sz w:val="18"/>
                <w:szCs w:val="18"/>
              </w:rPr>
              <w:t>0</w:t>
            </w:r>
          </w:p>
        </w:tc>
        <w:tc>
          <w:tcPr>
            <w:tcW w:w="794" w:type="dxa"/>
            <w:vAlign w:val="center"/>
          </w:tcPr>
          <w:p w:rsidR="00494BA7" w:rsidRPr="00516150" w:rsidRDefault="00494BA7" w:rsidP="00516150">
            <w:pPr>
              <w:jc w:val="center"/>
              <w:rPr>
                <w:sz w:val="18"/>
                <w:szCs w:val="18"/>
              </w:rPr>
            </w:pPr>
            <w:r w:rsidRPr="00516150">
              <w:rPr>
                <w:sz w:val="18"/>
                <w:szCs w:val="18"/>
              </w:rPr>
              <w:t>0</w:t>
            </w:r>
          </w:p>
        </w:tc>
        <w:tc>
          <w:tcPr>
            <w:tcW w:w="795" w:type="dxa"/>
            <w:vAlign w:val="center"/>
          </w:tcPr>
          <w:p w:rsidR="00494BA7" w:rsidRPr="00516150" w:rsidRDefault="00494BA7" w:rsidP="00516150">
            <w:pPr>
              <w:jc w:val="center"/>
              <w:rPr>
                <w:sz w:val="18"/>
                <w:szCs w:val="18"/>
              </w:rPr>
            </w:pPr>
            <w:r w:rsidRPr="00516150">
              <w:rPr>
                <w:sz w:val="18"/>
                <w:szCs w:val="18"/>
              </w:rPr>
              <w:t>0</w:t>
            </w:r>
          </w:p>
        </w:tc>
        <w:tc>
          <w:tcPr>
            <w:tcW w:w="794" w:type="dxa"/>
            <w:vAlign w:val="center"/>
          </w:tcPr>
          <w:p w:rsidR="00494BA7" w:rsidRPr="00516150" w:rsidRDefault="00494BA7" w:rsidP="00516150">
            <w:pPr>
              <w:jc w:val="center"/>
              <w:rPr>
                <w:sz w:val="18"/>
                <w:szCs w:val="18"/>
              </w:rPr>
            </w:pPr>
            <w:r w:rsidRPr="00516150">
              <w:rPr>
                <w:sz w:val="18"/>
                <w:szCs w:val="18"/>
              </w:rPr>
              <w:t>0</w:t>
            </w:r>
          </w:p>
        </w:tc>
        <w:tc>
          <w:tcPr>
            <w:tcW w:w="795"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691" w:type="dxa"/>
            <w:vAlign w:val="center"/>
          </w:tcPr>
          <w:p w:rsidR="00494BA7" w:rsidRPr="00516150" w:rsidRDefault="00494BA7" w:rsidP="00516150">
            <w:pPr>
              <w:jc w:val="center"/>
              <w:rPr>
                <w:sz w:val="18"/>
                <w:szCs w:val="18"/>
              </w:rPr>
            </w:pPr>
            <w:r w:rsidRPr="00516150">
              <w:rPr>
                <w:sz w:val="18"/>
                <w:szCs w:val="18"/>
              </w:rPr>
              <w:t>0</w:t>
            </w:r>
          </w:p>
        </w:tc>
      </w:tr>
      <w:tr w:rsidR="004D1B8C" w:rsidRPr="00516150" w:rsidTr="004D1B8C">
        <w:tc>
          <w:tcPr>
            <w:tcW w:w="14601" w:type="dxa"/>
            <w:gridSpan w:val="17"/>
            <w:vAlign w:val="center"/>
          </w:tcPr>
          <w:p w:rsidR="004D1B8C" w:rsidRPr="004D1B8C" w:rsidRDefault="004D1B8C" w:rsidP="004D1B8C">
            <w:pPr>
              <w:jc w:val="center"/>
              <w:rPr>
                <w:sz w:val="18"/>
                <w:szCs w:val="18"/>
              </w:rPr>
            </w:pPr>
            <w:r w:rsidRPr="004D1B8C">
              <w:rPr>
                <w:sz w:val="18"/>
                <w:szCs w:val="18"/>
              </w:rPr>
              <w:t xml:space="preserve">Всего по </w:t>
            </w:r>
            <w:r>
              <w:rPr>
                <w:sz w:val="18"/>
                <w:szCs w:val="18"/>
              </w:rPr>
              <w:t>Чукотскому автономному округу</w:t>
            </w:r>
            <w:r w:rsidRPr="004D1B8C">
              <w:rPr>
                <w:sz w:val="18"/>
                <w:szCs w:val="18"/>
              </w:rPr>
              <w:t xml:space="preserve"> (по видам мероприятий)</w:t>
            </w:r>
          </w:p>
        </w:tc>
      </w:tr>
      <w:tr w:rsidR="004D1B8C" w:rsidRPr="00516150" w:rsidTr="00FC2706">
        <w:tc>
          <w:tcPr>
            <w:tcW w:w="2552" w:type="dxa"/>
          </w:tcPr>
          <w:p w:rsidR="004D1B8C" w:rsidRPr="004D1B8C" w:rsidRDefault="004D1B8C" w:rsidP="004D1B8C">
            <w:pPr>
              <w:rPr>
                <w:sz w:val="18"/>
                <w:szCs w:val="18"/>
              </w:rPr>
            </w:pPr>
            <w:r w:rsidRPr="004D1B8C">
              <w:rPr>
                <w:sz w:val="18"/>
                <w:szCs w:val="18"/>
              </w:rPr>
              <w:t>Содействие естественному возобновлению</w:t>
            </w:r>
          </w:p>
        </w:tc>
        <w:tc>
          <w:tcPr>
            <w:tcW w:w="567" w:type="dxa"/>
            <w:vAlign w:val="center"/>
          </w:tcPr>
          <w:p w:rsidR="004D1B8C" w:rsidRPr="004D1B8C" w:rsidRDefault="004D1B8C" w:rsidP="004D1B8C">
            <w:pPr>
              <w:jc w:val="center"/>
              <w:rPr>
                <w:sz w:val="18"/>
                <w:szCs w:val="18"/>
              </w:rPr>
            </w:pPr>
            <w:r w:rsidRPr="004D1B8C">
              <w:rPr>
                <w:sz w:val="18"/>
                <w:szCs w:val="18"/>
              </w:rPr>
              <w:t>га</w:t>
            </w:r>
          </w:p>
        </w:tc>
        <w:tc>
          <w:tcPr>
            <w:tcW w:w="701" w:type="dxa"/>
            <w:vAlign w:val="center"/>
          </w:tcPr>
          <w:p w:rsidR="004D1B8C" w:rsidRPr="004D1B8C" w:rsidRDefault="004D1B8C" w:rsidP="004D1B8C">
            <w:pPr>
              <w:jc w:val="center"/>
              <w:rPr>
                <w:sz w:val="18"/>
                <w:szCs w:val="18"/>
              </w:rPr>
            </w:pPr>
            <w:r w:rsidRPr="004D1B8C">
              <w:rPr>
                <w:sz w:val="18"/>
                <w:szCs w:val="18"/>
              </w:rPr>
              <w:t>9400</w:t>
            </w:r>
          </w:p>
        </w:tc>
        <w:tc>
          <w:tcPr>
            <w:tcW w:w="794" w:type="dxa"/>
            <w:vAlign w:val="center"/>
          </w:tcPr>
          <w:p w:rsidR="004D1B8C" w:rsidRPr="004D1B8C" w:rsidRDefault="004D1B8C" w:rsidP="004D1B8C">
            <w:pPr>
              <w:jc w:val="center"/>
              <w:rPr>
                <w:sz w:val="18"/>
                <w:szCs w:val="18"/>
              </w:rPr>
            </w:pPr>
            <w:r w:rsidRPr="004D1B8C">
              <w:rPr>
                <w:sz w:val="18"/>
                <w:szCs w:val="18"/>
              </w:rPr>
              <w:t>0</w:t>
            </w:r>
          </w:p>
        </w:tc>
        <w:tc>
          <w:tcPr>
            <w:tcW w:w="795" w:type="dxa"/>
            <w:vAlign w:val="center"/>
          </w:tcPr>
          <w:p w:rsidR="004D1B8C" w:rsidRPr="004D1B8C" w:rsidRDefault="004D1B8C" w:rsidP="004D1B8C">
            <w:pPr>
              <w:jc w:val="center"/>
              <w:rPr>
                <w:sz w:val="18"/>
                <w:szCs w:val="18"/>
              </w:rPr>
            </w:pPr>
            <w:r w:rsidRPr="004D1B8C">
              <w:rPr>
                <w:sz w:val="18"/>
                <w:szCs w:val="18"/>
              </w:rPr>
              <w:t>0</w:t>
            </w:r>
          </w:p>
        </w:tc>
        <w:tc>
          <w:tcPr>
            <w:tcW w:w="794" w:type="dxa"/>
            <w:vAlign w:val="center"/>
          </w:tcPr>
          <w:p w:rsidR="004D1B8C" w:rsidRPr="004D1B8C" w:rsidRDefault="004D1B8C" w:rsidP="004D1B8C">
            <w:pPr>
              <w:jc w:val="center"/>
              <w:rPr>
                <w:sz w:val="18"/>
                <w:szCs w:val="18"/>
              </w:rPr>
            </w:pPr>
            <w:r w:rsidRPr="004D1B8C">
              <w:rPr>
                <w:sz w:val="18"/>
                <w:szCs w:val="18"/>
              </w:rPr>
              <w:t>0</w:t>
            </w:r>
          </w:p>
        </w:tc>
        <w:tc>
          <w:tcPr>
            <w:tcW w:w="795" w:type="dxa"/>
            <w:vAlign w:val="center"/>
          </w:tcPr>
          <w:p w:rsidR="004D1B8C" w:rsidRPr="004D1B8C" w:rsidRDefault="004D1B8C" w:rsidP="004D1B8C">
            <w:pPr>
              <w:jc w:val="center"/>
              <w:rPr>
                <w:sz w:val="18"/>
                <w:szCs w:val="18"/>
              </w:rPr>
            </w:pPr>
            <w:r w:rsidRPr="004D1B8C">
              <w:rPr>
                <w:sz w:val="18"/>
                <w:szCs w:val="18"/>
              </w:rPr>
              <w:t>9400</w:t>
            </w:r>
          </w:p>
        </w:tc>
        <w:tc>
          <w:tcPr>
            <w:tcW w:w="768" w:type="dxa"/>
            <w:vAlign w:val="center"/>
          </w:tcPr>
          <w:p w:rsidR="004D1B8C" w:rsidRPr="004D1B8C" w:rsidRDefault="004D1B8C" w:rsidP="004D1B8C">
            <w:pPr>
              <w:jc w:val="center"/>
              <w:rPr>
                <w:sz w:val="18"/>
                <w:szCs w:val="18"/>
              </w:rPr>
            </w:pPr>
            <w:r w:rsidRPr="004D1B8C">
              <w:rPr>
                <w:sz w:val="18"/>
                <w:szCs w:val="18"/>
              </w:rPr>
              <w:t>4130</w:t>
            </w:r>
          </w:p>
        </w:tc>
        <w:tc>
          <w:tcPr>
            <w:tcW w:w="768" w:type="dxa"/>
            <w:vAlign w:val="center"/>
          </w:tcPr>
          <w:p w:rsidR="004D1B8C" w:rsidRPr="004D1B8C" w:rsidRDefault="004D1B8C" w:rsidP="004D1B8C">
            <w:pPr>
              <w:jc w:val="center"/>
              <w:rPr>
                <w:sz w:val="18"/>
                <w:szCs w:val="18"/>
              </w:rPr>
            </w:pPr>
            <w:r w:rsidRPr="004D1B8C">
              <w:rPr>
                <w:sz w:val="18"/>
                <w:szCs w:val="18"/>
              </w:rPr>
              <w:t>0</w:t>
            </w:r>
          </w:p>
        </w:tc>
        <w:tc>
          <w:tcPr>
            <w:tcW w:w="768" w:type="dxa"/>
            <w:vAlign w:val="center"/>
          </w:tcPr>
          <w:p w:rsidR="004D1B8C" w:rsidRPr="004D1B8C" w:rsidRDefault="004D1B8C" w:rsidP="004D1B8C">
            <w:pPr>
              <w:jc w:val="center"/>
              <w:rPr>
                <w:sz w:val="18"/>
                <w:szCs w:val="18"/>
              </w:rPr>
            </w:pPr>
            <w:r w:rsidRPr="004D1B8C">
              <w:rPr>
                <w:sz w:val="18"/>
                <w:szCs w:val="18"/>
              </w:rPr>
              <w:t>0</w:t>
            </w:r>
          </w:p>
        </w:tc>
        <w:tc>
          <w:tcPr>
            <w:tcW w:w="768" w:type="dxa"/>
            <w:vAlign w:val="center"/>
          </w:tcPr>
          <w:p w:rsidR="004D1B8C" w:rsidRPr="004D1B8C" w:rsidRDefault="004D1B8C" w:rsidP="004D1B8C">
            <w:pPr>
              <w:jc w:val="center"/>
              <w:rPr>
                <w:sz w:val="18"/>
                <w:szCs w:val="18"/>
              </w:rPr>
            </w:pPr>
            <w:r w:rsidRPr="004D1B8C">
              <w:rPr>
                <w:sz w:val="18"/>
                <w:szCs w:val="18"/>
              </w:rPr>
              <w:t>0</w:t>
            </w:r>
          </w:p>
        </w:tc>
        <w:tc>
          <w:tcPr>
            <w:tcW w:w="768" w:type="dxa"/>
            <w:vAlign w:val="center"/>
          </w:tcPr>
          <w:p w:rsidR="004D1B8C" w:rsidRPr="004D1B8C" w:rsidRDefault="004D1B8C" w:rsidP="004D1B8C">
            <w:pPr>
              <w:jc w:val="center"/>
              <w:rPr>
                <w:sz w:val="18"/>
                <w:szCs w:val="18"/>
              </w:rPr>
            </w:pPr>
            <w:r w:rsidRPr="004D1B8C">
              <w:rPr>
                <w:sz w:val="18"/>
                <w:szCs w:val="18"/>
              </w:rPr>
              <w:t>4130</w:t>
            </w:r>
          </w:p>
        </w:tc>
        <w:tc>
          <w:tcPr>
            <w:tcW w:w="768" w:type="dxa"/>
            <w:vAlign w:val="center"/>
          </w:tcPr>
          <w:p w:rsidR="004D1B8C" w:rsidRPr="004D1B8C" w:rsidRDefault="004D1B8C" w:rsidP="004D1B8C">
            <w:pPr>
              <w:jc w:val="center"/>
              <w:rPr>
                <w:sz w:val="18"/>
                <w:szCs w:val="18"/>
              </w:rPr>
            </w:pPr>
            <w:r w:rsidRPr="004D1B8C">
              <w:rPr>
                <w:sz w:val="18"/>
                <w:szCs w:val="18"/>
              </w:rPr>
              <w:t>0</w:t>
            </w:r>
          </w:p>
        </w:tc>
        <w:tc>
          <w:tcPr>
            <w:tcW w:w="768" w:type="dxa"/>
            <w:vAlign w:val="center"/>
          </w:tcPr>
          <w:p w:rsidR="004D1B8C" w:rsidRPr="004D1B8C" w:rsidRDefault="004D1B8C" w:rsidP="004D1B8C">
            <w:pPr>
              <w:jc w:val="center"/>
              <w:rPr>
                <w:sz w:val="18"/>
                <w:szCs w:val="18"/>
              </w:rPr>
            </w:pPr>
            <w:r w:rsidRPr="004D1B8C">
              <w:rPr>
                <w:sz w:val="18"/>
                <w:szCs w:val="18"/>
              </w:rPr>
              <w:t>0</w:t>
            </w:r>
          </w:p>
        </w:tc>
        <w:tc>
          <w:tcPr>
            <w:tcW w:w="768" w:type="dxa"/>
            <w:vAlign w:val="center"/>
          </w:tcPr>
          <w:p w:rsidR="004D1B8C" w:rsidRPr="004D1B8C" w:rsidRDefault="004D1B8C" w:rsidP="004D1B8C">
            <w:pPr>
              <w:jc w:val="center"/>
              <w:rPr>
                <w:sz w:val="18"/>
                <w:szCs w:val="18"/>
              </w:rPr>
            </w:pPr>
            <w:r w:rsidRPr="004D1B8C">
              <w:rPr>
                <w:sz w:val="18"/>
                <w:szCs w:val="18"/>
              </w:rPr>
              <w:t>0</w:t>
            </w:r>
          </w:p>
        </w:tc>
        <w:tc>
          <w:tcPr>
            <w:tcW w:w="768" w:type="dxa"/>
            <w:vAlign w:val="center"/>
          </w:tcPr>
          <w:p w:rsidR="004D1B8C" w:rsidRPr="004D1B8C" w:rsidRDefault="004D1B8C" w:rsidP="004D1B8C">
            <w:pPr>
              <w:jc w:val="center"/>
              <w:rPr>
                <w:sz w:val="18"/>
                <w:szCs w:val="18"/>
              </w:rPr>
            </w:pPr>
            <w:r w:rsidRPr="004D1B8C">
              <w:rPr>
                <w:sz w:val="18"/>
                <w:szCs w:val="18"/>
              </w:rPr>
              <w:t>0</w:t>
            </w:r>
          </w:p>
        </w:tc>
        <w:tc>
          <w:tcPr>
            <w:tcW w:w="691" w:type="dxa"/>
            <w:vAlign w:val="center"/>
          </w:tcPr>
          <w:p w:rsidR="004D1B8C" w:rsidRPr="004D1B8C" w:rsidRDefault="004D1B8C" w:rsidP="004D1B8C">
            <w:pPr>
              <w:jc w:val="center"/>
              <w:rPr>
                <w:sz w:val="18"/>
                <w:szCs w:val="18"/>
              </w:rPr>
            </w:pPr>
            <w:r w:rsidRPr="004D1B8C">
              <w:rPr>
                <w:sz w:val="18"/>
                <w:szCs w:val="18"/>
              </w:rPr>
              <w:t>0</w:t>
            </w:r>
          </w:p>
        </w:tc>
      </w:tr>
    </w:tbl>
    <w:p w:rsidR="00494BA7" w:rsidRDefault="00494BA7" w:rsidP="00402BE1">
      <w:pPr>
        <w:pStyle w:val="41"/>
      </w:pPr>
      <w:r>
        <w:br w:type="page"/>
      </w:r>
      <w:r w:rsidRPr="001D109D">
        <w:lastRenderedPageBreak/>
        <w:t>Приложение 1</w:t>
      </w:r>
      <w:r>
        <w:t>2</w:t>
      </w:r>
    </w:p>
    <w:p w:rsidR="00516150" w:rsidRDefault="00516150" w:rsidP="00402BE1">
      <w:pPr>
        <w:pStyle w:val="ConsPlusNormal"/>
        <w:jc w:val="right"/>
        <w:rPr>
          <w:rFonts w:ascii="Times New Roman" w:hAnsi="Times New Roman" w:cs="Times New Roman"/>
          <w:sz w:val="24"/>
          <w:szCs w:val="24"/>
        </w:rPr>
      </w:pPr>
      <w:r w:rsidRPr="00E1118D">
        <w:rPr>
          <w:rFonts w:ascii="Times New Roman" w:hAnsi="Times New Roman" w:cs="Times New Roman"/>
          <w:sz w:val="24"/>
          <w:szCs w:val="24"/>
        </w:rPr>
        <w:t>к Типовой форме лесного плана</w:t>
      </w:r>
      <w:r>
        <w:rPr>
          <w:rFonts w:ascii="Times New Roman" w:hAnsi="Times New Roman" w:cs="Times New Roman"/>
          <w:sz w:val="24"/>
          <w:szCs w:val="24"/>
        </w:rPr>
        <w:t xml:space="preserve"> Чукотского автономного округа</w:t>
      </w:r>
    </w:p>
    <w:p w:rsidR="00516150" w:rsidRDefault="00516150" w:rsidP="00516150">
      <w:pPr>
        <w:jc w:val="right"/>
      </w:pPr>
    </w:p>
    <w:p w:rsidR="00494BA7" w:rsidRDefault="00494BA7" w:rsidP="00516150">
      <w:pPr>
        <w:jc w:val="center"/>
      </w:pPr>
      <w:r>
        <w:t xml:space="preserve">Мероприятия по лесоразведению и рекультивации земель за период действия предыдущего лесного плана </w:t>
      </w:r>
      <w:r w:rsidR="006509C5">
        <w:t xml:space="preserve">Чукотского автономного округа </w:t>
      </w:r>
      <w:r>
        <w:t>и показатели на п</w:t>
      </w:r>
      <w:r w:rsidR="006509C5">
        <w:t xml:space="preserve">ериод действия разрабатываемого </w:t>
      </w:r>
      <w:r>
        <w:t>лесного плана</w:t>
      </w:r>
      <w:r w:rsidR="006509C5" w:rsidRPr="006509C5">
        <w:t xml:space="preserve"> </w:t>
      </w:r>
      <w:r w:rsidR="006509C5">
        <w:t>Чукотского автономного округа</w:t>
      </w:r>
    </w:p>
    <w:tbl>
      <w:tblPr>
        <w:tblStyle w:val="a5"/>
        <w:tblW w:w="0" w:type="auto"/>
        <w:tblInd w:w="108" w:type="dxa"/>
        <w:tblLayout w:type="fixed"/>
        <w:tblLook w:val="04A0"/>
      </w:tblPr>
      <w:tblGrid>
        <w:gridCol w:w="1985"/>
        <w:gridCol w:w="1024"/>
        <w:gridCol w:w="17"/>
        <w:gridCol w:w="760"/>
        <w:gridCol w:w="34"/>
        <w:gridCol w:w="744"/>
        <w:gridCol w:w="50"/>
        <w:gridCol w:w="729"/>
        <w:gridCol w:w="66"/>
        <w:gridCol w:w="712"/>
        <w:gridCol w:w="82"/>
        <w:gridCol w:w="697"/>
        <w:gridCol w:w="98"/>
        <w:gridCol w:w="768"/>
        <w:gridCol w:w="754"/>
        <w:gridCol w:w="14"/>
        <w:gridCol w:w="740"/>
        <w:gridCol w:w="28"/>
        <w:gridCol w:w="726"/>
        <w:gridCol w:w="42"/>
        <w:gridCol w:w="768"/>
        <w:gridCol w:w="56"/>
        <w:gridCol w:w="712"/>
        <w:gridCol w:w="49"/>
        <w:gridCol w:w="719"/>
        <w:gridCol w:w="35"/>
        <w:gridCol w:w="733"/>
        <w:gridCol w:w="21"/>
        <w:gridCol w:w="747"/>
        <w:gridCol w:w="7"/>
        <w:gridCol w:w="684"/>
      </w:tblGrid>
      <w:tr w:rsidR="00494BA7" w:rsidRPr="00516150" w:rsidTr="006509C5">
        <w:tc>
          <w:tcPr>
            <w:tcW w:w="1985" w:type="dxa"/>
            <w:vMerge w:val="restart"/>
            <w:vAlign w:val="center"/>
          </w:tcPr>
          <w:p w:rsidR="00494BA7" w:rsidRPr="00516150" w:rsidRDefault="00494BA7" w:rsidP="006509C5">
            <w:pPr>
              <w:jc w:val="center"/>
              <w:rPr>
                <w:sz w:val="18"/>
                <w:szCs w:val="18"/>
              </w:rPr>
            </w:pPr>
            <w:r w:rsidRPr="00516150">
              <w:rPr>
                <w:sz w:val="18"/>
                <w:szCs w:val="18"/>
              </w:rPr>
              <w:t>Наименование мероприятий по воспроизводству лесов</w:t>
            </w:r>
          </w:p>
        </w:tc>
        <w:tc>
          <w:tcPr>
            <w:tcW w:w="1024" w:type="dxa"/>
            <w:vMerge w:val="restart"/>
            <w:vAlign w:val="center"/>
          </w:tcPr>
          <w:p w:rsidR="00494BA7" w:rsidRPr="00516150" w:rsidRDefault="00494BA7" w:rsidP="006509C5">
            <w:pPr>
              <w:jc w:val="center"/>
              <w:rPr>
                <w:sz w:val="18"/>
                <w:szCs w:val="18"/>
              </w:rPr>
            </w:pPr>
            <w:r w:rsidRPr="00516150">
              <w:rPr>
                <w:sz w:val="18"/>
                <w:szCs w:val="18"/>
              </w:rPr>
              <w:t>Единица измерения</w:t>
            </w:r>
          </w:p>
        </w:tc>
        <w:tc>
          <w:tcPr>
            <w:tcW w:w="11592" w:type="dxa"/>
            <w:gridSpan w:val="29"/>
            <w:vAlign w:val="center"/>
          </w:tcPr>
          <w:p w:rsidR="00494BA7" w:rsidRPr="00516150" w:rsidRDefault="00494BA7" w:rsidP="006509C5">
            <w:pPr>
              <w:jc w:val="center"/>
              <w:rPr>
                <w:sz w:val="18"/>
                <w:szCs w:val="18"/>
              </w:rPr>
            </w:pPr>
            <w:r w:rsidRPr="00516150">
              <w:rPr>
                <w:sz w:val="18"/>
                <w:szCs w:val="18"/>
              </w:rPr>
              <w:t>Объемы выполнения мероприятий</w:t>
            </w:r>
          </w:p>
        </w:tc>
      </w:tr>
      <w:tr w:rsidR="00494BA7" w:rsidRPr="00516150" w:rsidTr="006509C5">
        <w:tc>
          <w:tcPr>
            <w:tcW w:w="1985" w:type="dxa"/>
            <w:vMerge/>
            <w:vAlign w:val="center"/>
          </w:tcPr>
          <w:p w:rsidR="00494BA7" w:rsidRPr="00516150" w:rsidRDefault="00494BA7" w:rsidP="006509C5">
            <w:pPr>
              <w:jc w:val="center"/>
              <w:rPr>
                <w:sz w:val="18"/>
                <w:szCs w:val="18"/>
              </w:rPr>
            </w:pPr>
          </w:p>
        </w:tc>
        <w:tc>
          <w:tcPr>
            <w:tcW w:w="1024" w:type="dxa"/>
            <w:vMerge/>
            <w:vAlign w:val="center"/>
          </w:tcPr>
          <w:p w:rsidR="00494BA7" w:rsidRPr="00516150" w:rsidRDefault="00494BA7" w:rsidP="006509C5">
            <w:pPr>
              <w:jc w:val="center"/>
              <w:rPr>
                <w:sz w:val="18"/>
                <w:szCs w:val="18"/>
              </w:rPr>
            </w:pPr>
          </w:p>
        </w:tc>
        <w:tc>
          <w:tcPr>
            <w:tcW w:w="3891" w:type="dxa"/>
            <w:gridSpan w:val="10"/>
            <w:vAlign w:val="center"/>
          </w:tcPr>
          <w:p w:rsidR="00494BA7" w:rsidRPr="00516150" w:rsidRDefault="00494BA7" w:rsidP="006509C5">
            <w:pPr>
              <w:jc w:val="center"/>
              <w:rPr>
                <w:sz w:val="18"/>
                <w:szCs w:val="18"/>
              </w:rPr>
            </w:pPr>
            <w:r w:rsidRPr="00516150">
              <w:rPr>
                <w:sz w:val="18"/>
                <w:szCs w:val="18"/>
              </w:rPr>
              <w:t>Плановые на период действия предыдущего лесного плана по источникам финансирования (2008-2017 гг.)</w:t>
            </w:r>
          </w:p>
        </w:tc>
        <w:tc>
          <w:tcPr>
            <w:tcW w:w="3994" w:type="dxa"/>
            <w:gridSpan w:val="10"/>
            <w:vAlign w:val="center"/>
          </w:tcPr>
          <w:p w:rsidR="00494BA7" w:rsidRPr="00516150" w:rsidRDefault="00494BA7" w:rsidP="006509C5">
            <w:pPr>
              <w:jc w:val="center"/>
              <w:rPr>
                <w:sz w:val="18"/>
                <w:szCs w:val="18"/>
              </w:rPr>
            </w:pPr>
            <w:r w:rsidRPr="00516150">
              <w:rPr>
                <w:sz w:val="18"/>
                <w:szCs w:val="18"/>
              </w:rPr>
              <w:t>Фактические за период действия предыдущего лесного плана по источникам финансирования (2008-2017 гг.)</w:t>
            </w:r>
          </w:p>
        </w:tc>
        <w:tc>
          <w:tcPr>
            <w:tcW w:w="3707" w:type="dxa"/>
            <w:gridSpan w:val="9"/>
            <w:vAlign w:val="center"/>
          </w:tcPr>
          <w:p w:rsidR="00494BA7" w:rsidRPr="00516150" w:rsidRDefault="00494BA7" w:rsidP="006509C5">
            <w:pPr>
              <w:jc w:val="center"/>
              <w:rPr>
                <w:sz w:val="18"/>
                <w:szCs w:val="18"/>
              </w:rPr>
            </w:pPr>
            <w:r w:rsidRPr="00516150">
              <w:rPr>
                <w:sz w:val="18"/>
                <w:szCs w:val="18"/>
              </w:rPr>
              <w:t>Плановые на период действия разрабатываемого лесного плана по источникам финансирования (2019-2028 гг.)</w:t>
            </w:r>
          </w:p>
        </w:tc>
      </w:tr>
      <w:tr w:rsidR="00494BA7" w:rsidRPr="00516150" w:rsidTr="00FC2706">
        <w:trPr>
          <w:cantSplit/>
          <w:trHeight w:val="2278"/>
        </w:trPr>
        <w:tc>
          <w:tcPr>
            <w:tcW w:w="1985" w:type="dxa"/>
            <w:vMerge/>
          </w:tcPr>
          <w:p w:rsidR="00494BA7" w:rsidRPr="00516150" w:rsidRDefault="00494BA7" w:rsidP="00516150">
            <w:pPr>
              <w:jc w:val="both"/>
              <w:rPr>
                <w:sz w:val="18"/>
                <w:szCs w:val="18"/>
              </w:rPr>
            </w:pPr>
          </w:p>
        </w:tc>
        <w:tc>
          <w:tcPr>
            <w:tcW w:w="1024" w:type="dxa"/>
            <w:vMerge/>
          </w:tcPr>
          <w:p w:rsidR="00494BA7" w:rsidRPr="00516150" w:rsidRDefault="00494BA7" w:rsidP="00516150">
            <w:pPr>
              <w:jc w:val="both"/>
              <w:rPr>
                <w:sz w:val="18"/>
                <w:szCs w:val="18"/>
              </w:rPr>
            </w:pPr>
          </w:p>
        </w:tc>
        <w:tc>
          <w:tcPr>
            <w:tcW w:w="777" w:type="dxa"/>
            <w:gridSpan w:val="2"/>
            <w:textDirection w:val="btLr"/>
            <w:vAlign w:val="center"/>
          </w:tcPr>
          <w:p w:rsidR="00494BA7" w:rsidRPr="00516150" w:rsidRDefault="00494BA7" w:rsidP="00FC2706">
            <w:pPr>
              <w:ind w:left="113" w:right="113"/>
              <w:jc w:val="center"/>
              <w:rPr>
                <w:sz w:val="18"/>
                <w:szCs w:val="18"/>
              </w:rPr>
            </w:pPr>
            <w:r w:rsidRPr="00516150">
              <w:rPr>
                <w:sz w:val="18"/>
                <w:szCs w:val="18"/>
              </w:rPr>
              <w:t>За счет средств федерального бюджета</w:t>
            </w:r>
          </w:p>
        </w:tc>
        <w:tc>
          <w:tcPr>
            <w:tcW w:w="778" w:type="dxa"/>
            <w:gridSpan w:val="2"/>
            <w:textDirection w:val="btLr"/>
            <w:vAlign w:val="center"/>
          </w:tcPr>
          <w:p w:rsidR="00494BA7" w:rsidRPr="00516150" w:rsidRDefault="00494BA7" w:rsidP="00FC2706">
            <w:pPr>
              <w:ind w:left="113" w:right="113"/>
              <w:jc w:val="center"/>
              <w:rPr>
                <w:sz w:val="18"/>
                <w:szCs w:val="18"/>
              </w:rPr>
            </w:pPr>
            <w:r w:rsidRPr="00516150">
              <w:rPr>
                <w:sz w:val="18"/>
                <w:szCs w:val="18"/>
              </w:rPr>
              <w:t>За счет средств бюджета субъекта Российской Федерации</w:t>
            </w:r>
          </w:p>
        </w:tc>
        <w:tc>
          <w:tcPr>
            <w:tcW w:w="779" w:type="dxa"/>
            <w:gridSpan w:val="2"/>
            <w:textDirection w:val="btLr"/>
            <w:vAlign w:val="center"/>
          </w:tcPr>
          <w:p w:rsidR="00494BA7" w:rsidRPr="00516150" w:rsidRDefault="00494BA7" w:rsidP="00FC2706">
            <w:pPr>
              <w:ind w:left="113" w:right="113"/>
              <w:jc w:val="center"/>
              <w:rPr>
                <w:sz w:val="18"/>
                <w:szCs w:val="18"/>
              </w:rPr>
            </w:pPr>
            <w:r w:rsidRPr="00516150">
              <w:rPr>
                <w:sz w:val="18"/>
                <w:szCs w:val="18"/>
              </w:rPr>
              <w:t>За счет средств местных бюджетов</w:t>
            </w:r>
          </w:p>
        </w:tc>
        <w:tc>
          <w:tcPr>
            <w:tcW w:w="778" w:type="dxa"/>
            <w:gridSpan w:val="2"/>
            <w:textDirection w:val="btLr"/>
            <w:vAlign w:val="center"/>
          </w:tcPr>
          <w:p w:rsidR="00494BA7" w:rsidRPr="00516150" w:rsidRDefault="00494BA7" w:rsidP="00FC2706">
            <w:pPr>
              <w:ind w:left="113" w:right="113"/>
              <w:jc w:val="center"/>
              <w:rPr>
                <w:sz w:val="18"/>
                <w:szCs w:val="18"/>
              </w:rPr>
            </w:pPr>
            <w:r w:rsidRPr="00516150">
              <w:rPr>
                <w:sz w:val="18"/>
                <w:szCs w:val="18"/>
              </w:rPr>
              <w:t>За счет средств лиц, использующих леса</w:t>
            </w:r>
          </w:p>
        </w:tc>
        <w:tc>
          <w:tcPr>
            <w:tcW w:w="779" w:type="dxa"/>
            <w:gridSpan w:val="2"/>
            <w:textDirection w:val="btLr"/>
            <w:vAlign w:val="center"/>
          </w:tcPr>
          <w:p w:rsidR="00494BA7" w:rsidRPr="00516150" w:rsidRDefault="00494BA7" w:rsidP="00FC2706">
            <w:pPr>
              <w:ind w:left="113" w:right="113"/>
              <w:jc w:val="center"/>
              <w:rPr>
                <w:sz w:val="18"/>
                <w:szCs w:val="18"/>
              </w:rPr>
            </w:pPr>
            <w:r w:rsidRPr="00516150">
              <w:rPr>
                <w:sz w:val="18"/>
                <w:szCs w:val="18"/>
              </w:rPr>
              <w:t>Всего</w:t>
            </w:r>
          </w:p>
        </w:tc>
        <w:tc>
          <w:tcPr>
            <w:tcW w:w="866" w:type="dxa"/>
            <w:gridSpan w:val="2"/>
            <w:textDirection w:val="btLr"/>
            <w:vAlign w:val="center"/>
          </w:tcPr>
          <w:p w:rsidR="00494BA7" w:rsidRPr="00516150" w:rsidRDefault="00494BA7" w:rsidP="00FC2706">
            <w:pPr>
              <w:ind w:left="113" w:right="113"/>
              <w:jc w:val="center"/>
              <w:rPr>
                <w:sz w:val="18"/>
                <w:szCs w:val="18"/>
              </w:rPr>
            </w:pPr>
            <w:r w:rsidRPr="00516150">
              <w:rPr>
                <w:sz w:val="18"/>
                <w:szCs w:val="18"/>
              </w:rPr>
              <w:t>За счет средств федерального бюджета</w:t>
            </w:r>
          </w:p>
        </w:tc>
        <w:tc>
          <w:tcPr>
            <w:tcW w:w="754" w:type="dxa"/>
            <w:textDirection w:val="btLr"/>
            <w:vAlign w:val="center"/>
          </w:tcPr>
          <w:p w:rsidR="00494BA7" w:rsidRPr="00516150" w:rsidRDefault="00494BA7" w:rsidP="00FC2706">
            <w:pPr>
              <w:ind w:left="113" w:right="113"/>
              <w:jc w:val="center"/>
              <w:rPr>
                <w:sz w:val="18"/>
                <w:szCs w:val="18"/>
              </w:rPr>
            </w:pPr>
            <w:r w:rsidRPr="00516150">
              <w:rPr>
                <w:sz w:val="18"/>
                <w:szCs w:val="18"/>
              </w:rPr>
              <w:t>За счет средств бюджета субъекта Российской Федерации</w:t>
            </w:r>
          </w:p>
        </w:tc>
        <w:tc>
          <w:tcPr>
            <w:tcW w:w="754" w:type="dxa"/>
            <w:gridSpan w:val="2"/>
            <w:textDirection w:val="btLr"/>
            <w:vAlign w:val="center"/>
          </w:tcPr>
          <w:p w:rsidR="00494BA7" w:rsidRPr="00516150" w:rsidRDefault="00494BA7" w:rsidP="00FC2706">
            <w:pPr>
              <w:ind w:left="113" w:right="113"/>
              <w:jc w:val="center"/>
              <w:rPr>
                <w:sz w:val="18"/>
                <w:szCs w:val="18"/>
              </w:rPr>
            </w:pPr>
            <w:r w:rsidRPr="00516150">
              <w:rPr>
                <w:sz w:val="18"/>
                <w:szCs w:val="18"/>
              </w:rPr>
              <w:t>За счет средств местных бюджетов</w:t>
            </w:r>
          </w:p>
        </w:tc>
        <w:tc>
          <w:tcPr>
            <w:tcW w:w="754" w:type="dxa"/>
            <w:gridSpan w:val="2"/>
            <w:textDirection w:val="btLr"/>
            <w:vAlign w:val="center"/>
          </w:tcPr>
          <w:p w:rsidR="00494BA7" w:rsidRPr="00516150" w:rsidRDefault="00494BA7" w:rsidP="00FC2706">
            <w:pPr>
              <w:ind w:left="113" w:right="113"/>
              <w:jc w:val="center"/>
              <w:rPr>
                <w:sz w:val="18"/>
                <w:szCs w:val="18"/>
              </w:rPr>
            </w:pPr>
            <w:r w:rsidRPr="00516150">
              <w:rPr>
                <w:sz w:val="18"/>
                <w:szCs w:val="18"/>
              </w:rPr>
              <w:t>За счет средств лиц, использующих леса</w:t>
            </w:r>
          </w:p>
        </w:tc>
        <w:tc>
          <w:tcPr>
            <w:tcW w:w="866" w:type="dxa"/>
            <w:gridSpan w:val="3"/>
            <w:textDirection w:val="btLr"/>
            <w:vAlign w:val="center"/>
          </w:tcPr>
          <w:p w:rsidR="00494BA7" w:rsidRPr="00516150" w:rsidRDefault="00494BA7" w:rsidP="00FC2706">
            <w:pPr>
              <w:ind w:left="113" w:right="113"/>
              <w:jc w:val="center"/>
              <w:rPr>
                <w:sz w:val="18"/>
                <w:szCs w:val="18"/>
              </w:rPr>
            </w:pPr>
            <w:r w:rsidRPr="00516150">
              <w:rPr>
                <w:sz w:val="18"/>
                <w:szCs w:val="18"/>
              </w:rPr>
              <w:t>Всего</w:t>
            </w:r>
          </w:p>
        </w:tc>
        <w:tc>
          <w:tcPr>
            <w:tcW w:w="761" w:type="dxa"/>
            <w:gridSpan w:val="2"/>
            <w:textDirection w:val="btLr"/>
            <w:vAlign w:val="center"/>
          </w:tcPr>
          <w:p w:rsidR="00494BA7" w:rsidRPr="00516150" w:rsidRDefault="00494BA7" w:rsidP="00FC2706">
            <w:pPr>
              <w:ind w:left="113" w:right="113"/>
              <w:jc w:val="center"/>
              <w:rPr>
                <w:sz w:val="18"/>
                <w:szCs w:val="18"/>
              </w:rPr>
            </w:pPr>
            <w:r w:rsidRPr="00516150">
              <w:rPr>
                <w:sz w:val="18"/>
                <w:szCs w:val="18"/>
              </w:rPr>
              <w:t>За счет средств федерального бюджета</w:t>
            </w:r>
          </w:p>
        </w:tc>
        <w:tc>
          <w:tcPr>
            <w:tcW w:w="754" w:type="dxa"/>
            <w:gridSpan w:val="2"/>
            <w:textDirection w:val="btLr"/>
            <w:vAlign w:val="center"/>
          </w:tcPr>
          <w:p w:rsidR="00494BA7" w:rsidRPr="00516150" w:rsidRDefault="00494BA7" w:rsidP="00FC2706">
            <w:pPr>
              <w:ind w:left="113" w:right="113"/>
              <w:jc w:val="center"/>
              <w:rPr>
                <w:sz w:val="18"/>
                <w:szCs w:val="18"/>
              </w:rPr>
            </w:pPr>
            <w:r w:rsidRPr="00516150">
              <w:rPr>
                <w:sz w:val="18"/>
                <w:szCs w:val="18"/>
              </w:rPr>
              <w:t>За счет средств бюджета субъекта Российской Федерации</w:t>
            </w:r>
          </w:p>
        </w:tc>
        <w:tc>
          <w:tcPr>
            <w:tcW w:w="754" w:type="dxa"/>
            <w:gridSpan w:val="2"/>
            <w:textDirection w:val="btLr"/>
            <w:vAlign w:val="center"/>
          </w:tcPr>
          <w:p w:rsidR="00494BA7" w:rsidRPr="00516150" w:rsidRDefault="00494BA7" w:rsidP="00FC2706">
            <w:pPr>
              <w:ind w:left="113" w:right="113"/>
              <w:jc w:val="center"/>
              <w:rPr>
                <w:sz w:val="18"/>
                <w:szCs w:val="18"/>
              </w:rPr>
            </w:pPr>
            <w:r w:rsidRPr="00516150">
              <w:rPr>
                <w:sz w:val="18"/>
                <w:szCs w:val="18"/>
              </w:rPr>
              <w:t>За счет средств местных бюджетов</w:t>
            </w:r>
          </w:p>
        </w:tc>
        <w:tc>
          <w:tcPr>
            <w:tcW w:w="754" w:type="dxa"/>
            <w:gridSpan w:val="2"/>
            <w:textDirection w:val="btLr"/>
            <w:vAlign w:val="center"/>
          </w:tcPr>
          <w:p w:rsidR="00494BA7" w:rsidRPr="00516150" w:rsidRDefault="00494BA7" w:rsidP="00FC2706">
            <w:pPr>
              <w:ind w:left="113" w:right="113"/>
              <w:jc w:val="center"/>
              <w:rPr>
                <w:sz w:val="18"/>
                <w:szCs w:val="18"/>
              </w:rPr>
            </w:pPr>
            <w:r w:rsidRPr="00516150">
              <w:rPr>
                <w:sz w:val="18"/>
                <w:szCs w:val="18"/>
              </w:rPr>
              <w:t>За счет средств лиц, использующих леса</w:t>
            </w:r>
          </w:p>
        </w:tc>
        <w:tc>
          <w:tcPr>
            <w:tcW w:w="684" w:type="dxa"/>
            <w:textDirection w:val="btLr"/>
            <w:vAlign w:val="center"/>
          </w:tcPr>
          <w:p w:rsidR="00494BA7" w:rsidRPr="00516150" w:rsidRDefault="00494BA7" w:rsidP="00FC2706">
            <w:pPr>
              <w:ind w:left="113" w:right="113"/>
              <w:jc w:val="center"/>
              <w:rPr>
                <w:sz w:val="18"/>
                <w:szCs w:val="18"/>
              </w:rPr>
            </w:pPr>
            <w:r w:rsidRPr="00516150">
              <w:rPr>
                <w:sz w:val="18"/>
                <w:szCs w:val="18"/>
              </w:rPr>
              <w:t>Всего</w:t>
            </w:r>
          </w:p>
        </w:tc>
      </w:tr>
      <w:tr w:rsidR="00494BA7" w:rsidRPr="00516150" w:rsidTr="00516150">
        <w:tc>
          <w:tcPr>
            <w:tcW w:w="1985" w:type="dxa"/>
          </w:tcPr>
          <w:p w:rsidR="00494BA7" w:rsidRPr="00516150" w:rsidRDefault="00494BA7" w:rsidP="00516150">
            <w:pPr>
              <w:jc w:val="center"/>
              <w:rPr>
                <w:sz w:val="18"/>
                <w:szCs w:val="18"/>
              </w:rPr>
            </w:pPr>
            <w:r w:rsidRPr="00516150">
              <w:rPr>
                <w:sz w:val="18"/>
                <w:szCs w:val="18"/>
              </w:rPr>
              <w:t>1</w:t>
            </w:r>
          </w:p>
        </w:tc>
        <w:tc>
          <w:tcPr>
            <w:tcW w:w="1024" w:type="dxa"/>
          </w:tcPr>
          <w:p w:rsidR="00494BA7" w:rsidRPr="00516150" w:rsidRDefault="00494BA7" w:rsidP="00516150">
            <w:pPr>
              <w:jc w:val="center"/>
              <w:rPr>
                <w:sz w:val="18"/>
                <w:szCs w:val="18"/>
              </w:rPr>
            </w:pPr>
            <w:r w:rsidRPr="00516150">
              <w:rPr>
                <w:sz w:val="18"/>
                <w:szCs w:val="18"/>
              </w:rPr>
              <w:t>2</w:t>
            </w:r>
          </w:p>
        </w:tc>
        <w:tc>
          <w:tcPr>
            <w:tcW w:w="777" w:type="dxa"/>
            <w:gridSpan w:val="2"/>
          </w:tcPr>
          <w:p w:rsidR="00494BA7" w:rsidRPr="00516150" w:rsidRDefault="00494BA7" w:rsidP="00516150">
            <w:pPr>
              <w:jc w:val="center"/>
              <w:rPr>
                <w:sz w:val="18"/>
                <w:szCs w:val="18"/>
              </w:rPr>
            </w:pPr>
            <w:r w:rsidRPr="00516150">
              <w:rPr>
                <w:sz w:val="18"/>
                <w:szCs w:val="18"/>
              </w:rPr>
              <w:t>3</w:t>
            </w:r>
          </w:p>
        </w:tc>
        <w:tc>
          <w:tcPr>
            <w:tcW w:w="778" w:type="dxa"/>
            <w:gridSpan w:val="2"/>
          </w:tcPr>
          <w:p w:rsidR="00494BA7" w:rsidRPr="00516150" w:rsidRDefault="00494BA7" w:rsidP="00516150">
            <w:pPr>
              <w:jc w:val="center"/>
              <w:rPr>
                <w:sz w:val="18"/>
                <w:szCs w:val="18"/>
              </w:rPr>
            </w:pPr>
            <w:r w:rsidRPr="00516150">
              <w:rPr>
                <w:sz w:val="18"/>
                <w:szCs w:val="18"/>
              </w:rPr>
              <w:t>4</w:t>
            </w:r>
          </w:p>
        </w:tc>
        <w:tc>
          <w:tcPr>
            <w:tcW w:w="779" w:type="dxa"/>
            <w:gridSpan w:val="2"/>
          </w:tcPr>
          <w:p w:rsidR="00494BA7" w:rsidRPr="00516150" w:rsidRDefault="00494BA7" w:rsidP="00516150">
            <w:pPr>
              <w:jc w:val="center"/>
              <w:rPr>
                <w:sz w:val="18"/>
                <w:szCs w:val="18"/>
              </w:rPr>
            </w:pPr>
            <w:r w:rsidRPr="00516150">
              <w:rPr>
                <w:sz w:val="18"/>
                <w:szCs w:val="18"/>
              </w:rPr>
              <w:t>5</w:t>
            </w:r>
          </w:p>
        </w:tc>
        <w:tc>
          <w:tcPr>
            <w:tcW w:w="778" w:type="dxa"/>
            <w:gridSpan w:val="2"/>
          </w:tcPr>
          <w:p w:rsidR="00494BA7" w:rsidRPr="00516150" w:rsidRDefault="00494BA7" w:rsidP="00516150">
            <w:pPr>
              <w:jc w:val="center"/>
              <w:rPr>
                <w:sz w:val="18"/>
                <w:szCs w:val="18"/>
              </w:rPr>
            </w:pPr>
            <w:r w:rsidRPr="00516150">
              <w:rPr>
                <w:sz w:val="18"/>
                <w:szCs w:val="18"/>
              </w:rPr>
              <w:t>6</w:t>
            </w:r>
          </w:p>
        </w:tc>
        <w:tc>
          <w:tcPr>
            <w:tcW w:w="779" w:type="dxa"/>
            <w:gridSpan w:val="2"/>
          </w:tcPr>
          <w:p w:rsidR="00494BA7" w:rsidRPr="00516150" w:rsidRDefault="00494BA7" w:rsidP="00516150">
            <w:pPr>
              <w:jc w:val="center"/>
              <w:rPr>
                <w:sz w:val="18"/>
                <w:szCs w:val="18"/>
              </w:rPr>
            </w:pPr>
            <w:r w:rsidRPr="00516150">
              <w:rPr>
                <w:sz w:val="18"/>
                <w:szCs w:val="18"/>
              </w:rPr>
              <w:t>7</w:t>
            </w:r>
          </w:p>
        </w:tc>
        <w:tc>
          <w:tcPr>
            <w:tcW w:w="866" w:type="dxa"/>
            <w:gridSpan w:val="2"/>
          </w:tcPr>
          <w:p w:rsidR="00494BA7" w:rsidRPr="00516150" w:rsidRDefault="00494BA7" w:rsidP="00516150">
            <w:pPr>
              <w:jc w:val="center"/>
              <w:rPr>
                <w:sz w:val="18"/>
                <w:szCs w:val="18"/>
              </w:rPr>
            </w:pPr>
            <w:r w:rsidRPr="00516150">
              <w:rPr>
                <w:sz w:val="18"/>
                <w:szCs w:val="18"/>
              </w:rPr>
              <w:t>8</w:t>
            </w:r>
          </w:p>
        </w:tc>
        <w:tc>
          <w:tcPr>
            <w:tcW w:w="754" w:type="dxa"/>
          </w:tcPr>
          <w:p w:rsidR="00494BA7" w:rsidRPr="00516150" w:rsidRDefault="00494BA7" w:rsidP="00516150">
            <w:pPr>
              <w:jc w:val="center"/>
              <w:rPr>
                <w:sz w:val="18"/>
                <w:szCs w:val="18"/>
              </w:rPr>
            </w:pPr>
            <w:r w:rsidRPr="00516150">
              <w:rPr>
                <w:sz w:val="18"/>
                <w:szCs w:val="18"/>
              </w:rPr>
              <w:t>9</w:t>
            </w:r>
          </w:p>
        </w:tc>
        <w:tc>
          <w:tcPr>
            <w:tcW w:w="754" w:type="dxa"/>
            <w:gridSpan w:val="2"/>
          </w:tcPr>
          <w:p w:rsidR="00494BA7" w:rsidRPr="00516150" w:rsidRDefault="00494BA7" w:rsidP="00516150">
            <w:pPr>
              <w:jc w:val="center"/>
              <w:rPr>
                <w:sz w:val="18"/>
                <w:szCs w:val="18"/>
              </w:rPr>
            </w:pPr>
            <w:r w:rsidRPr="00516150">
              <w:rPr>
                <w:sz w:val="18"/>
                <w:szCs w:val="18"/>
              </w:rPr>
              <w:t>10</w:t>
            </w:r>
          </w:p>
        </w:tc>
        <w:tc>
          <w:tcPr>
            <w:tcW w:w="754" w:type="dxa"/>
            <w:gridSpan w:val="2"/>
          </w:tcPr>
          <w:p w:rsidR="00494BA7" w:rsidRPr="00516150" w:rsidRDefault="00494BA7" w:rsidP="00516150">
            <w:pPr>
              <w:jc w:val="center"/>
              <w:rPr>
                <w:sz w:val="18"/>
                <w:szCs w:val="18"/>
              </w:rPr>
            </w:pPr>
            <w:r w:rsidRPr="00516150">
              <w:rPr>
                <w:sz w:val="18"/>
                <w:szCs w:val="18"/>
              </w:rPr>
              <w:t>11</w:t>
            </w:r>
          </w:p>
        </w:tc>
        <w:tc>
          <w:tcPr>
            <w:tcW w:w="866" w:type="dxa"/>
            <w:gridSpan w:val="3"/>
          </w:tcPr>
          <w:p w:rsidR="00494BA7" w:rsidRPr="00516150" w:rsidRDefault="00494BA7" w:rsidP="00516150">
            <w:pPr>
              <w:jc w:val="center"/>
              <w:rPr>
                <w:sz w:val="18"/>
                <w:szCs w:val="18"/>
              </w:rPr>
            </w:pPr>
            <w:r w:rsidRPr="00516150">
              <w:rPr>
                <w:sz w:val="18"/>
                <w:szCs w:val="18"/>
              </w:rPr>
              <w:t>12</w:t>
            </w:r>
          </w:p>
        </w:tc>
        <w:tc>
          <w:tcPr>
            <w:tcW w:w="761" w:type="dxa"/>
            <w:gridSpan w:val="2"/>
          </w:tcPr>
          <w:p w:rsidR="00494BA7" w:rsidRPr="00516150" w:rsidRDefault="00494BA7" w:rsidP="00516150">
            <w:pPr>
              <w:jc w:val="center"/>
              <w:rPr>
                <w:sz w:val="18"/>
                <w:szCs w:val="18"/>
              </w:rPr>
            </w:pPr>
            <w:r w:rsidRPr="00516150">
              <w:rPr>
                <w:sz w:val="18"/>
                <w:szCs w:val="18"/>
              </w:rPr>
              <w:t>13</w:t>
            </w:r>
          </w:p>
        </w:tc>
        <w:tc>
          <w:tcPr>
            <w:tcW w:w="754" w:type="dxa"/>
            <w:gridSpan w:val="2"/>
          </w:tcPr>
          <w:p w:rsidR="00494BA7" w:rsidRPr="00516150" w:rsidRDefault="00494BA7" w:rsidP="00516150">
            <w:pPr>
              <w:jc w:val="center"/>
              <w:rPr>
                <w:sz w:val="18"/>
                <w:szCs w:val="18"/>
              </w:rPr>
            </w:pPr>
            <w:r w:rsidRPr="00516150">
              <w:rPr>
                <w:sz w:val="18"/>
                <w:szCs w:val="18"/>
              </w:rPr>
              <w:t>14</w:t>
            </w:r>
          </w:p>
        </w:tc>
        <w:tc>
          <w:tcPr>
            <w:tcW w:w="754" w:type="dxa"/>
            <w:gridSpan w:val="2"/>
          </w:tcPr>
          <w:p w:rsidR="00494BA7" w:rsidRPr="00516150" w:rsidRDefault="00494BA7" w:rsidP="00516150">
            <w:pPr>
              <w:jc w:val="center"/>
              <w:rPr>
                <w:sz w:val="18"/>
                <w:szCs w:val="18"/>
              </w:rPr>
            </w:pPr>
            <w:r w:rsidRPr="00516150">
              <w:rPr>
                <w:sz w:val="18"/>
                <w:szCs w:val="18"/>
              </w:rPr>
              <w:t>15</w:t>
            </w:r>
          </w:p>
        </w:tc>
        <w:tc>
          <w:tcPr>
            <w:tcW w:w="754" w:type="dxa"/>
            <w:gridSpan w:val="2"/>
          </w:tcPr>
          <w:p w:rsidR="00494BA7" w:rsidRPr="00516150" w:rsidRDefault="00494BA7" w:rsidP="00516150">
            <w:pPr>
              <w:jc w:val="center"/>
              <w:rPr>
                <w:sz w:val="18"/>
                <w:szCs w:val="18"/>
              </w:rPr>
            </w:pPr>
            <w:r w:rsidRPr="00516150">
              <w:rPr>
                <w:sz w:val="18"/>
                <w:szCs w:val="18"/>
              </w:rPr>
              <w:t>16</w:t>
            </w:r>
          </w:p>
        </w:tc>
        <w:tc>
          <w:tcPr>
            <w:tcW w:w="684" w:type="dxa"/>
          </w:tcPr>
          <w:p w:rsidR="00494BA7" w:rsidRPr="00516150" w:rsidRDefault="00494BA7" w:rsidP="00516150">
            <w:pPr>
              <w:jc w:val="center"/>
              <w:rPr>
                <w:sz w:val="18"/>
                <w:szCs w:val="18"/>
              </w:rPr>
            </w:pPr>
            <w:r w:rsidRPr="00516150">
              <w:rPr>
                <w:sz w:val="18"/>
                <w:szCs w:val="18"/>
              </w:rPr>
              <w:t>17</w:t>
            </w:r>
          </w:p>
        </w:tc>
      </w:tr>
      <w:tr w:rsidR="00494BA7" w:rsidRPr="00516150" w:rsidTr="00516150">
        <w:tc>
          <w:tcPr>
            <w:tcW w:w="14601" w:type="dxa"/>
            <w:gridSpan w:val="31"/>
          </w:tcPr>
          <w:p w:rsidR="00494BA7" w:rsidRPr="00516150" w:rsidRDefault="00494BA7" w:rsidP="00516150">
            <w:pPr>
              <w:jc w:val="both"/>
              <w:rPr>
                <w:sz w:val="18"/>
                <w:szCs w:val="18"/>
              </w:rPr>
            </w:pPr>
            <w:r w:rsidRPr="00516150">
              <w:rPr>
                <w:sz w:val="18"/>
                <w:szCs w:val="18"/>
              </w:rPr>
              <w:t>Леса, расположенные на землях лесного фонда</w:t>
            </w:r>
          </w:p>
        </w:tc>
      </w:tr>
      <w:tr w:rsidR="00494BA7" w:rsidRPr="00516150" w:rsidTr="00516150">
        <w:tc>
          <w:tcPr>
            <w:tcW w:w="1985" w:type="dxa"/>
          </w:tcPr>
          <w:p w:rsidR="00494BA7" w:rsidRPr="00516150" w:rsidRDefault="00494BA7" w:rsidP="00516150">
            <w:pPr>
              <w:jc w:val="both"/>
              <w:rPr>
                <w:sz w:val="18"/>
                <w:szCs w:val="18"/>
              </w:rPr>
            </w:pPr>
            <w:r w:rsidRPr="00516150">
              <w:rPr>
                <w:sz w:val="18"/>
                <w:szCs w:val="18"/>
              </w:rPr>
              <w:t>Рекультивация земель</w:t>
            </w:r>
          </w:p>
        </w:tc>
        <w:tc>
          <w:tcPr>
            <w:tcW w:w="1024" w:type="dxa"/>
            <w:vAlign w:val="center"/>
          </w:tcPr>
          <w:p w:rsidR="00494BA7" w:rsidRPr="00516150" w:rsidRDefault="00494BA7" w:rsidP="00516150">
            <w:pPr>
              <w:jc w:val="center"/>
              <w:rPr>
                <w:sz w:val="18"/>
                <w:szCs w:val="18"/>
              </w:rPr>
            </w:pPr>
            <w:r w:rsidRPr="00516150">
              <w:rPr>
                <w:sz w:val="18"/>
                <w:szCs w:val="18"/>
              </w:rPr>
              <w:t>га</w:t>
            </w:r>
          </w:p>
        </w:tc>
        <w:tc>
          <w:tcPr>
            <w:tcW w:w="777" w:type="dxa"/>
            <w:gridSpan w:val="2"/>
            <w:vAlign w:val="center"/>
          </w:tcPr>
          <w:p w:rsidR="00494BA7" w:rsidRPr="00516150" w:rsidRDefault="00494BA7" w:rsidP="00516150">
            <w:pPr>
              <w:jc w:val="center"/>
              <w:rPr>
                <w:sz w:val="18"/>
                <w:szCs w:val="18"/>
              </w:rPr>
            </w:pPr>
            <w:r w:rsidRPr="00516150">
              <w:rPr>
                <w:sz w:val="18"/>
                <w:szCs w:val="18"/>
              </w:rPr>
              <w:t>0</w:t>
            </w:r>
          </w:p>
        </w:tc>
        <w:tc>
          <w:tcPr>
            <w:tcW w:w="778" w:type="dxa"/>
            <w:gridSpan w:val="2"/>
            <w:vAlign w:val="center"/>
          </w:tcPr>
          <w:p w:rsidR="00494BA7" w:rsidRPr="00516150" w:rsidRDefault="00494BA7" w:rsidP="00516150">
            <w:pPr>
              <w:jc w:val="center"/>
              <w:rPr>
                <w:sz w:val="18"/>
                <w:szCs w:val="18"/>
              </w:rPr>
            </w:pPr>
            <w:r w:rsidRPr="00516150">
              <w:rPr>
                <w:sz w:val="18"/>
                <w:szCs w:val="18"/>
              </w:rPr>
              <w:t>0</w:t>
            </w:r>
          </w:p>
        </w:tc>
        <w:tc>
          <w:tcPr>
            <w:tcW w:w="779" w:type="dxa"/>
            <w:gridSpan w:val="2"/>
            <w:vAlign w:val="center"/>
          </w:tcPr>
          <w:p w:rsidR="00494BA7" w:rsidRPr="00516150" w:rsidRDefault="00494BA7" w:rsidP="00516150">
            <w:pPr>
              <w:jc w:val="center"/>
              <w:rPr>
                <w:sz w:val="18"/>
                <w:szCs w:val="18"/>
              </w:rPr>
            </w:pPr>
            <w:r w:rsidRPr="00516150">
              <w:rPr>
                <w:sz w:val="18"/>
                <w:szCs w:val="18"/>
              </w:rPr>
              <w:t>0</w:t>
            </w:r>
          </w:p>
        </w:tc>
        <w:tc>
          <w:tcPr>
            <w:tcW w:w="778" w:type="dxa"/>
            <w:gridSpan w:val="2"/>
            <w:vAlign w:val="center"/>
          </w:tcPr>
          <w:p w:rsidR="00494BA7" w:rsidRPr="00516150" w:rsidRDefault="00494BA7" w:rsidP="00516150">
            <w:pPr>
              <w:jc w:val="center"/>
              <w:rPr>
                <w:sz w:val="18"/>
                <w:szCs w:val="18"/>
              </w:rPr>
            </w:pPr>
            <w:r w:rsidRPr="00516150">
              <w:rPr>
                <w:sz w:val="18"/>
                <w:szCs w:val="18"/>
              </w:rPr>
              <w:t>0</w:t>
            </w:r>
          </w:p>
        </w:tc>
        <w:tc>
          <w:tcPr>
            <w:tcW w:w="779" w:type="dxa"/>
            <w:gridSpan w:val="2"/>
            <w:vAlign w:val="center"/>
          </w:tcPr>
          <w:p w:rsidR="00494BA7" w:rsidRPr="00516150" w:rsidRDefault="00494BA7" w:rsidP="00516150">
            <w:pPr>
              <w:jc w:val="center"/>
              <w:rPr>
                <w:sz w:val="18"/>
                <w:szCs w:val="18"/>
              </w:rPr>
            </w:pPr>
            <w:r w:rsidRPr="00516150">
              <w:rPr>
                <w:sz w:val="18"/>
                <w:szCs w:val="18"/>
              </w:rPr>
              <w:t>0</w:t>
            </w:r>
          </w:p>
        </w:tc>
        <w:tc>
          <w:tcPr>
            <w:tcW w:w="866" w:type="dxa"/>
            <w:gridSpan w:val="2"/>
            <w:vAlign w:val="center"/>
          </w:tcPr>
          <w:p w:rsidR="00494BA7" w:rsidRPr="00516150" w:rsidRDefault="00494BA7" w:rsidP="00516150">
            <w:pPr>
              <w:jc w:val="center"/>
              <w:rPr>
                <w:sz w:val="18"/>
                <w:szCs w:val="18"/>
              </w:rPr>
            </w:pPr>
            <w:r w:rsidRPr="00516150">
              <w:rPr>
                <w:sz w:val="18"/>
                <w:szCs w:val="18"/>
              </w:rPr>
              <w:t>0</w:t>
            </w:r>
          </w:p>
        </w:tc>
        <w:tc>
          <w:tcPr>
            <w:tcW w:w="754" w:type="dxa"/>
            <w:vAlign w:val="center"/>
          </w:tcPr>
          <w:p w:rsidR="00494BA7" w:rsidRPr="00516150" w:rsidRDefault="00494BA7" w:rsidP="00516150">
            <w:pPr>
              <w:jc w:val="center"/>
              <w:rPr>
                <w:sz w:val="18"/>
                <w:szCs w:val="18"/>
              </w:rPr>
            </w:pPr>
            <w:r w:rsidRPr="00516150">
              <w:rPr>
                <w:sz w:val="18"/>
                <w:szCs w:val="18"/>
              </w:rPr>
              <w:t>0</w:t>
            </w:r>
          </w:p>
        </w:tc>
        <w:tc>
          <w:tcPr>
            <w:tcW w:w="754" w:type="dxa"/>
            <w:gridSpan w:val="2"/>
            <w:vAlign w:val="center"/>
          </w:tcPr>
          <w:p w:rsidR="00494BA7" w:rsidRPr="00516150" w:rsidRDefault="00494BA7" w:rsidP="00516150">
            <w:pPr>
              <w:jc w:val="center"/>
              <w:rPr>
                <w:sz w:val="18"/>
                <w:szCs w:val="18"/>
              </w:rPr>
            </w:pPr>
            <w:r w:rsidRPr="00516150">
              <w:rPr>
                <w:sz w:val="18"/>
                <w:szCs w:val="18"/>
              </w:rPr>
              <w:t>0</w:t>
            </w:r>
          </w:p>
        </w:tc>
        <w:tc>
          <w:tcPr>
            <w:tcW w:w="754" w:type="dxa"/>
            <w:gridSpan w:val="2"/>
            <w:vAlign w:val="center"/>
          </w:tcPr>
          <w:p w:rsidR="00494BA7" w:rsidRPr="00516150" w:rsidRDefault="00494BA7" w:rsidP="00516150">
            <w:pPr>
              <w:jc w:val="center"/>
              <w:rPr>
                <w:sz w:val="18"/>
                <w:szCs w:val="18"/>
              </w:rPr>
            </w:pPr>
            <w:r w:rsidRPr="00516150">
              <w:rPr>
                <w:sz w:val="18"/>
                <w:szCs w:val="18"/>
              </w:rPr>
              <w:t>0</w:t>
            </w:r>
          </w:p>
        </w:tc>
        <w:tc>
          <w:tcPr>
            <w:tcW w:w="866" w:type="dxa"/>
            <w:gridSpan w:val="3"/>
            <w:vAlign w:val="center"/>
          </w:tcPr>
          <w:p w:rsidR="00494BA7" w:rsidRPr="00516150" w:rsidRDefault="00494BA7" w:rsidP="00516150">
            <w:pPr>
              <w:jc w:val="center"/>
              <w:rPr>
                <w:sz w:val="18"/>
                <w:szCs w:val="18"/>
              </w:rPr>
            </w:pPr>
            <w:r w:rsidRPr="00516150">
              <w:rPr>
                <w:sz w:val="18"/>
                <w:szCs w:val="18"/>
              </w:rPr>
              <w:t>0</w:t>
            </w:r>
          </w:p>
        </w:tc>
        <w:tc>
          <w:tcPr>
            <w:tcW w:w="761" w:type="dxa"/>
            <w:gridSpan w:val="2"/>
            <w:vAlign w:val="center"/>
          </w:tcPr>
          <w:p w:rsidR="00494BA7" w:rsidRPr="00516150" w:rsidRDefault="00494BA7" w:rsidP="00516150">
            <w:pPr>
              <w:jc w:val="center"/>
              <w:rPr>
                <w:sz w:val="18"/>
                <w:szCs w:val="18"/>
              </w:rPr>
            </w:pPr>
            <w:r w:rsidRPr="00516150">
              <w:rPr>
                <w:sz w:val="18"/>
                <w:szCs w:val="18"/>
              </w:rPr>
              <w:t>0</w:t>
            </w:r>
          </w:p>
        </w:tc>
        <w:tc>
          <w:tcPr>
            <w:tcW w:w="754" w:type="dxa"/>
            <w:gridSpan w:val="2"/>
            <w:vAlign w:val="center"/>
          </w:tcPr>
          <w:p w:rsidR="00494BA7" w:rsidRPr="00516150" w:rsidRDefault="00494BA7" w:rsidP="00516150">
            <w:pPr>
              <w:jc w:val="center"/>
              <w:rPr>
                <w:sz w:val="18"/>
                <w:szCs w:val="18"/>
              </w:rPr>
            </w:pPr>
            <w:r w:rsidRPr="00516150">
              <w:rPr>
                <w:sz w:val="18"/>
                <w:szCs w:val="18"/>
              </w:rPr>
              <w:t>0</w:t>
            </w:r>
          </w:p>
        </w:tc>
        <w:tc>
          <w:tcPr>
            <w:tcW w:w="754" w:type="dxa"/>
            <w:gridSpan w:val="2"/>
            <w:vAlign w:val="center"/>
          </w:tcPr>
          <w:p w:rsidR="00494BA7" w:rsidRPr="00516150" w:rsidRDefault="00494BA7" w:rsidP="00516150">
            <w:pPr>
              <w:jc w:val="center"/>
              <w:rPr>
                <w:sz w:val="18"/>
                <w:szCs w:val="18"/>
              </w:rPr>
            </w:pPr>
            <w:r w:rsidRPr="00516150">
              <w:rPr>
                <w:sz w:val="18"/>
                <w:szCs w:val="18"/>
              </w:rPr>
              <w:t>0</w:t>
            </w:r>
          </w:p>
        </w:tc>
        <w:tc>
          <w:tcPr>
            <w:tcW w:w="754" w:type="dxa"/>
            <w:gridSpan w:val="2"/>
            <w:vAlign w:val="center"/>
          </w:tcPr>
          <w:p w:rsidR="00494BA7" w:rsidRPr="00516150" w:rsidRDefault="00494BA7" w:rsidP="00516150">
            <w:pPr>
              <w:jc w:val="center"/>
              <w:rPr>
                <w:sz w:val="18"/>
                <w:szCs w:val="18"/>
              </w:rPr>
            </w:pPr>
            <w:r w:rsidRPr="00516150">
              <w:rPr>
                <w:sz w:val="18"/>
                <w:szCs w:val="18"/>
              </w:rPr>
              <w:t>0</w:t>
            </w:r>
          </w:p>
        </w:tc>
        <w:tc>
          <w:tcPr>
            <w:tcW w:w="684" w:type="dxa"/>
            <w:vAlign w:val="center"/>
          </w:tcPr>
          <w:p w:rsidR="00494BA7" w:rsidRPr="00516150" w:rsidRDefault="00494BA7" w:rsidP="00516150">
            <w:pPr>
              <w:jc w:val="center"/>
              <w:rPr>
                <w:sz w:val="18"/>
                <w:szCs w:val="18"/>
              </w:rPr>
            </w:pPr>
            <w:r w:rsidRPr="00516150">
              <w:rPr>
                <w:sz w:val="18"/>
                <w:szCs w:val="18"/>
              </w:rPr>
              <w:t>0</w:t>
            </w:r>
          </w:p>
        </w:tc>
      </w:tr>
      <w:tr w:rsidR="00494BA7" w:rsidRPr="00516150" w:rsidTr="00516150">
        <w:tc>
          <w:tcPr>
            <w:tcW w:w="14601" w:type="dxa"/>
            <w:gridSpan w:val="31"/>
            <w:vAlign w:val="center"/>
          </w:tcPr>
          <w:p w:rsidR="00494BA7" w:rsidRPr="00516150" w:rsidRDefault="00494BA7" w:rsidP="00516150">
            <w:pPr>
              <w:rPr>
                <w:sz w:val="18"/>
                <w:szCs w:val="18"/>
              </w:rPr>
            </w:pPr>
            <w:r w:rsidRPr="00516150">
              <w:rPr>
                <w:sz w:val="18"/>
                <w:szCs w:val="18"/>
              </w:rPr>
              <w:t>Леса, расположенные на землях обороны и безопасности</w:t>
            </w:r>
          </w:p>
        </w:tc>
      </w:tr>
      <w:tr w:rsidR="00494BA7" w:rsidRPr="00516150" w:rsidTr="00516150">
        <w:tc>
          <w:tcPr>
            <w:tcW w:w="1985" w:type="dxa"/>
          </w:tcPr>
          <w:p w:rsidR="00494BA7" w:rsidRPr="00516150" w:rsidRDefault="00494BA7" w:rsidP="00516150">
            <w:pPr>
              <w:jc w:val="both"/>
              <w:rPr>
                <w:sz w:val="18"/>
                <w:szCs w:val="18"/>
              </w:rPr>
            </w:pPr>
            <w:r w:rsidRPr="00516150">
              <w:rPr>
                <w:sz w:val="18"/>
                <w:szCs w:val="18"/>
              </w:rPr>
              <w:t>Рекультивация земель</w:t>
            </w:r>
          </w:p>
        </w:tc>
        <w:tc>
          <w:tcPr>
            <w:tcW w:w="1041" w:type="dxa"/>
            <w:gridSpan w:val="2"/>
            <w:vAlign w:val="center"/>
          </w:tcPr>
          <w:p w:rsidR="00494BA7" w:rsidRPr="00516150" w:rsidRDefault="00494BA7" w:rsidP="00516150">
            <w:pPr>
              <w:jc w:val="center"/>
              <w:rPr>
                <w:sz w:val="18"/>
                <w:szCs w:val="18"/>
              </w:rPr>
            </w:pPr>
            <w:r w:rsidRPr="00516150">
              <w:rPr>
                <w:sz w:val="18"/>
                <w:szCs w:val="18"/>
              </w:rPr>
              <w:t>га</w:t>
            </w:r>
          </w:p>
        </w:tc>
        <w:tc>
          <w:tcPr>
            <w:tcW w:w="794" w:type="dxa"/>
            <w:gridSpan w:val="2"/>
            <w:vAlign w:val="center"/>
          </w:tcPr>
          <w:p w:rsidR="00494BA7" w:rsidRPr="00516150" w:rsidRDefault="00494BA7" w:rsidP="00516150">
            <w:pPr>
              <w:jc w:val="center"/>
              <w:rPr>
                <w:sz w:val="18"/>
                <w:szCs w:val="18"/>
              </w:rPr>
            </w:pPr>
            <w:r w:rsidRPr="00516150">
              <w:rPr>
                <w:sz w:val="18"/>
                <w:szCs w:val="18"/>
              </w:rPr>
              <w:t>0</w:t>
            </w:r>
          </w:p>
        </w:tc>
        <w:tc>
          <w:tcPr>
            <w:tcW w:w="794" w:type="dxa"/>
            <w:gridSpan w:val="2"/>
            <w:vAlign w:val="center"/>
          </w:tcPr>
          <w:p w:rsidR="00494BA7" w:rsidRPr="00516150" w:rsidRDefault="00494BA7" w:rsidP="00516150">
            <w:pPr>
              <w:jc w:val="center"/>
              <w:rPr>
                <w:sz w:val="18"/>
                <w:szCs w:val="18"/>
              </w:rPr>
            </w:pPr>
            <w:r w:rsidRPr="00516150">
              <w:rPr>
                <w:sz w:val="18"/>
                <w:szCs w:val="18"/>
              </w:rPr>
              <w:t>0</w:t>
            </w:r>
          </w:p>
        </w:tc>
        <w:tc>
          <w:tcPr>
            <w:tcW w:w="795" w:type="dxa"/>
            <w:gridSpan w:val="2"/>
            <w:vAlign w:val="center"/>
          </w:tcPr>
          <w:p w:rsidR="00494BA7" w:rsidRPr="00516150" w:rsidRDefault="00494BA7" w:rsidP="00516150">
            <w:pPr>
              <w:jc w:val="center"/>
              <w:rPr>
                <w:sz w:val="18"/>
                <w:szCs w:val="18"/>
              </w:rPr>
            </w:pPr>
            <w:r w:rsidRPr="00516150">
              <w:rPr>
                <w:sz w:val="18"/>
                <w:szCs w:val="18"/>
              </w:rPr>
              <w:t>0</w:t>
            </w:r>
          </w:p>
        </w:tc>
        <w:tc>
          <w:tcPr>
            <w:tcW w:w="794" w:type="dxa"/>
            <w:gridSpan w:val="2"/>
            <w:vAlign w:val="center"/>
          </w:tcPr>
          <w:p w:rsidR="00494BA7" w:rsidRPr="00516150" w:rsidRDefault="00494BA7" w:rsidP="00516150">
            <w:pPr>
              <w:jc w:val="center"/>
              <w:rPr>
                <w:sz w:val="18"/>
                <w:szCs w:val="18"/>
              </w:rPr>
            </w:pPr>
            <w:r w:rsidRPr="00516150">
              <w:rPr>
                <w:sz w:val="18"/>
                <w:szCs w:val="18"/>
              </w:rPr>
              <w:t>0</w:t>
            </w:r>
          </w:p>
        </w:tc>
        <w:tc>
          <w:tcPr>
            <w:tcW w:w="795" w:type="dxa"/>
            <w:gridSpan w:val="2"/>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gridSpan w:val="2"/>
            <w:vAlign w:val="center"/>
          </w:tcPr>
          <w:p w:rsidR="00494BA7" w:rsidRPr="00516150" w:rsidRDefault="00494BA7" w:rsidP="00516150">
            <w:pPr>
              <w:jc w:val="center"/>
              <w:rPr>
                <w:sz w:val="18"/>
                <w:szCs w:val="18"/>
              </w:rPr>
            </w:pPr>
            <w:r w:rsidRPr="00516150">
              <w:rPr>
                <w:sz w:val="18"/>
                <w:szCs w:val="18"/>
              </w:rPr>
              <w:t>0</w:t>
            </w:r>
          </w:p>
        </w:tc>
        <w:tc>
          <w:tcPr>
            <w:tcW w:w="768" w:type="dxa"/>
            <w:gridSpan w:val="2"/>
            <w:vAlign w:val="center"/>
          </w:tcPr>
          <w:p w:rsidR="00494BA7" w:rsidRPr="00516150" w:rsidRDefault="00494BA7" w:rsidP="00516150">
            <w:pPr>
              <w:jc w:val="center"/>
              <w:rPr>
                <w:sz w:val="18"/>
                <w:szCs w:val="18"/>
              </w:rPr>
            </w:pPr>
            <w:r w:rsidRPr="00516150">
              <w:rPr>
                <w:sz w:val="18"/>
                <w:szCs w:val="18"/>
              </w:rPr>
              <w:t>0</w:t>
            </w:r>
          </w:p>
        </w:tc>
        <w:tc>
          <w:tcPr>
            <w:tcW w:w="768" w:type="dxa"/>
            <w:gridSpan w:val="2"/>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gridSpan w:val="2"/>
            <w:vAlign w:val="center"/>
          </w:tcPr>
          <w:p w:rsidR="00494BA7" w:rsidRPr="00516150" w:rsidRDefault="00494BA7" w:rsidP="00516150">
            <w:pPr>
              <w:jc w:val="center"/>
              <w:rPr>
                <w:sz w:val="18"/>
                <w:szCs w:val="18"/>
              </w:rPr>
            </w:pPr>
            <w:r w:rsidRPr="00516150">
              <w:rPr>
                <w:sz w:val="18"/>
                <w:szCs w:val="18"/>
              </w:rPr>
              <w:t>0</w:t>
            </w:r>
          </w:p>
        </w:tc>
        <w:tc>
          <w:tcPr>
            <w:tcW w:w="768" w:type="dxa"/>
            <w:gridSpan w:val="2"/>
            <w:vAlign w:val="center"/>
          </w:tcPr>
          <w:p w:rsidR="00494BA7" w:rsidRPr="00516150" w:rsidRDefault="00494BA7" w:rsidP="00516150">
            <w:pPr>
              <w:jc w:val="center"/>
              <w:rPr>
                <w:sz w:val="18"/>
                <w:szCs w:val="18"/>
              </w:rPr>
            </w:pPr>
            <w:r w:rsidRPr="00516150">
              <w:rPr>
                <w:sz w:val="18"/>
                <w:szCs w:val="18"/>
              </w:rPr>
              <w:t>0</w:t>
            </w:r>
          </w:p>
        </w:tc>
        <w:tc>
          <w:tcPr>
            <w:tcW w:w="768" w:type="dxa"/>
            <w:gridSpan w:val="2"/>
            <w:vAlign w:val="center"/>
          </w:tcPr>
          <w:p w:rsidR="00494BA7" w:rsidRPr="00516150" w:rsidRDefault="00494BA7" w:rsidP="00516150">
            <w:pPr>
              <w:jc w:val="center"/>
              <w:rPr>
                <w:sz w:val="18"/>
                <w:szCs w:val="18"/>
              </w:rPr>
            </w:pPr>
            <w:r w:rsidRPr="00516150">
              <w:rPr>
                <w:sz w:val="18"/>
                <w:szCs w:val="18"/>
              </w:rPr>
              <w:t>0</w:t>
            </w:r>
          </w:p>
        </w:tc>
        <w:tc>
          <w:tcPr>
            <w:tcW w:w="768" w:type="dxa"/>
            <w:gridSpan w:val="2"/>
            <w:vAlign w:val="center"/>
          </w:tcPr>
          <w:p w:rsidR="00494BA7" w:rsidRPr="00516150" w:rsidRDefault="00494BA7" w:rsidP="00516150">
            <w:pPr>
              <w:jc w:val="center"/>
              <w:rPr>
                <w:sz w:val="18"/>
                <w:szCs w:val="18"/>
              </w:rPr>
            </w:pPr>
            <w:r w:rsidRPr="00516150">
              <w:rPr>
                <w:sz w:val="18"/>
                <w:szCs w:val="18"/>
              </w:rPr>
              <w:t>0</w:t>
            </w:r>
          </w:p>
        </w:tc>
        <w:tc>
          <w:tcPr>
            <w:tcW w:w="691" w:type="dxa"/>
            <w:gridSpan w:val="2"/>
            <w:vAlign w:val="center"/>
          </w:tcPr>
          <w:p w:rsidR="00494BA7" w:rsidRPr="00516150" w:rsidRDefault="00494BA7" w:rsidP="00516150">
            <w:pPr>
              <w:jc w:val="center"/>
              <w:rPr>
                <w:sz w:val="18"/>
                <w:szCs w:val="18"/>
              </w:rPr>
            </w:pPr>
            <w:r w:rsidRPr="00516150">
              <w:rPr>
                <w:sz w:val="18"/>
                <w:szCs w:val="18"/>
              </w:rPr>
              <w:t>0</w:t>
            </w:r>
          </w:p>
        </w:tc>
      </w:tr>
      <w:tr w:rsidR="00494BA7" w:rsidRPr="00516150" w:rsidTr="00516150">
        <w:tc>
          <w:tcPr>
            <w:tcW w:w="14601" w:type="dxa"/>
            <w:gridSpan w:val="31"/>
            <w:vAlign w:val="center"/>
          </w:tcPr>
          <w:p w:rsidR="00494BA7" w:rsidRPr="00516150" w:rsidRDefault="00494BA7" w:rsidP="00516150">
            <w:pPr>
              <w:jc w:val="both"/>
              <w:rPr>
                <w:sz w:val="18"/>
                <w:szCs w:val="18"/>
              </w:rPr>
            </w:pPr>
            <w:r w:rsidRPr="00516150">
              <w:rPr>
                <w:sz w:val="18"/>
                <w:szCs w:val="18"/>
              </w:rPr>
              <w:t>Городские леса</w:t>
            </w:r>
          </w:p>
        </w:tc>
      </w:tr>
      <w:tr w:rsidR="00494BA7" w:rsidRPr="00516150" w:rsidTr="00516150">
        <w:tc>
          <w:tcPr>
            <w:tcW w:w="1985" w:type="dxa"/>
          </w:tcPr>
          <w:p w:rsidR="00494BA7" w:rsidRPr="00516150" w:rsidRDefault="00494BA7" w:rsidP="00516150">
            <w:pPr>
              <w:jc w:val="both"/>
              <w:rPr>
                <w:sz w:val="18"/>
                <w:szCs w:val="18"/>
              </w:rPr>
            </w:pPr>
            <w:r w:rsidRPr="00516150">
              <w:rPr>
                <w:sz w:val="18"/>
                <w:szCs w:val="18"/>
              </w:rPr>
              <w:t>Рекультивация земель</w:t>
            </w:r>
          </w:p>
        </w:tc>
        <w:tc>
          <w:tcPr>
            <w:tcW w:w="1041" w:type="dxa"/>
            <w:gridSpan w:val="2"/>
            <w:vAlign w:val="center"/>
          </w:tcPr>
          <w:p w:rsidR="00494BA7" w:rsidRPr="00516150" w:rsidRDefault="00494BA7" w:rsidP="00516150">
            <w:pPr>
              <w:jc w:val="center"/>
              <w:rPr>
                <w:sz w:val="18"/>
                <w:szCs w:val="18"/>
              </w:rPr>
            </w:pPr>
            <w:r w:rsidRPr="00516150">
              <w:rPr>
                <w:sz w:val="18"/>
                <w:szCs w:val="18"/>
              </w:rPr>
              <w:t>га</w:t>
            </w:r>
          </w:p>
        </w:tc>
        <w:tc>
          <w:tcPr>
            <w:tcW w:w="794" w:type="dxa"/>
            <w:gridSpan w:val="2"/>
            <w:vAlign w:val="center"/>
          </w:tcPr>
          <w:p w:rsidR="00494BA7" w:rsidRPr="00516150" w:rsidRDefault="00494BA7" w:rsidP="00516150">
            <w:pPr>
              <w:jc w:val="center"/>
              <w:rPr>
                <w:sz w:val="18"/>
                <w:szCs w:val="18"/>
              </w:rPr>
            </w:pPr>
            <w:r w:rsidRPr="00516150">
              <w:rPr>
                <w:sz w:val="18"/>
                <w:szCs w:val="18"/>
              </w:rPr>
              <w:t>0</w:t>
            </w:r>
          </w:p>
        </w:tc>
        <w:tc>
          <w:tcPr>
            <w:tcW w:w="794" w:type="dxa"/>
            <w:gridSpan w:val="2"/>
            <w:vAlign w:val="center"/>
          </w:tcPr>
          <w:p w:rsidR="00494BA7" w:rsidRPr="00516150" w:rsidRDefault="00494BA7" w:rsidP="00516150">
            <w:pPr>
              <w:jc w:val="center"/>
              <w:rPr>
                <w:sz w:val="18"/>
                <w:szCs w:val="18"/>
              </w:rPr>
            </w:pPr>
            <w:r w:rsidRPr="00516150">
              <w:rPr>
                <w:sz w:val="18"/>
                <w:szCs w:val="18"/>
              </w:rPr>
              <w:t>0</w:t>
            </w:r>
          </w:p>
        </w:tc>
        <w:tc>
          <w:tcPr>
            <w:tcW w:w="795" w:type="dxa"/>
            <w:gridSpan w:val="2"/>
            <w:vAlign w:val="center"/>
          </w:tcPr>
          <w:p w:rsidR="00494BA7" w:rsidRPr="00516150" w:rsidRDefault="00494BA7" w:rsidP="00516150">
            <w:pPr>
              <w:jc w:val="center"/>
              <w:rPr>
                <w:sz w:val="18"/>
                <w:szCs w:val="18"/>
              </w:rPr>
            </w:pPr>
            <w:r w:rsidRPr="00516150">
              <w:rPr>
                <w:sz w:val="18"/>
                <w:szCs w:val="18"/>
              </w:rPr>
              <w:t>0</w:t>
            </w:r>
          </w:p>
        </w:tc>
        <w:tc>
          <w:tcPr>
            <w:tcW w:w="794" w:type="dxa"/>
            <w:gridSpan w:val="2"/>
            <w:vAlign w:val="center"/>
          </w:tcPr>
          <w:p w:rsidR="00494BA7" w:rsidRPr="00516150" w:rsidRDefault="00494BA7" w:rsidP="00516150">
            <w:pPr>
              <w:jc w:val="center"/>
              <w:rPr>
                <w:sz w:val="18"/>
                <w:szCs w:val="18"/>
              </w:rPr>
            </w:pPr>
            <w:r w:rsidRPr="00516150">
              <w:rPr>
                <w:sz w:val="18"/>
                <w:szCs w:val="18"/>
              </w:rPr>
              <w:t>0</w:t>
            </w:r>
          </w:p>
        </w:tc>
        <w:tc>
          <w:tcPr>
            <w:tcW w:w="795" w:type="dxa"/>
            <w:gridSpan w:val="2"/>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gridSpan w:val="2"/>
            <w:vAlign w:val="center"/>
          </w:tcPr>
          <w:p w:rsidR="00494BA7" w:rsidRPr="00516150" w:rsidRDefault="00494BA7" w:rsidP="00516150">
            <w:pPr>
              <w:jc w:val="center"/>
              <w:rPr>
                <w:sz w:val="18"/>
                <w:szCs w:val="18"/>
              </w:rPr>
            </w:pPr>
            <w:r w:rsidRPr="00516150">
              <w:rPr>
                <w:sz w:val="18"/>
                <w:szCs w:val="18"/>
              </w:rPr>
              <w:t>0</w:t>
            </w:r>
          </w:p>
        </w:tc>
        <w:tc>
          <w:tcPr>
            <w:tcW w:w="768" w:type="dxa"/>
            <w:gridSpan w:val="2"/>
            <w:vAlign w:val="center"/>
          </w:tcPr>
          <w:p w:rsidR="00494BA7" w:rsidRPr="00516150" w:rsidRDefault="00494BA7" w:rsidP="00516150">
            <w:pPr>
              <w:jc w:val="center"/>
              <w:rPr>
                <w:sz w:val="18"/>
                <w:szCs w:val="18"/>
              </w:rPr>
            </w:pPr>
            <w:r w:rsidRPr="00516150">
              <w:rPr>
                <w:sz w:val="18"/>
                <w:szCs w:val="18"/>
              </w:rPr>
              <w:t>0</w:t>
            </w:r>
          </w:p>
        </w:tc>
        <w:tc>
          <w:tcPr>
            <w:tcW w:w="768" w:type="dxa"/>
            <w:gridSpan w:val="2"/>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gridSpan w:val="2"/>
            <w:vAlign w:val="center"/>
          </w:tcPr>
          <w:p w:rsidR="00494BA7" w:rsidRPr="00516150" w:rsidRDefault="00494BA7" w:rsidP="00516150">
            <w:pPr>
              <w:jc w:val="center"/>
              <w:rPr>
                <w:sz w:val="18"/>
                <w:szCs w:val="18"/>
              </w:rPr>
            </w:pPr>
            <w:r w:rsidRPr="00516150">
              <w:rPr>
                <w:sz w:val="18"/>
                <w:szCs w:val="18"/>
              </w:rPr>
              <w:t>0</w:t>
            </w:r>
          </w:p>
        </w:tc>
        <w:tc>
          <w:tcPr>
            <w:tcW w:w="768" w:type="dxa"/>
            <w:gridSpan w:val="2"/>
            <w:vAlign w:val="center"/>
          </w:tcPr>
          <w:p w:rsidR="00494BA7" w:rsidRPr="00516150" w:rsidRDefault="00494BA7" w:rsidP="00516150">
            <w:pPr>
              <w:jc w:val="center"/>
              <w:rPr>
                <w:sz w:val="18"/>
                <w:szCs w:val="18"/>
              </w:rPr>
            </w:pPr>
            <w:r w:rsidRPr="00516150">
              <w:rPr>
                <w:sz w:val="18"/>
                <w:szCs w:val="18"/>
              </w:rPr>
              <w:t>0</w:t>
            </w:r>
          </w:p>
        </w:tc>
        <w:tc>
          <w:tcPr>
            <w:tcW w:w="768" w:type="dxa"/>
            <w:gridSpan w:val="2"/>
            <w:vAlign w:val="center"/>
          </w:tcPr>
          <w:p w:rsidR="00494BA7" w:rsidRPr="00516150" w:rsidRDefault="00494BA7" w:rsidP="00516150">
            <w:pPr>
              <w:jc w:val="center"/>
              <w:rPr>
                <w:sz w:val="18"/>
                <w:szCs w:val="18"/>
              </w:rPr>
            </w:pPr>
            <w:r w:rsidRPr="00516150">
              <w:rPr>
                <w:sz w:val="18"/>
                <w:szCs w:val="18"/>
              </w:rPr>
              <w:t>0</w:t>
            </w:r>
          </w:p>
        </w:tc>
        <w:tc>
          <w:tcPr>
            <w:tcW w:w="768" w:type="dxa"/>
            <w:gridSpan w:val="2"/>
            <w:vAlign w:val="center"/>
          </w:tcPr>
          <w:p w:rsidR="00494BA7" w:rsidRPr="00516150" w:rsidRDefault="00494BA7" w:rsidP="00516150">
            <w:pPr>
              <w:jc w:val="center"/>
              <w:rPr>
                <w:sz w:val="18"/>
                <w:szCs w:val="18"/>
              </w:rPr>
            </w:pPr>
            <w:r w:rsidRPr="00516150">
              <w:rPr>
                <w:sz w:val="18"/>
                <w:szCs w:val="18"/>
              </w:rPr>
              <w:t>0</w:t>
            </w:r>
          </w:p>
        </w:tc>
        <w:tc>
          <w:tcPr>
            <w:tcW w:w="691" w:type="dxa"/>
            <w:gridSpan w:val="2"/>
            <w:vAlign w:val="center"/>
          </w:tcPr>
          <w:p w:rsidR="00494BA7" w:rsidRPr="00516150" w:rsidRDefault="00494BA7" w:rsidP="00516150">
            <w:pPr>
              <w:jc w:val="center"/>
              <w:rPr>
                <w:sz w:val="18"/>
                <w:szCs w:val="18"/>
              </w:rPr>
            </w:pPr>
            <w:r w:rsidRPr="00516150">
              <w:rPr>
                <w:sz w:val="18"/>
                <w:szCs w:val="18"/>
              </w:rPr>
              <w:t>0</w:t>
            </w:r>
          </w:p>
        </w:tc>
      </w:tr>
      <w:tr w:rsidR="00494BA7" w:rsidRPr="00516150" w:rsidTr="00516150">
        <w:tc>
          <w:tcPr>
            <w:tcW w:w="14601" w:type="dxa"/>
            <w:gridSpan w:val="31"/>
            <w:vAlign w:val="center"/>
          </w:tcPr>
          <w:p w:rsidR="00494BA7" w:rsidRPr="00516150" w:rsidRDefault="00494BA7" w:rsidP="00516150">
            <w:pPr>
              <w:rPr>
                <w:sz w:val="18"/>
                <w:szCs w:val="18"/>
              </w:rPr>
            </w:pPr>
            <w:r w:rsidRPr="00516150">
              <w:rPr>
                <w:sz w:val="18"/>
                <w:szCs w:val="18"/>
              </w:rPr>
              <w:t>Леса, расположенные на землях особо охраняемых природных территорий</w:t>
            </w:r>
          </w:p>
        </w:tc>
      </w:tr>
      <w:tr w:rsidR="00494BA7" w:rsidRPr="00516150" w:rsidTr="00516150">
        <w:tc>
          <w:tcPr>
            <w:tcW w:w="1985" w:type="dxa"/>
          </w:tcPr>
          <w:p w:rsidR="00494BA7" w:rsidRPr="00516150" w:rsidRDefault="00494BA7" w:rsidP="00516150">
            <w:pPr>
              <w:jc w:val="both"/>
              <w:rPr>
                <w:sz w:val="18"/>
                <w:szCs w:val="18"/>
              </w:rPr>
            </w:pPr>
            <w:r w:rsidRPr="00516150">
              <w:rPr>
                <w:sz w:val="18"/>
                <w:szCs w:val="18"/>
              </w:rPr>
              <w:t>Рекультивация земель</w:t>
            </w:r>
          </w:p>
        </w:tc>
        <w:tc>
          <w:tcPr>
            <w:tcW w:w="1041" w:type="dxa"/>
            <w:gridSpan w:val="2"/>
            <w:vAlign w:val="center"/>
          </w:tcPr>
          <w:p w:rsidR="00494BA7" w:rsidRPr="00516150" w:rsidRDefault="00494BA7" w:rsidP="00516150">
            <w:pPr>
              <w:jc w:val="center"/>
              <w:rPr>
                <w:sz w:val="18"/>
                <w:szCs w:val="18"/>
              </w:rPr>
            </w:pPr>
          </w:p>
        </w:tc>
        <w:tc>
          <w:tcPr>
            <w:tcW w:w="794" w:type="dxa"/>
            <w:gridSpan w:val="2"/>
            <w:vAlign w:val="center"/>
          </w:tcPr>
          <w:p w:rsidR="00494BA7" w:rsidRPr="00516150" w:rsidRDefault="00494BA7" w:rsidP="00516150">
            <w:pPr>
              <w:jc w:val="center"/>
              <w:rPr>
                <w:sz w:val="18"/>
                <w:szCs w:val="18"/>
              </w:rPr>
            </w:pPr>
            <w:r w:rsidRPr="00516150">
              <w:rPr>
                <w:sz w:val="18"/>
                <w:szCs w:val="18"/>
              </w:rPr>
              <w:t>0</w:t>
            </w:r>
          </w:p>
        </w:tc>
        <w:tc>
          <w:tcPr>
            <w:tcW w:w="794" w:type="dxa"/>
            <w:gridSpan w:val="2"/>
            <w:vAlign w:val="center"/>
          </w:tcPr>
          <w:p w:rsidR="00494BA7" w:rsidRPr="00516150" w:rsidRDefault="00494BA7" w:rsidP="00516150">
            <w:pPr>
              <w:jc w:val="center"/>
              <w:rPr>
                <w:sz w:val="18"/>
                <w:szCs w:val="18"/>
              </w:rPr>
            </w:pPr>
            <w:r w:rsidRPr="00516150">
              <w:rPr>
                <w:sz w:val="18"/>
                <w:szCs w:val="18"/>
              </w:rPr>
              <w:t>0</w:t>
            </w:r>
          </w:p>
        </w:tc>
        <w:tc>
          <w:tcPr>
            <w:tcW w:w="795" w:type="dxa"/>
            <w:gridSpan w:val="2"/>
            <w:vAlign w:val="center"/>
          </w:tcPr>
          <w:p w:rsidR="00494BA7" w:rsidRPr="00516150" w:rsidRDefault="00494BA7" w:rsidP="00516150">
            <w:pPr>
              <w:jc w:val="center"/>
              <w:rPr>
                <w:sz w:val="18"/>
                <w:szCs w:val="18"/>
              </w:rPr>
            </w:pPr>
            <w:r w:rsidRPr="00516150">
              <w:rPr>
                <w:sz w:val="18"/>
                <w:szCs w:val="18"/>
              </w:rPr>
              <w:t>0</w:t>
            </w:r>
          </w:p>
        </w:tc>
        <w:tc>
          <w:tcPr>
            <w:tcW w:w="794" w:type="dxa"/>
            <w:gridSpan w:val="2"/>
            <w:vAlign w:val="center"/>
          </w:tcPr>
          <w:p w:rsidR="00494BA7" w:rsidRPr="00516150" w:rsidRDefault="00494BA7" w:rsidP="00516150">
            <w:pPr>
              <w:jc w:val="center"/>
              <w:rPr>
                <w:sz w:val="18"/>
                <w:szCs w:val="18"/>
              </w:rPr>
            </w:pPr>
            <w:r w:rsidRPr="00516150">
              <w:rPr>
                <w:sz w:val="18"/>
                <w:szCs w:val="18"/>
              </w:rPr>
              <w:t>0</w:t>
            </w:r>
          </w:p>
        </w:tc>
        <w:tc>
          <w:tcPr>
            <w:tcW w:w="795" w:type="dxa"/>
            <w:gridSpan w:val="2"/>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gridSpan w:val="2"/>
            <w:vAlign w:val="center"/>
          </w:tcPr>
          <w:p w:rsidR="00494BA7" w:rsidRPr="00516150" w:rsidRDefault="00494BA7" w:rsidP="00516150">
            <w:pPr>
              <w:jc w:val="center"/>
              <w:rPr>
                <w:sz w:val="18"/>
                <w:szCs w:val="18"/>
              </w:rPr>
            </w:pPr>
            <w:r w:rsidRPr="00516150">
              <w:rPr>
                <w:sz w:val="18"/>
                <w:szCs w:val="18"/>
              </w:rPr>
              <w:t>0</w:t>
            </w:r>
          </w:p>
        </w:tc>
        <w:tc>
          <w:tcPr>
            <w:tcW w:w="768" w:type="dxa"/>
            <w:gridSpan w:val="2"/>
            <w:vAlign w:val="center"/>
          </w:tcPr>
          <w:p w:rsidR="00494BA7" w:rsidRPr="00516150" w:rsidRDefault="00494BA7" w:rsidP="00516150">
            <w:pPr>
              <w:jc w:val="center"/>
              <w:rPr>
                <w:sz w:val="18"/>
                <w:szCs w:val="18"/>
              </w:rPr>
            </w:pPr>
            <w:r w:rsidRPr="00516150">
              <w:rPr>
                <w:sz w:val="18"/>
                <w:szCs w:val="18"/>
              </w:rPr>
              <w:t>0</w:t>
            </w:r>
          </w:p>
        </w:tc>
        <w:tc>
          <w:tcPr>
            <w:tcW w:w="768" w:type="dxa"/>
            <w:gridSpan w:val="2"/>
            <w:vAlign w:val="center"/>
          </w:tcPr>
          <w:p w:rsidR="00494BA7" w:rsidRPr="00516150" w:rsidRDefault="00494BA7" w:rsidP="00516150">
            <w:pPr>
              <w:jc w:val="center"/>
              <w:rPr>
                <w:sz w:val="18"/>
                <w:szCs w:val="18"/>
              </w:rPr>
            </w:pPr>
            <w:r w:rsidRPr="00516150">
              <w:rPr>
                <w:sz w:val="18"/>
                <w:szCs w:val="18"/>
              </w:rPr>
              <w:t>0</w:t>
            </w:r>
          </w:p>
        </w:tc>
        <w:tc>
          <w:tcPr>
            <w:tcW w:w="768" w:type="dxa"/>
            <w:vAlign w:val="center"/>
          </w:tcPr>
          <w:p w:rsidR="00494BA7" w:rsidRPr="00516150" w:rsidRDefault="00494BA7" w:rsidP="00516150">
            <w:pPr>
              <w:jc w:val="center"/>
              <w:rPr>
                <w:sz w:val="18"/>
                <w:szCs w:val="18"/>
              </w:rPr>
            </w:pPr>
            <w:r w:rsidRPr="00516150">
              <w:rPr>
                <w:sz w:val="18"/>
                <w:szCs w:val="18"/>
              </w:rPr>
              <w:t>0</w:t>
            </w:r>
          </w:p>
        </w:tc>
        <w:tc>
          <w:tcPr>
            <w:tcW w:w="768" w:type="dxa"/>
            <w:gridSpan w:val="2"/>
            <w:vAlign w:val="center"/>
          </w:tcPr>
          <w:p w:rsidR="00494BA7" w:rsidRPr="00516150" w:rsidRDefault="00494BA7" w:rsidP="00516150">
            <w:pPr>
              <w:jc w:val="center"/>
              <w:rPr>
                <w:sz w:val="18"/>
                <w:szCs w:val="18"/>
              </w:rPr>
            </w:pPr>
            <w:r w:rsidRPr="00516150">
              <w:rPr>
                <w:sz w:val="18"/>
                <w:szCs w:val="18"/>
              </w:rPr>
              <w:t>0</w:t>
            </w:r>
          </w:p>
        </w:tc>
        <w:tc>
          <w:tcPr>
            <w:tcW w:w="768" w:type="dxa"/>
            <w:gridSpan w:val="2"/>
            <w:vAlign w:val="center"/>
          </w:tcPr>
          <w:p w:rsidR="00494BA7" w:rsidRPr="00516150" w:rsidRDefault="00494BA7" w:rsidP="00516150">
            <w:pPr>
              <w:jc w:val="center"/>
              <w:rPr>
                <w:sz w:val="18"/>
                <w:szCs w:val="18"/>
              </w:rPr>
            </w:pPr>
            <w:r w:rsidRPr="00516150">
              <w:rPr>
                <w:sz w:val="18"/>
                <w:szCs w:val="18"/>
              </w:rPr>
              <w:t>0</w:t>
            </w:r>
          </w:p>
        </w:tc>
        <w:tc>
          <w:tcPr>
            <w:tcW w:w="768" w:type="dxa"/>
            <w:gridSpan w:val="2"/>
            <w:vAlign w:val="center"/>
          </w:tcPr>
          <w:p w:rsidR="00494BA7" w:rsidRPr="00516150" w:rsidRDefault="00494BA7" w:rsidP="00516150">
            <w:pPr>
              <w:jc w:val="center"/>
              <w:rPr>
                <w:sz w:val="18"/>
                <w:szCs w:val="18"/>
              </w:rPr>
            </w:pPr>
            <w:r w:rsidRPr="00516150">
              <w:rPr>
                <w:sz w:val="18"/>
                <w:szCs w:val="18"/>
              </w:rPr>
              <w:t>0</w:t>
            </w:r>
          </w:p>
        </w:tc>
        <w:tc>
          <w:tcPr>
            <w:tcW w:w="768" w:type="dxa"/>
            <w:gridSpan w:val="2"/>
            <w:vAlign w:val="center"/>
          </w:tcPr>
          <w:p w:rsidR="00494BA7" w:rsidRPr="00516150" w:rsidRDefault="00494BA7" w:rsidP="00516150">
            <w:pPr>
              <w:jc w:val="center"/>
              <w:rPr>
                <w:sz w:val="18"/>
                <w:szCs w:val="18"/>
              </w:rPr>
            </w:pPr>
            <w:r w:rsidRPr="00516150">
              <w:rPr>
                <w:sz w:val="18"/>
                <w:szCs w:val="18"/>
              </w:rPr>
              <w:t>0</w:t>
            </w:r>
          </w:p>
        </w:tc>
        <w:tc>
          <w:tcPr>
            <w:tcW w:w="691" w:type="dxa"/>
            <w:gridSpan w:val="2"/>
            <w:vAlign w:val="center"/>
          </w:tcPr>
          <w:p w:rsidR="00494BA7" w:rsidRPr="00516150" w:rsidRDefault="00494BA7" w:rsidP="00516150">
            <w:pPr>
              <w:jc w:val="center"/>
              <w:rPr>
                <w:sz w:val="18"/>
                <w:szCs w:val="18"/>
              </w:rPr>
            </w:pPr>
            <w:r w:rsidRPr="00516150">
              <w:rPr>
                <w:sz w:val="18"/>
                <w:szCs w:val="18"/>
              </w:rPr>
              <w:t>0</w:t>
            </w:r>
          </w:p>
        </w:tc>
      </w:tr>
      <w:tr w:rsidR="00494BA7" w:rsidRPr="00516150" w:rsidTr="00516150">
        <w:tc>
          <w:tcPr>
            <w:tcW w:w="14601" w:type="dxa"/>
            <w:gridSpan w:val="31"/>
            <w:vAlign w:val="center"/>
          </w:tcPr>
          <w:p w:rsidR="00494BA7" w:rsidRPr="00516150" w:rsidRDefault="00494BA7" w:rsidP="006509C5">
            <w:pPr>
              <w:jc w:val="both"/>
              <w:rPr>
                <w:sz w:val="18"/>
                <w:szCs w:val="18"/>
              </w:rPr>
            </w:pPr>
            <w:r w:rsidRPr="00516150">
              <w:rPr>
                <w:sz w:val="18"/>
                <w:szCs w:val="18"/>
              </w:rPr>
              <w:t xml:space="preserve">Всего по </w:t>
            </w:r>
            <w:r w:rsidR="00516150" w:rsidRPr="00516150">
              <w:rPr>
                <w:sz w:val="18"/>
                <w:szCs w:val="18"/>
              </w:rPr>
              <w:t>Чукотско</w:t>
            </w:r>
            <w:r w:rsidR="006509C5">
              <w:rPr>
                <w:sz w:val="18"/>
                <w:szCs w:val="18"/>
              </w:rPr>
              <w:t>му</w:t>
            </w:r>
            <w:r w:rsidR="00516150" w:rsidRPr="00516150">
              <w:rPr>
                <w:sz w:val="18"/>
                <w:szCs w:val="18"/>
              </w:rPr>
              <w:t xml:space="preserve"> автономно</w:t>
            </w:r>
            <w:r w:rsidR="006509C5">
              <w:rPr>
                <w:sz w:val="18"/>
                <w:szCs w:val="18"/>
              </w:rPr>
              <w:t>му</w:t>
            </w:r>
            <w:r w:rsidR="00516150" w:rsidRPr="00516150">
              <w:rPr>
                <w:sz w:val="18"/>
                <w:szCs w:val="18"/>
              </w:rPr>
              <w:t xml:space="preserve"> округ</w:t>
            </w:r>
            <w:r w:rsidR="006509C5">
              <w:rPr>
                <w:sz w:val="18"/>
                <w:szCs w:val="18"/>
              </w:rPr>
              <w:t>у</w:t>
            </w:r>
            <w:r w:rsidR="00516150" w:rsidRPr="00516150">
              <w:rPr>
                <w:sz w:val="18"/>
                <w:szCs w:val="18"/>
              </w:rPr>
              <w:t xml:space="preserve"> </w:t>
            </w:r>
            <w:r w:rsidRPr="00516150">
              <w:rPr>
                <w:sz w:val="18"/>
                <w:szCs w:val="18"/>
              </w:rPr>
              <w:t>(по видам мероприятий)</w:t>
            </w:r>
          </w:p>
        </w:tc>
      </w:tr>
      <w:tr w:rsidR="006509C5" w:rsidRPr="00516150" w:rsidTr="00C8211F">
        <w:tc>
          <w:tcPr>
            <w:tcW w:w="1985" w:type="dxa"/>
          </w:tcPr>
          <w:p w:rsidR="006509C5" w:rsidRPr="00516150" w:rsidRDefault="006509C5" w:rsidP="00516150">
            <w:pPr>
              <w:jc w:val="both"/>
              <w:rPr>
                <w:sz w:val="18"/>
                <w:szCs w:val="18"/>
              </w:rPr>
            </w:pPr>
            <w:r w:rsidRPr="00516150">
              <w:rPr>
                <w:sz w:val="18"/>
                <w:szCs w:val="18"/>
              </w:rPr>
              <w:t>Рекультивация земель</w:t>
            </w:r>
          </w:p>
        </w:tc>
        <w:tc>
          <w:tcPr>
            <w:tcW w:w="1041" w:type="dxa"/>
            <w:gridSpan w:val="2"/>
            <w:vAlign w:val="center"/>
          </w:tcPr>
          <w:p w:rsidR="006509C5" w:rsidRPr="00516150" w:rsidRDefault="006509C5" w:rsidP="00516150">
            <w:pPr>
              <w:jc w:val="center"/>
              <w:rPr>
                <w:sz w:val="18"/>
                <w:szCs w:val="18"/>
              </w:rPr>
            </w:pPr>
            <w:r w:rsidRPr="00516150">
              <w:rPr>
                <w:sz w:val="18"/>
                <w:szCs w:val="18"/>
              </w:rPr>
              <w:t>га</w:t>
            </w:r>
          </w:p>
        </w:tc>
        <w:tc>
          <w:tcPr>
            <w:tcW w:w="794" w:type="dxa"/>
            <w:gridSpan w:val="2"/>
            <w:vAlign w:val="center"/>
          </w:tcPr>
          <w:p w:rsidR="006509C5" w:rsidRPr="006509C5" w:rsidRDefault="006509C5" w:rsidP="00C8211F">
            <w:pPr>
              <w:jc w:val="center"/>
              <w:rPr>
                <w:sz w:val="18"/>
                <w:szCs w:val="18"/>
              </w:rPr>
            </w:pPr>
            <w:r w:rsidRPr="006509C5">
              <w:rPr>
                <w:sz w:val="18"/>
                <w:szCs w:val="18"/>
              </w:rPr>
              <w:t>0</w:t>
            </w:r>
          </w:p>
        </w:tc>
        <w:tc>
          <w:tcPr>
            <w:tcW w:w="794" w:type="dxa"/>
            <w:gridSpan w:val="2"/>
            <w:vAlign w:val="center"/>
          </w:tcPr>
          <w:p w:rsidR="006509C5" w:rsidRPr="006509C5" w:rsidRDefault="006509C5" w:rsidP="00C8211F">
            <w:pPr>
              <w:jc w:val="center"/>
              <w:rPr>
                <w:sz w:val="18"/>
                <w:szCs w:val="18"/>
              </w:rPr>
            </w:pPr>
            <w:r w:rsidRPr="006509C5">
              <w:rPr>
                <w:sz w:val="18"/>
                <w:szCs w:val="18"/>
              </w:rPr>
              <w:t>0</w:t>
            </w:r>
          </w:p>
        </w:tc>
        <w:tc>
          <w:tcPr>
            <w:tcW w:w="795" w:type="dxa"/>
            <w:gridSpan w:val="2"/>
            <w:vAlign w:val="center"/>
          </w:tcPr>
          <w:p w:rsidR="006509C5" w:rsidRPr="006509C5" w:rsidRDefault="006509C5" w:rsidP="00C8211F">
            <w:pPr>
              <w:jc w:val="center"/>
              <w:rPr>
                <w:sz w:val="18"/>
                <w:szCs w:val="18"/>
              </w:rPr>
            </w:pPr>
            <w:r w:rsidRPr="006509C5">
              <w:rPr>
                <w:sz w:val="18"/>
                <w:szCs w:val="18"/>
              </w:rPr>
              <w:t>0</w:t>
            </w:r>
          </w:p>
        </w:tc>
        <w:tc>
          <w:tcPr>
            <w:tcW w:w="794" w:type="dxa"/>
            <w:gridSpan w:val="2"/>
            <w:vAlign w:val="center"/>
          </w:tcPr>
          <w:p w:rsidR="006509C5" w:rsidRPr="006509C5" w:rsidRDefault="006509C5" w:rsidP="00C8211F">
            <w:pPr>
              <w:jc w:val="center"/>
              <w:rPr>
                <w:sz w:val="18"/>
                <w:szCs w:val="18"/>
              </w:rPr>
            </w:pPr>
            <w:r w:rsidRPr="006509C5">
              <w:rPr>
                <w:sz w:val="18"/>
                <w:szCs w:val="18"/>
              </w:rPr>
              <w:t>0</w:t>
            </w:r>
          </w:p>
        </w:tc>
        <w:tc>
          <w:tcPr>
            <w:tcW w:w="795" w:type="dxa"/>
            <w:gridSpan w:val="2"/>
            <w:vAlign w:val="center"/>
          </w:tcPr>
          <w:p w:rsidR="006509C5" w:rsidRPr="006509C5" w:rsidRDefault="006509C5" w:rsidP="00C8211F">
            <w:pPr>
              <w:jc w:val="center"/>
              <w:rPr>
                <w:sz w:val="18"/>
                <w:szCs w:val="18"/>
              </w:rPr>
            </w:pPr>
            <w:r w:rsidRPr="006509C5">
              <w:rPr>
                <w:sz w:val="18"/>
                <w:szCs w:val="18"/>
              </w:rPr>
              <w:t>0</w:t>
            </w:r>
          </w:p>
        </w:tc>
        <w:tc>
          <w:tcPr>
            <w:tcW w:w="768" w:type="dxa"/>
            <w:vAlign w:val="center"/>
          </w:tcPr>
          <w:p w:rsidR="006509C5" w:rsidRPr="006509C5" w:rsidRDefault="006509C5" w:rsidP="00C8211F">
            <w:pPr>
              <w:jc w:val="center"/>
              <w:rPr>
                <w:sz w:val="18"/>
                <w:szCs w:val="18"/>
              </w:rPr>
            </w:pPr>
            <w:r w:rsidRPr="006509C5">
              <w:rPr>
                <w:sz w:val="18"/>
                <w:szCs w:val="18"/>
              </w:rPr>
              <w:t>0</w:t>
            </w:r>
          </w:p>
        </w:tc>
        <w:tc>
          <w:tcPr>
            <w:tcW w:w="768" w:type="dxa"/>
            <w:gridSpan w:val="2"/>
            <w:vAlign w:val="center"/>
          </w:tcPr>
          <w:p w:rsidR="006509C5" w:rsidRPr="006509C5" w:rsidRDefault="006509C5" w:rsidP="00C8211F">
            <w:pPr>
              <w:jc w:val="center"/>
              <w:rPr>
                <w:sz w:val="18"/>
                <w:szCs w:val="18"/>
              </w:rPr>
            </w:pPr>
            <w:r w:rsidRPr="006509C5">
              <w:rPr>
                <w:sz w:val="18"/>
                <w:szCs w:val="18"/>
              </w:rPr>
              <w:t>0</w:t>
            </w:r>
          </w:p>
        </w:tc>
        <w:tc>
          <w:tcPr>
            <w:tcW w:w="768" w:type="dxa"/>
            <w:gridSpan w:val="2"/>
            <w:vAlign w:val="center"/>
          </w:tcPr>
          <w:p w:rsidR="006509C5" w:rsidRPr="006509C5" w:rsidRDefault="006509C5" w:rsidP="00C8211F">
            <w:pPr>
              <w:jc w:val="center"/>
              <w:rPr>
                <w:sz w:val="18"/>
                <w:szCs w:val="18"/>
              </w:rPr>
            </w:pPr>
            <w:r w:rsidRPr="006509C5">
              <w:rPr>
                <w:sz w:val="18"/>
                <w:szCs w:val="18"/>
              </w:rPr>
              <w:t>0</w:t>
            </w:r>
          </w:p>
        </w:tc>
        <w:tc>
          <w:tcPr>
            <w:tcW w:w="768" w:type="dxa"/>
            <w:gridSpan w:val="2"/>
          </w:tcPr>
          <w:p w:rsidR="006509C5" w:rsidRPr="006509C5" w:rsidRDefault="006509C5" w:rsidP="00C8211F">
            <w:pPr>
              <w:rPr>
                <w:sz w:val="20"/>
                <w:szCs w:val="20"/>
              </w:rPr>
            </w:pPr>
            <w:r w:rsidRPr="006509C5">
              <w:rPr>
                <w:sz w:val="20"/>
                <w:szCs w:val="20"/>
              </w:rPr>
              <w:t>7398</w:t>
            </w:r>
          </w:p>
        </w:tc>
        <w:tc>
          <w:tcPr>
            <w:tcW w:w="768" w:type="dxa"/>
          </w:tcPr>
          <w:p w:rsidR="006509C5" w:rsidRPr="006509C5" w:rsidRDefault="006509C5" w:rsidP="00C8211F">
            <w:pPr>
              <w:rPr>
                <w:sz w:val="20"/>
                <w:szCs w:val="20"/>
              </w:rPr>
            </w:pPr>
            <w:r w:rsidRPr="006509C5">
              <w:rPr>
                <w:sz w:val="20"/>
                <w:szCs w:val="20"/>
              </w:rPr>
              <w:t>7398</w:t>
            </w:r>
          </w:p>
        </w:tc>
        <w:tc>
          <w:tcPr>
            <w:tcW w:w="768" w:type="dxa"/>
            <w:gridSpan w:val="2"/>
            <w:vAlign w:val="center"/>
          </w:tcPr>
          <w:p w:rsidR="006509C5" w:rsidRPr="006509C5" w:rsidRDefault="006509C5" w:rsidP="00C8211F">
            <w:pPr>
              <w:jc w:val="center"/>
              <w:rPr>
                <w:sz w:val="18"/>
                <w:szCs w:val="18"/>
              </w:rPr>
            </w:pPr>
            <w:r w:rsidRPr="006509C5">
              <w:rPr>
                <w:sz w:val="18"/>
                <w:szCs w:val="18"/>
              </w:rPr>
              <w:t>0</w:t>
            </w:r>
          </w:p>
        </w:tc>
        <w:tc>
          <w:tcPr>
            <w:tcW w:w="768" w:type="dxa"/>
            <w:gridSpan w:val="2"/>
            <w:vAlign w:val="center"/>
          </w:tcPr>
          <w:p w:rsidR="006509C5" w:rsidRPr="006509C5" w:rsidRDefault="006509C5" w:rsidP="00C8211F">
            <w:pPr>
              <w:jc w:val="center"/>
              <w:rPr>
                <w:sz w:val="18"/>
                <w:szCs w:val="18"/>
              </w:rPr>
            </w:pPr>
            <w:r w:rsidRPr="006509C5">
              <w:rPr>
                <w:sz w:val="18"/>
                <w:szCs w:val="18"/>
              </w:rPr>
              <w:t>0</w:t>
            </w:r>
          </w:p>
        </w:tc>
        <w:tc>
          <w:tcPr>
            <w:tcW w:w="768" w:type="dxa"/>
            <w:gridSpan w:val="2"/>
            <w:vAlign w:val="center"/>
          </w:tcPr>
          <w:p w:rsidR="006509C5" w:rsidRPr="006509C5" w:rsidRDefault="006509C5" w:rsidP="00C8211F">
            <w:pPr>
              <w:jc w:val="center"/>
              <w:rPr>
                <w:sz w:val="18"/>
                <w:szCs w:val="18"/>
              </w:rPr>
            </w:pPr>
            <w:r w:rsidRPr="006509C5">
              <w:rPr>
                <w:sz w:val="18"/>
                <w:szCs w:val="18"/>
              </w:rPr>
              <w:t>0</w:t>
            </w:r>
          </w:p>
        </w:tc>
        <w:tc>
          <w:tcPr>
            <w:tcW w:w="768" w:type="dxa"/>
            <w:gridSpan w:val="2"/>
            <w:vAlign w:val="center"/>
          </w:tcPr>
          <w:p w:rsidR="006509C5" w:rsidRPr="006509C5" w:rsidRDefault="006509C5" w:rsidP="00C8211F">
            <w:pPr>
              <w:jc w:val="center"/>
              <w:rPr>
                <w:sz w:val="18"/>
                <w:szCs w:val="18"/>
              </w:rPr>
            </w:pPr>
            <w:r w:rsidRPr="006509C5">
              <w:rPr>
                <w:sz w:val="18"/>
                <w:szCs w:val="18"/>
              </w:rPr>
              <w:t>0</w:t>
            </w:r>
          </w:p>
        </w:tc>
        <w:tc>
          <w:tcPr>
            <w:tcW w:w="691" w:type="dxa"/>
            <w:gridSpan w:val="2"/>
            <w:vAlign w:val="center"/>
          </w:tcPr>
          <w:p w:rsidR="006509C5" w:rsidRPr="006509C5" w:rsidRDefault="006509C5" w:rsidP="00C8211F">
            <w:pPr>
              <w:jc w:val="center"/>
              <w:rPr>
                <w:sz w:val="18"/>
                <w:szCs w:val="18"/>
              </w:rPr>
            </w:pPr>
            <w:r w:rsidRPr="006509C5">
              <w:rPr>
                <w:sz w:val="18"/>
                <w:szCs w:val="18"/>
              </w:rPr>
              <w:t>0</w:t>
            </w:r>
          </w:p>
        </w:tc>
      </w:tr>
    </w:tbl>
    <w:p w:rsidR="00494BA7" w:rsidRPr="001D109D" w:rsidRDefault="00494BA7" w:rsidP="00BB1B26">
      <w:pPr>
        <w:spacing w:line="360" w:lineRule="auto"/>
        <w:jc w:val="both"/>
      </w:pPr>
    </w:p>
    <w:p w:rsidR="00494BA7" w:rsidRDefault="00494BA7" w:rsidP="00BB1B26">
      <w:pPr>
        <w:spacing w:line="360" w:lineRule="auto"/>
      </w:pPr>
    </w:p>
    <w:p w:rsidR="00494BA7" w:rsidRDefault="00494BA7" w:rsidP="00BB1B26">
      <w:pPr>
        <w:spacing w:line="360" w:lineRule="auto"/>
        <w:jc w:val="both"/>
      </w:pPr>
    </w:p>
    <w:p w:rsidR="006509C5" w:rsidRDefault="006509C5" w:rsidP="00BB1B26">
      <w:pPr>
        <w:spacing w:line="360" w:lineRule="auto"/>
        <w:jc w:val="both"/>
      </w:pPr>
    </w:p>
    <w:p w:rsidR="006509C5" w:rsidRPr="001D109D" w:rsidRDefault="006509C5" w:rsidP="00BB1B26">
      <w:pPr>
        <w:spacing w:line="360" w:lineRule="auto"/>
        <w:jc w:val="both"/>
      </w:pPr>
    </w:p>
    <w:p w:rsidR="00494BA7" w:rsidRDefault="00494BA7" w:rsidP="00BB1B26">
      <w:pPr>
        <w:spacing w:line="360" w:lineRule="auto"/>
      </w:pPr>
    </w:p>
    <w:p w:rsidR="001E7FD4" w:rsidRDefault="001E7FD4" w:rsidP="00402BE1">
      <w:pPr>
        <w:pStyle w:val="41"/>
      </w:pPr>
      <w:r>
        <w:lastRenderedPageBreak/>
        <w:t>Приложение 13</w:t>
      </w:r>
    </w:p>
    <w:p w:rsidR="00E140DE" w:rsidRDefault="00E140DE" w:rsidP="00402BE1">
      <w:pPr>
        <w:pStyle w:val="ConsPlusNormal"/>
        <w:jc w:val="right"/>
        <w:rPr>
          <w:rFonts w:ascii="Times New Roman" w:hAnsi="Times New Roman" w:cs="Times New Roman"/>
          <w:sz w:val="24"/>
          <w:szCs w:val="24"/>
        </w:rPr>
      </w:pPr>
      <w:r w:rsidRPr="00E1118D">
        <w:rPr>
          <w:rFonts w:ascii="Times New Roman" w:hAnsi="Times New Roman" w:cs="Times New Roman"/>
          <w:sz w:val="24"/>
          <w:szCs w:val="24"/>
        </w:rPr>
        <w:t>к Типовой форме лесного плана</w:t>
      </w:r>
      <w:r>
        <w:rPr>
          <w:rFonts w:ascii="Times New Roman" w:hAnsi="Times New Roman" w:cs="Times New Roman"/>
          <w:sz w:val="24"/>
          <w:szCs w:val="24"/>
        </w:rPr>
        <w:t xml:space="preserve"> Чукотского автономного округа</w:t>
      </w:r>
    </w:p>
    <w:p w:rsidR="001E7FD4" w:rsidRDefault="001E7FD4" w:rsidP="00E140DE">
      <w:pPr>
        <w:jc w:val="center"/>
      </w:pPr>
    </w:p>
    <w:p w:rsidR="001E7FD4" w:rsidRDefault="001E7FD4" w:rsidP="00E140DE">
      <w:pPr>
        <w:jc w:val="center"/>
      </w:pPr>
      <w:r>
        <w:t>Распределение площади лесов и запаса древесины по основным лесообразующим породам за год, предшествующий разработке проекта лесного плана Чукотского автономного округа</w:t>
      </w:r>
    </w:p>
    <w:tbl>
      <w:tblPr>
        <w:tblStyle w:val="a5"/>
        <w:tblW w:w="0" w:type="auto"/>
        <w:tblInd w:w="108" w:type="dxa"/>
        <w:tblLayout w:type="fixed"/>
        <w:tblLook w:val="01E0"/>
      </w:tblPr>
      <w:tblGrid>
        <w:gridCol w:w="1440"/>
        <w:gridCol w:w="720"/>
        <w:gridCol w:w="931"/>
        <w:gridCol w:w="670"/>
        <w:gridCol w:w="492"/>
        <w:gridCol w:w="567"/>
        <w:gridCol w:w="1134"/>
        <w:gridCol w:w="712"/>
        <w:gridCol w:w="633"/>
        <w:gridCol w:w="737"/>
        <w:gridCol w:w="674"/>
        <w:gridCol w:w="650"/>
        <w:gridCol w:w="563"/>
        <w:gridCol w:w="425"/>
        <w:gridCol w:w="1134"/>
        <w:gridCol w:w="578"/>
        <w:gridCol w:w="720"/>
        <w:gridCol w:w="540"/>
        <w:gridCol w:w="720"/>
        <w:gridCol w:w="561"/>
      </w:tblGrid>
      <w:tr w:rsidR="001E7FD4" w:rsidRPr="00E140DE" w:rsidTr="00FC2706">
        <w:trPr>
          <w:tblHeader/>
        </w:trPr>
        <w:tc>
          <w:tcPr>
            <w:tcW w:w="1440" w:type="dxa"/>
            <w:vMerge w:val="restart"/>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86"/>
              <w:jc w:val="center"/>
              <w:rPr>
                <w:sz w:val="16"/>
                <w:szCs w:val="16"/>
              </w:rPr>
            </w:pPr>
            <w:r w:rsidRPr="00E140DE">
              <w:rPr>
                <w:sz w:val="16"/>
                <w:szCs w:val="16"/>
              </w:rPr>
              <w:t>Преобладающие древесные и</w:t>
            </w:r>
          </w:p>
          <w:p w:rsidR="001E7FD4" w:rsidRPr="00E140DE" w:rsidRDefault="001E7FD4" w:rsidP="00FC2706">
            <w:pPr>
              <w:ind w:right="-86"/>
              <w:jc w:val="center"/>
              <w:rPr>
                <w:sz w:val="16"/>
                <w:szCs w:val="16"/>
              </w:rPr>
            </w:pPr>
            <w:r w:rsidRPr="00E140DE">
              <w:rPr>
                <w:sz w:val="16"/>
                <w:szCs w:val="16"/>
              </w:rPr>
              <w:t>кустарниковые породы</w:t>
            </w:r>
          </w:p>
        </w:tc>
        <w:tc>
          <w:tcPr>
            <w:tcW w:w="720" w:type="dxa"/>
            <w:vMerge w:val="restart"/>
            <w:tcBorders>
              <w:top w:val="single" w:sz="4" w:space="0" w:color="auto"/>
              <w:left w:val="single" w:sz="4" w:space="0" w:color="auto"/>
              <w:bottom w:val="single" w:sz="4" w:space="0" w:color="auto"/>
              <w:right w:val="single" w:sz="4" w:space="0" w:color="auto"/>
            </w:tcBorders>
            <w:textDirection w:val="btLr"/>
            <w:vAlign w:val="center"/>
          </w:tcPr>
          <w:p w:rsidR="001E7FD4" w:rsidRPr="00E140DE" w:rsidRDefault="001E7FD4" w:rsidP="00FC2706">
            <w:pPr>
              <w:ind w:left="113" w:right="113"/>
              <w:jc w:val="center"/>
              <w:rPr>
                <w:sz w:val="16"/>
                <w:szCs w:val="16"/>
              </w:rPr>
            </w:pPr>
            <w:r w:rsidRPr="00E140DE">
              <w:rPr>
                <w:sz w:val="16"/>
                <w:szCs w:val="16"/>
              </w:rPr>
              <w:t>Возраст рубки</w:t>
            </w:r>
          </w:p>
        </w:tc>
        <w:tc>
          <w:tcPr>
            <w:tcW w:w="5876" w:type="dxa"/>
            <w:gridSpan w:val="8"/>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r w:rsidRPr="00E140DE">
              <w:rPr>
                <w:sz w:val="16"/>
                <w:szCs w:val="16"/>
              </w:rPr>
              <w:t>Земли, покрытые лесной растительностью, тыс. га</w:t>
            </w:r>
          </w:p>
        </w:tc>
        <w:tc>
          <w:tcPr>
            <w:tcW w:w="5284" w:type="dxa"/>
            <w:gridSpan w:val="8"/>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vertAlign w:val="superscript"/>
              </w:rPr>
            </w:pPr>
            <w:r w:rsidRPr="00E140DE">
              <w:rPr>
                <w:sz w:val="16"/>
                <w:szCs w:val="16"/>
              </w:rPr>
              <w:t>Общий запас насаждений, млн м</w:t>
            </w:r>
            <w:r w:rsidRPr="00E140DE">
              <w:rPr>
                <w:sz w:val="16"/>
                <w:szCs w:val="16"/>
                <w:vertAlign w:val="superscript"/>
              </w:rPr>
              <w:t>3</w:t>
            </w:r>
          </w:p>
        </w:tc>
        <w:tc>
          <w:tcPr>
            <w:tcW w:w="720" w:type="dxa"/>
            <w:vMerge w:val="restart"/>
            <w:tcBorders>
              <w:top w:val="single" w:sz="4" w:space="0" w:color="auto"/>
              <w:left w:val="single" w:sz="4" w:space="0" w:color="auto"/>
              <w:bottom w:val="single" w:sz="4" w:space="0" w:color="auto"/>
              <w:right w:val="single" w:sz="4" w:space="0" w:color="auto"/>
            </w:tcBorders>
            <w:textDirection w:val="btLr"/>
            <w:vAlign w:val="center"/>
          </w:tcPr>
          <w:p w:rsidR="001E7FD4" w:rsidRPr="00E140DE" w:rsidRDefault="001E7FD4" w:rsidP="00FC2706">
            <w:pPr>
              <w:ind w:left="113" w:right="113"/>
              <w:jc w:val="center"/>
              <w:rPr>
                <w:sz w:val="16"/>
                <w:szCs w:val="16"/>
              </w:rPr>
            </w:pPr>
            <w:r w:rsidRPr="00E140DE">
              <w:rPr>
                <w:sz w:val="16"/>
                <w:szCs w:val="16"/>
              </w:rPr>
              <w:t>Общий средний прирост насаждений</w:t>
            </w:r>
          </w:p>
        </w:tc>
        <w:tc>
          <w:tcPr>
            <w:tcW w:w="561" w:type="dxa"/>
            <w:vMerge w:val="restart"/>
            <w:tcBorders>
              <w:top w:val="single" w:sz="4" w:space="0" w:color="auto"/>
              <w:left w:val="single" w:sz="4" w:space="0" w:color="auto"/>
              <w:bottom w:val="single" w:sz="4" w:space="0" w:color="auto"/>
              <w:right w:val="single" w:sz="4" w:space="0" w:color="auto"/>
            </w:tcBorders>
            <w:textDirection w:val="btLr"/>
            <w:vAlign w:val="center"/>
          </w:tcPr>
          <w:p w:rsidR="001E7FD4" w:rsidRPr="00E140DE" w:rsidRDefault="001E7FD4" w:rsidP="00FC2706">
            <w:pPr>
              <w:ind w:left="113" w:right="113"/>
              <w:jc w:val="center"/>
              <w:rPr>
                <w:sz w:val="16"/>
                <w:szCs w:val="16"/>
              </w:rPr>
            </w:pPr>
            <w:r w:rsidRPr="00E140DE">
              <w:rPr>
                <w:sz w:val="16"/>
                <w:szCs w:val="16"/>
              </w:rPr>
              <w:t>Средний возраст насаждений, лет</w:t>
            </w:r>
          </w:p>
        </w:tc>
      </w:tr>
      <w:tr w:rsidR="001E7FD4" w:rsidRPr="00E140DE" w:rsidTr="00FC2706">
        <w:trPr>
          <w:tblHeader/>
        </w:trPr>
        <w:tc>
          <w:tcPr>
            <w:tcW w:w="1440" w:type="dxa"/>
            <w:vMerge/>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c>
          <w:tcPr>
            <w:tcW w:w="931" w:type="dxa"/>
            <w:vMerge w:val="restart"/>
            <w:tcBorders>
              <w:top w:val="single" w:sz="4" w:space="0" w:color="auto"/>
              <w:left w:val="single" w:sz="4" w:space="0" w:color="auto"/>
              <w:bottom w:val="single" w:sz="4" w:space="0" w:color="auto"/>
              <w:right w:val="single" w:sz="4" w:space="0" w:color="auto"/>
            </w:tcBorders>
            <w:textDirection w:val="btLr"/>
            <w:vAlign w:val="center"/>
          </w:tcPr>
          <w:p w:rsidR="001E7FD4" w:rsidRPr="00E140DE" w:rsidRDefault="001E7FD4" w:rsidP="00FC2706">
            <w:pPr>
              <w:ind w:left="113" w:right="113"/>
              <w:jc w:val="center"/>
              <w:rPr>
                <w:sz w:val="16"/>
                <w:szCs w:val="16"/>
              </w:rPr>
            </w:pPr>
            <w:r w:rsidRPr="00E140DE">
              <w:rPr>
                <w:sz w:val="16"/>
                <w:szCs w:val="16"/>
              </w:rPr>
              <w:t>всего</w:t>
            </w:r>
          </w:p>
        </w:tc>
        <w:tc>
          <w:tcPr>
            <w:tcW w:w="4945" w:type="dxa"/>
            <w:gridSpan w:val="7"/>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r w:rsidRPr="00E140DE">
              <w:rPr>
                <w:sz w:val="16"/>
                <w:szCs w:val="16"/>
              </w:rPr>
              <w:t>в том числе по группам возраста лесных насаждений</w:t>
            </w:r>
          </w:p>
        </w:tc>
        <w:tc>
          <w:tcPr>
            <w:tcW w:w="674" w:type="dxa"/>
            <w:vMerge w:val="restart"/>
            <w:tcBorders>
              <w:top w:val="single" w:sz="4" w:space="0" w:color="auto"/>
              <w:left w:val="single" w:sz="4" w:space="0" w:color="auto"/>
              <w:bottom w:val="single" w:sz="4" w:space="0" w:color="auto"/>
              <w:right w:val="single" w:sz="4" w:space="0" w:color="auto"/>
            </w:tcBorders>
            <w:textDirection w:val="btLr"/>
            <w:vAlign w:val="center"/>
          </w:tcPr>
          <w:p w:rsidR="001E7FD4" w:rsidRPr="00E140DE" w:rsidRDefault="001E7FD4" w:rsidP="00FC2706">
            <w:pPr>
              <w:ind w:left="113" w:right="113"/>
              <w:jc w:val="center"/>
              <w:rPr>
                <w:sz w:val="16"/>
                <w:szCs w:val="16"/>
              </w:rPr>
            </w:pPr>
            <w:r w:rsidRPr="00E140DE">
              <w:rPr>
                <w:sz w:val="16"/>
                <w:szCs w:val="16"/>
              </w:rPr>
              <w:t>всего</w:t>
            </w:r>
          </w:p>
        </w:tc>
        <w:tc>
          <w:tcPr>
            <w:tcW w:w="4610" w:type="dxa"/>
            <w:gridSpan w:val="7"/>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r w:rsidRPr="00E140DE">
              <w:rPr>
                <w:sz w:val="16"/>
                <w:szCs w:val="16"/>
              </w:rPr>
              <w:t>в том числе по группам возраста лесных насаждений</w:t>
            </w:r>
          </w:p>
        </w:tc>
        <w:tc>
          <w:tcPr>
            <w:tcW w:w="720" w:type="dxa"/>
            <w:vMerge/>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c>
          <w:tcPr>
            <w:tcW w:w="561" w:type="dxa"/>
            <w:vMerge/>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r>
      <w:tr w:rsidR="001E7FD4" w:rsidRPr="00E140DE" w:rsidTr="00FC2706">
        <w:trPr>
          <w:tblHeader/>
        </w:trPr>
        <w:tc>
          <w:tcPr>
            <w:tcW w:w="1440" w:type="dxa"/>
            <w:vMerge/>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c>
          <w:tcPr>
            <w:tcW w:w="931" w:type="dxa"/>
            <w:vMerge/>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r w:rsidRPr="00E140DE">
              <w:rPr>
                <w:sz w:val="16"/>
                <w:szCs w:val="16"/>
              </w:rPr>
              <w:t>молодняки</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86"/>
              <w:jc w:val="center"/>
              <w:rPr>
                <w:sz w:val="16"/>
                <w:szCs w:val="16"/>
              </w:rPr>
            </w:pPr>
            <w:r w:rsidRPr="00E140DE">
              <w:rPr>
                <w:sz w:val="16"/>
                <w:szCs w:val="16"/>
              </w:rPr>
              <w:t>средневозрастные</w:t>
            </w:r>
          </w:p>
        </w:tc>
        <w:tc>
          <w:tcPr>
            <w:tcW w:w="712" w:type="dxa"/>
            <w:vMerge w:val="restart"/>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left="-108" w:right="-105"/>
              <w:jc w:val="center"/>
              <w:rPr>
                <w:sz w:val="16"/>
                <w:szCs w:val="16"/>
              </w:rPr>
            </w:pPr>
            <w:r w:rsidRPr="00E140DE">
              <w:rPr>
                <w:sz w:val="16"/>
                <w:szCs w:val="16"/>
              </w:rPr>
              <w:t>приспевающие</w:t>
            </w:r>
          </w:p>
        </w:tc>
        <w:tc>
          <w:tcPr>
            <w:tcW w:w="1370" w:type="dxa"/>
            <w:gridSpan w:val="2"/>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left="113" w:right="-105" w:hanging="130"/>
              <w:jc w:val="center"/>
              <w:rPr>
                <w:sz w:val="16"/>
                <w:szCs w:val="16"/>
              </w:rPr>
            </w:pPr>
            <w:r w:rsidRPr="00E140DE">
              <w:rPr>
                <w:sz w:val="16"/>
                <w:szCs w:val="16"/>
              </w:rPr>
              <w:t>спелые и</w:t>
            </w:r>
          </w:p>
          <w:p w:rsidR="001E7FD4" w:rsidRPr="00E140DE" w:rsidRDefault="001E7FD4" w:rsidP="00FC2706">
            <w:pPr>
              <w:ind w:right="-105" w:hanging="130"/>
              <w:jc w:val="center"/>
              <w:rPr>
                <w:sz w:val="16"/>
                <w:szCs w:val="16"/>
              </w:rPr>
            </w:pPr>
            <w:r w:rsidRPr="00E140DE">
              <w:rPr>
                <w:sz w:val="16"/>
                <w:szCs w:val="16"/>
              </w:rPr>
              <w:t>перестойные</w:t>
            </w:r>
          </w:p>
        </w:tc>
        <w:tc>
          <w:tcPr>
            <w:tcW w:w="674" w:type="dxa"/>
            <w:vMerge/>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105" w:hanging="130"/>
              <w:jc w:val="center"/>
              <w:rPr>
                <w:sz w:val="16"/>
                <w:szCs w:val="16"/>
              </w:rPr>
            </w:pPr>
          </w:p>
        </w:tc>
        <w:tc>
          <w:tcPr>
            <w:tcW w:w="1213" w:type="dxa"/>
            <w:gridSpan w:val="2"/>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105" w:hanging="130"/>
              <w:jc w:val="center"/>
              <w:rPr>
                <w:sz w:val="16"/>
                <w:szCs w:val="16"/>
              </w:rPr>
            </w:pPr>
            <w:r w:rsidRPr="00E140DE">
              <w:rPr>
                <w:sz w:val="16"/>
                <w:szCs w:val="16"/>
              </w:rPr>
              <w:t>молодняки</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105" w:hanging="130"/>
              <w:jc w:val="center"/>
              <w:rPr>
                <w:sz w:val="16"/>
                <w:szCs w:val="16"/>
              </w:rPr>
            </w:pPr>
            <w:r w:rsidRPr="00E140DE">
              <w:rPr>
                <w:sz w:val="16"/>
                <w:szCs w:val="16"/>
              </w:rPr>
              <w:t>средневозрастные</w:t>
            </w:r>
          </w:p>
        </w:tc>
        <w:tc>
          <w:tcPr>
            <w:tcW w:w="578" w:type="dxa"/>
            <w:vMerge w:val="restart"/>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left="-108" w:right="-105" w:hanging="22"/>
              <w:jc w:val="center"/>
              <w:rPr>
                <w:sz w:val="16"/>
                <w:szCs w:val="16"/>
              </w:rPr>
            </w:pPr>
            <w:r w:rsidRPr="00E140DE">
              <w:rPr>
                <w:sz w:val="16"/>
                <w:szCs w:val="16"/>
              </w:rPr>
              <w:t>приспевающие</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left="113" w:right="-105" w:hanging="130"/>
              <w:jc w:val="center"/>
              <w:rPr>
                <w:sz w:val="16"/>
                <w:szCs w:val="16"/>
              </w:rPr>
            </w:pPr>
            <w:r w:rsidRPr="00E140DE">
              <w:rPr>
                <w:sz w:val="16"/>
                <w:szCs w:val="16"/>
              </w:rPr>
              <w:t>спелые и</w:t>
            </w:r>
          </w:p>
          <w:p w:rsidR="001E7FD4" w:rsidRPr="00E140DE" w:rsidRDefault="001E7FD4" w:rsidP="00FC2706">
            <w:pPr>
              <w:ind w:right="-105" w:hanging="130"/>
              <w:jc w:val="center"/>
              <w:rPr>
                <w:sz w:val="16"/>
                <w:szCs w:val="16"/>
              </w:rPr>
            </w:pPr>
            <w:r w:rsidRPr="00E140DE">
              <w:rPr>
                <w:sz w:val="16"/>
                <w:szCs w:val="16"/>
              </w:rPr>
              <w:t>перестойные</w:t>
            </w:r>
          </w:p>
        </w:tc>
        <w:tc>
          <w:tcPr>
            <w:tcW w:w="720" w:type="dxa"/>
            <w:vMerge/>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c>
          <w:tcPr>
            <w:tcW w:w="561" w:type="dxa"/>
            <w:vMerge/>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r>
      <w:tr w:rsidR="001E7FD4" w:rsidRPr="00E140DE" w:rsidTr="00FC2706">
        <w:trPr>
          <w:cantSplit/>
          <w:trHeight w:val="1134"/>
          <w:tblHeader/>
        </w:trPr>
        <w:tc>
          <w:tcPr>
            <w:tcW w:w="1440" w:type="dxa"/>
            <w:vMerge/>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c>
          <w:tcPr>
            <w:tcW w:w="931" w:type="dxa"/>
            <w:vMerge/>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c>
          <w:tcPr>
            <w:tcW w:w="670" w:type="dxa"/>
            <w:tcBorders>
              <w:top w:val="single" w:sz="4" w:space="0" w:color="auto"/>
              <w:left w:val="single" w:sz="4" w:space="0" w:color="auto"/>
              <w:bottom w:val="single" w:sz="4" w:space="0" w:color="auto"/>
              <w:right w:val="single" w:sz="4" w:space="0" w:color="auto"/>
            </w:tcBorders>
            <w:textDirection w:val="btLr"/>
            <w:vAlign w:val="center"/>
          </w:tcPr>
          <w:p w:rsidR="001E7FD4" w:rsidRPr="00E140DE" w:rsidRDefault="001E7FD4" w:rsidP="00FC2706">
            <w:pPr>
              <w:ind w:left="113" w:right="113"/>
              <w:jc w:val="center"/>
              <w:rPr>
                <w:sz w:val="16"/>
                <w:szCs w:val="16"/>
              </w:rPr>
            </w:pPr>
            <w:r w:rsidRPr="00E140DE">
              <w:rPr>
                <w:sz w:val="16"/>
                <w:szCs w:val="16"/>
              </w:rPr>
              <w:t>1 класса возраста</w:t>
            </w:r>
          </w:p>
        </w:tc>
        <w:tc>
          <w:tcPr>
            <w:tcW w:w="492" w:type="dxa"/>
            <w:tcBorders>
              <w:top w:val="single" w:sz="4" w:space="0" w:color="auto"/>
              <w:left w:val="single" w:sz="4" w:space="0" w:color="auto"/>
              <w:bottom w:val="single" w:sz="4" w:space="0" w:color="auto"/>
              <w:right w:val="single" w:sz="4" w:space="0" w:color="auto"/>
            </w:tcBorders>
            <w:textDirection w:val="btLr"/>
            <w:vAlign w:val="center"/>
          </w:tcPr>
          <w:p w:rsidR="001E7FD4" w:rsidRPr="00E140DE" w:rsidRDefault="001E7FD4" w:rsidP="00FC2706">
            <w:pPr>
              <w:ind w:left="113" w:right="113"/>
              <w:jc w:val="center"/>
              <w:rPr>
                <w:sz w:val="16"/>
                <w:szCs w:val="16"/>
              </w:rPr>
            </w:pPr>
            <w:r w:rsidRPr="00E140DE">
              <w:rPr>
                <w:sz w:val="16"/>
                <w:szCs w:val="16"/>
              </w:rPr>
              <w:t>2 класса возраста</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1E7FD4" w:rsidRPr="00E140DE" w:rsidRDefault="001E7FD4" w:rsidP="00FC2706">
            <w:pPr>
              <w:ind w:left="113" w:right="113"/>
              <w:jc w:val="center"/>
              <w:rPr>
                <w:sz w:val="16"/>
                <w:szCs w:val="16"/>
              </w:rPr>
            </w:pPr>
            <w:r w:rsidRPr="00E140DE">
              <w:rPr>
                <w:sz w:val="16"/>
                <w:szCs w:val="16"/>
              </w:rPr>
              <w:t>всего</w:t>
            </w:r>
          </w:p>
        </w:tc>
        <w:tc>
          <w:tcPr>
            <w:tcW w:w="1134"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left="-115" w:right="-86"/>
              <w:jc w:val="center"/>
              <w:rPr>
                <w:sz w:val="16"/>
                <w:szCs w:val="16"/>
              </w:rPr>
            </w:pPr>
            <w:r w:rsidRPr="00E140DE">
              <w:rPr>
                <w:sz w:val="16"/>
                <w:szCs w:val="16"/>
              </w:rPr>
              <w:t>в том числе включенные в ежегодный объем использования лесов</w:t>
            </w:r>
          </w:p>
        </w:tc>
        <w:tc>
          <w:tcPr>
            <w:tcW w:w="712" w:type="dxa"/>
            <w:vMerge/>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c>
          <w:tcPr>
            <w:tcW w:w="633" w:type="dxa"/>
            <w:tcBorders>
              <w:top w:val="single" w:sz="4" w:space="0" w:color="auto"/>
              <w:left w:val="single" w:sz="4" w:space="0" w:color="auto"/>
              <w:bottom w:val="single" w:sz="4" w:space="0" w:color="auto"/>
              <w:right w:val="single" w:sz="4" w:space="0" w:color="auto"/>
            </w:tcBorders>
            <w:textDirection w:val="btLr"/>
            <w:vAlign w:val="center"/>
          </w:tcPr>
          <w:p w:rsidR="001E7FD4" w:rsidRPr="00E140DE" w:rsidRDefault="001E7FD4" w:rsidP="00FC2706">
            <w:pPr>
              <w:ind w:left="113" w:right="113"/>
              <w:jc w:val="center"/>
              <w:rPr>
                <w:sz w:val="16"/>
                <w:szCs w:val="16"/>
              </w:rPr>
            </w:pPr>
            <w:r w:rsidRPr="00E140DE">
              <w:rPr>
                <w:sz w:val="16"/>
                <w:szCs w:val="16"/>
              </w:rPr>
              <w:t>всего</w:t>
            </w:r>
          </w:p>
        </w:tc>
        <w:tc>
          <w:tcPr>
            <w:tcW w:w="737" w:type="dxa"/>
            <w:tcBorders>
              <w:top w:val="single" w:sz="4" w:space="0" w:color="auto"/>
              <w:left w:val="single" w:sz="4" w:space="0" w:color="auto"/>
              <w:bottom w:val="single" w:sz="4" w:space="0" w:color="auto"/>
              <w:right w:val="single" w:sz="4" w:space="0" w:color="auto"/>
            </w:tcBorders>
            <w:textDirection w:val="btLr"/>
            <w:vAlign w:val="center"/>
          </w:tcPr>
          <w:p w:rsidR="001E7FD4" w:rsidRPr="00E140DE" w:rsidRDefault="001E7FD4" w:rsidP="00FC2706">
            <w:pPr>
              <w:ind w:left="113" w:right="113"/>
              <w:jc w:val="center"/>
              <w:rPr>
                <w:sz w:val="16"/>
                <w:szCs w:val="16"/>
              </w:rPr>
            </w:pPr>
            <w:r w:rsidRPr="00E140DE">
              <w:rPr>
                <w:sz w:val="16"/>
                <w:szCs w:val="16"/>
              </w:rPr>
              <w:t>в том  числе  перестойные</w:t>
            </w:r>
          </w:p>
        </w:tc>
        <w:tc>
          <w:tcPr>
            <w:tcW w:w="674" w:type="dxa"/>
            <w:vMerge/>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c>
          <w:tcPr>
            <w:tcW w:w="650" w:type="dxa"/>
            <w:tcBorders>
              <w:top w:val="single" w:sz="4" w:space="0" w:color="auto"/>
              <w:left w:val="single" w:sz="4" w:space="0" w:color="auto"/>
              <w:bottom w:val="single" w:sz="4" w:space="0" w:color="auto"/>
              <w:right w:val="single" w:sz="4" w:space="0" w:color="auto"/>
            </w:tcBorders>
            <w:textDirection w:val="btLr"/>
            <w:vAlign w:val="center"/>
          </w:tcPr>
          <w:p w:rsidR="001E7FD4" w:rsidRPr="00E140DE" w:rsidRDefault="001E7FD4" w:rsidP="00FC2706">
            <w:pPr>
              <w:ind w:left="113" w:right="113"/>
              <w:jc w:val="center"/>
              <w:rPr>
                <w:sz w:val="16"/>
                <w:szCs w:val="16"/>
              </w:rPr>
            </w:pPr>
            <w:r w:rsidRPr="00E140DE">
              <w:rPr>
                <w:sz w:val="16"/>
                <w:szCs w:val="16"/>
              </w:rPr>
              <w:t>1 класса возраста</w:t>
            </w:r>
          </w:p>
        </w:tc>
        <w:tc>
          <w:tcPr>
            <w:tcW w:w="563" w:type="dxa"/>
            <w:tcBorders>
              <w:top w:val="single" w:sz="4" w:space="0" w:color="auto"/>
              <w:left w:val="single" w:sz="4" w:space="0" w:color="auto"/>
              <w:bottom w:val="single" w:sz="4" w:space="0" w:color="auto"/>
              <w:right w:val="single" w:sz="4" w:space="0" w:color="auto"/>
            </w:tcBorders>
            <w:textDirection w:val="btLr"/>
            <w:vAlign w:val="center"/>
          </w:tcPr>
          <w:p w:rsidR="001E7FD4" w:rsidRPr="00E140DE" w:rsidRDefault="001E7FD4" w:rsidP="00FC2706">
            <w:pPr>
              <w:ind w:left="113" w:right="113"/>
              <w:jc w:val="center"/>
              <w:rPr>
                <w:sz w:val="16"/>
                <w:szCs w:val="16"/>
              </w:rPr>
            </w:pPr>
            <w:r w:rsidRPr="00E140DE">
              <w:rPr>
                <w:sz w:val="16"/>
                <w:szCs w:val="16"/>
              </w:rPr>
              <w:t>2 класса возраста</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1E7FD4" w:rsidRPr="00E140DE" w:rsidRDefault="001E7FD4" w:rsidP="00FC2706">
            <w:pPr>
              <w:ind w:left="113" w:right="113"/>
              <w:jc w:val="center"/>
              <w:rPr>
                <w:sz w:val="16"/>
                <w:szCs w:val="16"/>
              </w:rPr>
            </w:pPr>
            <w:r w:rsidRPr="00E140DE">
              <w:rPr>
                <w:sz w:val="16"/>
                <w:szCs w:val="16"/>
              </w:rPr>
              <w:t>всего</w:t>
            </w:r>
          </w:p>
        </w:tc>
        <w:tc>
          <w:tcPr>
            <w:tcW w:w="1134"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left="-96" w:right="-108"/>
              <w:jc w:val="center"/>
              <w:rPr>
                <w:sz w:val="16"/>
                <w:szCs w:val="16"/>
              </w:rPr>
            </w:pPr>
            <w:r w:rsidRPr="00E140DE">
              <w:rPr>
                <w:sz w:val="16"/>
                <w:szCs w:val="16"/>
              </w:rPr>
              <w:t>в том числе включенные в ежегодный объем использования лесов</w:t>
            </w:r>
          </w:p>
        </w:tc>
        <w:tc>
          <w:tcPr>
            <w:tcW w:w="578" w:type="dxa"/>
            <w:vMerge/>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1E7FD4" w:rsidRPr="00E140DE" w:rsidRDefault="001E7FD4" w:rsidP="00FC2706">
            <w:pPr>
              <w:ind w:left="113" w:right="113"/>
              <w:jc w:val="center"/>
              <w:rPr>
                <w:sz w:val="16"/>
                <w:szCs w:val="16"/>
              </w:rPr>
            </w:pPr>
            <w:r w:rsidRPr="00E140DE">
              <w:rPr>
                <w:sz w:val="16"/>
                <w:szCs w:val="16"/>
              </w:rPr>
              <w:t>всего</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1E7FD4" w:rsidRPr="00E140DE" w:rsidRDefault="001E7FD4" w:rsidP="00FC2706">
            <w:pPr>
              <w:ind w:left="113" w:right="113"/>
              <w:jc w:val="center"/>
              <w:rPr>
                <w:sz w:val="16"/>
                <w:szCs w:val="16"/>
              </w:rPr>
            </w:pPr>
            <w:r w:rsidRPr="00E140DE">
              <w:rPr>
                <w:sz w:val="16"/>
                <w:szCs w:val="16"/>
              </w:rPr>
              <w:t>в том  числе  перестойные</w:t>
            </w:r>
          </w:p>
        </w:tc>
        <w:tc>
          <w:tcPr>
            <w:tcW w:w="720" w:type="dxa"/>
            <w:vMerge/>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c>
          <w:tcPr>
            <w:tcW w:w="561" w:type="dxa"/>
            <w:vMerge/>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r>
      <w:tr w:rsidR="001E7FD4" w:rsidRPr="00E140DE" w:rsidTr="00FC2706">
        <w:trPr>
          <w:tblHeader/>
        </w:trPr>
        <w:tc>
          <w:tcPr>
            <w:tcW w:w="144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r w:rsidRPr="00E140DE">
              <w:rPr>
                <w:sz w:val="16"/>
                <w:szCs w:val="16"/>
              </w:rPr>
              <w:t>1</w:t>
            </w:r>
          </w:p>
        </w:tc>
        <w:tc>
          <w:tcPr>
            <w:tcW w:w="72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r w:rsidRPr="00E140DE">
              <w:rPr>
                <w:sz w:val="16"/>
                <w:szCs w:val="16"/>
              </w:rPr>
              <w:t>2</w:t>
            </w:r>
          </w:p>
        </w:tc>
        <w:tc>
          <w:tcPr>
            <w:tcW w:w="931"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r w:rsidRPr="00E140DE">
              <w:rPr>
                <w:sz w:val="16"/>
                <w:szCs w:val="16"/>
              </w:rPr>
              <w:t>3</w:t>
            </w:r>
          </w:p>
        </w:tc>
        <w:tc>
          <w:tcPr>
            <w:tcW w:w="67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r w:rsidRPr="00E140DE">
              <w:rPr>
                <w:sz w:val="16"/>
                <w:szCs w:val="16"/>
              </w:rPr>
              <w:t>4</w:t>
            </w:r>
          </w:p>
        </w:tc>
        <w:tc>
          <w:tcPr>
            <w:tcW w:w="492"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r w:rsidRPr="00E140DE">
              <w:rPr>
                <w:sz w:val="16"/>
                <w:szCs w:val="16"/>
              </w:rPr>
              <w:t>5</w:t>
            </w:r>
          </w:p>
        </w:tc>
        <w:tc>
          <w:tcPr>
            <w:tcW w:w="567"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r w:rsidRPr="00E140DE">
              <w:rPr>
                <w:sz w:val="16"/>
                <w:szCs w:val="16"/>
              </w:rPr>
              <w:t>6</w:t>
            </w:r>
          </w:p>
        </w:tc>
        <w:tc>
          <w:tcPr>
            <w:tcW w:w="1134"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r w:rsidRPr="00E140DE">
              <w:rPr>
                <w:sz w:val="16"/>
                <w:szCs w:val="16"/>
              </w:rPr>
              <w:t>7</w:t>
            </w:r>
          </w:p>
        </w:tc>
        <w:tc>
          <w:tcPr>
            <w:tcW w:w="712"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r w:rsidRPr="00E140DE">
              <w:rPr>
                <w:sz w:val="16"/>
                <w:szCs w:val="16"/>
              </w:rPr>
              <w:t>8</w:t>
            </w:r>
          </w:p>
        </w:tc>
        <w:tc>
          <w:tcPr>
            <w:tcW w:w="633"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r w:rsidRPr="00E140DE">
              <w:rPr>
                <w:sz w:val="16"/>
                <w:szCs w:val="16"/>
              </w:rPr>
              <w:t>9</w:t>
            </w:r>
          </w:p>
        </w:tc>
        <w:tc>
          <w:tcPr>
            <w:tcW w:w="737"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r w:rsidRPr="00E140DE">
              <w:rPr>
                <w:sz w:val="16"/>
                <w:szCs w:val="16"/>
              </w:rPr>
              <w:t>10</w:t>
            </w:r>
          </w:p>
        </w:tc>
        <w:tc>
          <w:tcPr>
            <w:tcW w:w="674"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r w:rsidRPr="00E140DE">
              <w:rPr>
                <w:sz w:val="16"/>
                <w:szCs w:val="16"/>
              </w:rPr>
              <w:t>11</w:t>
            </w:r>
          </w:p>
        </w:tc>
        <w:tc>
          <w:tcPr>
            <w:tcW w:w="65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r w:rsidRPr="00E140DE">
              <w:rPr>
                <w:sz w:val="16"/>
                <w:szCs w:val="16"/>
              </w:rPr>
              <w:t>12</w:t>
            </w:r>
          </w:p>
        </w:tc>
        <w:tc>
          <w:tcPr>
            <w:tcW w:w="563"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r w:rsidRPr="00E140DE">
              <w:rPr>
                <w:sz w:val="16"/>
                <w:szCs w:val="16"/>
              </w:rPr>
              <w:t>13</w:t>
            </w:r>
          </w:p>
        </w:tc>
        <w:tc>
          <w:tcPr>
            <w:tcW w:w="425"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r w:rsidRPr="00E140DE">
              <w:rPr>
                <w:sz w:val="16"/>
                <w:szCs w:val="16"/>
              </w:rPr>
              <w:t>14</w:t>
            </w:r>
          </w:p>
        </w:tc>
        <w:tc>
          <w:tcPr>
            <w:tcW w:w="1134"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r w:rsidRPr="00E140DE">
              <w:rPr>
                <w:sz w:val="16"/>
                <w:szCs w:val="16"/>
              </w:rPr>
              <w:t>15</w:t>
            </w:r>
          </w:p>
        </w:tc>
        <w:tc>
          <w:tcPr>
            <w:tcW w:w="578"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r w:rsidRPr="00E140DE">
              <w:rPr>
                <w:sz w:val="16"/>
                <w:szCs w:val="16"/>
              </w:rPr>
              <w:t>16</w:t>
            </w:r>
          </w:p>
        </w:tc>
        <w:tc>
          <w:tcPr>
            <w:tcW w:w="72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r w:rsidRPr="00E140DE">
              <w:rPr>
                <w:sz w:val="16"/>
                <w:szCs w:val="16"/>
              </w:rPr>
              <w:t>17</w:t>
            </w:r>
          </w:p>
        </w:tc>
        <w:tc>
          <w:tcPr>
            <w:tcW w:w="54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r w:rsidRPr="00E140DE">
              <w:rPr>
                <w:sz w:val="16"/>
                <w:szCs w:val="16"/>
              </w:rPr>
              <w:t>18</w:t>
            </w:r>
          </w:p>
        </w:tc>
        <w:tc>
          <w:tcPr>
            <w:tcW w:w="72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r w:rsidRPr="00E140DE">
              <w:rPr>
                <w:sz w:val="16"/>
                <w:szCs w:val="16"/>
              </w:rPr>
              <w:t>19</w:t>
            </w:r>
          </w:p>
        </w:tc>
        <w:tc>
          <w:tcPr>
            <w:tcW w:w="561"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r w:rsidRPr="00E140DE">
              <w:rPr>
                <w:sz w:val="16"/>
                <w:szCs w:val="16"/>
              </w:rPr>
              <w:t>20</w:t>
            </w:r>
          </w:p>
        </w:tc>
      </w:tr>
      <w:tr w:rsidR="00E140DE" w:rsidRPr="00E140DE" w:rsidTr="00900598">
        <w:tc>
          <w:tcPr>
            <w:tcW w:w="14601" w:type="dxa"/>
            <w:gridSpan w:val="20"/>
            <w:tcBorders>
              <w:top w:val="single" w:sz="4" w:space="0" w:color="auto"/>
              <w:left w:val="single" w:sz="4" w:space="0" w:color="auto"/>
              <w:bottom w:val="single" w:sz="4" w:space="0" w:color="auto"/>
              <w:right w:val="single" w:sz="4" w:space="0" w:color="auto"/>
            </w:tcBorders>
          </w:tcPr>
          <w:p w:rsidR="00E140DE" w:rsidRPr="00E140DE" w:rsidRDefault="00E140DE" w:rsidP="00E140DE">
            <w:pPr>
              <w:jc w:val="both"/>
              <w:rPr>
                <w:sz w:val="16"/>
                <w:szCs w:val="16"/>
              </w:rPr>
            </w:pPr>
            <w:r w:rsidRPr="00E140DE">
              <w:rPr>
                <w:sz w:val="16"/>
                <w:szCs w:val="16"/>
              </w:rPr>
              <w:t>Основные лесообразующие породы</w:t>
            </w:r>
          </w:p>
          <w:p w:rsidR="00E140DE" w:rsidRPr="00E140DE" w:rsidRDefault="00E140DE" w:rsidP="00E140DE">
            <w:pPr>
              <w:jc w:val="both"/>
              <w:rPr>
                <w:sz w:val="16"/>
                <w:szCs w:val="16"/>
              </w:rPr>
            </w:pPr>
            <w:r w:rsidRPr="00E140DE">
              <w:rPr>
                <w:sz w:val="16"/>
                <w:szCs w:val="16"/>
              </w:rPr>
              <w:t>-всего</w:t>
            </w:r>
          </w:p>
        </w:tc>
      </w:tr>
      <w:tr w:rsidR="001E7FD4" w:rsidRPr="00E140DE" w:rsidTr="00FC2706">
        <w:tc>
          <w:tcPr>
            <w:tcW w:w="1440" w:type="dxa"/>
            <w:tcBorders>
              <w:top w:val="single" w:sz="4" w:space="0" w:color="auto"/>
              <w:left w:val="single" w:sz="4" w:space="0" w:color="auto"/>
              <w:bottom w:val="single" w:sz="4" w:space="0" w:color="auto"/>
              <w:right w:val="single" w:sz="4" w:space="0" w:color="auto"/>
            </w:tcBorders>
          </w:tcPr>
          <w:p w:rsidR="001E7FD4" w:rsidRPr="00E140DE" w:rsidRDefault="001E7FD4" w:rsidP="00E140DE">
            <w:pPr>
              <w:jc w:val="both"/>
              <w:rPr>
                <w:sz w:val="16"/>
                <w:szCs w:val="16"/>
              </w:rPr>
            </w:pPr>
            <w:r w:rsidRPr="00E140DE">
              <w:rPr>
                <w:sz w:val="16"/>
                <w:szCs w:val="16"/>
              </w:rPr>
              <w:t>Хвойные</w:t>
            </w:r>
          </w:p>
        </w:tc>
        <w:tc>
          <w:tcPr>
            <w:tcW w:w="72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c>
          <w:tcPr>
            <w:tcW w:w="931"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c>
          <w:tcPr>
            <w:tcW w:w="67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c>
          <w:tcPr>
            <w:tcW w:w="492"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c>
          <w:tcPr>
            <w:tcW w:w="712"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c>
          <w:tcPr>
            <w:tcW w:w="633"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c>
          <w:tcPr>
            <w:tcW w:w="737"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c>
          <w:tcPr>
            <w:tcW w:w="674"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c>
          <w:tcPr>
            <w:tcW w:w="65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c>
          <w:tcPr>
            <w:tcW w:w="563"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c>
          <w:tcPr>
            <w:tcW w:w="578"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c>
          <w:tcPr>
            <w:tcW w:w="561"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jc w:val="center"/>
              <w:rPr>
                <w:sz w:val="16"/>
                <w:szCs w:val="16"/>
              </w:rPr>
            </w:pPr>
          </w:p>
        </w:tc>
      </w:tr>
      <w:tr w:rsidR="001E7FD4" w:rsidRPr="00E140DE" w:rsidTr="00FC2706">
        <w:tc>
          <w:tcPr>
            <w:tcW w:w="1440" w:type="dxa"/>
            <w:tcBorders>
              <w:top w:val="single" w:sz="4" w:space="0" w:color="auto"/>
              <w:left w:val="single" w:sz="4" w:space="0" w:color="auto"/>
              <w:bottom w:val="single" w:sz="4" w:space="0" w:color="auto"/>
              <w:right w:val="single" w:sz="4" w:space="0" w:color="auto"/>
            </w:tcBorders>
          </w:tcPr>
          <w:p w:rsidR="001E7FD4" w:rsidRPr="00E140DE" w:rsidRDefault="001E7FD4" w:rsidP="00E140DE">
            <w:pPr>
              <w:jc w:val="both"/>
              <w:rPr>
                <w:sz w:val="16"/>
                <w:szCs w:val="16"/>
              </w:rPr>
            </w:pPr>
            <w:r w:rsidRPr="00E140DE">
              <w:rPr>
                <w:sz w:val="16"/>
                <w:szCs w:val="16"/>
              </w:rPr>
              <w:t>Лиственница</w:t>
            </w:r>
          </w:p>
        </w:tc>
        <w:tc>
          <w:tcPr>
            <w:tcW w:w="72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141-160</w:t>
            </w:r>
          </w:p>
        </w:tc>
        <w:tc>
          <w:tcPr>
            <w:tcW w:w="931"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1674,8</w:t>
            </w:r>
          </w:p>
        </w:tc>
        <w:tc>
          <w:tcPr>
            <w:tcW w:w="67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133,7</w:t>
            </w:r>
          </w:p>
        </w:tc>
        <w:tc>
          <w:tcPr>
            <w:tcW w:w="492"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258,1</w:t>
            </w:r>
          </w:p>
        </w:tc>
        <w:tc>
          <w:tcPr>
            <w:tcW w:w="567"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535,6</w:t>
            </w:r>
          </w:p>
        </w:tc>
        <w:tc>
          <w:tcPr>
            <w:tcW w:w="1134"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79,7</w:t>
            </w:r>
          </w:p>
        </w:tc>
        <w:tc>
          <w:tcPr>
            <w:tcW w:w="712"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57,9</w:t>
            </w:r>
          </w:p>
        </w:tc>
        <w:tc>
          <w:tcPr>
            <w:tcW w:w="633"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689,5</w:t>
            </w:r>
          </w:p>
        </w:tc>
        <w:tc>
          <w:tcPr>
            <w:tcW w:w="737"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438,4</w:t>
            </w:r>
          </w:p>
        </w:tc>
        <w:tc>
          <w:tcPr>
            <w:tcW w:w="674"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46,6</w:t>
            </w:r>
          </w:p>
        </w:tc>
        <w:tc>
          <w:tcPr>
            <w:tcW w:w="65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0,0</w:t>
            </w:r>
          </w:p>
        </w:tc>
        <w:tc>
          <w:tcPr>
            <w:tcW w:w="563"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1,0</w:t>
            </w:r>
          </w:p>
        </w:tc>
        <w:tc>
          <w:tcPr>
            <w:tcW w:w="425"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10,1</w:t>
            </w:r>
          </w:p>
        </w:tc>
        <w:tc>
          <w:tcPr>
            <w:tcW w:w="1134"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1,4</w:t>
            </w:r>
          </w:p>
        </w:tc>
        <w:tc>
          <w:tcPr>
            <w:tcW w:w="578"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2,7</w:t>
            </w:r>
          </w:p>
        </w:tc>
        <w:tc>
          <w:tcPr>
            <w:tcW w:w="72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32,8</w:t>
            </w:r>
          </w:p>
        </w:tc>
        <w:tc>
          <w:tcPr>
            <w:tcW w:w="54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20,0</w:t>
            </w:r>
          </w:p>
        </w:tc>
        <w:tc>
          <w:tcPr>
            <w:tcW w:w="72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0,38</w:t>
            </w:r>
          </w:p>
        </w:tc>
        <w:tc>
          <w:tcPr>
            <w:tcW w:w="561"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111</w:t>
            </w:r>
          </w:p>
        </w:tc>
      </w:tr>
      <w:tr w:rsidR="001E7FD4" w:rsidRPr="00E140DE" w:rsidTr="00FC2706">
        <w:tc>
          <w:tcPr>
            <w:tcW w:w="1440" w:type="dxa"/>
            <w:tcBorders>
              <w:top w:val="single" w:sz="4" w:space="0" w:color="auto"/>
              <w:left w:val="single" w:sz="4" w:space="0" w:color="auto"/>
              <w:bottom w:val="single" w:sz="4" w:space="0" w:color="auto"/>
              <w:right w:val="single" w:sz="4" w:space="0" w:color="auto"/>
            </w:tcBorders>
          </w:tcPr>
          <w:p w:rsidR="001E7FD4" w:rsidRPr="00E140DE" w:rsidRDefault="001E7FD4" w:rsidP="00E140DE">
            <w:pPr>
              <w:jc w:val="both"/>
              <w:rPr>
                <w:sz w:val="16"/>
                <w:szCs w:val="16"/>
              </w:rPr>
            </w:pPr>
            <w:r w:rsidRPr="00E140DE">
              <w:rPr>
                <w:sz w:val="16"/>
                <w:szCs w:val="16"/>
              </w:rPr>
              <w:t>Итого хвойных</w:t>
            </w:r>
          </w:p>
        </w:tc>
        <w:tc>
          <w:tcPr>
            <w:tcW w:w="72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p>
        </w:tc>
        <w:tc>
          <w:tcPr>
            <w:tcW w:w="931"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1674,8</w:t>
            </w:r>
          </w:p>
        </w:tc>
        <w:tc>
          <w:tcPr>
            <w:tcW w:w="67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133,7</w:t>
            </w:r>
          </w:p>
        </w:tc>
        <w:tc>
          <w:tcPr>
            <w:tcW w:w="492"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258,1</w:t>
            </w:r>
          </w:p>
        </w:tc>
        <w:tc>
          <w:tcPr>
            <w:tcW w:w="567"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535,6</w:t>
            </w:r>
          </w:p>
        </w:tc>
        <w:tc>
          <w:tcPr>
            <w:tcW w:w="1134"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79,7</w:t>
            </w:r>
          </w:p>
        </w:tc>
        <w:tc>
          <w:tcPr>
            <w:tcW w:w="712"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57,9</w:t>
            </w:r>
          </w:p>
        </w:tc>
        <w:tc>
          <w:tcPr>
            <w:tcW w:w="633"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689,5</w:t>
            </w:r>
          </w:p>
        </w:tc>
        <w:tc>
          <w:tcPr>
            <w:tcW w:w="737"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438,4</w:t>
            </w:r>
          </w:p>
        </w:tc>
        <w:tc>
          <w:tcPr>
            <w:tcW w:w="674"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46,6</w:t>
            </w:r>
          </w:p>
        </w:tc>
        <w:tc>
          <w:tcPr>
            <w:tcW w:w="65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0,0</w:t>
            </w:r>
          </w:p>
        </w:tc>
        <w:tc>
          <w:tcPr>
            <w:tcW w:w="563"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1,0</w:t>
            </w:r>
          </w:p>
        </w:tc>
        <w:tc>
          <w:tcPr>
            <w:tcW w:w="425"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10,1</w:t>
            </w:r>
          </w:p>
        </w:tc>
        <w:tc>
          <w:tcPr>
            <w:tcW w:w="1134"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1,4</w:t>
            </w:r>
          </w:p>
        </w:tc>
        <w:tc>
          <w:tcPr>
            <w:tcW w:w="578"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2,7</w:t>
            </w:r>
          </w:p>
        </w:tc>
        <w:tc>
          <w:tcPr>
            <w:tcW w:w="72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32,8</w:t>
            </w:r>
          </w:p>
        </w:tc>
        <w:tc>
          <w:tcPr>
            <w:tcW w:w="54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20,0</w:t>
            </w:r>
          </w:p>
        </w:tc>
        <w:tc>
          <w:tcPr>
            <w:tcW w:w="72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0,38</w:t>
            </w:r>
          </w:p>
        </w:tc>
        <w:tc>
          <w:tcPr>
            <w:tcW w:w="561"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111</w:t>
            </w:r>
          </w:p>
        </w:tc>
      </w:tr>
      <w:tr w:rsidR="001E7FD4" w:rsidRPr="00E140DE" w:rsidTr="00FC2706">
        <w:tc>
          <w:tcPr>
            <w:tcW w:w="1440" w:type="dxa"/>
            <w:tcBorders>
              <w:top w:val="single" w:sz="4" w:space="0" w:color="auto"/>
              <w:left w:val="single" w:sz="4" w:space="0" w:color="auto"/>
              <w:bottom w:val="single" w:sz="4" w:space="0" w:color="auto"/>
              <w:right w:val="single" w:sz="4" w:space="0" w:color="auto"/>
            </w:tcBorders>
          </w:tcPr>
          <w:p w:rsidR="001E7FD4" w:rsidRPr="00E140DE" w:rsidRDefault="001E7FD4" w:rsidP="00E140DE">
            <w:pPr>
              <w:ind w:right="-86"/>
              <w:jc w:val="both"/>
              <w:rPr>
                <w:sz w:val="16"/>
                <w:szCs w:val="16"/>
              </w:rPr>
            </w:pPr>
            <w:r w:rsidRPr="00E140DE">
              <w:rPr>
                <w:sz w:val="16"/>
                <w:szCs w:val="16"/>
              </w:rPr>
              <w:t>Мягколиственные</w:t>
            </w:r>
          </w:p>
        </w:tc>
        <w:tc>
          <w:tcPr>
            <w:tcW w:w="72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p>
        </w:tc>
        <w:tc>
          <w:tcPr>
            <w:tcW w:w="931"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p>
        </w:tc>
        <w:tc>
          <w:tcPr>
            <w:tcW w:w="67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p>
        </w:tc>
        <w:tc>
          <w:tcPr>
            <w:tcW w:w="492"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p>
        </w:tc>
        <w:tc>
          <w:tcPr>
            <w:tcW w:w="712"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p>
        </w:tc>
        <w:tc>
          <w:tcPr>
            <w:tcW w:w="633"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p>
        </w:tc>
        <w:tc>
          <w:tcPr>
            <w:tcW w:w="737"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p>
        </w:tc>
        <w:tc>
          <w:tcPr>
            <w:tcW w:w="674"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p>
        </w:tc>
        <w:tc>
          <w:tcPr>
            <w:tcW w:w="65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p>
        </w:tc>
        <w:tc>
          <w:tcPr>
            <w:tcW w:w="563"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p>
        </w:tc>
        <w:tc>
          <w:tcPr>
            <w:tcW w:w="578"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p>
        </w:tc>
        <w:tc>
          <w:tcPr>
            <w:tcW w:w="561"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p>
        </w:tc>
      </w:tr>
      <w:tr w:rsidR="001E7FD4" w:rsidRPr="00E140DE" w:rsidTr="00FC2706">
        <w:tc>
          <w:tcPr>
            <w:tcW w:w="1440" w:type="dxa"/>
            <w:tcBorders>
              <w:top w:val="single" w:sz="4" w:space="0" w:color="auto"/>
              <w:left w:val="single" w:sz="4" w:space="0" w:color="auto"/>
              <w:bottom w:val="single" w:sz="4" w:space="0" w:color="auto"/>
              <w:right w:val="single" w:sz="4" w:space="0" w:color="auto"/>
            </w:tcBorders>
          </w:tcPr>
          <w:p w:rsidR="001E7FD4" w:rsidRPr="00E140DE" w:rsidRDefault="001E7FD4" w:rsidP="00E140DE">
            <w:pPr>
              <w:jc w:val="both"/>
              <w:rPr>
                <w:sz w:val="16"/>
                <w:szCs w:val="16"/>
              </w:rPr>
            </w:pPr>
            <w:r w:rsidRPr="00E140DE">
              <w:rPr>
                <w:sz w:val="16"/>
                <w:szCs w:val="16"/>
              </w:rPr>
              <w:t>Береза</w:t>
            </w:r>
          </w:p>
        </w:tc>
        <w:tc>
          <w:tcPr>
            <w:tcW w:w="72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71-80</w:t>
            </w:r>
          </w:p>
        </w:tc>
        <w:tc>
          <w:tcPr>
            <w:tcW w:w="931"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1,3</w:t>
            </w:r>
          </w:p>
        </w:tc>
        <w:tc>
          <w:tcPr>
            <w:tcW w:w="67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0</w:t>
            </w:r>
          </w:p>
        </w:tc>
        <w:tc>
          <w:tcPr>
            <w:tcW w:w="492"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0</w:t>
            </w:r>
          </w:p>
        </w:tc>
        <w:tc>
          <w:tcPr>
            <w:tcW w:w="567"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0,2</w:t>
            </w:r>
          </w:p>
        </w:tc>
        <w:tc>
          <w:tcPr>
            <w:tcW w:w="1134"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0</w:t>
            </w:r>
          </w:p>
        </w:tc>
        <w:tc>
          <w:tcPr>
            <w:tcW w:w="712"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0,2</w:t>
            </w:r>
          </w:p>
        </w:tc>
        <w:tc>
          <w:tcPr>
            <w:tcW w:w="633"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0,9</w:t>
            </w:r>
          </w:p>
        </w:tc>
        <w:tc>
          <w:tcPr>
            <w:tcW w:w="737"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0,5</w:t>
            </w:r>
          </w:p>
        </w:tc>
        <w:tc>
          <w:tcPr>
            <w:tcW w:w="674"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0,1</w:t>
            </w:r>
          </w:p>
        </w:tc>
        <w:tc>
          <w:tcPr>
            <w:tcW w:w="65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0</w:t>
            </w:r>
          </w:p>
        </w:tc>
        <w:tc>
          <w:tcPr>
            <w:tcW w:w="563"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0</w:t>
            </w:r>
          </w:p>
        </w:tc>
        <w:tc>
          <w:tcPr>
            <w:tcW w:w="1134"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0</w:t>
            </w:r>
          </w:p>
        </w:tc>
        <w:tc>
          <w:tcPr>
            <w:tcW w:w="578"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0</w:t>
            </w:r>
          </w:p>
        </w:tc>
        <w:tc>
          <w:tcPr>
            <w:tcW w:w="72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0,1</w:t>
            </w:r>
          </w:p>
        </w:tc>
        <w:tc>
          <w:tcPr>
            <w:tcW w:w="54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0</w:t>
            </w:r>
          </w:p>
        </w:tc>
        <w:tc>
          <w:tcPr>
            <w:tcW w:w="720"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0</w:t>
            </w:r>
          </w:p>
        </w:tc>
        <w:tc>
          <w:tcPr>
            <w:tcW w:w="561" w:type="dxa"/>
            <w:tcBorders>
              <w:top w:val="single" w:sz="4" w:space="0" w:color="auto"/>
              <w:left w:val="single" w:sz="4" w:space="0" w:color="auto"/>
              <w:bottom w:val="single" w:sz="4" w:space="0" w:color="auto"/>
              <w:right w:val="single" w:sz="4" w:space="0" w:color="auto"/>
            </w:tcBorders>
            <w:vAlign w:val="center"/>
          </w:tcPr>
          <w:p w:rsidR="001E7FD4" w:rsidRPr="00E140DE" w:rsidRDefault="001E7FD4" w:rsidP="00FC2706">
            <w:pPr>
              <w:ind w:right="-75" w:hanging="130"/>
              <w:jc w:val="center"/>
              <w:rPr>
                <w:sz w:val="16"/>
                <w:szCs w:val="16"/>
              </w:rPr>
            </w:pPr>
            <w:r w:rsidRPr="00E140DE">
              <w:rPr>
                <w:sz w:val="16"/>
                <w:szCs w:val="16"/>
              </w:rPr>
              <w:t>71</w:t>
            </w:r>
          </w:p>
        </w:tc>
      </w:tr>
      <w:tr w:rsidR="001E7FD4" w:rsidRPr="00E140DE" w:rsidTr="00FC2706">
        <w:tc>
          <w:tcPr>
            <w:tcW w:w="1440" w:type="dxa"/>
          </w:tcPr>
          <w:p w:rsidR="001E7FD4" w:rsidRPr="00E140DE" w:rsidRDefault="001E7FD4" w:rsidP="00E140DE">
            <w:pPr>
              <w:jc w:val="both"/>
              <w:rPr>
                <w:sz w:val="16"/>
                <w:szCs w:val="16"/>
              </w:rPr>
            </w:pPr>
            <w:r w:rsidRPr="00E140DE">
              <w:rPr>
                <w:sz w:val="16"/>
                <w:szCs w:val="16"/>
              </w:rPr>
              <w:t>Тополь</w:t>
            </w:r>
          </w:p>
        </w:tc>
        <w:tc>
          <w:tcPr>
            <w:tcW w:w="720" w:type="dxa"/>
            <w:vAlign w:val="center"/>
          </w:tcPr>
          <w:p w:rsidR="001E7FD4" w:rsidRPr="00E140DE" w:rsidRDefault="001E7FD4" w:rsidP="00FC2706">
            <w:pPr>
              <w:ind w:right="-75" w:hanging="130"/>
              <w:jc w:val="center"/>
              <w:rPr>
                <w:sz w:val="16"/>
                <w:szCs w:val="16"/>
              </w:rPr>
            </w:pPr>
            <w:r w:rsidRPr="00E140DE">
              <w:rPr>
                <w:sz w:val="16"/>
                <w:szCs w:val="16"/>
              </w:rPr>
              <w:t>61-70</w:t>
            </w:r>
          </w:p>
        </w:tc>
        <w:tc>
          <w:tcPr>
            <w:tcW w:w="931" w:type="dxa"/>
            <w:vAlign w:val="center"/>
          </w:tcPr>
          <w:p w:rsidR="001E7FD4" w:rsidRPr="00E140DE" w:rsidRDefault="001E7FD4" w:rsidP="00FC2706">
            <w:pPr>
              <w:ind w:right="-75" w:hanging="130"/>
              <w:jc w:val="center"/>
              <w:rPr>
                <w:sz w:val="16"/>
                <w:szCs w:val="16"/>
              </w:rPr>
            </w:pPr>
            <w:r w:rsidRPr="00E140DE">
              <w:rPr>
                <w:sz w:val="16"/>
                <w:szCs w:val="16"/>
              </w:rPr>
              <w:t>27,8</w:t>
            </w:r>
          </w:p>
        </w:tc>
        <w:tc>
          <w:tcPr>
            <w:tcW w:w="670" w:type="dxa"/>
            <w:vAlign w:val="center"/>
          </w:tcPr>
          <w:p w:rsidR="001E7FD4" w:rsidRPr="00E140DE" w:rsidRDefault="001E7FD4" w:rsidP="00FC2706">
            <w:pPr>
              <w:ind w:right="-75" w:hanging="130"/>
              <w:jc w:val="center"/>
              <w:rPr>
                <w:sz w:val="16"/>
                <w:szCs w:val="16"/>
              </w:rPr>
            </w:pPr>
            <w:r w:rsidRPr="00E140DE">
              <w:rPr>
                <w:sz w:val="16"/>
                <w:szCs w:val="16"/>
              </w:rPr>
              <w:t>0</w:t>
            </w:r>
          </w:p>
        </w:tc>
        <w:tc>
          <w:tcPr>
            <w:tcW w:w="492" w:type="dxa"/>
            <w:vAlign w:val="center"/>
          </w:tcPr>
          <w:p w:rsidR="001E7FD4" w:rsidRPr="00E140DE" w:rsidRDefault="001E7FD4" w:rsidP="00FC2706">
            <w:pPr>
              <w:ind w:right="-75" w:hanging="130"/>
              <w:jc w:val="center"/>
              <w:rPr>
                <w:sz w:val="16"/>
                <w:szCs w:val="16"/>
              </w:rPr>
            </w:pPr>
            <w:r w:rsidRPr="00E140DE">
              <w:rPr>
                <w:sz w:val="16"/>
                <w:szCs w:val="16"/>
              </w:rPr>
              <w:t>0,1</w:t>
            </w:r>
          </w:p>
        </w:tc>
        <w:tc>
          <w:tcPr>
            <w:tcW w:w="567" w:type="dxa"/>
            <w:vAlign w:val="center"/>
          </w:tcPr>
          <w:p w:rsidR="001E7FD4" w:rsidRPr="00E140DE" w:rsidRDefault="001E7FD4" w:rsidP="00FC2706">
            <w:pPr>
              <w:ind w:right="-75" w:hanging="130"/>
              <w:jc w:val="center"/>
              <w:rPr>
                <w:sz w:val="16"/>
                <w:szCs w:val="16"/>
              </w:rPr>
            </w:pPr>
            <w:r w:rsidRPr="00E140DE">
              <w:rPr>
                <w:sz w:val="16"/>
                <w:szCs w:val="16"/>
              </w:rPr>
              <w:t>7,9</w:t>
            </w:r>
          </w:p>
        </w:tc>
        <w:tc>
          <w:tcPr>
            <w:tcW w:w="1134" w:type="dxa"/>
            <w:vAlign w:val="center"/>
          </w:tcPr>
          <w:p w:rsidR="001E7FD4" w:rsidRPr="00E140DE" w:rsidRDefault="001E7FD4" w:rsidP="00FC2706">
            <w:pPr>
              <w:ind w:right="-75" w:hanging="130"/>
              <w:jc w:val="center"/>
              <w:rPr>
                <w:sz w:val="16"/>
                <w:szCs w:val="16"/>
              </w:rPr>
            </w:pPr>
            <w:r w:rsidRPr="00E140DE">
              <w:rPr>
                <w:sz w:val="16"/>
                <w:szCs w:val="16"/>
              </w:rPr>
              <w:t>3,2</w:t>
            </w:r>
          </w:p>
        </w:tc>
        <w:tc>
          <w:tcPr>
            <w:tcW w:w="712" w:type="dxa"/>
            <w:vAlign w:val="center"/>
          </w:tcPr>
          <w:p w:rsidR="001E7FD4" w:rsidRPr="00E140DE" w:rsidRDefault="001E7FD4" w:rsidP="00FC2706">
            <w:pPr>
              <w:ind w:right="-75" w:hanging="130"/>
              <w:jc w:val="center"/>
              <w:rPr>
                <w:sz w:val="16"/>
                <w:szCs w:val="16"/>
              </w:rPr>
            </w:pPr>
            <w:r w:rsidRPr="00E140DE">
              <w:rPr>
                <w:sz w:val="16"/>
                <w:szCs w:val="16"/>
              </w:rPr>
              <w:t>4,1</w:t>
            </w:r>
          </w:p>
        </w:tc>
        <w:tc>
          <w:tcPr>
            <w:tcW w:w="633" w:type="dxa"/>
            <w:vAlign w:val="center"/>
          </w:tcPr>
          <w:p w:rsidR="001E7FD4" w:rsidRPr="00E140DE" w:rsidRDefault="001E7FD4" w:rsidP="00FC2706">
            <w:pPr>
              <w:ind w:right="-75" w:hanging="130"/>
              <w:jc w:val="center"/>
              <w:rPr>
                <w:sz w:val="16"/>
                <w:szCs w:val="16"/>
              </w:rPr>
            </w:pPr>
            <w:r w:rsidRPr="00E140DE">
              <w:rPr>
                <w:sz w:val="16"/>
                <w:szCs w:val="16"/>
              </w:rPr>
              <w:t>15,7</w:t>
            </w:r>
          </w:p>
        </w:tc>
        <w:tc>
          <w:tcPr>
            <w:tcW w:w="737" w:type="dxa"/>
            <w:vAlign w:val="center"/>
          </w:tcPr>
          <w:p w:rsidR="001E7FD4" w:rsidRPr="00E140DE" w:rsidRDefault="001E7FD4" w:rsidP="00FC2706">
            <w:pPr>
              <w:ind w:right="-75" w:hanging="130"/>
              <w:jc w:val="center"/>
              <w:rPr>
                <w:sz w:val="16"/>
                <w:szCs w:val="16"/>
              </w:rPr>
            </w:pPr>
            <w:r w:rsidRPr="00E140DE">
              <w:rPr>
                <w:sz w:val="16"/>
                <w:szCs w:val="16"/>
              </w:rPr>
              <w:t>4,3</w:t>
            </w:r>
          </w:p>
        </w:tc>
        <w:tc>
          <w:tcPr>
            <w:tcW w:w="674" w:type="dxa"/>
            <w:vAlign w:val="center"/>
          </w:tcPr>
          <w:p w:rsidR="001E7FD4" w:rsidRPr="00E140DE" w:rsidRDefault="001E7FD4" w:rsidP="00FC2706">
            <w:pPr>
              <w:ind w:right="-75" w:hanging="130"/>
              <w:jc w:val="center"/>
              <w:rPr>
                <w:sz w:val="16"/>
                <w:szCs w:val="16"/>
              </w:rPr>
            </w:pPr>
            <w:r w:rsidRPr="00E140DE">
              <w:rPr>
                <w:sz w:val="16"/>
                <w:szCs w:val="16"/>
              </w:rPr>
              <w:t>3,0</w:t>
            </w:r>
          </w:p>
        </w:tc>
        <w:tc>
          <w:tcPr>
            <w:tcW w:w="650" w:type="dxa"/>
            <w:vAlign w:val="center"/>
          </w:tcPr>
          <w:p w:rsidR="001E7FD4" w:rsidRPr="00E140DE" w:rsidRDefault="001E7FD4" w:rsidP="00FC2706">
            <w:pPr>
              <w:ind w:right="-75" w:hanging="130"/>
              <w:jc w:val="center"/>
              <w:rPr>
                <w:sz w:val="16"/>
                <w:szCs w:val="16"/>
              </w:rPr>
            </w:pPr>
            <w:r w:rsidRPr="00E140DE">
              <w:rPr>
                <w:sz w:val="16"/>
                <w:szCs w:val="16"/>
              </w:rPr>
              <w:t>0</w:t>
            </w:r>
          </w:p>
        </w:tc>
        <w:tc>
          <w:tcPr>
            <w:tcW w:w="563" w:type="dxa"/>
            <w:vAlign w:val="center"/>
          </w:tcPr>
          <w:p w:rsidR="001E7FD4" w:rsidRPr="00E140DE" w:rsidRDefault="001E7FD4" w:rsidP="00FC2706">
            <w:pPr>
              <w:ind w:right="-75" w:hanging="130"/>
              <w:jc w:val="center"/>
              <w:rPr>
                <w:sz w:val="16"/>
                <w:szCs w:val="16"/>
              </w:rPr>
            </w:pPr>
            <w:r w:rsidRPr="00E140DE">
              <w:rPr>
                <w:sz w:val="16"/>
                <w:szCs w:val="16"/>
              </w:rPr>
              <w:t>0</w:t>
            </w:r>
          </w:p>
        </w:tc>
        <w:tc>
          <w:tcPr>
            <w:tcW w:w="425" w:type="dxa"/>
            <w:vAlign w:val="center"/>
          </w:tcPr>
          <w:p w:rsidR="001E7FD4" w:rsidRPr="00E140DE" w:rsidRDefault="001E7FD4" w:rsidP="00FC2706">
            <w:pPr>
              <w:ind w:right="-75" w:hanging="130"/>
              <w:jc w:val="center"/>
              <w:rPr>
                <w:sz w:val="16"/>
                <w:szCs w:val="16"/>
              </w:rPr>
            </w:pPr>
            <w:r w:rsidRPr="00E140DE">
              <w:rPr>
                <w:sz w:val="16"/>
                <w:szCs w:val="16"/>
              </w:rPr>
              <w:t>0,6</w:t>
            </w:r>
          </w:p>
        </w:tc>
        <w:tc>
          <w:tcPr>
            <w:tcW w:w="1134" w:type="dxa"/>
            <w:vAlign w:val="center"/>
          </w:tcPr>
          <w:p w:rsidR="001E7FD4" w:rsidRPr="00E140DE" w:rsidRDefault="001E7FD4" w:rsidP="00FC2706">
            <w:pPr>
              <w:ind w:right="-75" w:hanging="130"/>
              <w:jc w:val="center"/>
              <w:rPr>
                <w:sz w:val="16"/>
                <w:szCs w:val="16"/>
              </w:rPr>
            </w:pPr>
            <w:r w:rsidRPr="00E140DE">
              <w:rPr>
                <w:sz w:val="16"/>
                <w:szCs w:val="16"/>
              </w:rPr>
              <w:t>0,2</w:t>
            </w:r>
          </w:p>
        </w:tc>
        <w:tc>
          <w:tcPr>
            <w:tcW w:w="578" w:type="dxa"/>
            <w:vAlign w:val="center"/>
          </w:tcPr>
          <w:p w:rsidR="001E7FD4" w:rsidRPr="00E140DE" w:rsidRDefault="001E7FD4" w:rsidP="00FC2706">
            <w:pPr>
              <w:ind w:right="-75" w:hanging="130"/>
              <w:jc w:val="center"/>
              <w:rPr>
                <w:sz w:val="16"/>
                <w:szCs w:val="16"/>
              </w:rPr>
            </w:pPr>
            <w:r w:rsidRPr="00E140DE">
              <w:rPr>
                <w:sz w:val="16"/>
                <w:szCs w:val="16"/>
              </w:rPr>
              <w:t>0,4</w:t>
            </w:r>
          </w:p>
        </w:tc>
        <w:tc>
          <w:tcPr>
            <w:tcW w:w="720" w:type="dxa"/>
            <w:vAlign w:val="center"/>
          </w:tcPr>
          <w:p w:rsidR="001E7FD4" w:rsidRPr="00E140DE" w:rsidRDefault="001E7FD4" w:rsidP="00FC2706">
            <w:pPr>
              <w:ind w:right="-75" w:hanging="130"/>
              <w:jc w:val="center"/>
              <w:rPr>
                <w:sz w:val="16"/>
                <w:szCs w:val="16"/>
              </w:rPr>
            </w:pPr>
            <w:r w:rsidRPr="00E140DE">
              <w:rPr>
                <w:sz w:val="16"/>
                <w:szCs w:val="16"/>
              </w:rPr>
              <w:t>2,0</w:t>
            </w:r>
          </w:p>
        </w:tc>
        <w:tc>
          <w:tcPr>
            <w:tcW w:w="540" w:type="dxa"/>
            <w:vAlign w:val="center"/>
          </w:tcPr>
          <w:p w:rsidR="001E7FD4" w:rsidRPr="00E140DE" w:rsidRDefault="001E7FD4" w:rsidP="00FC2706">
            <w:pPr>
              <w:ind w:right="-75" w:hanging="130"/>
              <w:jc w:val="center"/>
              <w:rPr>
                <w:sz w:val="16"/>
                <w:szCs w:val="16"/>
              </w:rPr>
            </w:pPr>
            <w:r w:rsidRPr="00E140DE">
              <w:rPr>
                <w:sz w:val="16"/>
                <w:szCs w:val="16"/>
              </w:rPr>
              <w:t>0,5</w:t>
            </w:r>
          </w:p>
        </w:tc>
        <w:tc>
          <w:tcPr>
            <w:tcW w:w="720" w:type="dxa"/>
            <w:vAlign w:val="center"/>
          </w:tcPr>
          <w:p w:rsidR="001E7FD4" w:rsidRPr="00E140DE" w:rsidRDefault="001E7FD4" w:rsidP="00FC2706">
            <w:pPr>
              <w:ind w:right="-75" w:hanging="130"/>
              <w:jc w:val="center"/>
              <w:rPr>
                <w:sz w:val="16"/>
                <w:szCs w:val="16"/>
              </w:rPr>
            </w:pPr>
            <w:r w:rsidRPr="00E140DE">
              <w:rPr>
                <w:sz w:val="16"/>
                <w:szCs w:val="16"/>
              </w:rPr>
              <w:t>0,05</w:t>
            </w:r>
          </w:p>
        </w:tc>
        <w:tc>
          <w:tcPr>
            <w:tcW w:w="561" w:type="dxa"/>
            <w:vAlign w:val="center"/>
          </w:tcPr>
          <w:p w:rsidR="001E7FD4" w:rsidRPr="00E140DE" w:rsidRDefault="001E7FD4" w:rsidP="00FC2706">
            <w:pPr>
              <w:ind w:right="-75" w:hanging="130"/>
              <w:jc w:val="center"/>
              <w:rPr>
                <w:sz w:val="16"/>
                <w:szCs w:val="16"/>
              </w:rPr>
            </w:pPr>
            <w:r w:rsidRPr="00E140DE">
              <w:rPr>
                <w:sz w:val="16"/>
                <w:szCs w:val="16"/>
              </w:rPr>
              <w:t>64</w:t>
            </w:r>
          </w:p>
        </w:tc>
      </w:tr>
      <w:tr w:rsidR="00E140DE" w:rsidRPr="00E140DE" w:rsidTr="00FC2706">
        <w:tc>
          <w:tcPr>
            <w:tcW w:w="1440" w:type="dxa"/>
          </w:tcPr>
          <w:p w:rsidR="00E140DE" w:rsidRPr="00E140DE" w:rsidRDefault="00E140DE" w:rsidP="00E140DE">
            <w:pPr>
              <w:ind w:right="-86"/>
              <w:jc w:val="both"/>
              <w:rPr>
                <w:sz w:val="16"/>
                <w:szCs w:val="16"/>
              </w:rPr>
            </w:pPr>
            <w:r w:rsidRPr="00E140DE">
              <w:rPr>
                <w:sz w:val="16"/>
                <w:szCs w:val="16"/>
              </w:rPr>
              <w:t>Ивы древовидные</w:t>
            </w:r>
          </w:p>
        </w:tc>
        <w:tc>
          <w:tcPr>
            <w:tcW w:w="720" w:type="dxa"/>
            <w:vAlign w:val="center"/>
          </w:tcPr>
          <w:p w:rsidR="00E140DE" w:rsidRPr="00E140DE" w:rsidRDefault="00E140DE" w:rsidP="00FC2706">
            <w:pPr>
              <w:ind w:right="-75" w:hanging="130"/>
              <w:jc w:val="center"/>
              <w:rPr>
                <w:sz w:val="16"/>
                <w:szCs w:val="16"/>
              </w:rPr>
            </w:pPr>
            <w:r w:rsidRPr="00E140DE">
              <w:rPr>
                <w:sz w:val="16"/>
                <w:szCs w:val="16"/>
              </w:rPr>
              <w:t>61-70</w:t>
            </w:r>
          </w:p>
        </w:tc>
        <w:tc>
          <w:tcPr>
            <w:tcW w:w="931" w:type="dxa"/>
            <w:vAlign w:val="center"/>
          </w:tcPr>
          <w:p w:rsidR="00E140DE" w:rsidRPr="00E140DE" w:rsidRDefault="00E140DE" w:rsidP="00FC2706">
            <w:pPr>
              <w:ind w:right="-75" w:hanging="130"/>
              <w:jc w:val="center"/>
              <w:rPr>
                <w:sz w:val="16"/>
                <w:szCs w:val="16"/>
              </w:rPr>
            </w:pPr>
            <w:r w:rsidRPr="00E140DE">
              <w:rPr>
                <w:sz w:val="16"/>
                <w:szCs w:val="16"/>
              </w:rPr>
              <w:t>76,6</w:t>
            </w:r>
          </w:p>
        </w:tc>
        <w:tc>
          <w:tcPr>
            <w:tcW w:w="670" w:type="dxa"/>
            <w:vAlign w:val="center"/>
          </w:tcPr>
          <w:p w:rsidR="00E140DE" w:rsidRPr="00E140DE" w:rsidRDefault="00E140DE" w:rsidP="00FC2706">
            <w:pPr>
              <w:ind w:right="-75" w:hanging="130"/>
              <w:jc w:val="center"/>
              <w:rPr>
                <w:sz w:val="16"/>
                <w:szCs w:val="16"/>
              </w:rPr>
            </w:pPr>
            <w:r w:rsidRPr="00E140DE">
              <w:rPr>
                <w:sz w:val="16"/>
                <w:szCs w:val="16"/>
              </w:rPr>
              <w:t>1,0</w:t>
            </w:r>
          </w:p>
        </w:tc>
        <w:tc>
          <w:tcPr>
            <w:tcW w:w="492" w:type="dxa"/>
            <w:vAlign w:val="center"/>
          </w:tcPr>
          <w:p w:rsidR="00E140DE" w:rsidRPr="00E140DE" w:rsidRDefault="00E140DE" w:rsidP="00FC2706">
            <w:pPr>
              <w:ind w:right="-75" w:hanging="130"/>
              <w:jc w:val="center"/>
              <w:rPr>
                <w:sz w:val="16"/>
                <w:szCs w:val="16"/>
              </w:rPr>
            </w:pPr>
            <w:r w:rsidRPr="00E140DE">
              <w:rPr>
                <w:sz w:val="16"/>
                <w:szCs w:val="16"/>
              </w:rPr>
              <w:t>3,8</w:t>
            </w:r>
          </w:p>
        </w:tc>
        <w:tc>
          <w:tcPr>
            <w:tcW w:w="567" w:type="dxa"/>
            <w:vAlign w:val="center"/>
          </w:tcPr>
          <w:p w:rsidR="00E140DE" w:rsidRPr="00E140DE" w:rsidRDefault="00E140DE" w:rsidP="00FC2706">
            <w:pPr>
              <w:ind w:right="-75" w:hanging="130"/>
              <w:jc w:val="center"/>
              <w:rPr>
                <w:sz w:val="16"/>
                <w:szCs w:val="16"/>
              </w:rPr>
            </w:pPr>
            <w:r w:rsidRPr="00E140DE">
              <w:rPr>
                <w:sz w:val="16"/>
                <w:szCs w:val="16"/>
              </w:rPr>
              <w:t>43,9</w:t>
            </w:r>
          </w:p>
        </w:tc>
        <w:tc>
          <w:tcPr>
            <w:tcW w:w="1134" w:type="dxa"/>
            <w:vAlign w:val="center"/>
          </w:tcPr>
          <w:p w:rsidR="00E140DE" w:rsidRPr="00E140DE" w:rsidRDefault="00E140DE" w:rsidP="00FC2706">
            <w:pPr>
              <w:ind w:right="-75" w:hanging="130"/>
              <w:jc w:val="center"/>
              <w:rPr>
                <w:sz w:val="16"/>
                <w:szCs w:val="16"/>
              </w:rPr>
            </w:pPr>
            <w:r w:rsidRPr="00E140DE">
              <w:rPr>
                <w:sz w:val="16"/>
                <w:szCs w:val="16"/>
              </w:rPr>
              <w:t>8,1</w:t>
            </w:r>
          </w:p>
        </w:tc>
        <w:tc>
          <w:tcPr>
            <w:tcW w:w="712" w:type="dxa"/>
            <w:vAlign w:val="center"/>
          </w:tcPr>
          <w:p w:rsidR="00E140DE" w:rsidRPr="00E140DE" w:rsidRDefault="00E140DE" w:rsidP="00FC2706">
            <w:pPr>
              <w:ind w:right="-75" w:hanging="130"/>
              <w:jc w:val="center"/>
              <w:rPr>
                <w:sz w:val="16"/>
                <w:szCs w:val="16"/>
              </w:rPr>
            </w:pPr>
            <w:r w:rsidRPr="00E140DE">
              <w:rPr>
                <w:sz w:val="16"/>
                <w:szCs w:val="16"/>
              </w:rPr>
              <w:t>10,8-</w:t>
            </w:r>
          </w:p>
        </w:tc>
        <w:tc>
          <w:tcPr>
            <w:tcW w:w="633" w:type="dxa"/>
            <w:vAlign w:val="center"/>
          </w:tcPr>
          <w:p w:rsidR="00E140DE" w:rsidRPr="00E140DE" w:rsidRDefault="00E140DE" w:rsidP="00FC2706">
            <w:pPr>
              <w:ind w:right="-75" w:hanging="130"/>
              <w:jc w:val="center"/>
              <w:rPr>
                <w:sz w:val="16"/>
                <w:szCs w:val="16"/>
              </w:rPr>
            </w:pPr>
            <w:r w:rsidRPr="00E140DE">
              <w:rPr>
                <w:sz w:val="16"/>
                <w:szCs w:val="16"/>
              </w:rPr>
              <w:t>17,1</w:t>
            </w:r>
          </w:p>
        </w:tc>
        <w:tc>
          <w:tcPr>
            <w:tcW w:w="737" w:type="dxa"/>
            <w:vAlign w:val="center"/>
          </w:tcPr>
          <w:p w:rsidR="00E140DE" w:rsidRPr="00E140DE" w:rsidRDefault="00E140DE" w:rsidP="00FC2706">
            <w:pPr>
              <w:ind w:right="-75" w:hanging="130"/>
              <w:jc w:val="center"/>
              <w:rPr>
                <w:sz w:val="16"/>
                <w:szCs w:val="16"/>
              </w:rPr>
            </w:pPr>
            <w:r w:rsidRPr="00E140DE">
              <w:rPr>
                <w:sz w:val="16"/>
                <w:szCs w:val="16"/>
              </w:rPr>
              <w:t>1,6</w:t>
            </w:r>
          </w:p>
        </w:tc>
        <w:tc>
          <w:tcPr>
            <w:tcW w:w="674" w:type="dxa"/>
            <w:vAlign w:val="center"/>
          </w:tcPr>
          <w:p w:rsidR="00E140DE" w:rsidRPr="00E140DE" w:rsidRDefault="00E140DE" w:rsidP="00FC2706">
            <w:pPr>
              <w:ind w:right="-75" w:hanging="130"/>
              <w:jc w:val="center"/>
              <w:rPr>
                <w:sz w:val="16"/>
                <w:szCs w:val="16"/>
              </w:rPr>
            </w:pPr>
            <w:r w:rsidRPr="00E140DE">
              <w:rPr>
                <w:sz w:val="16"/>
                <w:szCs w:val="16"/>
              </w:rPr>
              <w:t>5,8</w:t>
            </w:r>
          </w:p>
        </w:tc>
        <w:tc>
          <w:tcPr>
            <w:tcW w:w="650" w:type="dxa"/>
            <w:vAlign w:val="center"/>
          </w:tcPr>
          <w:p w:rsidR="00E140DE" w:rsidRPr="00E140DE" w:rsidRDefault="00E140DE" w:rsidP="00FC2706">
            <w:pPr>
              <w:ind w:right="-75" w:hanging="130"/>
              <w:jc w:val="center"/>
              <w:rPr>
                <w:sz w:val="16"/>
                <w:szCs w:val="16"/>
              </w:rPr>
            </w:pPr>
            <w:r w:rsidRPr="00E140DE">
              <w:rPr>
                <w:sz w:val="16"/>
                <w:szCs w:val="16"/>
              </w:rPr>
              <w:t>0</w:t>
            </w:r>
          </w:p>
        </w:tc>
        <w:tc>
          <w:tcPr>
            <w:tcW w:w="563" w:type="dxa"/>
            <w:vAlign w:val="center"/>
          </w:tcPr>
          <w:p w:rsidR="00E140DE" w:rsidRPr="00E140DE" w:rsidRDefault="00E140DE" w:rsidP="00FC2706">
            <w:pPr>
              <w:ind w:right="-75" w:hanging="130"/>
              <w:jc w:val="center"/>
              <w:rPr>
                <w:sz w:val="16"/>
                <w:szCs w:val="16"/>
              </w:rPr>
            </w:pPr>
            <w:r w:rsidRPr="00E140DE">
              <w:rPr>
                <w:sz w:val="16"/>
                <w:szCs w:val="16"/>
              </w:rPr>
              <w:t>0,1</w:t>
            </w:r>
          </w:p>
        </w:tc>
        <w:tc>
          <w:tcPr>
            <w:tcW w:w="425" w:type="dxa"/>
            <w:vAlign w:val="center"/>
          </w:tcPr>
          <w:p w:rsidR="00E140DE" w:rsidRPr="00E140DE" w:rsidRDefault="00E140DE" w:rsidP="00FC2706">
            <w:pPr>
              <w:ind w:right="-75" w:hanging="130"/>
              <w:jc w:val="center"/>
              <w:rPr>
                <w:sz w:val="16"/>
                <w:szCs w:val="16"/>
              </w:rPr>
            </w:pPr>
            <w:r w:rsidRPr="00E140DE">
              <w:rPr>
                <w:sz w:val="16"/>
                <w:szCs w:val="16"/>
              </w:rPr>
              <w:t>2,7</w:t>
            </w:r>
          </w:p>
        </w:tc>
        <w:tc>
          <w:tcPr>
            <w:tcW w:w="1134" w:type="dxa"/>
            <w:vAlign w:val="center"/>
          </w:tcPr>
          <w:p w:rsidR="00E140DE" w:rsidRPr="00E140DE" w:rsidRDefault="00E140DE" w:rsidP="00FC2706">
            <w:pPr>
              <w:ind w:right="-75" w:hanging="130"/>
              <w:jc w:val="center"/>
              <w:rPr>
                <w:sz w:val="16"/>
                <w:szCs w:val="16"/>
              </w:rPr>
            </w:pPr>
            <w:r w:rsidRPr="00E140DE">
              <w:rPr>
                <w:sz w:val="16"/>
                <w:szCs w:val="16"/>
              </w:rPr>
              <w:t>0,5</w:t>
            </w:r>
          </w:p>
        </w:tc>
        <w:tc>
          <w:tcPr>
            <w:tcW w:w="578" w:type="dxa"/>
            <w:vAlign w:val="center"/>
          </w:tcPr>
          <w:p w:rsidR="00E140DE" w:rsidRPr="00E140DE" w:rsidRDefault="00E140DE" w:rsidP="00FC2706">
            <w:pPr>
              <w:ind w:right="-75" w:hanging="130"/>
              <w:jc w:val="center"/>
              <w:rPr>
                <w:sz w:val="16"/>
                <w:szCs w:val="16"/>
              </w:rPr>
            </w:pPr>
            <w:r w:rsidRPr="00E140DE">
              <w:rPr>
                <w:sz w:val="16"/>
                <w:szCs w:val="16"/>
              </w:rPr>
              <w:t>1,0</w:t>
            </w:r>
          </w:p>
        </w:tc>
        <w:tc>
          <w:tcPr>
            <w:tcW w:w="720" w:type="dxa"/>
            <w:vAlign w:val="center"/>
          </w:tcPr>
          <w:p w:rsidR="00E140DE" w:rsidRPr="00E140DE" w:rsidRDefault="00E140DE" w:rsidP="00FC2706">
            <w:pPr>
              <w:ind w:right="-75" w:hanging="130"/>
              <w:jc w:val="center"/>
              <w:rPr>
                <w:sz w:val="16"/>
                <w:szCs w:val="16"/>
              </w:rPr>
            </w:pPr>
            <w:r w:rsidRPr="00E140DE">
              <w:rPr>
                <w:sz w:val="16"/>
                <w:szCs w:val="16"/>
              </w:rPr>
              <w:t>2,0</w:t>
            </w:r>
          </w:p>
        </w:tc>
        <w:tc>
          <w:tcPr>
            <w:tcW w:w="540" w:type="dxa"/>
            <w:vAlign w:val="center"/>
          </w:tcPr>
          <w:p w:rsidR="00E140DE" w:rsidRPr="00E140DE" w:rsidRDefault="00E140DE" w:rsidP="00FC2706">
            <w:pPr>
              <w:ind w:right="-75" w:hanging="130"/>
              <w:jc w:val="center"/>
              <w:rPr>
                <w:sz w:val="16"/>
                <w:szCs w:val="16"/>
              </w:rPr>
            </w:pPr>
            <w:r w:rsidRPr="00E140DE">
              <w:rPr>
                <w:sz w:val="16"/>
                <w:szCs w:val="16"/>
              </w:rPr>
              <w:t>0,2</w:t>
            </w:r>
          </w:p>
        </w:tc>
        <w:tc>
          <w:tcPr>
            <w:tcW w:w="720" w:type="dxa"/>
            <w:vAlign w:val="center"/>
          </w:tcPr>
          <w:p w:rsidR="00E140DE" w:rsidRPr="00E140DE" w:rsidRDefault="00E140DE" w:rsidP="00FC2706">
            <w:pPr>
              <w:ind w:right="-75" w:hanging="130"/>
              <w:jc w:val="center"/>
              <w:rPr>
                <w:sz w:val="16"/>
                <w:szCs w:val="16"/>
              </w:rPr>
            </w:pPr>
            <w:r w:rsidRPr="00E140DE">
              <w:rPr>
                <w:sz w:val="16"/>
                <w:szCs w:val="16"/>
              </w:rPr>
              <w:t>0,13</w:t>
            </w:r>
          </w:p>
        </w:tc>
        <w:tc>
          <w:tcPr>
            <w:tcW w:w="561" w:type="dxa"/>
            <w:vAlign w:val="center"/>
          </w:tcPr>
          <w:p w:rsidR="00E140DE" w:rsidRPr="00E140DE" w:rsidRDefault="00E140DE" w:rsidP="00FC2706">
            <w:pPr>
              <w:ind w:right="-75" w:hanging="130"/>
              <w:jc w:val="center"/>
              <w:rPr>
                <w:sz w:val="16"/>
                <w:szCs w:val="16"/>
              </w:rPr>
            </w:pPr>
            <w:r w:rsidRPr="00E140DE">
              <w:rPr>
                <w:sz w:val="16"/>
                <w:szCs w:val="16"/>
              </w:rPr>
              <w:t>46</w:t>
            </w:r>
          </w:p>
        </w:tc>
      </w:tr>
      <w:tr w:rsidR="00E140DE" w:rsidRPr="00E140DE" w:rsidTr="00FC2706">
        <w:tc>
          <w:tcPr>
            <w:tcW w:w="1440" w:type="dxa"/>
          </w:tcPr>
          <w:p w:rsidR="00E140DE" w:rsidRPr="00E140DE" w:rsidRDefault="00E140DE" w:rsidP="00E140DE">
            <w:pPr>
              <w:ind w:right="-86"/>
              <w:jc w:val="both"/>
              <w:rPr>
                <w:sz w:val="16"/>
                <w:szCs w:val="16"/>
              </w:rPr>
            </w:pPr>
            <w:r w:rsidRPr="00E140DE">
              <w:rPr>
                <w:sz w:val="16"/>
                <w:szCs w:val="16"/>
              </w:rPr>
              <w:t xml:space="preserve">Итого мягколиственных </w:t>
            </w:r>
          </w:p>
        </w:tc>
        <w:tc>
          <w:tcPr>
            <w:tcW w:w="720" w:type="dxa"/>
            <w:vAlign w:val="center"/>
          </w:tcPr>
          <w:p w:rsidR="00E140DE" w:rsidRPr="00E140DE" w:rsidRDefault="00E140DE" w:rsidP="00FC2706">
            <w:pPr>
              <w:ind w:right="-75" w:hanging="130"/>
              <w:jc w:val="center"/>
              <w:rPr>
                <w:sz w:val="16"/>
                <w:szCs w:val="16"/>
              </w:rPr>
            </w:pPr>
          </w:p>
        </w:tc>
        <w:tc>
          <w:tcPr>
            <w:tcW w:w="931" w:type="dxa"/>
            <w:vAlign w:val="center"/>
          </w:tcPr>
          <w:p w:rsidR="00E140DE" w:rsidRPr="00E140DE" w:rsidRDefault="00E140DE" w:rsidP="00FC2706">
            <w:pPr>
              <w:ind w:right="-75" w:hanging="130"/>
              <w:jc w:val="center"/>
              <w:rPr>
                <w:sz w:val="16"/>
                <w:szCs w:val="16"/>
              </w:rPr>
            </w:pPr>
            <w:r w:rsidRPr="00E140DE">
              <w:rPr>
                <w:sz w:val="16"/>
                <w:szCs w:val="16"/>
              </w:rPr>
              <w:t>105,7</w:t>
            </w:r>
          </w:p>
        </w:tc>
        <w:tc>
          <w:tcPr>
            <w:tcW w:w="670" w:type="dxa"/>
            <w:vAlign w:val="center"/>
          </w:tcPr>
          <w:p w:rsidR="00E140DE" w:rsidRPr="00E140DE" w:rsidRDefault="00E140DE" w:rsidP="00FC2706">
            <w:pPr>
              <w:ind w:right="-75" w:hanging="130"/>
              <w:jc w:val="center"/>
              <w:rPr>
                <w:sz w:val="16"/>
                <w:szCs w:val="16"/>
              </w:rPr>
            </w:pPr>
            <w:r w:rsidRPr="00E140DE">
              <w:rPr>
                <w:sz w:val="16"/>
                <w:szCs w:val="16"/>
              </w:rPr>
              <w:t>1,0</w:t>
            </w:r>
          </w:p>
        </w:tc>
        <w:tc>
          <w:tcPr>
            <w:tcW w:w="492" w:type="dxa"/>
            <w:vAlign w:val="center"/>
          </w:tcPr>
          <w:p w:rsidR="00E140DE" w:rsidRPr="00E140DE" w:rsidRDefault="00E140DE" w:rsidP="00FC2706">
            <w:pPr>
              <w:ind w:right="-75" w:hanging="130"/>
              <w:jc w:val="center"/>
              <w:rPr>
                <w:sz w:val="16"/>
                <w:szCs w:val="16"/>
              </w:rPr>
            </w:pPr>
            <w:r w:rsidRPr="00E140DE">
              <w:rPr>
                <w:sz w:val="16"/>
                <w:szCs w:val="16"/>
              </w:rPr>
              <w:t>3,9</w:t>
            </w:r>
          </w:p>
        </w:tc>
        <w:tc>
          <w:tcPr>
            <w:tcW w:w="567" w:type="dxa"/>
            <w:vAlign w:val="center"/>
          </w:tcPr>
          <w:p w:rsidR="00E140DE" w:rsidRPr="00E140DE" w:rsidRDefault="00E140DE" w:rsidP="00FC2706">
            <w:pPr>
              <w:ind w:right="-75" w:hanging="130"/>
              <w:jc w:val="center"/>
              <w:rPr>
                <w:sz w:val="16"/>
                <w:szCs w:val="16"/>
              </w:rPr>
            </w:pPr>
            <w:r w:rsidRPr="00E140DE">
              <w:rPr>
                <w:sz w:val="16"/>
                <w:szCs w:val="16"/>
              </w:rPr>
              <w:t>52,0</w:t>
            </w:r>
          </w:p>
        </w:tc>
        <w:tc>
          <w:tcPr>
            <w:tcW w:w="1134" w:type="dxa"/>
            <w:vAlign w:val="center"/>
          </w:tcPr>
          <w:p w:rsidR="00E140DE" w:rsidRPr="00E140DE" w:rsidRDefault="00E140DE" w:rsidP="00FC2706">
            <w:pPr>
              <w:ind w:right="-75" w:hanging="130"/>
              <w:jc w:val="center"/>
              <w:rPr>
                <w:sz w:val="16"/>
                <w:szCs w:val="16"/>
              </w:rPr>
            </w:pPr>
            <w:r w:rsidRPr="00E140DE">
              <w:rPr>
                <w:sz w:val="16"/>
                <w:szCs w:val="16"/>
              </w:rPr>
              <w:t>11,3</w:t>
            </w:r>
          </w:p>
        </w:tc>
        <w:tc>
          <w:tcPr>
            <w:tcW w:w="712" w:type="dxa"/>
            <w:vAlign w:val="center"/>
          </w:tcPr>
          <w:p w:rsidR="00E140DE" w:rsidRPr="00E140DE" w:rsidRDefault="00E140DE" w:rsidP="00FC2706">
            <w:pPr>
              <w:ind w:right="-75" w:hanging="130"/>
              <w:jc w:val="center"/>
              <w:rPr>
                <w:sz w:val="16"/>
                <w:szCs w:val="16"/>
              </w:rPr>
            </w:pPr>
            <w:r w:rsidRPr="00E140DE">
              <w:rPr>
                <w:sz w:val="16"/>
                <w:szCs w:val="16"/>
              </w:rPr>
              <w:t>15,1</w:t>
            </w:r>
          </w:p>
        </w:tc>
        <w:tc>
          <w:tcPr>
            <w:tcW w:w="633" w:type="dxa"/>
            <w:vAlign w:val="center"/>
          </w:tcPr>
          <w:p w:rsidR="00E140DE" w:rsidRPr="00E140DE" w:rsidRDefault="00E140DE" w:rsidP="00FC2706">
            <w:pPr>
              <w:ind w:right="-75" w:hanging="130"/>
              <w:jc w:val="center"/>
              <w:rPr>
                <w:sz w:val="16"/>
                <w:szCs w:val="16"/>
              </w:rPr>
            </w:pPr>
            <w:r w:rsidRPr="00E140DE">
              <w:rPr>
                <w:sz w:val="16"/>
                <w:szCs w:val="16"/>
              </w:rPr>
              <w:t>33,7</w:t>
            </w:r>
          </w:p>
        </w:tc>
        <w:tc>
          <w:tcPr>
            <w:tcW w:w="737" w:type="dxa"/>
            <w:vAlign w:val="center"/>
          </w:tcPr>
          <w:p w:rsidR="00E140DE" w:rsidRPr="00E140DE" w:rsidRDefault="00E140DE" w:rsidP="00FC2706">
            <w:pPr>
              <w:ind w:right="-75" w:hanging="130"/>
              <w:jc w:val="center"/>
              <w:rPr>
                <w:sz w:val="16"/>
                <w:szCs w:val="16"/>
              </w:rPr>
            </w:pPr>
            <w:r w:rsidRPr="00E140DE">
              <w:rPr>
                <w:sz w:val="16"/>
                <w:szCs w:val="16"/>
              </w:rPr>
              <w:t>6,4</w:t>
            </w:r>
          </w:p>
        </w:tc>
        <w:tc>
          <w:tcPr>
            <w:tcW w:w="674" w:type="dxa"/>
            <w:vAlign w:val="center"/>
          </w:tcPr>
          <w:p w:rsidR="00E140DE" w:rsidRPr="00E140DE" w:rsidRDefault="00E140DE" w:rsidP="00FC2706">
            <w:pPr>
              <w:ind w:right="-75" w:hanging="130"/>
              <w:jc w:val="center"/>
              <w:rPr>
                <w:sz w:val="16"/>
                <w:szCs w:val="16"/>
              </w:rPr>
            </w:pPr>
            <w:r w:rsidRPr="00E140DE">
              <w:rPr>
                <w:sz w:val="16"/>
                <w:szCs w:val="16"/>
              </w:rPr>
              <w:t>8,9</w:t>
            </w:r>
          </w:p>
        </w:tc>
        <w:tc>
          <w:tcPr>
            <w:tcW w:w="650" w:type="dxa"/>
            <w:vAlign w:val="center"/>
          </w:tcPr>
          <w:p w:rsidR="00E140DE" w:rsidRPr="00E140DE" w:rsidRDefault="00E140DE" w:rsidP="00FC2706">
            <w:pPr>
              <w:ind w:right="-75" w:hanging="130"/>
              <w:jc w:val="center"/>
              <w:rPr>
                <w:sz w:val="16"/>
                <w:szCs w:val="16"/>
              </w:rPr>
            </w:pPr>
            <w:r w:rsidRPr="00E140DE">
              <w:rPr>
                <w:sz w:val="16"/>
                <w:szCs w:val="16"/>
              </w:rPr>
              <w:t>0</w:t>
            </w:r>
          </w:p>
        </w:tc>
        <w:tc>
          <w:tcPr>
            <w:tcW w:w="563" w:type="dxa"/>
            <w:vAlign w:val="center"/>
          </w:tcPr>
          <w:p w:rsidR="00E140DE" w:rsidRPr="00E140DE" w:rsidRDefault="00E140DE" w:rsidP="00FC2706">
            <w:pPr>
              <w:ind w:right="-75" w:hanging="130"/>
              <w:jc w:val="center"/>
              <w:rPr>
                <w:sz w:val="16"/>
                <w:szCs w:val="16"/>
              </w:rPr>
            </w:pPr>
            <w:r w:rsidRPr="00E140DE">
              <w:rPr>
                <w:sz w:val="16"/>
                <w:szCs w:val="16"/>
              </w:rPr>
              <w:t>0,1</w:t>
            </w:r>
          </w:p>
        </w:tc>
        <w:tc>
          <w:tcPr>
            <w:tcW w:w="425" w:type="dxa"/>
            <w:vAlign w:val="center"/>
          </w:tcPr>
          <w:p w:rsidR="00E140DE" w:rsidRPr="00E140DE" w:rsidRDefault="00E140DE" w:rsidP="00FC2706">
            <w:pPr>
              <w:ind w:right="-75" w:hanging="130"/>
              <w:jc w:val="center"/>
              <w:rPr>
                <w:sz w:val="16"/>
                <w:szCs w:val="16"/>
              </w:rPr>
            </w:pPr>
            <w:r w:rsidRPr="00E140DE">
              <w:rPr>
                <w:sz w:val="16"/>
                <w:szCs w:val="16"/>
              </w:rPr>
              <w:t>3,3</w:t>
            </w:r>
          </w:p>
        </w:tc>
        <w:tc>
          <w:tcPr>
            <w:tcW w:w="1134" w:type="dxa"/>
            <w:vAlign w:val="center"/>
          </w:tcPr>
          <w:p w:rsidR="00E140DE" w:rsidRPr="00E140DE" w:rsidRDefault="00E140DE" w:rsidP="00FC2706">
            <w:pPr>
              <w:ind w:right="-75" w:hanging="130"/>
              <w:jc w:val="center"/>
              <w:rPr>
                <w:sz w:val="16"/>
                <w:szCs w:val="16"/>
              </w:rPr>
            </w:pPr>
            <w:r w:rsidRPr="00E140DE">
              <w:rPr>
                <w:sz w:val="16"/>
                <w:szCs w:val="16"/>
              </w:rPr>
              <w:t>0,7</w:t>
            </w:r>
          </w:p>
        </w:tc>
        <w:tc>
          <w:tcPr>
            <w:tcW w:w="578" w:type="dxa"/>
            <w:vAlign w:val="center"/>
          </w:tcPr>
          <w:p w:rsidR="00E140DE" w:rsidRPr="00E140DE" w:rsidRDefault="00E140DE" w:rsidP="00FC2706">
            <w:pPr>
              <w:ind w:right="-75" w:hanging="130"/>
              <w:jc w:val="center"/>
              <w:rPr>
                <w:sz w:val="16"/>
                <w:szCs w:val="16"/>
              </w:rPr>
            </w:pPr>
            <w:r w:rsidRPr="00E140DE">
              <w:rPr>
                <w:sz w:val="16"/>
                <w:szCs w:val="16"/>
              </w:rPr>
              <w:t>1,4</w:t>
            </w:r>
          </w:p>
        </w:tc>
        <w:tc>
          <w:tcPr>
            <w:tcW w:w="720" w:type="dxa"/>
            <w:vAlign w:val="center"/>
          </w:tcPr>
          <w:p w:rsidR="00E140DE" w:rsidRPr="00E140DE" w:rsidRDefault="00E140DE" w:rsidP="00FC2706">
            <w:pPr>
              <w:ind w:right="-75" w:hanging="130"/>
              <w:jc w:val="center"/>
              <w:rPr>
                <w:sz w:val="16"/>
                <w:szCs w:val="16"/>
              </w:rPr>
            </w:pPr>
            <w:r w:rsidRPr="00E140DE">
              <w:rPr>
                <w:sz w:val="16"/>
                <w:szCs w:val="16"/>
              </w:rPr>
              <w:t>4,1</w:t>
            </w:r>
          </w:p>
        </w:tc>
        <w:tc>
          <w:tcPr>
            <w:tcW w:w="540" w:type="dxa"/>
            <w:vAlign w:val="center"/>
          </w:tcPr>
          <w:p w:rsidR="00E140DE" w:rsidRPr="00E140DE" w:rsidRDefault="00E140DE" w:rsidP="00FC2706">
            <w:pPr>
              <w:ind w:right="-75" w:hanging="130"/>
              <w:jc w:val="center"/>
              <w:rPr>
                <w:sz w:val="16"/>
                <w:szCs w:val="16"/>
              </w:rPr>
            </w:pPr>
            <w:r w:rsidRPr="00E140DE">
              <w:rPr>
                <w:sz w:val="16"/>
                <w:szCs w:val="16"/>
              </w:rPr>
              <w:t>0,7</w:t>
            </w:r>
          </w:p>
        </w:tc>
        <w:tc>
          <w:tcPr>
            <w:tcW w:w="720" w:type="dxa"/>
            <w:vAlign w:val="center"/>
          </w:tcPr>
          <w:p w:rsidR="00E140DE" w:rsidRPr="00E140DE" w:rsidRDefault="00E140DE" w:rsidP="00FC2706">
            <w:pPr>
              <w:ind w:right="-75" w:hanging="130"/>
              <w:jc w:val="center"/>
              <w:rPr>
                <w:sz w:val="16"/>
                <w:szCs w:val="16"/>
              </w:rPr>
            </w:pPr>
            <w:r w:rsidRPr="00E140DE">
              <w:rPr>
                <w:sz w:val="16"/>
                <w:szCs w:val="16"/>
              </w:rPr>
              <w:t>0,18</w:t>
            </w:r>
          </w:p>
        </w:tc>
        <w:tc>
          <w:tcPr>
            <w:tcW w:w="561" w:type="dxa"/>
            <w:vAlign w:val="center"/>
          </w:tcPr>
          <w:p w:rsidR="00E140DE" w:rsidRPr="00E140DE" w:rsidRDefault="00E140DE" w:rsidP="00FC2706">
            <w:pPr>
              <w:ind w:right="-75" w:hanging="130"/>
              <w:jc w:val="center"/>
              <w:rPr>
                <w:sz w:val="16"/>
                <w:szCs w:val="16"/>
              </w:rPr>
            </w:pPr>
            <w:r w:rsidRPr="00E140DE">
              <w:rPr>
                <w:sz w:val="16"/>
                <w:szCs w:val="16"/>
              </w:rPr>
              <w:t>46</w:t>
            </w:r>
          </w:p>
        </w:tc>
      </w:tr>
      <w:tr w:rsidR="00E140DE" w:rsidRPr="00E140DE" w:rsidTr="00FC2706">
        <w:tc>
          <w:tcPr>
            <w:tcW w:w="1440" w:type="dxa"/>
          </w:tcPr>
          <w:p w:rsidR="00E140DE" w:rsidRPr="00E140DE" w:rsidRDefault="00E140DE" w:rsidP="00E140DE">
            <w:pPr>
              <w:ind w:right="-86"/>
              <w:rPr>
                <w:sz w:val="16"/>
                <w:szCs w:val="16"/>
              </w:rPr>
            </w:pPr>
            <w:r w:rsidRPr="00E140DE">
              <w:rPr>
                <w:sz w:val="16"/>
                <w:szCs w:val="16"/>
              </w:rPr>
              <w:t>Всего по основным лесообразующим пород</w:t>
            </w:r>
          </w:p>
        </w:tc>
        <w:tc>
          <w:tcPr>
            <w:tcW w:w="720" w:type="dxa"/>
            <w:vAlign w:val="center"/>
          </w:tcPr>
          <w:p w:rsidR="00E140DE" w:rsidRPr="00E140DE" w:rsidRDefault="00E140DE" w:rsidP="00FC2706">
            <w:pPr>
              <w:ind w:right="-75" w:hanging="130"/>
              <w:jc w:val="center"/>
              <w:rPr>
                <w:sz w:val="16"/>
                <w:szCs w:val="16"/>
              </w:rPr>
            </w:pPr>
          </w:p>
        </w:tc>
        <w:tc>
          <w:tcPr>
            <w:tcW w:w="931" w:type="dxa"/>
            <w:vAlign w:val="center"/>
          </w:tcPr>
          <w:p w:rsidR="00E140DE" w:rsidRPr="00E140DE" w:rsidRDefault="00E140DE" w:rsidP="00FC2706">
            <w:pPr>
              <w:ind w:right="-75" w:hanging="130"/>
              <w:jc w:val="center"/>
              <w:rPr>
                <w:sz w:val="16"/>
                <w:szCs w:val="16"/>
              </w:rPr>
            </w:pPr>
            <w:r w:rsidRPr="00E140DE">
              <w:rPr>
                <w:sz w:val="16"/>
                <w:szCs w:val="16"/>
              </w:rPr>
              <w:t>1780,5</w:t>
            </w:r>
          </w:p>
        </w:tc>
        <w:tc>
          <w:tcPr>
            <w:tcW w:w="670" w:type="dxa"/>
            <w:vAlign w:val="center"/>
          </w:tcPr>
          <w:p w:rsidR="00E140DE" w:rsidRPr="00E140DE" w:rsidRDefault="00E140DE" w:rsidP="00FC2706">
            <w:pPr>
              <w:ind w:right="-75" w:hanging="130"/>
              <w:jc w:val="center"/>
              <w:rPr>
                <w:sz w:val="16"/>
                <w:szCs w:val="16"/>
              </w:rPr>
            </w:pPr>
            <w:r w:rsidRPr="00E140DE">
              <w:rPr>
                <w:sz w:val="16"/>
                <w:szCs w:val="16"/>
              </w:rPr>
              <w:t>134,7</w:t>
            </w:r>
          </w:p>
        </w:tc>
        <w:tc>
          <w:tcPr>
            <w:tcW w:w="492" w:type="dxa"/>
            <w:vAlign w:val="center"/>
          </w:tcPr>
          <w:p w:rsidR="00E140DE" w:rsidRPr="00E140DE" w:rsidRDefault="00E140DE" w:rsidP="00FC2706">
            <w:pPr>
              <w:ind w:right="-75" w:hanging="130"/>
              <w:jc w:val="center"/>
              <w:rPr>
                <w:sz w:val="16"/>
                <w:szCs w:val="16"/>
              </w:rPr>
            </w:pPr>
            <w:r w:rsidRPr="00E140DE">
              <w:rPr>
                <w:sz w:val="16"/>
                <w:szCs w:val="16"/>
              </w:rPr>
              <w:t>262,0</w:t>
            </w:r>
          </w:p>
        </w:tc>
        <w:tc>
          <w:tcPr>
            <w:tcW w:w="567" w:type="dxa"/>
            <w:vAlign w:val="center"/>
          </w:tcPr>
          <w:p w:rsidR="00E140DE" w:rsidRPr="00E140DE" w:rsidRDefault="00E140DE" w:rsidP="00FC2706">
            <w:pPr>
              <w:ind w:right="-75" w:hanging="130"/>
              <w:jc w:val="center"/>
              <w:rPr>
                <w:sz w:val="16"/>
                <w:szCs w:val="16"/>
              </w:rPr>
            </w:pPr>
            <w:r w:rsidRPr="00E140DE">
              <w:rPr>
                <w:sz w:val="16"/>
                <w:szCs w:val="16"/>
              </w:rPr>
              <w:t>587,6</w:t>
            </w:r>
          </w:p>
        </w:tc>
        <w:tc>
          <w:tcPr>
            <w:tcW w:w="1134" w:type="dxa"/>
            <w:vAlign w:val="center"/>
          </w:tcPr>
          <w:p w:rsidR="00E140DE" w:rsidRPr="00E140DE" w:rsidRDefault="00E140DE" w:rsidP="00FC2706">
            <w:pPr>
              <w:ind w:right="-75" w:hanging="130"/>
              <w:jc w:val="center"/>
              <w:rPr>
                <w:sz w:val="16"/>
                <w:szCs w:val="16"/>
              </w:rPr>
            </w:pPr>
            <w:r w:rsidRPr="00E140DE">
              <w:rPr>
                <w:sz w:val="16"/>
                <w:szCs w:val="16"/>
              </w:rPr>
              <w:t>91,0</w:t>
            </w:r>
          </w:p>
        </w:tc>
        <w:tc>
          <w:tcPr>
            <w:tcW w:w="712" w:type="dxa"/>
            <w:vAlign w:val="center"/>
          </w:tcPr>
          <w:p w:rsidR="00E140DE" w:rsidRPr="00E140DE" w:rsidRDefault="00E140DE" w:rsidP="00FC2706">
            <w:pPr>
              <w:ind w:right="-75" w:hanging="130"/>
              <w:jc w:val="center"/>
              <w:rPr>
                <w:sz w:val="16"/>
                <w:szCs w:val="16"/>
              </w:rPr>
            </w:pPr>
            <w:r w:rsidRPr="00E140DE">
              <w:rPr>
                <w:sz w:val="16"/>
                <w:szCs w:val="16"/>
              </w:rPr>
              <w:t>73,0</w:t>
            </w:r>
          </w:p>
        </w:tc>
        <w:tc>
          <w:tcPr>
            <w:tcW w:w="633" w:type="dxa"/>
            <w:vAlign w:val="center"/>
          </w:tcPr>
          <w:p w:rsidR="00E140DE" w:rsidRPr="00E140DE" w:rsidRDefault="00E140DE" w:rsidP="00FC2706">
            <w:pPr>
              <w:ind w:right="-75" w:hanging="130"/>
              <w:jc w:val="center"/>
              <w:rPr>
                <w:sz w:val="16"/>
                <w:szCs w:val="16"/>
              </w:rPr>
            </w:pPr>
            <w:r w:rsidRPr="00E140DE">
              <w:rPr>
                <w:sz w:val="16"/>
                <w:szCs w:val="16"/>
              </w:rPr>
              <w:t>723,2</w:t>
            </w:r>
          </w:p>
        </w:tc>
        <w:tc>
          <w:tcPr>
            <w:tcW w:w="737" w:type="dxa"/>
            <w:vAlign w:val="center"/>
          </w:tcPr>
          <w:p w:rsidR="00E140DE" w:rsidRPr="00E140DE" w:rsidRDefault="00E140DE" w:rsidP="00FC2706">
            <w:pPr>
              <w:ind w:right="-75" w:hanging="130"/>
              <w:jc w:val="center"/>
              <w:rPr>
                <w:sz w:val="16"/>
                <w:szCs w:val="16"/>
              </w:rPr>
            </w:pPr>
            <w:r w:rsidRPr="00E140DE">
              <w:rPr>
                <w:sz w:val="16"/>
                <w:szCs w:val="16"/>
              </w:rPr>
              <w:t>444,8</w:t>
            </w:r>
          </w:p>
        </w:tc>
        <w:tc>
          <w:tcPr>
            <w:tcW w:w="674" w:type="dxa"/>
            <w:vAlign w:val="center"/>
          </w:tcPr>
          <w:p w:rsidR="00E140DE" w:rsidRPr="00E140DE" w:rsidRDefault="00E140DE" w:rsidP="00FC2706">
            <w:pPr>
              <w:ind w:right="-75" w:hanging="130"/>
              <w:jc w:val="center"/>
              <w:rPr>
                <w:sz w:val="16"/>
                <w:szCs w:val="16"/>
              </w:rPr>
            </w:pPr>
            <w:r w:rsidRPr="00E140DE">
              <w:rPr>
                <w:sz w:val="16"/>
                <w:szCs w:val="16"/>
              </w:rPr>
              <w:t>55,5</w:t>
            </w:r>
          </w:p>
        </w:tc>
        <w:tc>
          <w:tcPr>
            <w:tcW w:w="650" w:type="dxa"/>
            <w:vAlign w:val="center"/>
          </w:tcPr>
          <w:p w:rsidR="00E140DE" w:rsidRPr="00E140DE" w:rsidRDefault="00E140DE" w:rsidP="00FC2706">
            <w:pPr>
              <w:ind w:right="-75" w:hanging="130"/>
              <w:jc w:val="center"/>
              <w:rPr>
                <w:sz w:val="16"/>
                <w:szCs w:val="16"/>
              </w:rPr>
            </w:pPr>
            <w:r w:rsidRPr="00E140DE">
              <w:rPr>
                <w:sz w:val="16"/>
                <w:szCs w:val="16"/>
              </w:rPr>
              <w:t>0</w:t>
            </w:r>
          </w:p>
        </w:tc>
        <w:tc>
          <w:tcPr>
            <w:tcW w:w="563" w:type="dxa"/>
            <w:vAlign w:val="center"/>
          </w:tcPr>
          <w:p w:rsidR="00E140DE" w:rsidRPr="00E140DE" w:rsidRDefault="00E140DE" w:rsidP="00FC2706">
            <w:pPr>
              <w:ind w:right="-75" w:hanging="130"/>
              <w:jc w:val="center"/>
              <w:rPr>
                <w:sz w:val="16"/>
                <w:szCs w:val="16"/>
              </w:rPr>
            </w:pPr>
            <w:r w:rsidRPr="00E140DE">
              <w:rPr>
                <w:sz w:val="16"/>
                <w:szCs w:val="16"/>
              </w:rPr>
              <w:t>1,1</w:t>
            </w:r>
          </w:p>
        </w:tc>
        <w:tc>
          <w:tcPr>
            <w:tcW w:w="425" w:type="dxa"/>
            <w:vAlign w:val="center"/>
          </w:tcPr>
          <w:p w:rsidR="00E140DE" w:rsidRPr="00E140DE" w:rsidRDefault="00E140DE" w:rsidP="00FC2706">
            <w:pPr>
              <w:ind w:right="-75" w:hanging="130"/>
              <w:jc w:val="center"/>
              <w:rPr>
                <w:sz w:val="16"/>
                <w:szCs w:val="16"/>
              </w:rPr>
            </w:pPr>
            <w:r w:rsidRPr="00E140DE">
              <w:rPr>
                <w:sz w:val="16"/>
                <w:szCs w:val="16"/>
              </w:rPr>
              <w:t>13,4</w:t>
            </w:r>
          </w:p>
        </w:tc>
        <w:tc>
          <w:tcPr>
            <w:tcW w:w="1134" w:type="dxa"/>
            <w:vAlign w:val="center"/>
          </w:tcPr>
          <w:p w:rsidR="00E140DE" w:rsidRPr="00E140DE" w:rsidRDefault="00E140DE" w:rsidP="00FC2706">
            <w:pPr>
              <w:ind w:right="-75" w:hanging="130"/>
              <w:jc w:val="center"/>
              <w:rPr>
                <w:sz w:val="16"/>
                <w:szCs w:val="16"/>
              </w:rPr>
            </w:pPr>
            <w:r w:rsidRPr="00E140DE">
              <w:rPr>
                <w:sz w:val="16"/>
                <w:szCs w:val="16"/>
              </w:rPr>
              <w:t>2,1</w:t>
            </w:r>
          </w:p>
        </w:tc>
        <w:tc>
          <w:tcPr>
            <w:tcW w:w="578" w:type="dxa"/>
            <w:vAlign w:val="center"/>
          </w:tcPr>
          <w:p w:rsidR="00E140DE" w:rsidRPr="00E140DE" w:rsidRDefault="00E140DE" w:rsidP="00FC2706">
            <w:pPr>
              <w:ind w:right="-75" w:hanging="130"/>
              <w:jc w:val="center"/>
              <w:rPr>
                <w:sz w:val="16"/>
                <w:szCs w:val="16"/>
              </w:rPr>
            </w:pPr>
            <w:r w:rsidRPr="00E140DE">
              <w:rPr>
                <w:sz w:val="16"/>
                <w:szCs w:val="16"/>
              </w:rPr>
              <w:t>4,1</w:t>
            </w:r>
          </w:p>
        </w:tc>
        <w:tc>
          <w:tcPr>
            <w:tcW w:w="720" w:type="dxa"/>
            <w:vAlign w:val="center"/>
          </w:tcPr>
          <w:p w:rsidR="00E140DE" w:rsidRPr="00E140DE" w:rsidRDefault="00E140DE" w:rsidP="00FC2706">
            <w:pPr>
              <w:ind w:right="-75" w:hanging="130"/>
              <w:jc w:val="center"/>
              <w:rPr>
                <w:sz w:val="16"/>
                <w:szCs w:val="16"/>
              </w:rPr>
            </w:pPr>
            <w:r w:rsidRPr="00E140DE">
              <w:rPr>
                <w:sz w:val="16"/>
                <w:szCs w:val="16"/>
              </w:rPr>
              <w:t>36,9</w:t>
            </w:r>
          </w:p>
        </w:tc>
        <w:tc>
          <w:tcPr>
            <w:tcW w:w="540" w:type="dxa"/>
            <w:vAlign w:val="center"/>
          </w:tcPr>
          <w:p w:rsidR="00E140DE" w:rsidRPr="00E140DE" w:rsidRDefault="00E140DE" w:rsidP="00FC2706">
            <w:pPr>
              <w:ind w:right="-75" w:hanging="130"/>
              <w:jc w:val="center"/>
              <w:rPr>
                <w:sz w:val="16"/>
                <w:szCs w:val="16"/>
              </w:rPr>
            </w:pPr>
            <w:r w:rsidRPr="00E140DE">
              <w:rPr>
                <w:sz w:val="16"/>
                <w:szCs w:val="16"/>
              </w:rPr>
              <w:t>20,7</w:t>
            </w:r>
          </w:p>
        </w:tc>
        <w:tc>
          <w:tcPr>
            <w:tcW w:w="720" w:type="dxa"/>
            <w:vAlign w:val="center"/>
          </w:tcPr>
          <w:p w:rsidR="00E140DE" w:rsidRPr="00E140DE" w:rsidRDefault="00E140DE" w:rsidP="00FC2706">
            <w:pPr>
              <w:ind w:right="-75" w:hanging="130"/>
              <w:jc w:val="center"/>
              <w:rPr>
                <w:sz w:val="16"/>
                <w:szCs w:val="16"/>
              </w:rPr>
            </w:pPr>
            <w:r w:rsidRPr="00E140DE">
              <w:rPr>
                <w:sz w:val="16"/>
                <w:szCs w:val="16"/>
              </w:rPr>
              <w:t>0,56</w:t>
            </w:r>
          </w:p>
        </w:tc>
        <w:tc>
          <w:tcPr>
            <w:tcW w:w="561" w:type="dxa"/>
            <w:vAlign w:val="center"/>
          </w:tcPr>
          <w:p w:rsidR="00E140DE" w:rsidRPr="00E140DE" w:rsidRDefault="00E140DE" w:rsidP="00FC2706">
            <w:pPr>
              <w:ind w:right="-75" w:hanging="130"/>
              <w:jc w:val="center"/>
              <w:rPr>
                <w:sz w:val="16"/>
                <w:szCs w:val="16"/>
              </w:rPr>
            </w:pPr>
            <w:r w:rsidRPr="00E140DE">
              <w:rPr>
                <w:sz w:val="16"/>
                <w:szCs w:val="16"/>
              </w:rPr>
              <w:t>107</w:t>
            </w:r>
          </w:p>
        </w:tc>
      </w:tr>
      <w:tr w:rsidR="00E140DE" w:rsidRPr="00E140DE" w:rsidTr="00FC2706">
        <w:tc>
          <w:tcPr>
            <w:tcW w:w="1440" w:type="dxa"/>
          </w:tcPr>
          <w:p w:rsidR="00E140DE" w:rsidRPr="00E140DE" w:rsidRDefault="00E140DE" w:rsidP="00900598">
            <w:pPr>
              <w:jc w:val="both"/>
              <w:rPr>
                <w:sz w:val="16"/>
                <w:szCs w:val="16"/>
              </w:rPr>
            </w:pPr>
            <w:r w:rsidRPr="00E140DE">
              <w:rPr>
                <w:sz w:val="16"/>
                <w:szCs w:val="16"/>
              </w:rPr>
              <w:t>Кустарники</w:t>
            </w:r>
          </w:p>
        </w:tc>
        <w:tc>
          <w:tcPr>
            <w:tcW w:w="720" w:type="dxa"/>
            <w:vAlign w:val="center"/>
          </w:tcPr>
          <w:p w:rsidR="00E140DE" w:rsidRPr="00E140DE" w:rsidRDefault="00E140DE" w:rsidP="00FC2706">
            <w:pPr>
              <w:jc w:val="center"/>
              <w:rPr>
                <w:sz w:val="16"/>
                <w:szCs w:val="16"/>
              </w:rPr>
            </w:pPr>
          </w:p>
        </w:tc>
        <w:tc>
          <w:tcPr>
            <w:tcW w:w="931" w:type="dxa"/>
            <w:vAlign w:val="center"/>
          </w:tcPr>
          <w:p w:rsidR="00E140DE" w:rsidRPr="00E140DE" w:rsidRDefault="00E140DE" w:rsidP="00FC2706">
            <w:pPr>
              <w:jc w:val="center"/>
              <w:rPr>
                <w:sz w:val="16"/>
                <w:szCs w:val="16"/>
              </w:rPr>
            </w:pPr>
          </w:p>
        </w:tc>
        <w:tc>
          <w:tcPr>
            <w:tcW w:w="670" w:type="dxa"/>
            <w:vAlign w:val="center"/>
          </w:tcPr>
          <w:p w:rsidR="00E140DE" w:rsidRPr="00E140DE" w:rsidRDefault="00E140DE" w:rsidP="00FC2706">
            <w:pPr>
              <w:jc w:val="center"/>
              <w:rPr>
                <w:sz w:val="16"/>
                <w:szCs w:val="16"/>
              </w:rPr>
            </w:pPr>
          </w:p>
        </w:tc>
        <w:tc>
          <w:tcPr>
            <w:tcW w:w="492" w:type="dxa"/>
            <w:vAlign w:val="center"/>
          </w:tcPr>
          <w:p w:rsidR="00E140DE" w:rsidRPr="00E140DE" w:rsidRDefault="00E140DE" w:rsidP="00FC2706">
            <w:pPr>
              <w:jc w:val="center"/>
              <w:rPr>
                <w:sz w:val="16"/>
                <w:szCs w:val="16"/>
              </w:rPr>
            </w:pPr>
          </w:p>
        </w:tc>
        <w:tc>
          <w:tcPr>
            <w:tcW w:w="567" w:type="dxa"/>
            <w:vAlign w:val="center"/>
          </w:tcPr>
          <w:p w:rsidR="00E140DE" w:rsidRPr="00E140DE" w:rsidRDefault="00E140DE" w:rsidP="00FC2706">
            <w:pPr>
              <w:jc w:val="center"/>
              <w:rPr>
                <w:sz w:val="16"/>
                <w:szCs w:val="16"/>
              </w:rPr>
            </w:pPr>
          </w:p>
        </w:tc>
        <w:tc>
          <w:tcPr>
            <w:tcW w:w="1134" w:type="dxa"/>
            <w:vAlign w:val="center"/>
          </w:tcPr>
          <w:p w:rsidR="00E140DE" w:rsidRPr="00E140DE" w:rsidRDefault="00E140DE" w:rsidP="00FC2706">
            <w:pPr>
              <w:jc w:val="center"/>
              <w:rPr>
                <w:sz w:val="16"/>
                <w:szCs w:val="16"/>
              </w:rPr>
            </w:pPr>
          </w:p>
        </w:tc>
        <w:tc>
          <w:tcPr>
            <w:tcW w:w="712" w:type="dxa"/>
            <w:vAlign w:val="center"/>
          </w:tcPr>
          <w:p w:rsidR="00E140DE" w:rsidRPr="00E140DE" w:rsidRDefault="00E140DE" w:rsidP="00FC2706">
            <w:pPr>
              <w:jc w:val="center"/>
              <w:rPr>
                <w:sz w:val="16"/>
                <w:szCs w:val="16"/>
              </w:rPr>
            </w:pPr>
          </w:p>
        </w:tc>
        <w:tc>
          <w:tcPr>
            <w:tcW w:w="633" w:type="dxa"/>
            <w:vAlign w:val="center"/>
          </w:tcPr>
          <w:p w:rsidR="00E140DE" w:rsidRPr="00E140DE" w:rsidRDefault="00E140DE" w:rsidP="00FC2706">
            <w:pPr>
              <w:jc w:val="center"/>
              <w:rPr>
                <w:sz w:val="16"/>
                <w:szCs w:val="16"/>
              </w:rPr>
            </w:pPr>
          </w:p>
        </w:tc>
        <w:tc>
          <w:tcPr>
            <w:tcW w:w="737" w:type="dxa"/>
            <w:vAlign w:val="center"/>
          </w:tcPr>
          <w:p w:rsidR="00E140DE" w:rsidRPr="00E140DE" w:rsidRDefault="00E140DE" w:rsidP="00FC2706">
            <w:pPr>
              <w:jc w:val="center"/>
              <w:rPr>
                <w:sz w:val="16"/>
                <w:szCs w:val="16"/>
              </w:rPr>
            </w:pPr>
          </w:p>
        </w:tc>
        <w:tc>
          <w:tcPr>
            <w:tcW w:w="674" w:type="dxa"/>
            <w:vAlign w:val="center"/>
          </w:tcPr>
          <w:p w:rsidR="00E140DE" w:rsidRPr="00E140DE" w:rsidRDefault="00E140DE" w:rsidP="00FC2706">
            <w:pPr>
              <w:jc w:val="center"/>
              <w:rPr>
                <w:sz w:val="16"/>
                <w:szCs w:val="16"/>
              </w:rPr>
            </w:pPr>
          </w:p>
        </w:tc>
        <w:tc>
          <w:tcPr>
            <w:tcW w:w="650" w:type="dxa"/>
            <w:vAlign w:val="center"/>
          </w:tcPr>
          <w:p w:rsidR="00E140DE" w:rsidRPr="00E140DE" w:rsidRDefault="00E140DE" w:rsidP="00FC2706">
            <w:pPr>
              <w:jc w:val="center"/>
              <w:rPr>
                <w:sz w:val="16"/>
                <w:szCs w:val="16"/>
              </w:rPr>
            </w:pPr>
          </w:p>
        </w:tc>
        <w:tc>
          <w:tcPr>
            <w:tcW w:w="563" w:type="dxa"/>
            <w:vAlign w:val="center"/>
          </w:tcPr>
          <w:p w:rsidR="00E140DE" w:rsidRPr="00E140DE" w:rsidRDefault="00E140DE" w:rsidP="00FC2706">
            <w:pPr>
              <w:jc w:val="center"/>
              <w:rPr>
                <w:sz w:val="16"/>
                <w:szCs w:val="16"/>
              </w:rPr>
            </w:pPr>
          </w:p>
        </w:tc>
        <w:tc>
          <w:tcPr>
            <w:tcW w:w="425" w:type="dxa"/>
            <w:vAlign w:val="center"/>
          </w:tcPr>
          <w:p w:rsidR="00E140DE" w:rsidRPr="00E140DE" w:rsidRDefault="00E140DE" w:rsidP="00FC2706">
            <w:pPr>
              <w:jc w:val="center"/>
              <w:rPr>
                <w:sz w:val="16"/>
                <w:szCs w:val="16"/>
              </w:rPr>
            </w:pPr>
          </w:p>
        </w:tc>
        <w:tc>
          <w:tcPr>
            <w:tcW w:w="1134" w:type="dxa"/>
            <w:vAlign w:val="center"/>
          </w:tcPr>
          <w:p w:rsidR="00E140DE" w:rsidRPr="00E140DE" w:rsidRDefault="00E140DE" w:rsidP="00FC2706">
            <w:pPr>
              <w:jc w:val="center"/>
              <w:rPr>
                <w:sz w:val="16"/>
                <w:szCs w:val="16"/>
              </w:rPr>
            </w:pPr>
          </w:p>
        </w:tc>
        <w:tc>
          <w:tcPr>
            <w:tcW w:w="578" w:type="dxa"/>
            <w:vAlign w:val="center"/>
          </w:tcPr>
          <w:p w:rsidR="00E140DE" w:rsidRPr="00E140DE" w:rsidRDefault="00E140DE" w:rsidP="00FC2706">
            <w:pPr>
              <w:jc w:val="center"/>
              <w:rPr>
                <w:sz w:val="16"/>
                <w:szCs w:val="16"/>
              </w:rPr>
            </w:pPr>
          </w:p>
        </w:tc>
        <w:tc>
          <w:tcPr>
            <w:tcW w:w="720" w:type="dxa"/>
            <w:vAlign w:val="center"/>
          </w:tcPr>
          <w:p w:rsidR="00E140DE" w:rsidRPr="00E140DE" w:rsidRDefault="00E140DE" w:rsidP="00FC2706">
            <w:pPr>
              <w:jc w:val="center"/>
              <w:rPr>
                <w:sz w:val="16"/>
                <w:szCs w:val="16"/>
              </w:rPr>
            </w:pPr>
          </w:p>
        </w:tc>
        <w:tc>
          <w:tcPr>
            <w:tcW w:w="540" w:type="dxa"/>
            <w:vAlign w:val="center"/>
          </w:tcPr>
          <w:p w:rsidR="00E140DE" w:rsidRPr="00E140DE" w:rsidRDefault="00E140DE" w:rsidP="00FC2706">
            <w:pPr>
              <w:jc w:val="center"/>
              <w:rPr>
                <w:sz w:val="16"/>
                <w:szCs w:val="16"/>
              </w:rPr>
            </w:pPr>
          </w:p>
        </w:tc>
        <w:tc>
          <w:tcPr>
            <w:tcW w:w="720" w:type="dxa"/>
            <w:vAlign w:val="center"/>
          </w:tcPr>
          <w:p w:rsidR="00E140DE" w:rsidRPr="00E140DE" w:rsidRDefault="00E140DE" w:rsidP="00FC2706">
            <w:pPr>
              <w:jc w:val="center"/>
              <w:rPr>
                <w:sz w:val="16"/>
                <w:szCs w:val="16"/>
              </w:rPr>
            </w:pPr>
          </w:p>
        </w:tc>
        <w:tc>
          <w:tcPr>
            <w:tcW w:w="561" w:type="dxa"/>
            <w:vAlign w:val="center"/>
          </w:tcPr>
          <w:p w:rsidR="00E140DE" w:rsidRPr="00E140DE" w:rsidRDefault="00E140DE" w:rsidP="00FC2706">
            <w:pPr>
              <w:jc w:val="center"/>
              <w:rPr>
                <w:sz w:val="16"/>
                <w:szCs w:val="16"/>
              </w:rPr>
            </w:pPr>
          </w:p>
        </w:tc>
      </w:tr>
      <w:tr w:rsidR="00E140DE" w:rsidRPr="00E140DE" w:rsidTr="00FC2706">
        <w:tc>
          <w:tcPr>
            <w:tcW w:w="1440" w:type="dxa"/>
          </w:tcPr>
          <w:p w:rsidR="00E140DE" w:rsidRPr="00E140DE" w:rsidRDefault="00E140DE" w:rsidP="00E140DE">
            <w:pPr>
              <w:tabs>
                <w:tab w:val="left" w:pos="1418"/>
              </w:tabs>
              <w:jc w:val="both"/>
              <w:rPr>
                <w:sz w:val="16"/>
                <w:szCs w:val="16"/>
              </w:rPr>
            </w:pPr>
            <w:r w:rsidRPr="00E140DE">
              <w:rPr>
                <w:sz w:val="16"/>
                <w:szCs w:val="16"/>
              </w:rPr>
              <w:t>Березы кустарниковые</w:t>
            </w:r>
          </w:p>
        </w:tc>
        <w:tc>
          <w:tcPr>
            <w:tcW w:w="720" w:type="dxa"/>
            <w:vAlign w:val="center"/>
          </w:tcPr>
          <w:p w:rsidR="00E140DE" w:rsidRPr="00E140DE" w:rsidRDefault="00E140DE" w:rsidP="00FC2706">
            <w:pPr>
              <w:tabs>
                <w:tab w:val="left" w:pos="1418"/>
              </w:tabs>
              <w:ind w:right="-75" w:hanging="130"/>
              <w:jc w:val="center"/>
              <w:rPr>
                <w:sz w:val="16"/>
                <w:szCs w:val="16"/>
              </w:rPr>
            </w:pPr>
          </w:p>
        </w:tc>
        <w:tc>
          <w:tcPr>
            <w:tcW w:w="931"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397,7</w:t>
            </w:r>
          </w:p>
        </w:tc>
        <w:tc>
          <w:tcPr>
            <w:tcW w:w="670"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0</w:t>
            </w:r>
          </w:p>
        </w:tc>
        <w:tc>
          <w:tcPr>
            <w:tcW w:w="492"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232,4</w:t>
            </w:r>
          </w:p>
        </w:tc>
        <w:tc>
          <w:tcPr>
            <w:tcW w:w="567"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156,4</w:t>
            </w:r>
          </w:p>
        </w:tc>
        <w:tc>
          <w:tcPr>
            <w:tcW w:w="1134"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11,7</w:t>
            </w:r>
          </w:p>
        </w:tc>
        <w:tc>
          <w:tcPr>
            <w:tcW w:w="712"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8,9</w:t>
            </w:r>
          </w:p>
        </w:tc>
        <w:tc>
          <w:tcPr>
            <w:tcW w:w="633"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0</w:t>
            </w:r>
          </w:p>
        </w:tc>
        <w:tc>
          <w:tcPr>
            <w:tcW w:w="737"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0</w:t>
            </w:r>
          </w:p>
        </w:tc>
        <w:tc>
          <w:tcPr>
            <w:tcW w:w="674"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2,8</w:t>
            </w:r>
          </w:p>
        </w:tc>
        <w:tc>
          <w:tcPr>
            <w:tcW w:w="650"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0</w:t>
            </w:r>
          </w:p>
        </w:tc>
        <w:tc>
          <w:tcPr>
            <w:tcW w:w="563"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1,7</w:t>
            </w:r>
          </w:p>
        </w:tc>
        <w:tc>
          <w:tcPr>
            <w:tcW w:w="425"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1,0</w:t>
            </w:r>
          </w:p>
        </w:tc>
        <w:tc>
          <w:tcPr>
            <w:tcW w:w="1134"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0,1</w:t>
            </w:r>
          </w:p>
        </w:tc>
        <w:tc>
          <w:tcPr>
            <w:tcW w:w="578"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0,1</w:t>
            </w:r>
          </w:p>
        </w:tc>
        <w:tc>
          <w:tcPr>
            <w:tcW w:w="720"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0</w:t>
            </w:r>
          </w:p>
        </w:tc>
        <w:tc>
          <w:tcPr>
            <w:tcW w:w="540"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0</w:t>
            </w:r>
          </w:p>
        </w:tc>
        <w:tc>
          <w:tcPr>
            <w:tcW w:w="720"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0,26</w:t>
            </w:r>
          </w:p>
        </w:tc>
        <w:tc>
          <w:tcPr>
            <w:tcW w:w="561"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13</w:t>
            </w:r>
          </w:p>
        </w:tc>
      </w:tr>
      <w:tr w:rsidR="00E140DE" w:rsidRPr="00E140DE" w:rsidTr="00FC2706">
        <w:tc>
          <w:tcPr>
            <w:tcW w:w="1440" w:type="dxa"/>
          </w:tcPr>
          <w:p w:rsidR="00E140DE" w:rsidRPr="00E140DE" w:rsidRDefault="00E140DE" w:rsidP="00E140DE">
            <w:pPr>
              <w:tabs>
                <w:tab w:val="left" w:pos="1418"/>
              </w:tabs>
              <w:jc w:val="both"/>
              <w:rPr>
                <w:sz w:val="16"/>
                <w:szCs w:val="16"/>
              </w:rPr>
            </w:pPr>
            <w:r w:rsidRPr="00E140DE">
              <w:rPr>
                <w:sz w:val="16"/>
                <w:szCs w:val="16"/>
              </w:rPr>
              <w:t>Ивы кустарниковые (тальники)</w:t>
            </w:r>
          </w:p>
        </w:tc>
        <w:tc>
          <w:tcPr>
            <w:tcW w:w="720" w:type="dxa"/>
            <w:vAlign w:val="center"/>
          </w:tcPr>
          <w:p w:rsidR="00E140DE" w:rsidRPr="00E140DE" w:rsidRDefault="00E140DE" w:rsidP="00FC2706">
            <w:pPr>
              <w:tabs>
                <w:tab w:val="left" w:pos="1418"/>
              </w:tabs>
              <w:ind w:right="-75" w:hanging="130"/>
              <w:jc w:val="center"/>
              <w:rPr>
                <w:sz w:val="16"/>
                <w:szCs w:val="16"/>
              </w:rPr>
            </w:pPr>
          </w:p>
        </w:tc>
        <w:tc>
          <w:tcPr>
            <w:tcW w:w="931"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475,6</w:t>
            </w:r>
          </w:p>
        </w:tc>
        <w:tc>
          <w:tcPr>
            <w:tcW w:w="670"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0,4</w:t>
            </w:r>
          </w:p>
        </w:tc>
        <w:tc>
          <w:tcPr>
            <w:tcW w:w="492"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63,2</w:t>
            </w:r>
          </w:p>
        </w:tc>
        <w:tc>
          <w:tcPr>
            <w:tcW w:w="567"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338,1</w:t>
            </w:r>
          </w:p>
        </w:tc>
        <w:tc>
          <w:tcPr>
            <w:tcW w:w="1134"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130,0</w:t>
            </w:r>
          </w:p>
        </w:tc>
        <w:tc>
          <w:tcPr>
            <w:tcW w:w="712"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37,8</w:t>
            </w:r>
          </w:p>
        </w:tc>
        <w:tc>
          <w:tcPr>
            <w:tcW w:w="633"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36,1</w:t>
            </w:r>
          </w:p>
        </w:tc>
        <w:tc>
          <w:tcPr>
            <w:tcW w:w="737"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0,1</w:t>
            </w:r>
          </w:p>
        </w:tc>
        <w:tc>
          <w:tcPr>
            <w:tcW w:w="674"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8,1</w:t>
            </w:r>
          </w:p>
        </w:tc>
        <w:tc>
          <w:tcPr>
            <w:tcW w:w="650"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0</w:t>
            </w:r>
          </w:p>
        </w:tc>
        <w:tc>
          <w:tcPr>
            <w:tcW w:w="563"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0,5</w:t>
            </w:r>
          </w:p>
        </w:tc>
        <w:tc>
          <w:tcPr>
            <w:tcW w:w="425"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5,6</w:t>
            </w:r>
          </w:p>
        </w:tc>
        <w:tc>
          <w:tcPr>
            <w:tcW w:w="1134"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2,1</w:t>
            </w:r>
          </w:p>
        </w:tc>
        <w:tc>
          <w:tcPr>
            <w:tcW w:w="578"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1,0</w:t>
            </w:r>
          </w:p>
        </w:tc>
        <w:tc>
          <w:tcPr>
            <w:tcW w:w="720"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1,0</w:t>
            </w:r>
          </w:p>
        </w:tc>
        <w:tc>
          <w:tcPr>
            <w:tcW w:w="540"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0</w:t>
            </w:r>
          </w:p>
        </w:tc>
        <w:tc>
          <w:tcPr>
            <w:tcW w:w="720"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0,42</w:t>
            </w:r>
          </w:p>
        </w:tc>
        <w:tc>
          <w:tcPr>
            <w:tcW w:w="561"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20</w:t>
            </w:r>
          </w:p>
        </w:tc>
      </w:tr>
      <w:tr w:rsidR="00E140DE" w:rsidRPr="00E140DE" w:rsidTr="00FC2706">
        <w:tc>
          <w:tcPr>
            <w:tcW w:w="1440" w:type="dxa"/>
          </w:tcPr>
          <w:p w:rsidR="00E140DE" w:rsidRPr="00E140DE" w:rsidRDefault="00E140DE" w:rsidP="00E140DE">
            <w:pPr>
              <w:tabs>
                <w:tab w:val="left" w:pos="1418"/>
              </w:tabs>
              <w:jc w:val="both"/>
              <w:rPr>
                <w:sz w:val="16"/>
                <w:szCs w:val="16"/>
              </w:rPr>
            </w:pPr>
            <w:r w:rsidRPr="00E140DE">
              <w:rPr>
                <w:sz w:val="16"/>
                <w:szCs w:val="16"/>
              </w:rPr>
              <w:t>Кедровый стланик</w:t>
            </w:r>
          </w:p>
        </w:tc>
        <w:tc>
          <w:tcPr>
            <w:tcW w:w="720"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121-140</w:t>
            </w:r>
          </w:p>
        </w:tc>
        <w:tc>
          <w:tcPr>
            <w:tcW w:w="931"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2223,6</w:t>
            </w:r>
          </w:p>
        </w:tc>
        <w:tc>
          <w:tcPr>
            <w:tcW w:w="670"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1,2</w:t>
            </w:r>
          </w:p>
        </w:tc>
        <w:tc>
          <w:tcPr>
            <w:tcW w:w="492"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22,1</w:t>
            </w:r>
          </w:p>
        </w:tc>
        <w:tc>
          <w:tcPr>
            <w:tcW w:w="567"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136,9</w:t>
            </w:r>
          </w:p>
        </w:tc>
        <w:tc>
          <w:tcPr>
            <w:tcW w:w="1134"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58,1</w:t>
            </w:r>
          </w:p>
        </w:tc>
        <w:tc>
          <w:tcPr>
            <w:tcW w:w="712"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728,5</w:t>
            </w:r>
          </w:p>
        </w:tc>
        <w:tc>
          <w:tcPr>
            <w:tcW w:w="633"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1334,9</w:t>
            </w:r>
          </w:p>
        </w:tc>
        <w:tc>
          <w:tcPr>
            <w:tcW w:w="737"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28,9</w:t>
            </w:r>
          </w:p>
        </w:tc>
        <w:tc>
          <w:tcPr>
            <w:tcW w:w="674"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17,5</w:t>
            </w:r>
          </w:p>
        </w:tc>
        <w:tc>
          <w:tcPr>
            <w:tcW w:w="650"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0</w:t>
            </w:r>
          </w:p>
        </w:tc>
        <w:tc>
          <w:tcPr>
            <w:tcW w:w="563"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0</w:t>
            </w:r>
          </w:p>
        </w:tc>
        <w:tc>
          <w:tcPr>
            <w:tcW w:w="425"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0,4</w:t>
            </w:r>
          </w:p>
        </w:tc>
        <w:tc>
          <w:tcPr>
            <w:tcW w:w="1134"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0,1</w:t>
            </w:r>
          </w:p>
        </w:tc>
        <w:tc>
          <w:tcPr>
            <w:tcW w:w="578"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4,3</w:t>
            </w:r>
          </w:p>
        </w:tc>
        <w:tc>
          <w:tcPr>
            <w:tcW w:w="720"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12,8</w:t>
            </w:r>
          </w:p>
        </w:tc>
        <w:tc>
          <w:tcPr>
            <w:tcW w:w="540"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0</w:t>
            </w:r>
          </w:p>
        </w:tc>
        <w:tc>
          <w:tcPr>
            <w:tcW w:w="720"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0,19</w:t>
            </w:r>
          </w:p>
        </w:tc>
        <w:tc>
          <w:tcPr>
            <w:tcW w:w="561" w:type="dxa"/>
            <w:vAlign w:val="center"/>
          </w:tcPr>
          <w:p w:rsidR="00E140DE" w:rsidRPr="00E140DE" w:rsidRDefault="00E140DE" w:rsidP="00FC2706">
            <w:pPr>
              <w:tabs>
                <w:tab w:val="left" w:pos="1418"/>
              </w:tabs>
              <w:ind w:right="-75" w:hanging="130"/>
              <w:jc w:val="center"/>
              <w:rPr>
                <w:sz w:val="16"/>
                <w:szCs w:val="16"/>
              </w:rPr>
            </w:pPr>
            <w:r w:rsidRPr="00E140DE">
              <w:rPr>
                <w:sz w:val="16"/>
                <w:szCs w:val="16"/>
              </w:rPr>
              <w:t>91</w:t>
            </w:r>
          </w:p>
        </w:tc>
      </w:tr>
      <w:tr w:rsidR="00E140DE" w:rsidRPr="00E140DE" w:rsidTr="00FC2706">
        <w:tc>
          <w:tcPr>
            <w:tcW w:w="1440" w:type="dxa"/>
          </w:tcPr>
          <w:p w:rsidR="00E140DE" w:rsidRPr="00E140DE" w:rsidRDefault="00E140DE" w:rsidP="00900598">
            <w:pPr>
              <w:jc w:val="both"/>
              <w:rPr>
                <w:sz w:val="16"/>
                <w:szCs w:val="16"/>
              </w:rPr>
            </w:pPr>
            <w:r w:rsidRPr="00E140DE">
              <w:rPr>
                <w:sz w:val="16"/>
                <w:szCs w:val="16"/>
              </w:rPr>
              <w:t>Другие кустарники</w:t>
            </w:r>
          </w:p>
        </w:tc>
        <w:tc>
          <w:tcPr>
            <w:tcW w:w="720" w:type="dxa"/>
            <w:vAlign w:val="center"/>
          </w:tcPr>
          <w:p w:rsidR="00E140DE" w:rsidRPr="00E140DE" w:rsidRDefault="00E140DE" w:rsidP="00FC2706">
            <w:pPr>
              <w:ind w:left="-130" w:right="-75"/>
              <w:jc w:val="center"/>
              <w:rPr>
                <w:sz w:val="16"/>
                <w:szCs w:val="16"/>
              </w:rPr>
            </w:pPr>
          </w:p>
        </w:tc>
        <w:tc>
          <w:tcPr>
            <w:tcW w:w="931" w:type="dxa"/>
            <w:vAlign w:val="center"/>
          </w:tcPr>
          <w:p w:rsidR="00E140DE" w:rsidRPr="00E140DE" w:rsidRDefault="00E140DE" w:rsidP="00FC2706">
            <w:pPr>
              <w:ind w:left="-130" w:right="-75"/>
              <w:jc w:val="center"/>
              <w:rPr>
                <w:sz w:val="16"/>
                <w:szCs w:val="16"/>
              </w:rPr>
            </w:pPr>
            <w:r w:rsidRPr="00E140DE">
              <w:rPr>
                <w:sz w:val="16"/>
                <w:szCs w:val="16"/>
              </w:rPr>
              <w:t>19,0</w:t>
            </w:r>
          </w:p>
        </w:tc>
        <w:tc>
          <w:tcPr>
            <w:tcW w:w="670" w:type="dxa"/>
            <w:vAlign w:val="center"/>
          </w:tcPr>
          <w:p w:rsidR="00E140DE" w:rsidRPr="00E140DE" w:rsidRDefault="00E140DE" w:rsidP="00FC2706">
            <w:pPr>
              <w:ind w:left="-130" w:right="-75"/>
              <w:jc w:val="center"/>
              <w:rPr>
                <w:sz w:val="16"/>
                <w:szCs w:val="16"/>
              </w:rPr>
            </w:pPr>
            <w:r w:rsidRPr="00E140DE">
              <w:rPr>
                <w:sz w:val="16"/>
                <w:szCs w:val="16"/>
              </w:rPr>
              <w:t>0</w:t>
            </w:r>
          </w:p>
        </w:tc>
        <w:tc>
          <w:tcPr>
            <w:tcW w:w="492" w:type="dxa"/>
            <w:vAlign w:val="center"/>
          </w:tcPr>
          <w:p w:rsidR="00E140DE" w:rsidRPr="00E140DE" w:rsidRDefault="00E140DE" w:rsidP="00FC2706">
            <w:pPr>
              <w:ind w:left="-130" w:right="-75"/>
              <w:jc w:val="center"/>
              <w:rPr>
                <w:sz w:val="16"/>
                <w:szCs w:val="16"/>
              </w:rPr>
            </w:pPr>
            <w:r w:rsidRPr="00E140DE">
              <w:rPr>
                <w:sz w:val="16"/>
                <w:szCs w:val="16"/>
              </w:rPr>
              <w:t>0,5</w:t>
            </w:r>
          </w:p>
        </w:tc>
        <w:tc>
          <w:tcPr>
            <w:tcW w:w="567" w:type="dxa"/>
            <w:vAlign w:val="center"/>
          </w:tcPr>
          <w:p w:rsidR="00E140DE" w:rsidRPr="00E140DE" w:rsidRDefault="00E140DE" w:rsidP="00FC2706">
            <w:pPr>
              <w:ind w:left="-130" w:right="-75"/>
              <w:jc w:val="center"/>
              <w:rPr>
                <w:sz w:val="16"/>
                <w:szCs w:val="16"/>
              </w:rPr>
            </w:pPr>
            <w:r w:rsidRPr="00E140DE">
              <w:rPr>
                <w:sz w:val="16"/>
                <w:szCs w:val="16"/>
              </w:rPr>
              <w:t>7,2</w:t>
            </w:r>
          </w:p>
        </w:tc>
        <w:tc>
          <w:tcPr>
            <w:tcW w:w="1134" w:type="dxa"/>
            <w:vAlign w:val="center"/>
          </w:tcPr>
          <w:p w:rsidR="00E140DE" w:rsidRPr="00E140DE" w:rsidRDefault="00E140DE" w:rsidP="00FC2706">
            <w:pPr>
              <w:ind w:left="-130" w:right="-75"/>
              <w:jc w:val="center"/>
              <w:rPr>
                <w:sz w:val="16"/>
                <w:szCs w:val="16"/>
              </w:rPr>
            </w:pPr>
            <w:r w:rsidRPr="00E140DE">
              <w:rPr>
                <w:sz w:val="16"/>
                <w:szCs w:val="16"/>
              </w:rPr>
              <w:t>1,2</w:t>
            </w:r>
          </w:p>
        </w:tc>
        <w:tc>
          <w:tcPr>
            <w:tcW w:w="712" w:type="dxa"/>
            <w:vAlign w:val="center"/>
          </w:tcPr>
          <w:p w:rsidR="00E140DE" w:rsidRPr="00E140DE" w:rsidRDefault="00E140DE" w:rsidP="00FC2706">
            <w:pPr>
              <w:ind w:left="-130" w:right="-75"/>
              <w:jc w:val="center"/>
              <w:rPr>
                <w:sz w:val="16"/>
                <w:szCs w:val="16"/>
              </w:rPr>
            </w:pPr>
            <w:r w:rsidRPr="00E140DE">
              <w:rPr>
                <w:sz w:val="16"/>
                <w:szCs w:val="16"/>
              </w:rPr>
              <w:t>7,8</w:t>
            </w:r>
          </w:p>
        </w:tc>
        <w:tc>
          <w:tcPr>
            <w:tcW w:w="633" w:type="dxa"/>
            <w:vAlign w:val="center"/>
          </w:tcPr>
          <w:p w:rsidR="00E140DE" w:rsidRPr="00E140DE" w:rsidRDefault="00E140DE" w:rsidP="00FC2706">
            <w:pPr>
              <w:ind w:left="-130" w:right="-75"/>
              <w:jc w:val="center"/>
              <w:rPr>
                <w:sz w:val="16"/>
                <w:szCs w:val="16"/>
              </w:rPr>
            </w:pPr>
            <w:r w:rsidRPr="00E140DE">
              <w:rPr>
                <w:sz w:val="16"/>
                <w:szCs w:val="16"/>
              </w:rPr>
              <w:t>3,5</w:t>
            </w:r>
          </w:p>
        </w:tc>
        <w:tc>
          <w:tcPr>
            <w:tcW w:w="737" w:type="dxa"/>
            <w:vAlign w:val="center"/>
          </w:tcPr>
          <w:p w:rsidR="00E140DE" w:rsidRPr="00E140DE" w:rsidRDefault="00E140DE" w:rsidP="00FC2706">
            <w:pPr>
              <w:ind w:left="-130" w:right="-75"/>
              <w:jc w:val="center"/>
              <w:rPr>
                <w:sz w:val="16"/>
                <w:szCs w:val="16"/>
              </w:rPr>
            </w:pPr>
            <w:r w:rsidRPr="00E140DE">
              <w:rPr>
                <w:sz w:val="16"/>
                <w:szCs w:val="16"/>
              </w:rPr>
              <w:t>0,9</w:t>
            </w:r>
          </w:p>
        </w:tc>
        <w:tc>
          <w:tcPr>
            <w:tcW w:w="674" w:type="dxa"/>
            <w:vAlign w:val="center"/>
          </w:tcPr>
          <w:p w:rsidR="00E140DE" w:rsidRPr="00E140DE" w:rsidRDefault="00E140DE" w:rsidP="00FC2706">
            <w:pPr>
              <w:ind w:left="-130" w:right="-75"/>
              <w:jc w:val="center"/>
              <w:rPr>
                <w:sz w:val="16"/>
                <w:szCs w:val="16"/>
              </w:rPr>
            </w:pPr>
            <w:r w:rsidRPr="00E140DE">
              <w:rPr>
                <w:sz w:val="16"/>
                <w:szCs w:val="16"/>
              </w:rPr>
              <w:t>0,4</w:t>
            </w:r>
          </w:p>
        </w:tc>
        <w:tc>
          <w:tcPr>
            <w:tcW w:w="650" w:type="dxa"/>
            <w:vAlign w:val="center"/>
          </w:tcPr>
          <w:p w:rsidR="00E140DE" w:rsidRPr="00E140DE" w:rsidRDefault="00E140DE" w:rsidP="00FC2706">
            <w:pPr>
              <w:ind w:left="-130" w:right="-75"/>
              <w:jc w:val="center"/>
              <w:rPr>
                <w:sz w:val="16"/>
                <w:szCs w:val="16"/>
              </w:rPr>
            </w:pPr>
            <w:r w:rsidRPr="00E140DE">
              <w:rPr>
                <w:sz w:val="16"/>
                <w:szCs w:val="16"/>
              </w:rPr>
              <w:t>0</w:t>
            </w:r>
          </w:p>
        </w:tc>
        <w:tc>
          <w:tcPr>
            <w:tcW w:w="563" w:type="dxa"/>
            <w:vAlign w:val="center"/>
          </w:tcPr>
          <w:p w:rsidR="00E140DE" w:rsidRPr="00E140DE" w:rsidRDefault="00E140DE" w:rsidP="00FC2706">
            <w:pPr>
              <w:ind w:left="-130" w:right="-75"/>
              <w:jc w:val="center"/>
              <w:rPr>
                <w:sz w:val="16"/>
                <w:szCs w:val="16"/>
              </w:rPr>
            </w:pPr>
            <w:r w:rsidRPr="00E140DE">
              <w:rPr>
                <w:sz w:val="16"/>
                <w:szCs w:val="16"/>
              </w:rPr>
              <w:t>0</w:t>
            </w:r>
          </w:p>
        </w:tc>
        <w:tc>
          <w:tcPr>
            <w:tcW w:w="425" w:type="dxa"/>
            <w:vAlign w:val="center"/>
          </w:tcPr>
          <w:p w:rsidR="00E140DE" w:rsidRPr="00E140DE" w:rsidRDefault="00E140DE" w:rsidP="00FC2706">
            <w:pPr>
              <w:ind w:left="-130" w:right="-75"/>
              <w:jc w:val="center"/>
              <w:rPr>
                <w:sz w:val="16"/>
                <w:szCs w:val="16"/>
              </w:rPr>
            </w:pPr>
            <w:r w:rsidRPr="00E140DE">
              <w:rPr>
                <w:sz w:val="16"/>
                <w:szCs w:val="16"/>
              </w:rPr>
              <w:t>0,1</w:t>
            </w:r>
          </w:p>
        </w:tc>
        <w:tc>
          <w:tcPr>
            <w:tcW w:w="1134" w:type="dxa"/>
            <w:vAlign w:val="center"/>
          </w:tcPr>
          <w:p w:rsidR="00E140DE" w:rsidRPr="00E140DE" w:rsidRDefault="00E140DE" w:rsidP="00FC2706">
            <w:pPr>
              <w:ind w:left="-130" w:right="-75"/>
              <w:jc w:val="center"/>
              <w:rPr>
                <w:sz w:val="16"/>
                <w:szCs w:val="16"/>
              </w:rPr>
            </w:pPr>
            <w:r w:rsidRPr="00E140DE">
              <w:rPr>
                <w:sz w:val="16"/>
                <w:szCs w:val="16"/>
              </w:rPr>
              <w:t>0</w:t>
            </w:r>
          </w:p>
        </w:tc>
        <w:tc>
          <w:tcPr>
            <w:tcW w:w="578" w:type="dxa"/>
            <w:vAlign w:val="center"/>
          </w:tcPr>
          <w:p w:rsidR="00E140DE" w:rsidRPr="00E140DE" w:rsidRDefault="00E140DE" w:rsidP="00FC2706">
            <w:pPr>
              <w:ind w:left="-130" w:right="-75"/>
              <w:jc w:val="center"/>
              <w:rPr>
                <w:sz w:val="16"/>
                <w:szCs w:val="16"/>
              </w:rPr>
            </w:pPr>
            <w:r w:rsidRPr="00E140DE">
              <w:rPr>
                <w:sz w:val="16"/>
                <w:szCs w:val="16"/>
              </w:rPr>
              <w:t>0,2</w:t>
            </w:r>
          </w:p>
        </w:tc>
        <w:tc>
          <w:tcPr>
            <w:tcW w:w="720" w:type="dxa"/>
            <w:vAlign w:val="center"/>
          </w:tcPr>
          <w:p w:rsidR="00E140DE" w:rsidRPr="00E140DE" w:rsidRDefault="00E140DE" w:rsidP="00FC2706">
            <w:pPr>
              <w:ind w:left="-130" w:right="-75"/>
              <w:jc w:val="center"/>
              <w:rPr>
                <w:sz w:val="16"/>
                <w:szCs w:val="16"/>
              </w:rPr>
            </w:pPr>
            <w:r w:rsidRPr="00E140DE">
              <w:rPr>
                <w:sz w:val="16"/>
                <w:szCs w:val="16"/>
              </w:rPr>
              <w:t>0,1</w:t>
            </w:r>
          </w:p>
        </w:tc>
        <w:tc>
          <w:tcPr>
            <w:tcW w:w="540" w:type="dxa"/>
            <w:vAlign w:val="center"/>
          </w:tcPr>
          <w:p w:rsidR="00E140DE" w:rsidRPr="00E140DE" w:rsidRDefault="00E140DE" w:rsidP="00FC2706">
            <w:pPr>
              <w:ind w:left="-130" w:right="-75"/>
              <w:jc w:val="center"/>
              <w:rPr>
                <w:sz w:val="16"/>
                <w:szCs w:val="16"/>
              </w:rPr>
            </w:pPr>
            <w:r w:rsidRPr="00E140DE">
              <w:rPr>
                <w:sz w:val="16"/>
                <w:szCs w:val="16"/>
              </w:rPr>
              <w:t>0,1</w:t>
            </w:r>
          </w:p>
        </w:tc>
        <w:tc>
          <w:tcPr>
            <w:tcW w:w="720" w:type="dxa"/>
            <w:vAlign w:val="center"/>
          </w:tcPr>
          <w:p w:rsidR="00E140DE" w:rsidRPr="00E140DE" w:rsidRDefault="00E140DE" w:rsidP="00FC2706">
            <w:pPr>
              <w:ind w:left="-130" w:right="-75"/>
              <w:jc w:val="center"/>
              <w:rPr>
                <w:sz w:val="16"/>
                <w:szCs w:val="16"/>
              </w:rPr>
            </w:pPr>
            <w:r w:rsidRPr="00E140DE">
              <w:rPr>
                <w:sz w:val="16"/>
                <w:szCs w:val="16"/>
              </w:rPr>
              <w:t>0,01</w:t>
            </w:r>
          </w:p>
        </w:tc>
        <w:tc>
          <w:tcPr>
            <w:tcW w:w="561" w:type="dxa"/>
            <w:vAlign w:val="center"/>
          </w:tcPr>
          <w:p w:rsidR="00E140DE" w:rsidRPr="00E140DE" w:rsidRDefault="00E140DE" w:rsidP="00FC2706">
            <w:pPr>
              <w:ind w:left="-130" w:right="-75"/>
              <w:jc w:val="center"/>
              <w:rPr>
                <w:sz w:val="16"/>
                <w:szCs w:val="16"/>
              </w:rPr>
            </w:pPr>
            <w:r w:rsidRPr="00E140DE">
              <w:rPr>
                <w:sz w:val="16"/>
                <w:szCs w:val="16"/>
              </w:rPr>
              <w:t>28</w:t>
            </w:r>
          </w:p>
        </w:tc>
      </w:tr>
      <w:tr w:rsidR="00E140DE" w:rsidRPr="00E140DE" w:rsidTr="00FC2706">
        <w:tc>
          <w:tcPr>
            <w:tcW w:w="1440" w:type="dxa"/>
          </w:tcPr>
          <w:p w:rsidR="00E140DE" w:rsidRPr="00E140DE" w:rsidRDefault="00E140DE" w:rsidP="00900598">
            <w:pPr>
              <w:rPr>
                <w:sz w:val="16"/>
                <w:szCs w:val="16"/>
              </w:rPr>
            </w:pPr>
            <w:r w:rsidRPr="00E140DE">
              <w:rPr>
                <w:sz w:val="16"/>
                <w:szCs w:val="16"/>
              </w:rPr>
              <w:t>Итого по кустарникам</w:t>
            </w:r>
          </w:p>
        </w:tc>
        <w:tc>
          <w:tcPr>
            <w:tcW w:w="720" w:type="dxa"/>
            <w:vAlign w:val="center"/>
          </w:tcPr>
          <w:p w:rsidR="00E140DE" w:rsidRPr="00E140DE" w:rsidRDefault="00E140DE" w:rsidP="00FC2706">
            <w:pPr>
              <w:ind w:left="-130" w:right="-75"/>
              <w:jc w:val="center"/>
              <w:rPr>
                <w:sz w:val="16"/>
                <w:szCs w:val="16"/>
              </w:rPr>
            </w:pPr>
          </w:p>
        </w:tc>
        <w:tc>
          <w:tcPr>
            <w:tcW w:w="931" w:type="dxa"/>
            <w:vAlign w:val="center"/>
          </w:tcPr>
          <w:p w:rsidR="00E140DE" w:rsidRPr="00E140DE" w:rsidRDefault="00E140DE" w:rsidP="00FC2706">
            <w:pPr>
              <w:ind w:left="-130" w:right="-75"/>
              <w:jc w:val="center"/>
              <w:rPr>
                <w:sz w:val="16"/>
                <w:szCs w:val="16"/>
              </w:rPr>
            </w:pPr>
            <w:r w:rsidRPr="00E140DE">
              <w:rPr>
                <w:sz w:val="16"/>
                <w:szCs w:val="16"/>
              </w:rPr>
              <w:t>3115,9</w:t>
            </w:r>
          </w:p>
        </w:tc>
        <w:tc>
          <w:tcPr>
            <w:tcW w:w="670" w:type="dxa"/>
            <w:vAlign w:val="center"/>
          </w:tcPr>
          <w:p w:rsidR="00E140DE" w:rsidRPr="00E140DE" w:rsidRDefault="00E140DE" w:rsidP="00FC2706">
            <w:pPr>
              <w:ind w:left="-130" w:right="-75"/>
              <w:jc w:val="center"/>
              <w:rPr>
                <w:sz w:val="16"/>
                <w:szCs w:val="16"/>
              </w:rPr>
            </w:pPr>
            <w:r w:rsidRPr="00E140DE">
              <w:rPr>
                <w:sz w:val="16"/>
                <w:szCs w:val="16"/>
              </w:rPr>
              <w:t>1,6</w:t>
            </w:r>
          </w:p>
        </w:tc>
        <w:tc>
          <w:tcPr>
            <w:tcW w:w="492" w:type="dxa"/>
            <w:vAlign w:val="center"/>
          </w:tcPr>
          <w:p w:rsidR="00E140DE" w:rsidRPr="00E140DE" w:rsidRDefault="00E140DE" w:rsidP="00FC2706">
            <w:pPr>
              <w:ind w:left="-130" w:right="-75"/>
              <w:jc w:val="center"/>
              <w:rPr>
                <w:sz w:val="16"/>
                <w:szCs w:val="16"/>
              </w:rPr>
            </w:pPr>
            <w:r w:rsidRPr="00E140DE">
              <w:rPr>
                <w:sz w:val="16"/>
                <w:szCs w:val="16"/>
              </w:rPr>
              <w:t>318,1</w:t>
            </w:r>
          </w:p>
        </w:tc>
        <w:tc>
          <w:tcPr>
            <w:tcW w:w="567" w:type="dxa"/>
            <w:vAlign w:val="center"/>
          </w:tcPr>
          <w:p w:rsidR="00E140DE" w:rsidRPr="00E140DE" w:rsidRDefault="00E140DE" w:rsidP="00FC2706">
            <w:pPr>
              <w:ind w:left="-130" w:right="-75"/>
              <w:jc w:val="center"/>
              <w:rPr>
                <w:sz w:val="16"/>
                <w:szCs w:val="16"/>
              </w:rPr>
            </w:pPr>
            <w:r w:rsidRPr="00E140DE">
              <w:rPr>
                <w:sz w:val="16"/>
                <w:szCs w:val="16"/>
              </w:rPr>
              <w:t>638,6</w:t>
            </w:r>
          </w:p>
        </w:tc>
        <w:tc>
          <w:tcPr>
            <w:tcW w:w="1134" w:type="dxa"/>
            <w:vAlign w:val="center"/>
          </w:tcPr>
          <w:p w:rsidR="00E140DE" w:rsidRPr="00E140DE" w:rsidRDefault="00E140DE" w:rsidP="00FC2706">
            <w:pPr>
              <w:ind w:left="-130" w:right="-75"/>
              <w:jc w:val="center"/>
              <w:rPr>
                <w:sz w:val="16"/>
                <w:szCs w:val="16"/>
              </w:rPr>
            </w:pPr>
            <w:r w:rsidRPr="00E140DE">
              <w:rPr>
                <w:sz w:val="16"/>
                <w:szCs w:val="16"/>
              </w:rPr>
              <w:t>201,0</w:t>
            </w:r>
          </w:p>
        </w:tc>
        <w:tc>
          <w:tcPr>
            <w:tcW w:w="712" w:type="dxa"/>
            <w:vAlign w:val="center"/>
          </w:tcPr>
          <w:p w:rsidR="00E140DE" w:rsidRPr="00E140DE" w:rsidRDefault="00E140DE" w:rsidP="00FC2706">
            <w:pPr>
              <w:ind w:left="-130" w:right="-75"/>
              <w:jc w:val="center"/>
              <w:rPr>
                <w:sz w:val="16"/>
                <w:szCs w:val="16"/>
              </w:rPr>
            </w:pPr>
            <w:r w:rsidRPr="00E140DE">
              <w:rPr>
                <w:sz w:val="16"/>
                <w:szCs w:val="16"/>
              </w:rPr>
              <w:t>783,1</w:t>
            </w:r>
          </w:p>
        </w:tc>
        <w:tc>
          <w:tcPr>
            <w:tcW w:w="633" w:type="dxa"/>
            <w:vAlign w:val="center"/>
          </w:tcPr>
          <w:p w:rsidR="00E140DE" w:rsidRPr="00E140DE" w:rsidRDefault="00E140DE" w:rsidP="00FC2706">
            <w:pPr>
              <w:ind w:left="-130" w:right="-75"/>
              <w:jc w:val="center"/>
              <w:rPr>
                <w:sz w:val="16"/>
                <w:szCs w:val="16"/>
              </w:rPr>
            </w:pPr>
            <w:r w:rsidRPr="00E140DE">
              <w:rPr>
                <w:sz w:val="16"/>
                <w:szCs w:val="16"/>
              </w:rPr>
              <w:t>1374,5</w:t>
            </w:r>
          </w:p>
        </w:tc>
        <w:tc>
          <w:tcPr>
            <w:tcW w:w="737" w:type="dxa"/>
            <w:vAlign w:val="center"/>
          </w:tcPr>
          <w:p w:rsidR="00E140DE" w:rsidRPr="00E140DE" w:rsidRDefault="00E140DE" w:rsidP="00FC2706">
            <w:pPr>
              <w:ind w:left="-130" w:right="-75"/>
              <w:jc w:val="center"/>
              <w:rPr>
                <w:sz w:val="16"/>
                <w:szCs w:val="16"/>
              </w:rPr>
            </w:pPr>
            <w:r w:rsidRPr="00E140DE">
              <w:rPr>
                <w:sz w:val="16"/>
                <w:szCs w:val="16"/>
              </w:rPr>
              <w:t>29,9</w:t>
            </w:r>
          </w:p>
        </w:tc>
        <w:tc>
          <w:tcPr>
            <w:tcW w:w="674" w:type="dxa"/>
            <w:vAlign w:val="center"/>
          </w:tcPr>
          <w:p w:rsidR="00E140DE" w:rsidRPr="00E140DE" w:rsidRDefault="00E140DE" w:rsidP="00FC2706">
            <w:pPr>
              <w:ind w:left="-130" w:right="-75"/>
              <w:jc w:val="center"/>
              <w:rPr>
                <w:sz w:val="16"/>
                <w:szCs w:val="16"/>
              </w:rPr>
            </w:pPr>
            <w:r w:rsidRPr="00E140DE">
              <w:rPr>
                <w:sz w:val="16"/>
                <w:szCs w:val="16"/>
              </w:rPr>
              <w:t>28,8</w:t>
            </w:r>
          </w:p>
        </w:tc>
        <w:tc>
          <w:tcPr>
            <w:tcW w:w="650" w:type="dxa"/>
            <w:vAlign w:val="center"/>
          </w:tcPr>
          <w:p w:rsidR="00E140DE" w:rsidRPr="00E140DE" w:rsidRDefault="00E140DE" w:rsidP="00FC2706">
            <w:pPr>
              <w:ind w:left="-130" w:right="-75"/>
              <w:jc w:val="center"/>
              <w:rPr>
                <w:sz w:val="16"/>
                <w:szCs w:val="16"/>
              </w:rPr>
            </w:pPr>
            <w:r w:rsidRPr="00E140DE">
              <w:rPr>
                <w:sz w:val="16"/>
                <w:szCs w:val="16"/>
              </w:rPr>
              <w:t>0</w:t>
            </w:r>
          </w:p>
        </w:tc>
        <w:tc>
          <w:tcPr>
            <w:tcW w:w="563" w:type="dxa"/>
            <w:vAlign w:val="center"/>
          </w:tcPr>
          <w:p w:rsidR="00E140DE" w:rsidRPr="00E140DE" w:rsidRDefault="00E140DE" w:rsidP="00FC2706">
            <w:pPr>
              <w:ind w:left="-130" w:right="-75"/>
              <w:jc w:val="center"/>
              <w:rPr>
                <w:sz w:val="16"/>
                <w:szCs w:val="16"/>
              </w:rPr>
            </w:pPr>
            <w:r w:rsidRPr="00E140DE">
              <w:rPr>
                <w:sz w:val="16"/>
                <w:szCs w:val="16"/>
              </w:rPr>
              <w:t>2,2</w:t>
            </w:r>
          </w:p>
        </w:tc>
        <w:tc>
          <w:tcPr>
            <w:tcW w:w="425" w:type="dxa"/>
            <w:vAlign w:val="center"/>
          </w:tcPr>
          <w:p w:rsidR="00E140DE" w:rsidRPr="00E140DE" w:rsidRDefault="00E140DE" w:rsidP="00FC2706">
            <w:pPr>
              <w:ind w:left="-130" w:right="-75"/>
              <w:jc w:val="center"/>
              <w:rPr>
                <w:sz w:val="16"/>
                <w:szCs w:val="16"/>
              </w:rPr>
            </w:pPr>
            <w:r w:rsidRPr="00E140DE">
              <w:rPr>
                <w:sz w:val="16"/>
                <w:szCs w:val="16"/>
              </w:rPr>
              <w:t>7,1</w:t>
            </w:r>
          </w:p>
        </w:tc>
        <w:tc>
          <w:tcPr>
            <w:tcW w:w="1134" w:type="dxa"/>
            <w:vAlign w:val="center"/>
          </w:tcPr>
          <w:p w:rsidR="00E140DE" w:rsidRPr="00E140DE" w:rsidRDefault="00E140DE" w:rsidP="00FC2706">
            <w:pPr>
              <w:ind w:left="-130" w:right="-75"/>
              <w:jc w:val="center"/>
              <w:rPr>
                <w:sz w:val="16"/>
                <w:szCs w:val="16"/>
              </w:rPr>
            </w:pPr>
            <w:r w:rsidRPr="00E140DE">
              <w:rPr>
                <w:sz w:val="16"/>
                <w:szCs w:val="16"/>
              </w:rPr>
              <w:t>2,3</w:t>
            </w:r>
          </w:p>
        </w:tc>
        <w:tc>
          <w:tcPr>
            <w:tcW w:w="578" w:type="dxa"/>
            <w:vAlign w:val="center"/>
          </w:tcPr>
          <w:p w:rsidR="00E140DE" w:rsidRPr="00E140DE" w:rsidRDefault="00E140DE" w:rsidP="00FC2706">
            <w:pPr>
              <w:ind w:left="-130" w:right="-75"/>
              <w:jc w:val="center"/>
              <w:rPr>
                <w:sz w:val="16"/>
                <w:szCs w:val="16"/>
              </w:rPr>
            </w:pPr>
            <w:r w:rsidRPr="00E140DE">
              <w:rPr>
                <w:sz w:val="16"/>
                <w:szCs w:val="16"/>
              </w:rPr>
              <w:t>5,6</w:t>
            </w:r>
          </w:p>
        </w:tc>
        <w:tc>
          <w:tcPr>
            <w:tcW w:w="720" w:type="dxa"/>
            <w:vAlign w:val="center"/>
          </w:tcPr>
          <w:p w:rsidR="00E140DE" w:rsidRPr="00E140DE" w:rsidRDefault="00E140DE" w:rsidP="00FC2706">
            <w:pPr>
              <w:ind w:left="-130" w:right="-75"/>
              <w:jc w:val="center"/>
              <w:rPr>
                <w:sz w:val="16"/>
                <w:szCs w:val="16"/>
              </w:rPr>
            </w:pPr>
            <w:r w:rsidRPr="00E140DE">
              <w:rPr>
                <w:sz w:val="16"/>
                <w:szCs w:val="16"/>
              </w:rPr>
              <w:t>13,9</w:t>
            </w:r>
          </w:p>
        </w:tc>
        <w:tc>
          <w:tcPr>
            <w:tcW w:w="540" w:type="dxa"/>
            <w:vAlign w:val="center"/>
          </w:tcPr>
          <w:p w:rsidR="00E140DE" w:rsidRPr="00E140DE" w:rsidRDefault="00E140DE" w:rsidP="00FC2706">
            <w:pPr>
              <w:ind w:left="-130" w:right="-75"/>
              <w:jc w:val="center"/>
              <w:rPr>
                <w:sz w:val="16"/>
                <w:szCs w:val="16"/>
              </w:rPr>
            </w:pPr>
            <w:r w:rsidRPr="00E140DE">
              <w:rPr>
                <w:sz w:val="16"/>
                <w:szCs w:val="16"/>
              </w:rPr>
              <w:t>0,1</w:t>
            </w:r>
          </w:p>
        </w:tc>
        <w:tc>
          <w:tcPr>
            <w:tcW w:w="720" w:type="dxa"/>
            <w:vAlign w:val="center"/>
          </w:tcPr>
          <w:p w:rsidR="00E140DE" w:rsidRPr="00E140DE" w:rsidRDefault="00E140DE" w:rsidP="00FC2706">
            <w:pPr>
              <w:ind w:left="-130" w:right="-75"/>
              <w:jc w:val="center"/>
              <w:rPr>
                <w:sz w:val="16"/>
                <w:szCs w:val="16"/>
              </w:rPr>
            </w:pPr>
            <w:r w:rsidRPr="00E140DE">
              <w:rPr>
                <w:sz w:val="16"/>
                <w:szCs w:val="16"/>
              </w:rPr>
              <w:t>0,88</w:t>
            </w:r>
          </w:p>
        </w:tc>
        <w:tc>
          <w:tcPr>
            <w:tcW w:w="561" w:type="dxa"/>
            <w:vAlign w:val="center"/>
          </w:tcPr>
          <w:p w:rsidR="00E140DE" w:rsidRPr="00E140DE" w:rsidRDefault="00E140DE" w:rsidP="00FC2706">
            <w:pPr>
              <w:ind w:left="-130" w:right="-75"/>
              <w:jc w:val="center"/>
              <w:rPr>
                <w:sz w:val="16"/>
                <w:szCs w:val="16"/>
              </w:rPr>
            </w:pPr>
            <w:r w:rsidRPr="00E140DE">
              <w:rPr>
                <w:sz w:val="16"/>
                <w:szCs w:val="16"/>
              </w:rPr>
              <w:t>70</w:t>
            </w:r>
          </w:p>
        </w:tc>
      </w:tr>
      <w:tr w:rsidR="00E140DE" w:rsidRPr="00E140DE" w:rsidTr="00FC2706">
        <w:tc>
          <w:tcPr>
            <w:tcW w:w="1440" w:type="dxa"/>
          </w:tcPr>
          <w:p w:rsidR="00E140DE" w:rsidRPr="00E140DE" w:rsidRDefault="00E140DE" w:rsidP="00900598">
            <w:pPr>
              <w:jc w:val="both"/>
              <w:rPr>
                <w:b/>
                <w:sz w:val="16"/>
                <w:szCs w:val="16"/>
              </w:rPr>
            </w:pPr>
            <w:r w:rsidRPr="00E140DE">
              <w:rPr>
                <w:b/>
                <w:sz w:val="16"/>
                <w:szCs w:val="16"/>
              </w:rPr>
              <w:t>Итого</w:t>
            </w:r>
          </w:p>
        </w:tc>
        <w:tc>
          <w:tcPr>
            <w:tcW w:w="720" w:type="dxa"/>
            <w:vAlign w:val="center"/>
          </w:tcPr>
          <w:p w:rsidR="00E140DE" w:rsidRPr="00E140DE" w:rsidRDefault="00E140DE" w:rsidP="00FC2706">
            <w:pPr>
              <w:ind w:left="-130" w:right="-75"/>
              <w:jc w:val="center"/>
              <w:rPr>
                <w:sz w:val="16"/>
                <w:szCs w:val="16"/>
              </w:rPr>
            </w:pPr>
          </w:p>
        </w:tc>
        <w:tc>
          <w:tcPr>
            <w:tcW w:w="931" w:type="dxa"/>
            <w:vAlign w:val="center"/>
          </w:tcPr>
          <w:p w:rsidR="00E140DE" w:rsidRPr="00E140DE" w:rsidRDefault="00E140DE" w:rsidP="00FC2706">
            <w:pPr>
              <w:ind w:left="-130" w:right="-75"/>
              <w:jc w:val="center"/>
              <w:rPr>
                <w:sz w:val="16"/>
                <w:szCs w:val="16"/>
              </w:rPr>
            </w:pPr>
            <w:r w:rsidRPr="00E140DE">
              <w:rPr>
                <w:sz w:val="16"/>
                <w:szCs w:val="16"/>
              </w:rPr>
              <w:t>4896,4</w:t>
            </w:r>
          </w:p>
        </w:tc>
        <w:tc>
          <w:tcPr>
            <w:tcW w:w="670" w:type="dxa"/>
            <w:vAlign w:val="center"/>
          </w:tcPr>
          <w:p w:rsidR="00E140DE" w:rsidRPr="00E140DE" w:rsidRDefault="00E140DE" w:rsidP="00FC2706">
            <w:pPr>
              <w:ind w:left="-130" w:right="-75"/>
              <w:jc w:val="center"/>
              <w:rPr>
                <w:sz w:val="16"/>
                <w:szCs w:val="16"/>
              </w:rPr>
            </w:pPr>
            <w:r w:rsidRPr="00E140DE">
              <w:rPr>
                <w:sz w:val="16"/>
                <w:szCs w:val="16"/>
              </w:rPr>
              <w:t>136,3</w:t>
            </w:r>
          </w:p>
        </w:tc>
        <w:tc>
          <w:tcPr>
            <w:tcW w:w="492" w:type="dxa"/>
            <w:vAlign w:val="center"/>
          </w:tcPr>
          <w:p w:rsidR="00E140DE" w:rsidRPr="00E140DE" w:rsidRDefault="00E140DE" w:rsidP="00FC2706">
            <w:pPr>
              <w:ind w:left="-130" w:right="-75"/>
              <w:jc w:val="center"/>
              <w:rPr>
                <w:sz w:val="16"/>
                <w:szCs w:val="16"/>
              </w:rPr>
            </w:pPr>
            <w:r w:rsidRPr="00E140DE">
              <w:rPr>
                <w:sz w:val="16"/>
                <w:szCs w:val="16"/>
              </w:rPr>
              <w:t>580,2</w:t>
            </w:r>
          </w:p>
        </w:tc>
        <w:tc>
          <w:tcPr>
            <w:tcW w:w="567" w:type="dxa"/>
            <w:vAlign w:val="center"/>
          </w:tcPr>
          <w:p w:rsidR="00E140DE" w:rsidRPr="00E140DE" w:rsidRDefault="00E140DE" w:rsidP="00FC2706">
            <w:pPr>
              <w:ind w:left="-130" w:right="-75"/>
              <w:jc w:val="center"/>
              <w:rPr>
                <w:sz w:val="16"/>
                <w:szCs w:val="16"/>
              </w:rPr>
            </w:pPr>
            <w:r w:rsidRPr="00E140DE">
              <w:rPr>
                <w:sz w:val="16"/>
                <w:szCs w:val="16"/>
              </w:rPr>
              <w:t>1226,2</w:t>
            </w:r>
          </w:p>
        </w:tc>
        <w:tc>
          <w:tcPr>
            <w:tcW w:w="1134" w:type="dxa"/>
            <w:vAlign w:val="center"/>
          </w:tcPr>
          <w:p w:rsidR="00E140DE" w:rsidRPr="00E140DE" w:rsidRDefault="00E140DE" w:rsidP="00FC2706">
            <w:pPr>
              <w:ind w:left="-130" w:right="-75"/>
              <w:jc w:val="center"/>
              <w:rPr>
                <w:sz w:val="16"/>
                <w:szCs w:val="16"/>
              </w:rPr>
            </w:pPr>
            <w:r w:rsidRPr="00E140DE">
              <w:rPr>
                <w:sz w:val="16"/>
                <w:szCs w:val="16"/>
              </w:rPr>
              <w:t>292,0</w:t>
            </w:r>
          </w:p>
        </w:tc>
        <w:tc>
          <w:tcPr>
            <w:tcW w:w="712" w:type="dxa"/>
            <w:vAlign w:val="center"/>
          </w:tcPr>
          <w:p w:rsidR="00E140DE" w:rsidRPr="00E140DE" w:rsidRDefault="00E140DE" w:rsidP="00FC2706">
            <w:pPr>
              <w:ind w:left="-130" w:right="-75"/>
              <w:jc w:val="center"/>
              <w:rPr>
                <w:sz w:val="16"/>
                <w:szCs w:val="16"/>
              </w:rPr>
            </w:pPr>
            <w:r w:rsidRPr="00E140DE">
              <w:rPr>
                <w:sz w:val="16"/>
                <w:szCs w:val="16"/>
              </w:rPr>
              <w:t>856,0</w:t>
            </w:r>
          </w:p>
        </w:tc>
        <w:tc>
          <w:tcPr>
            <w:tcW w:w="633" w:type="dxa"/>
            <w:vAlign w:val="center"/>
          </w:tcPr>
          <w:p w:rsidR="00E140DE" w:rsidRPr="00E140DE" w:rsidRDefault="00E140DE" w:rsidP="00FC2706">
            <w:pPr>
              <w:ind w:left="-130" w:right="-75"/>
              <w:jc w:val="center"/>
              <w:rPr>
                <w:sz w:val="16"/>
                <w:szCs w:val="16"/>
              </w:rPr>
            </w:pPr>
            <w:r w:rsidRPr="00E140DE">
              <w:rPr>
                <w:sz w:val="16"/>
                <w:szCs w:val="16"/>
              </w:rPr>
              <w:t>2097,7</w:t>
            </w:r>
          </w:p>
        </w:tc>
        <w:tc>
          <w:tcPr>
            <w:tcW w:w="737" w:type="dxa"/>
            <w:vAlign w:val="center"/>
          </w:tcPr>
          <w:p w:rsidR="00E140DE" w:rsidRPr="00E140DE" w:rsidRDefault="00E140DE" w:rsidP="00FC2706">
            <w:pPr>
              <w:ind w:left="-130" w:right="-75"/>
              <w:jc w:val="center"/>
              <w:rPr>
                <w:sz w:val="16"/>
                <w:szCs w:val="16"/>
              </w:rPr>
            </w:pPr>
            <w:r w:rsidRPr="00E140DE">
              <w:rPr>
                <w:sz w:val="16"/>
                <w:szCs w:val="16"/>
              </w:rPr>
              <w:t>474,7</w:t>
            </w:r>
          </w:p>
        </w:tc>
        <w:tc>
          <w:tcPr>
            <w:tcW w:w="674" w:type="dxa"/>
            <w:vAlign w:val="center"/>
          </w:tcPr>
          <w:p w:rsidR="00E140DE" w:rsidRPr="00E140DE" w:rsidRDefault="00E140DE" w:rsidP="00FC2706">
            <w:pPr>
              <w:ind w:left="-130" w:right="-75"/>
              <w:jc w:val="center"/>
              <w:rPr>
                <w:sz w:val="16"/>
                <w:szCs w:val="16"/>
              </w:rPr>
            </w:pPr>
            <w:r w:rsidRPr="00E140DE">
              <w:rPr>
                <w:sz w:val="16"/>
                <w:szCs w:val="16"/>
              </w:rPr>
              <w:t>84,3</w:t>
            </w:r>
          </w:p>
        </w:tc>
        <w:tc>
          <w:tcPr>
            <w:tcW w:w="650" w:type="dxa"/>
            <w:vAlign w:val="center"/>
          </w:tcPr>
          <w:p w:rsidR="00E140DE" w:rsidRPr="00E140DE" w:rsidRDefault="00E140DE" w:rsidP="00FC2706">
            <w:pPr>
              <w:ind w:left="-130" w:right="-75"/>
              <w:jc w:val="center"/>
              <w:rPr>
                <w:sz w:val="16"/>
                <w:szCs w:val="16"/>
              </w:rPr>
            </w:pPr>
            <w:r w:rsidRPr="00E140DE">
              <w:rPr>
                <w:sz w:val="16"/>
                <w:szCs w:val="16"/>
              </w:rPr>
              <w:t>0</w:t>
            </w:r>
          </w:p>
        </w:tc>
        <w:tc>
          <w:tcPr>
            <w:tcW w:w="563" w:type="dxa"/>
            <w:vAlign w:val="center"/>
          </w:tcPr>
          <w:p w:rsidR="00E140DE" w:rsidRPr="00E140DE" w:rsidRDefault="00E140DE" w:rsidP="00FC2706">
            <w:pPr>
              <w:ind w:left="-130" w:right="-75"/>
              <w:jc w:val="center"/>
              <w:rPr>
                <w:sz w:val="16"/>
                <w:szCs w:val="16"/>
              </w:rPr>
            </w:pPr>
            <w:r w:rsidRPr="00E140DE">
              <w:rPr>
                <w:sz w:val="16"/>
                <w:szCs w:val="16"/>
              </w:rPr>
              <w:t>3,3</w:t>
            </w:r>
          </w:p>
        </w:tc>
        <w:tc>
          <w:tcPr>
            <w:tcW w:w="425" w:type="dxa"/>
            <w:vAlign w:val="center"/>
          </w:tcPr>
          <w:p w:rsidR="00E140DE" w:rsidRPr="00E140DE" w:rsidRDefault="00E140DE" w:rsidP="00FC2706">
            <w:pPr>
              <w:ind w:left="-130" w:right="-75"/>
              <w:jc w:val="center"/>
              <w:rPr>
                <w:sz w:val="16"/>
                <w:szCs w:val="16"/>
              </w:rPr>
            </w:pPr>
            <w:r w:rsidRPr="00E140DE">
              <w:rPr>
                <w:sz w:val="16"/>
                <w:szCs w:val="16"/>
              </w:rPr>
              <w:t>20,5</w:t>
            </w:r>
          </w:p>
        </w:tc>
        <w:tc>
          <w:tcPr>
            <w:tcW w:w="1134" w:type="dxa"/>
            <w:vAlign w:val="center"/>
          </w:tcPr>
          <w:p w:rsidR="00E140DE" w:rsidRPr="00E140DE" w:rsidRDefault="00E140DE" w:rsidP="00FC2706">
            <w:pPr>
              <w:ind w:left="-130" w:right="-75"/>
              <w:jc w:val="center"/>
              <w:rPr>
                <w:sz w:val="16"/>
                <w:szCs w:val="16"/>
              </w:rPr>
            </w:pPr>
            <w:r w:rsidRPr="00E140DE">
              <w:rPr>
                <w:sz w:val="16"/>
                <w:szCs w:val="16"/>
              </w:rPr>
              <w:t>4,4</w:t>
            </w:r>
          </w:p>
        </w:tc>
        <w:tc>
          <w:tcPr>
            <w:tcW w:w="578" w:type="dxa"/>
            <w:vAlign w:val="center"/>
          </w:tcPr>
          <w:p w:rsidR="00E140DE" w:rsidRPr="00E140DE" w:rsidRDefault="00E140DE" w:rsidP="00FC2706">
            <w:pPr>
              <w:ind w:left="-130" w:right="-75"/>
              <w:jc w:val="center"/>
              <w:rPr>
                <w:sz w:val="16"/>
                <w:szCs w:val="16"/>
              </w:rPr>
            </w:pPr>
            <w:r w:rsidRPr="00E140DE">
              <w:rPr>
                <w:sz w:val="16"/>
                <w:szCs w:val="16"/>
              </w:rPr>
              <w:t>9,7</w:t>
            </w:r>
          </w:p>
        </w:tc>
        <w:tc>
          <w:tcPr>
            <w:tcW w:w="720" w:type="dxa"/>
            <w:vAlign w:val="center"/>
          </w:tcPr>
          <w:p w:rsidR="00E140DE" w:rsidRPr="00E140DE" w:rsidRDefault="00E140DE" w:rsidP="00FC2706">
            <w:pPr>
              <w:ind w:left="-130" w:right="-75"/>
              <w:jc w:val="center"/>
              <w:rPr>
                <w:sz w:val="16"/>
                <w:szCs w:val="16"/>
              </w:rPr>
            </w:pPr>
            <w:r w:rsidRPr="00E140DE">
              <w:rPr>
                <w:sz w:val="16"/>
                <w:szCs w:val="16"/>
              </w:rPr>
              <w:t>50,8</w:t>
            </w:r>
          </w:p>
        </w:tc>
        <w:tc>
          <w:tcPr>
            <w:tcW w:w="540" w:type="dxa"/>
            <w:vAlign w:val="center"/>
          </w:tcPr>
          <w:p w:rsidR="00E140DE" w:rsidRPr="00E140DE" w:rsidRDefault="00E140DE" w:rsidP="00FC2706">
            <w:pPr>
              <w:ind w:left="-130" w:right="-75"/>
              <w:jc w:val="center"/>
              <w:rPr>
                <w:sz w:val="16"/>
                <w:szCs w:val="16"/>
              </w:rPr>
            </w:pPr>
            <w:r w:rsidRPr="00E140DE">
              <w:rPr>
                <w:sz w:val="16"/>
                <w:szCs w:val="16"/>
              </w:rPr>
              <w:t>20,8</w:t>
            </w:r>
          </w:p>
        </w:tc>
        <w:tc>
          <w:tcPr>
            <w:tcW w:w="720" w:type="dxa"/>
            <w:vAlign w:val="center"/>
          </w:tcPr>
          <w:p w:rsidR="00E140DE" w:rsidRPr="00E140DE" w:rsidRDefault="00E140DE" w:rsidP="00FC2706">
            <w:pPr>
              <w:ind w:left="-130" w:right="-75"/>
              <w:jc w:val="center"/>
              <w:rPr>
                <w:sz w:val="16"/>
                <w:szCs w:val="16"/>
              </w:rPr>
            </w:pPr>
            <w:r w:rsidRPr="00E140DE">
              <w:rPr>
                <w:sz w:val="16"/>
                <w:szCs w:val="16"/>
              </w:rPr>
              <w:t>1,44</w:t>
            </w:r>
          </w:p>
        </w:tc>
        <w:tc>
          <w:tcPr>
            <w:tcW w:w="561" w:type="dxa"/>
            <w:vAlign w:val="center"/>
          </w:tcPr>
          <w:p w:rsidR="00E140DE" w:rsidRPr="00E140DE" w:rsidRDefault="00E140DE" w:rsidP="00FC2706">
            <w:pPr>
              <w:ind w:left="-130" w:right="-75"/>
              <w:jc w:val="center"/>
              <w:rPr>
                <w:sz w:val="16"/>
                <w:szCs w:val="16"/>
              </w:rPr>
            </w:pPr>
            <w:r w:rsidRPr="00E140DE">
              <w:rPr>
                <w:sz w:val="16"/>
                <w:szCs w:val="16"/>
              </w:rPr>
              <w:t>0</w:t>
            </w:r>
          </w:p>
        </w:tc>
      </w:tr>
    </w:tbl>
    <w:p w:rsidR="00FC2706" w:rsidRDefault="00FC2706" w:rsidP="00E140DE">
      <w:pPr>
        <w:jc w:val="right"/>
      </w:pPr>
    </w:p>
    <w:p w:rsidR="00FC2706" w:rsidRDefault="00FC2706" w:rsidP="00E140DE">
      <w:pPr>
        <w:jc w:val="right"/>
      </w:pPr>
    </w:p>
    <w:p w:rsidR="00516150" w:rsidRDefault="00516150" w:rsidP="00402BE1">
      <w:pPr>
        <w:pStyle w:val="41"/>
      </w:pPr>
      <w:r w:rsidRPr="00516150">
        <w:lastRenderedPageBreak/>
        <w:t>Приложение 14</w:t>
      </w:r>
    </w:p>
    <w:p w:rsidR="00E140DE" w:rsidRDefault="00E140DE" w:rsidP="00402BE1">
      <w:pPr>
        <w:pStyle w:val="ConsPlusNormal"/>
        <w:jc w:val="right"/>
        <w:rPr>
          <w:rFonts w:ascii="Times New Roman" w:hAnsi="Times New Roman" w:cs="Times New Roman"/>
          <w:sz w:val="24"/>
          <w:szCs w:val="24"/>
        </w:rPr>
      </w:pPr>
      <w:r w:rsidRPr="00E1118D">
        <w:rPr>
          <w:rFonts w:ascii="Times New Roman" w:hAnsi="Times New Roman" w:cs="Times New Roman"/>
          <w:sz w:val="24"/>
          <w:szCs w:val="24"/>
        </w:rPr>
        <w:t>к Типовой форме лесного плана</w:t>
      </w:r>
      <w:r>
        <w:rPr>
          <w:rFonts w:ascii="Times New Roman" w:hAnsi="Times New Roman" w:cs="Times New Roman"/>
          <w:sz w:val="24"/>
          <w:szCs w:val="24"/>
        </w:rPr>
        <w:t xml:space="preserve"> Чукотского автономного округа</w:t>
      </w:r>
    </w:p>
    <w:p w:rsidR="00E140DE" w:rsidRPr="00516150" w:rsidRDefault="00E140DE" w:rsidP="00E140DE">
      <w:pPr>
        <w:jc w:val="right"/>
      </w:pPr>
    </w:p>
    <w:p w:rsidR="00516150" w:rsidRPr="00516150" w:rsidRDefault="00516150" w:rsidP="00E140DE">
      <w:pPr>
        <w:jc w:val="center"/>
      </w:pPr>
      <w:r w:rsidRPr="00516150">
        <w:t>Динамика распределения площади лесов по группам древесных пород и группам возраста за период действия предыдущего лесного плана Чукотского автономного округа. Площадь – тыс. га</w:t>
      </w:r>
    </w:p>
    <w:tbl>
      <w:tblPr>
        <w:tblStyle w:val="15"/>
        <w:tblW w:w="0" w:type="auto"/>
        <w:tblInd w:w="108" w:type="dxa"/>
        <w:tblLook w:val="01E0"/>
      </w:tblPr>
      <w:tblGrid>
        <w:gridCol w:w="1607"/>
        <w:gridCol w:w="821"/>
        <w:gridCol w:w="764"/>
        <w:gridCol w:w="765"/>
        <w:gridCol w:w="705"/>
        <w:gridCol w:w="765"/>
        <w:gridCol w:w="766"/>
        <w:gridCol w:w="771"/>
        <w:gridCol w:w="615"/>
        <w:gridCol w:w="682"/>
        <w:gridCol w:w="682"/>
        <w:gridCol w:w="771"/>
        <w:gridCol w:w="771"/>
        <w:gridCol w:w="798"/>
        <w:gridCol w:w="616"/>
        <w:gridCol w:w="691"/>
        <w:gridCol w:w="691"/>
        <w:gridCol w:w="707"/>
        <w:gridCol w:w="690"/>
      </w:tblGrid>
      <w:tr w:rsidR="00516150" w:rsidRPr="00516150" w:rsidTr="00FC2706">
        <w:tc>
          <w:tcPr>
            <w:tcW w:w="1607" w:type="dxa"/>
            <w:vMerge w:val="restart"/>
            <w:tcBorders>
              <w:top w:val="single" w:sz="4" w:space="0" w:color="auto"/>
              <w:left w:val="single" w:sz="4" w:space="0" w:color="auto"/>
              <w:bottom w:val="single" w:sz="4" w:space="0" w:color="auto"/>
              <w:right w:val="single" w:sz="4" w:space="0" w:color="auto"/>
            </w:tcBorders>
            <w:vAlign w:val="center"/>
          </w:tcPr>
          <w:p w:rsidR="00516150" w:rsidRPr="00516150" w:rsidRDefault="00516150" w:rsidP="00FC2706">
            <w:pPr>
              <w:ind w:left="-108" w:right="-61"/>
              <w:jc w:val="center"/>
              <w:rPr>
                <w:sz w:val="18"/>
                <w:szCs w:val="18"/>
              </w:rPr>
            </w:pPr>
            <w:r w:rsidRPr="00516150">
              <w:rPr>
                <w:sz w:val="18"/>
                <w:szCs w:val="18"/>
              </w:rPr>
              <w:t>Наименование лесничества, лесопарка</w:t>
            </w:r>
          </w:p>
        </w:tc>
        <w:tc>
          <w:tcPr>
            <w:tcW w:w="4586" w:type="dxa"/>
            <w:gridSpan w:val="6"/>
            <w:tcBorders>
              <w:top w:val="single" w:sz="4" w:space="0" w:color="auto"/>
              <w:left w:val="single" w:sz="4" w:space="0" w:color="auto"/>
              <w:bottom w:val="single" w:sz="4" w:space="0" w:color="auto"/>
              <w:right w:val="single" w:sz="4" w:space="0" w:color="auto"/>
            </w:tcBorders>
            <w:vAlign w:val="center"/>
          </w:tcPr>
          <w:p w:rsidR="00516150" w:rsidRPr="00516150" w:rsidRDefault="00516150" w:rsidP="00FC2706">
            <w:pPr>
              <w:ind w:left="-108" w:right="-61"/>
              <w:jc w:val="center"/>
              <w:rPr>
                <w:sz w:val="18"/>
                <w:szCs w:val="18"/>
              </w:rPr>
            </w:pPr>
            <w:r w:rsidRPr="00516150">
              <w:rPr>
                <w:sz w:val="18"/>
                <w:szCs w:val="18"/>
              </w:rPr>
              <w:t>Хвойные древесные породы</w:t>
            </w:r>
          </w:p>
        </w:tc>
        <w:tc>
          <w:tcPr>
            <w:tcW w:w="4292" w:type="dxa"/>
            <w:gridSpan w:val="6"/>
            <w:tcBorders>
              <w:top w:val="single" w:sz="4" w:space="0" w:color="auto"/>
              <w:left w:val="single" w:sz="4" w:space="0" w:color="auto"/>
              <w:bottom w:val="single" w:sz="4" w:space="0" w:color="auto"/>
              <w:right w:val="single" w:sz="4" w:space="0" w:color="auto"/>
            </w:tcBorders>
            <w:vAlign w:val="center"/>
          </w:tcPr>
          <w:p w:rsidR="00516150" w:rsidRPr="00516150" w:rsidRDefault="00516150" w:rsidP="00FC2706">
            <w:pPr>
              <w:ind w:left="-108" w:right="-61"/>
              <w:jc w:val="center"/>
              <w:rPr>
                <w:sz w:val="18"/>
                <w:szCs w:val="18"/>
              </w:rPr>
            </w:pPr>
            <w:r w:rsidRPr="00516150">
              <w:rPr>
                <w:sz w:val="18"/>
                <w:szCs w:val="18"/>
              </w:rPr>
              <w:t>Твердолиственные древесные породы</w:t>
            </w:r>
          </w:p>
        </w:tc>
        <w:tc>
          <w:tcPr>
            <w:tcW w:w="4193" w:type="dxa"/>
            <w:gridSpan w:val="6"/>
            <w:tcBorders>
              <w:top w:val="single" w:sz="4" w:space="0" w:color="auto"/>
              <w:left w:val="single" w:sz="4" w:space="0" w:color="auto"/>
              <w:bottom w:val="single" w:sz="4" w:space="0" w:color="auto"/>
              <w:right w:val="single" w:sz="4" w:space="0" w:color="auto"/>
            </w:tcBorders>
            <w:vAlign w:val="center"/>
          </w:tcPr>
          <w:p w:rsidR="00516150" w:rsidRPr="00516150" w:rsidRDefault="00516150" w:rsidP="00FC2706">
            <w:pPr>
              <w:ind w:left="-108" w:right="-61"/>
              <w:jc w:val="center"/>
              <w:rPr>
                <w:sz w:val="18"/>
                <w:szCs w:val="18"/>
              </w:rPr>
            </w:pPr>
            <w:r w:rsidRPr="00516150">
              <w:rPr>
                <w:sz w:val="18"/>
                <w:szCs w:val="18"/>
              </w:rPr>
              <w:t>Мягколиственные древесные породы</w:t>
            </w:r>
          </w:p>
        </w:tc>
      </w:tr>
      <w:tr w:rsidR="00516150" w:rsidRPr="00516150" w:rsidTr="00FC2706">
        <w:tc>
          <w:tcPr>
            <w:tcW w:w="1607" w:type="dxa"/>
            <w:vMerge/>
            <w:tcBorders>
              <w:top w:val="single" w:sz="4" w:space="0" w:color="auto"/>
              <w:left w:val="single" w:sz="4" w:space="0" w:color="auto"/>
              <w:bottom w:val="single" w:sz="4" w:space="0" w:color="auto"/>
              <w:right w:val="single" w:sz="4" w:space="0" w:color="auto"/>
            </w:tcBorders>
            <w:vAlign w:val="center"/>
          </w:tcPr>
          <w:p w:rsidR="00516150" w:rsidRPr="00516150" w:rsidRDefault="00516150" w:rsidP="00FC2706">
            <w:pPr>
              <w:ind w:left="-108" w:right="-61"/>
              <w:jc w:val="center"/>
              <w:rPr>
                <w:sz w:val="18"/>
                <w:szCs w:val="18"/>
              </w:rPr>
            </w:pPr>
          </w:p>
        </w:tc>
        <w:tc>
          <w:tcPr>
            <w:tcW w:w="821" w:type="dxa"/>
            <w:vMerge w:val="restart"/>
            <w:tcBorders>
              <w:top w:val="single" w:sz="4" w:space="0" w:color="auto"/>
              <w:left w:val="single" w:sz="4" w:space="0" w:color="auto"/>
              <w:bottom w:val="single" w:sz="4" w:space="0" w:color="auto"/>
              <w:right w:val="single" w:sz="4" w:space="0" w:color="auto"/>
            </w:tcBorders>
            <w:textDirection w:val="btLr"/>
            <w:vAlign w:val="center"/>
          </w:tcPr>
          <w:p w:rsidR="00516150" w:rsidRPr="00516150" w:rsidRDefault="00516150" w:rsidP="00FC2706">
            <w:pPr>
              <w:ind w:left="-108" w:right="-61"/>
              <w:jc w:val="center"/>
              <w:rPr>
                <w:sz w:val="18"/>
                <w:szCs w:val="18"/>
              </w:rPr>
            </w:pPr>
            <w:r w:rsidRPr="00516150">
              <w:rPr>
                <w:sz w:val="18"/>
                <w:szCs w:val="18"/>
              </w:rPr>
              <w:t>всего</w:t>
            </w:r>
          </w:p>
        </w:tc>
        <w:tc>
          <w:tcPr>
            <w:tcW w:w="3765" w:type="dxa"/>
            <w:gridSpan w:val="5"/>
            <w:tcBorders>
              <w:top w:val="single" w:sz="4" w:space="0" w:color="auto"/>
              <w:left w:val="single" w:sz="4" w:space="0" w:color="auto"/>
              <w:bottom w:val="single" w:sz="4" w:space="0" w:color="auto"/>
              <w:right w:val="single" w:sz="4" w:space="0" w:color="auto"/>
            </w:tcBorders>
            <w:vAlign w:val="center"/>
          </w:tcPr>
          <w:p w:rsidR="00516150" w:rsidRPr="00516150" w:rsidRDefault="00516150" w:rsidP="00FC2706">
            <w:pPr>
              <w:ind w:left="-108" w:right="-61"/>
              <w:jc w:val="center"/>
              <w:rPr>
                <w:sz w:val="18"/>
                <w:szCs w:val="18"/>
              </w:rPr>
            </w:pPr>
            <w:r w:rsidRPr="00516150">
              <w:rPr>
                <w:sz w:val="18"/>
                <w:szCs w:val="18"/>
              </w:rPr>
              <w:t>в том числе по группам возраста</w:t>
            </w:r>
          </w:p>
        </w:tc>
        <w:tc>
          <w:tcPr>
            <w:tcW w:w="771" w:type="dxa"/>
            <w:vMerge w:val="restart"/>
            <w:tcBorders>
              <w:top w:val="single" w:sz="4" w:space="0" w:color="auto"/>
              <w:left w:val="single" w:sz="4" w:space="0" w:color="auto"/>
              <w:bottom w:val="single" w:sz="4" w:space="0" w:color="auto"/>
              <w:right w:val="single" w:sz="4" w:space="0" w:color="auto"/>
            </w:tcBorders>
            <w:textDirection w:val="btLr"/>
            <w:vAlign w:val="center"/>
          </w:tcPr>
          <w:p w:rsidR="00516150" w:rsidRPr="00516150" w:rsidRDefault="00516150" w:rsidP="00FC2706">
            <w:pPr>
              <w:ind w:left="-108" w:right="-61"/>
              <w:jc w:val="center"/>
              <w:rPr>
                <w:sz w:val="18"/>
                <w:szCs w:val="18"/>
              </w:rPr>
            </w:pPr>
            <w:r w:rsidRPr="00516150">
              <w:rPr>
                <w:sz w:val="18"/>
                <w:szCs w:val="18"/>
              </w:rPr>
              <w:t>всего</w:t>
            </w:r>
          </w:p>
        </w:tc>
        <w:tc>
          <w:tcPr>
            <w:tcW w:w="3521" w:type="dxa"/>
            <w:gridSpan w:val="5"/>
            <w:tcBorders>
              <w:top w:val="single" w:sz="4" w:space="0" w:color="auto"/>
              <w:left w:val="single" w:sz="4" w:space="0" w:color="auto"/>
              <w:bottom w:val="single" w:sz="4" w:space="0" w:color="auto"/>
              <w:right w:val="single" w:sz="4" w:space="0" w:color="auto"/>
            </w:tcBorders>
            <w:vAlign w:val="center"/>
          </w:tcPr>
          <w:p w:rsidR="00516150" w:rsidRPr="00516150" w:rsidRDefault="00516150" w:rsidP="00FC2706">
            <w:pPr>
              <w:ind w:left="-108" w:right="-61"/>
              <w:jc w:val="center"/>
              <w:rPr>
                <w:sz w:val="18"/>
                <w:szCs w:val="18"/>
              </w:rPr>
            </w:pPr>
            <w:r w:rsidRPr="00516150">
              <w:rPr>
                <w:sz w:val="18"/>
                <w:szCs w:val="18"/>
              </w:rPr>
              <w:t>в том числе по группам возраста</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tcPr>
          <w:p w:rsidR="00516150" w:rsidRPr="00516150" w:rsidRDefault="00516150" w:rsidP="00FC2706">
            <w:pPr>
              <w:ind w:left="-108" w:right="-61"/>
              <w:jc w:val="center"/>
              <w:rPr>
                <w:sz w:val="18"/>
                <w:szCs w:val="18"/>
              </w:rPr>
            </w:pPr>
            <w:r w:rsidRPr="00516150">
              <w:rPr>
                <w:sz w:val="18"/>
                <w:szCs w:val="18"/>
              </w:rPr>
              <w:t>всего</w:t>
            </w:r>
          </w:p>
        </w:tc>
        <w:tc>
          <w:tcPr>
            <w:tcW w:w="3395" w:type="dxa"/>
            <w:gridSpan w:val="5"/>
            <w:tcBorders>
              <w:top w:val="single" w:sz="4" w:space="0" w:color="auto"/>
              <w:left w:val="single" w:sz="4" w:space="0" w:color="auto"/>
              <w:bottom w:val="single" w:sz="4" w:space="0" w:color="auto"/>
              <w:right w:val="single" w:sz="4" w:space="0" w:color="auto"/>
            </w:tcBorders>
            <w:vAlign w:val="center"/>
          </w:tcPr>
          <w:p w:rsidR="00516150" w:rsidRPr="00516150" w:rsidRDefault="00516150" w:rsidP="00FC2706">
            <w:pPr>
              <w:ind w:left="-108" w:right="-61"/>
              <w:jc w:val="center"/>
              <w:rPr>
                <w:sz w:val="18"/>
                <w:szCs w:val="18"/>
              </w:rPr>
            </w:pPr>
            <w:r w:rsidRPr="00516150">
              <w:rPr>
                <w:sz w:val="18"/>
                <w:szCs w:val="18"/>
              </w:rPr>
              <w:t>в том числе по группам возраста</w:t>
            </w:r>
          </w:p>
        </w:tc>
      </w:tr>
      <w:tr w:rsidR="00516150" w:rsidRPr="00516150" w:rsidTr="00FC2706">
        <w:trPr>
          <w:cantSplit/>
          <w:trHeight w:val="1447"/>
        </w:trPr>
        <w:tc>
          <w:tcPr>
            <w:tcW w:w="1607" w:type="dxa"/>
            <w:vMerge/>
            <w:tcBorders>
              <w:top w:val="single" w:sz="4" w:space="0" w:color="auto"/>
              <w:left w:val="single" w:sz="4" w:space="0" w:color="auto"/>
              <w:bottom w:val="single" w:sz="4" w:space="0" w:color="auto"/>
              <w:right w:val="single" w:sz="4" w:space="0" w:color="auto"/>
            </w:tcBorders>
            <w:vAlign w:val="center"/>
          </w:tcPr>
          <w:p w:rsidR="00516150" w:rsidRPr="00516150" w:rsidRDefault="00516150" w:rsidP="00FC2706">
            <w:pPr>
              <w:ind w:left="-108" w:right="-61"/>
              <w:jc w:val="cente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16150" w:rsidRPr="00516150" w:rsidRDefault="00516150" w:rsidP="00FC2706">
            <w:pPr>
              <w:ind w:left="-108" w:right="-61"/>
              <w:jc w:val="center"/>
              <w:rPr>
                <w:sz w:val="18"/>
                <w:szCs w:val="18"/>
              </w:rPr>
            </w:pPr>
          </w:p>
        </w:tc>
        <w:tc>
          <w:tcPr>
            <w:tcW w:w="764" w:type="dxa"/>
            <w:tcBorders>
              <w:top w:val="single" w:sz="4" w:space="0" w:color="auto"/>
              <w:left w:val="single" w:sz="4" w:space="0" w:color="auto"/>
              <w:bottom w:val="single" w:sz="4" w:space="0" w:color="auto"/>
              <w:right w:val="single" w:sz="4" w:space="0" w:color="auto"/>
            </w:tcBorders>
            <w:textDirection w:val="btLr"/>
            <w:vAlign w:val="center"/>
          </w:tcPr>
          <w:p w:rsidR="00516150" w:rsidRPr="00516150" w:rsidRDefault="00516150" w:rsidP="00FC2706">
            <w:pPr>
              <w:ind w:left="-108" w:right="-61"/>
              <w:jc w:val="center"/>
              <w:rPr>
                <w:sz w:val="18"/>
                <w:szCs w:val="18"/>
              </w:rPr>
            </w:pPr>
            <w:r w:rsidRPr="00516150">
              <w:rPr>
                <w:sz w:val="18"/>
                <w:szCs w:val="18"/>
              </w:rPr>
              <w:t>молодняки</w:t>
            </w:r>
          </w:p>
        </w:tc>
        <w:tc>
          <w:tcPr>
            <w:tcW w:w="765" w:type="dxa"/>
            <w:tcBorders>
              <w:top w:val="single" w:sz="4" w:space="0" w:color="auto"/>
              <w:left w:val="single" w:sz="4" w:space="0" w:color="auto"/>
              <w:bottom w:val="single" w:sz="4" w:space="0" w:color="auto"/>
              <w:right w:val="single" w:sz="4" w:space="0" w:color="auto"/>
            </w:tcBorders>
            <w:textDirection w:val="btLr"/>
            <w:vAlign w:val="center"/>
          </w:tcPr>
          <w:p w:rsidR="00516150" w:rsidRPr="00516150" w:rsidRDefault="00516150" w:rsidP="00FC2706">
            <w:pPr>
              <w:ind w:left="-108" w:right="-61"/>
              <w:jc w:val="center"/>
              <w:rPr>
                <w:sz w:val="18"/>
                <w:szCs w:val="18"/>
              </w:rPr>
            </w:pPr>
            <w:r w:rsidRPr="00516150">
              <w:rPr>
                <w:sz w:val="18"/>
                <w:szCs w:val="18"/>
              </w:rPr>
              <w:t>средневозрастные</w:t>
            </w:r>
          </w:p>
        </w:tc>
        <w:tc>
          <w:tcPr>
            <w:tcW w:w="705" w:type="dxa"/>
            <w:tcBorders>
              <w:top w:val="single" w:sz="4" w:space="0" w:color="auto"/>
              <w:left w:val="single" w:sz="4" w:space="0" w:color="auto"/>
              <w:bottom w:val="single" w:sz="4" w:space="0" w:color="auto"/>
              <w:right w:val="single" w:sz="4" w:space="0" w:color="auto"/>
            </w:tcBorders>
            <w:textDirection w:val="btLr"/>
            <w:vAlign w:val="center"/>
          </w:tcPr>
          <w:p w:rsidR="00516150" w:rsidRPr="00516150" w:rsidRDefault="00516150" w:rsidP="00FC2706">
            <w:pPr>
              <w:ind w:left="-108" w:right="-61"/>
              <w:jc w:val="center"/>
              <w:rPr>
                <w:sz w:val="18"/>
                <w:szCs w:val="18"/>
              </w:rPr>
            </w:pPr>
            <w:r w:rsidRPr="00516150">
              <w:rPr>
                <w:sz w:val="18"/>
                <w:szCs w:val="18"/>
              </w:rPr>
              <w:t>приспевающие</w:t>
            </w:r>
          </w:p>
        </w:tc>
        <w:tc>
          <w:tcPr>
            <w:tcW w:w="765" w:type="dxa"/>
            <w:tcBorders>
              <w:top w:val="single" w:sz="4" w:space="0" w:color="auto"/>
              <w:left w:val="single" w:sz="4" w:space="0" w:color="auto"/>
              <w:bottom w:val="single" w:sz="4" w:space="0" w:color="auto"/>
              <w:right w:val="single" w:sz="4" w:space="0" w:color="auto"/>
            </w:tcBorders>
            <w:textDirection w:val="btLr"/>
            <w:vAlign w:val="center"/>
          </w:tcPr>
          <w:p w:rsidR="00516150" w:rsidRPr="00516150" w:rsidRDefault="00516150" w:rsidP="00FC2706">
            <w:pPr>
              <w:ind w:left="-108" w:right="-61"/>
              <w:jc w:val="center"/>
              <w:rPr>
                <w:sz w:val="18"/>
                <w:szCs w:val="18"/>
              </w:rPr>
            </w:pPr>
            <w:r w:rsidRPr="00516150">
              <w:rPr>
                <w:sz w:val="18"/>
                <w:szCs w:val="18"/>
              </w:rPr>
              <w:t>спелые</w:t>
            </w:r>
          </w:p>
        </w:tc>
        <w:tc>
          <w:tcPr>
            <w:tcW w:w="766" w:type="dxa"/>
            <w:tcBorders>
              <w:top w:val="single" w:sz="4" w:space="0" w:color="auto"/>
              <w:left w:val="single" w:sz="4" w:space="0" w:color="auto"/>
              <w:bottom w:val="single" w:sz="4" w:space="0" w:color="auto"/>
              <w:right w:val="single" w:sz="4" w:space="0" w:color="auto"/>
            </w:tcBorders>
            <w:textDirection w:val="btLr"/>
            <w:vAlign w:val="center"/>
          </w:tcPr>
          <w:p w:rsidR="00516150" w:rsidRPr="00516150" w:rsidRDefault="00516150" w:rsidP="00FC2706">
            <w:pPr>
              <w:ind w:left="-108" w:right="-61"/>
              <w:jc w:val="center"/>
              <w:rPr>
                <w:sz w:val="18"/>
                <w:szCs w:val="18"/>
              </w:rPr>
            </w:pPr>
            <w:r w:rsidRPr="00516150">
              <w:rPr>
                <w:sz w:val="18"/>
                <w:szCs w:val="18"/>
              </w:rPr>
              <w:t>перестойные</w:t>
            </w:r>
          </w:p>
        </w:tc>
        <w:tc>
          <w:tcPr>
            <w:tcW w:w="0" w:type="auto"/>
            <w:vMerge/>
            <w:tcBorders>
              <w:top w:val="single" w:sz="4" w:space="0" w:color="auto"/>
              <w:left w:val="single" w:sz="4" w:space="0" w:color="auto"/>
              <w:bottom w:val="single" w:sz="4" w:space="0" w:color="auto"/>
              <w:right w:val="single" w:sz="4" w:space="0" w:color="auto"/>
            </w:tcBorders>
            <w:vAlign w:val="center"/>
          </w:tcPr>
          <w:p w:rsidR="00516150" w:rsidRPr="00516150" w:rsidRDefault="00516150" w:rsidP="00FC2706">
            <w:pPr>
              <w:ind w:left="-108" w:right="-61"/>
              <w:jc w:val="center"/>
              <w:rPr>
                <w:sz w:val="18"/>
                <w:szCs w:val="18"/>
              </w:rPr>
            </w:pPr>
          </w:p>
        </w:tc>
        <w:tc>
          <w:tcPr>
            <w:tcW w:w="615" w:type="dxa"/>
            <w:tcBorders>
              <w:top w:val="single" w:sz="4" w:space="0" w:color="auto"/>
              <w:left w:val="single" w:sz="4" w:space="0" w:color="auto"/>
              <w:bottom w:val="single" w:sz="4" w:space="0" w:color="auto"/>
              <w:right w:val="single" w:sz="4" w:space="0" w:color="auto"/>
            </w:tcBorders>
            <w:textDirection w:val="btLr"/>
            <w:vAlign w:val="center"/>
          </w:tcPr>
          <w:p w:rsidR="00516150" w:rsidRPr="00516150" w:rsidRDefault="00516150" w:rsidP="00FC2706">
            <w:pPr>
              <w:ind w:left="-108" w:right="-61"/>
              <w:jc w:val="center"/>
              <w:rPr>
                <w:sz w:val="18"/>
                <w:szCs w:val="18"/>
              </w:rPr>
            </w:pPr>
            <w:r w:rsidRPr="00516150">
              <w:rPr>
                <w:sz w:val="18"/>
                <w:szCs w:val="18"/>
              </w:rPr>
              <w:t>молодняки</w:t>
            </w:r>
          </w:p>
        </w:tc>
        <w:tc>
          <w:tcPr>
            <w:tcW w:w="682" w:type="dxa"/>
            <w:tcBorders>
              <w:top w:val="single" w:sz="4" w:space="0" w:color="auto"/>
              <w:left w:val="single" w:sz="4" w:space="0" w:color="auto"/>
              <w:bottom w:val="single" w:sz="4" w:space="0" w:color="auto"/>
              <w:right w:val="single" w:sz="4" w:space="0" w:color="auto"/>
            </w:tcBorders>
            <w:textDirection w:val="btLr"/>
            <w:vAlign w:val="center"/>
          </w:tcPr>
          <w:p w:rsidR="00516150" w:rsidRPr="00516150" w:rsidRDefault="00516150" w:rsidP="00FC2706">
            <w:pPr>
              <w:ind w:left="-108" w:right="-61"/>
              <w:jc w:val="center"/>
              <w:rPr>
                <w:sz w:val="18"/>
                <w:szCs w:val="18"/>
              </w:rPr>
            </w:pPr>
            <w:r w:rsidRPr="00516150">
              <w:rPr>
                <w:sz w:val="18"/>
                <w:szCs w:val="18"/>
              </w:rPr>
              <w:t>средневозрастные</w:t>
            </w:r>
          </w:p>
        </w:tc>
        <w:tc>
          <w:tcPr>
            <w:tcW w:w="682" w:type="dxa"/>
            <w:tcBorders>
              <w:top w:val="single" w:sz="4" w:space="0" w:color="auto"/>
              <w:left w:val="single" w:sz="4" w:space="0" w:color="auto"/>
              <w:bottom w:val="single" w:sz="4" w:space="0" w:color="auto"/>
              <w:right w:val="single" w:sz="4" w:space="0" w:color="auto"/>
            </w:tcBorders>
            <w:textDirection w:val="btLr"/>
            <w:vAlign w:val="center"/>
          </w:tcPr>
          <w:p w:rsidR="00516150" w:rsidRPr="00516150" w:rsidRDefault="00516150" w:rsidP="00FC2706">
            <w:pPr>
              <w:ind w:left="-108" w:right="-61"/>
              <w:jc w:val="center"/>
              <w:rPr>
                <w:sz w:val="18"/>
                <w:szCs w:val="18"/>
              </w:rPr>
            </w:pPr>
            <w:r w:rsidRPr="00516150">
              <w:rPr>
                <w:sz w:val="18"/>
                <w:szCs w:val="18"/>
              </w:rPr>
              <w:t>приспевающие</w:t>
            </w:r>
          </w:p>
        </w:tc>
        <w:tc>
          <w:tcPr>
            <w:tcW w:w="771" w:type="dxa"/>
            <w:tcBorders>
              <w:top w:val="single" w:sz="4" w:space="0" w:color="auto"/>
              <w:left w:val="single" w:sz="4" w:space="0" w:color="auto"/>
              <w:bottom w:val="single" w:sz="4" w:space="0" w:color="auto"/>
              <w:right w:val="single" w:sz="4" w:space="0" w:color="auto"/>
            </w:tcBorders>
            <w:textDirection w:val="btLr"/>
            <w:vAlign w:val="center"/>
          </w:tcPr>
          <w:p w:rsidR="00516150" w:rsidRPr="00516150" w:rsidRDefault="00516150" w:rsidP="00FC2706">
            <w:pPr>
              <w:ind w:left="-108" w:right="-61"/>
              <w:jc w:val="center"/>
              <w:rPr>
                <w:sz w:val="18"/>
                <w:szCs w:val="18"/>
              </w:rPr>
            </w:pPr>
            <w:r w:rsidRPr="00516150">
              <w:rPr>
                <w:sz w:val="18"/>
                <w:szCs w:val="18"/>
              </w:rPr>
              <w:t>спелые</w:t>
            </w:r>
          </w:p>
        </w:tc>
        <w:tc>
          <w:tcPr>
            <w:tcW w:w="771" w:type="dxa"/>
            <w:tcBorders>
              <w:top w:val="single" w:sz="4" w:space="0" w:color="auto"/>
              <w:left w:val="single" w:sz="4" w:space="0" w:color="auto"/>
              <w:bottom w:val="single" w:sz="4" w:space="0" w:color="auto"/>
              <w:right w:val="single" w:sz="4" w:space="0" w:color="auto"/>
            </w:tcBorders>
            <w:textDirection w:val="btLr"/>
            <w:vAlign w:val="center"/>
          </w:tcPr>
          <w:p w:rsidR="00516150" w:rsidRPr="00516150" w:rsidRDefault="00516150" w:rsidP="00FC2706">
            <w:pPr>
              <w:ind w:left="-108" w:right="-61"/>
              <w:jc w:val="center"/>
              <w:rPr>
                <w:sz w:val="18"/>
                <w:szCs w:val="18"/>
              </w:rPr>
            </w:pPr>
            <w:r w:rsidRPr="00516150">
              <w:rPr>
                <w:sz w:val="18"/>
                <w:szCs w:val="18"/>
              </w:rPr>
              <w:t>.перестойные</w:t>
            </w:r>
          </w:p>
        </w:tc>
        <w:tc>
          <w:tcPr>
            <w:tcW w:w="0" w:type="auto"/>
            <w:vMerge/>
            <w:tcBorders>
              <w:top w:val="single" w:sz="4" w:space="0" w:color="auto"/>
              <w:left w:val="single" w:sz="4" w:space="0" w:color="auto"/>
              <w:bottom w:val="single" w:sz="4" w:space="0" w:color="auto"/>
              <w:right w:val="single" w:sz="4" w:space="0" w:color="auto"/>
            </w:tcBorders>
            <w:vAlign w:val="center"/>
          </w:tcPr>
          <w:p w:rsidR="00516150" w:rsidRPr="00516150" w:rsidRDefault="00516150" w:rsidP="00FC2706">
            <w:pPr>
              <w:ind w:left="-108" w:right="-61"/>
              <w:jc w:val="center"/>
              <w:rPr>
                <w:sz w:val="18"/>
                <w:szCs w:val="18"/>
              </w:rPr>
            </w:pPr>
          </w:p>
        </w:tc>
        <w:tc>
          <w:tcPr>
            <w:tcW w:w="616" w:type="dxa"/>
            <w:tcBorders>
              <w:top w:val="single" w:sz="4" w:space="0" w:color="auto"/>
              <w:left w:val="single" w:sz="4" w:space="0" w:color="auto"/>
              <w:bottom w:val="single" w:sz="4" w:space="0" w:color="auto"/>
              <w:right w:val="single" w:sz="4" w:space="0" w:color="auto"/>
            </w:tcBorders>
            <w:textDirection w:val="btLr"/>
            <w:vAlign w:val="center"/>
          </w:tcPr>
          <w:p w:rsidR="00516150" w:rsidRPr="00516150" w:rsidRDefault="00516150" w:rsidP="00FC2706">
            <w:pPr>
              <w:ind w:left="-108" w:right="-61"/>
              <w:jc w:val="center"/>
              <w:rPr>
                <w:sz w:val="18"/>
                <w:szCs w:val="18"/>
              </w:rPr>
            </w:pPr>
            <w:r w:rsidRPr="00516150">
              <w:rPr>
                <w:sz w:val="18"/>
                <w:szCs w:val="18"/>
              </w:rPr>
              <w:t>молодняки</w:t>
            </w:r>
          </w:p>
        </w:tc>
        <w:tc>
          <w:tcPr>
            <w:tcW w:w="691" w:type="dxa"/>
            <w:tcBorders>
              <w:top w:val="single" w:sz="4" w:space="0" w:color="auto"/>
              <w:left w:val="single" w:sz="4" w:space="0" w:color="auto"/>
              <w:bottom w:val="single" w:sz="4" w:space="0" w:color="auto"/>
              <w:right w:val="single" w:sz="4" w:space="0" w:color="auto"/>
            </w:tcBorders>
            <w:textDirection w:val="btLr"/>
            <w:vAlign w:val="center"/>
          </w:tcPr>
          <w:p w:rsidR="00516150" w:rsidRPr="00516150" w:rsidRDefault="00516150" w:rsidP="00FC2706">
            <w:pPr>
              <w:ind w:left="-108" w:right="-61"/>
              <w:jc w:val="center"/>
              <w:rPr>
                <w:sz w:val="18"/>
                <w:szCs w:val="18"/>
              </w:rPr>
            </w:pPr>
            <w:r w:rsidRPr="00516150">
              <w:rPr>
                <w:sz w:val="18"/>
                <w:szCs w:val="18"/>
              </w:rPr>
              <w:t>средневозрастные</w:t>
            </w:r>
          </w:p>
        </w:tc>
        <w:tc>
          <w:tcPr>
            <w:tcW w:w="691" w:type="dxa"/>
            <w:tcBorders>
              <w:top w:val="single" w:sz="4" w:space="0" w:color="auto"/>
              <w:left w:val="single" w:sz="4" w:space="0" w:color="auto"/>
              <w:bottom w:val="single" w:sz="4" w:space="0" w:color="auto"/>
              <w:right w:val="single" w:sz="4" w:space="0" w:color="auto"/>
            </w:tcBorders>
            <w:textDirection w:val="btLr"/>
            <w:vAlign w:val="center"/>
          </w:tcPr>
          <w:p w:rsidR="00516150" w:rsidRPr="00516150" w:rsidRDefault="00516150" w:rsidP="00FC2706">
            <w:pPr>
              <w:ind w:left="-108" w:right="-61"/>
              <w:jc w:val="center"/>
              <w:rPr>
                <w:sz w:val="18"/>
                <w:szCs w:val="18"/>
              </w:rPr>
            </w:pPr>
            <w:r w:rsidRPr="00516150">
              <w:rPr>
                <w:sz w:val="18"/>
                <w:szCs w:val="18"/>
              </w:rPr>
              <w:t>приспевающие</w:t>
            </w:r>
          </w:p>
        </w:tc>
        <w:tc>
          <w:tcPr>
            <w:tcW w:w="707" w:type="dxa"/>
            <w:tcBorders>
              <w:top w:val="single" w:sz="4" w:space="0" w:color="auto"/>
              <w:left w:val="single" w:sz="4" w:space="0" w:color="auto"/>
              <w:bottom w:val="single" w:sz="4" w:space="0" w:color="auto"/>
              <w:right w:val="single" w:sz="4" w:space="0" w:color="auto"/>
            </w:tcBorders>
            <w:textDirection w:val="btLr"/>
            <w:vAlign w:val="center"/>
          </w:tcPr>
          <w:p w:rsidR="00516150" w:rsidRPr="00516150" w:rsidRDefault="00516150" w:rsidP="00FC2706">
            <w:pPr>
              <w:ind w:left="-108" w:right="-61"/>
              <w:jc w:val="center"/>
              <w:rPr>
                <w:sz w:val="18"/>
                <w:szCs w:val="18"/>
              </w:rPr>
            </w:pPr>
            <w:r w:rsidRPr="00516150">
              <w:rPr>
                <w:sz w:val="18"/>
                <w:szCs w:val="18"/>
              </w:rPr>
              <w:t>спелые</w:t>
            </w:r>
          </w:p>
        </w:tc>
        <w:tc>
          <w:tcPr>
            <w:tcW w:w="690" w:type="dxa"/>
            <w:tcBorders>
              <w:top w:val="single" w:sz="4" w:space="0" w:color="auto"/>
              <w:left w:val="single" w:sz="4" w:space="0" w:color="auto"/>
              <w:bottom w:val="single" w:sz="4" w:space="0" w:color="auto"/>
              <w:right w:val="single" w:sz="4" w:space="0" w:color="auto"/>
            </w:tcBorders>
            <w:textDirection w:val="btLr"/>
            <w:vAlign w:val="center"/>
          </w:tcPr>
          <w:p w:rsidR="00516150" w:rsidRPr="00516150" w:rsidRDefault="00516150" w:rsidP="00FC2706">
            <w:pPr>
              <w:ind w:left="-108" w:right="-61"/>
              <w:jc w:val="center"/>
              <w:rPr>
                <w:sz w:val="18"/>
                <w:szCs w:val="18"/>
              </w:rPr>
            </w:pPr>
            <w:r w:rsidRPr="00516150">
              <w:rPr>
                <w:sz w:val="18"/>
                <w:szCs w:val="18"/>
              </w:rPr>
              <w:t>перестойные</w:t>
            </w:r>
          </w:p>
        </w:tc>
      </w:tr>
      <w:tr w:rsidR="00E140DE" w:rsidRPr="00516150" w:rsidTr="00900598">
        <w:tc>
          <w:tcPr>
            <w:tcW w:w="14678" w:type="dxa"/>
            <w:gridSpan w:val="19"/>
            <w:tcBorders>
              <w:top w:val="single" w:sz="4" w:space="0" w:color="auto"/>
              <w:left w:val="single" w:sz="4" w:space="0" w:color="auto"/>
              <w:bottom w:val="single" w:sz="4" w:space="0" w:color="auto"/>
              <w:right w:val="single" w:sz="4" w:space="0" w:color="auto"/>
            </w:tcBorders>
          </w:tcPr>
          <w:p w:rsidR="00E140DE" w:rsidRPr="00516150" w:rsidRDefault="00E140DE" w:rsidP="00E140DE">
            <w:pPr>
              <w:rPr>
                <w:sz w:val="18"/>
                <w:szCs w:val="18"/>
              </w:rPr>
            </w:pPr>
            <w:r w:rsidRPr="00516150">
              <w:rPr>
                <w:sz w:val="18"/>
                <w:szCs w:val="18"/>
              </w:rPr>
              <w:t>Леса, расположенные на землях лесного фонда</w:t>
            </w:r>
          </w:p>
        </w:tc>
      </w:tr>
      <w:tr w:rsidR="00516150" w:rsidRPr="00516150" w:rsidTr="00900598">
        <w:tc>
          <w:tcPr>
            <w:tcW w:w="1607" w:type="dxa"/>
            <w:tcBorders>
              <w:top w:val="single" w:sz="4" w:space="0" w:color="auto"/>
              <w:left w:val="single" w:sz="4" w:space="0" w:color="auto"/>
              <w:bottom w:val="single" w:sz="4" w:space="0" w:color="auto"/>
              <w:right w:val="single" w:sz="4" w:space="0" w:color="auto"/>
            </w:tcBorders>
          </w:tcPr>
          <w:p w:rsidR="00516150" w:rsidRPr="00516150" w:rsidRDefault="00516150" w:rsidP="00E140DE">
            <w:pPr>
              <w:rPr>
                <w:sz w:val="18"/>
                <w:szCs w:val="18"/>
              </w:rPr>
            </w:pPr>
            <w:r w:rsidRPr="00516150">
              <w:rPr>
                <w:sz w:val="18"/>
                <w:szCs w:val="18"/>
              </w:rPr>
              <w:t>2008</w:t>
            </w:r>
          </w:p>
        </w:tc>
        <w:tc>
          <w:tcPr>
            <w:tcW w:w="82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1645,5</w:t>
            </w:r>
          </w:p>
        </w:tc>
        <w:tc>
          <w:tcPr>
            <w:tcW w:w="764"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389,4</w:t>
            </w:r>
          </w:p>
        </w:tc>
        <w:tc>
          <w:tcPr>
            <w:tcW w:w="765"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534,8</w:t>
            </w:r>
          </w:p>
        </w:tc>
        <w:tc>
          <w:tcPr>
            <w:tcW w:w="705"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52,2</w:t>
            </w:r>
          </w:p>
        </w:tc>
        <w:tc>
          <w:tcPr>
            <w:tcW w:w="765"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254,7</w:t>
            </w:r>
          </w:p>
        </w:tc>
        <w:tc>
          <w:tcPr>
            <w:tcW w:w="766"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414,4</w:t>
            </w:r>
          </w:p>
        </w:tc>
        <w:tc>
          <w:tcPr>
            <w:tcW w:w="77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0</w:t>
            </w:r>
          </w:p>
        </w:tc>
        <w:tc>
          <w:tcPr>
            <w:tcW w:w="615"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0</w:t>
            </w:r>
          </w:p>
        </w:tc>
        <w:tc>
          <w:tcPr>
            <w:tcW w:w="682"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0</w:t>
            </w:r>
          </w:p>
        </w:tc>
        <w:tc>
          <w:tcPr>
            <w:tcW w:w="682"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0</w:t>
            </w:r>
          </w:p>
        </w:tc>
        <w:tc>
          <w:tcPr>
            <w:tcW w:w="77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0</w:t>
            </w:r>
          </w:p>
        </w:tc>
        <w:tc>
          <w:tcPr>
            <w:tcW w:w="77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0</w:t>
            </w:r>
          </w:p>
        </w:tc>
        <w:tc>
          <w:tcPr>
            <w:tcW w:w="798"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97,6</w:t>
            </w:r>
          </w:p>
        </w:tc>
        <w:tc>
          <w:tcPr>
            <w:tcW w:w="616"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4,8</w:t>
            </w:r>
          </w:p>
        </w:tc>
        <w:tc>
          <w:tcPr>
            <w:tcW w:w="69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49,2</w:t>
            </w:r>
          </w:p>
        </w:tc>
        <w:tc>
          <w:tcPr>
            <w:tcW w:w="69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13,5</w:t>
            </w:r>
          </w:p>
        </w:tc>
        <w:tc>
          <w:tcPr>
            <w:tcW w:w="707"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25,4</w:t>
            </w:r>
          </w:p>
        </w:tc>
        <w:tc>
          <w:tcPr>
            <w:tcW w:w="690"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4,7</w:t>
            </w:r>
          </w:p>
        </w:tc>
      </w:tr>
      <w:tr w:rsidR="00516150" w:rsidRPr="00516150" w:rsidTr="00900598">
        <w:tc>
          <w:tcPr>
            <w:tcW w:w="1607" w:type="dxa"/>
            <w:tcBorders>
              <w:top w:val="single" w:sz="4" w:space="0" w:color="auto"/>
              <w:left w:val="single" w:sz="4" w:space="0" w:color="auto"/>
              <w:bottom w:val="single" w:sz="4" w:space="0" w:color="auto"/>
              <w:right w:val="single" w:sz="4" w:space="0" w:color="auto"/>
            </w:tcBorders>
          </w:tcPr>
          <w:p w:rsidR="00516150" w:rsidRPr="00516150" w:rsidRDefault="00516150" w:rsidP="00E140DE">
            <w:pPr>
              <w:rPr>
                <w:sz w:val="18"/>
                <w:szCs w:val="18"/>
              </w:rPr>
            </w:pPr>
            <w:r w:rsidRPr="00516150">
              <w:rPr>
                <w:sz w:val="18"/>
                <w:szCs w:val="18"/>
              </w:rPr>
              <w:t>2018</w:t>
            </w:r>
          </w:p>
        </w:tc>
        <w:tc>
          <w:tcPr>
            <w:tcW w:w="82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1674,8</w:t>
            </w:r>
          </w:p>
        </w:tc>
        <w:tc>
          <w:tcPr>
            <w:tcW w:w="764"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391,8</w:t>
            </w:r>
          </w:p>
        </w:tc>
        <w:tc>
          <w:tcPr>
            <w:tcW w:w="765"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535,6</w:t>
            </w:r>
          </w:p>
        </w:tc>
        <w:tc>
          <w:tcPr>
            <w:tcW w:w="705"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57,9</w:t>
            </w:r>
          </w:p>
        </w:tc>
        <w:tc>
          <w:tcPr>
            <w:tcW w:w="765"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251,1</w:t>
            </w:r>
          </w:p>
        </w:tc>
        <w:tc>
          <w:tcPr>
            <w:tcW w:w="766"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438,4</w:t>
            </w:r>
          </w:p>
        </w:tc>
        <w:tc>
          <w:tcPr>
            <w:tcW w:w="77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0</w:t>
            </w:r>
          </w:p>
        </w:tc>
        <w:tc>
          <w:tcPr>
            <w:tcW w:w="615"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0</w:t>
            </w:r>
          </w:p>
        </w:tc>
        <w:tc>
          <w:tcPr>
            <w:tcW w:w="682"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0</w:t>
            </w:r>
          </w:p>
        </w:tc>
        <w:tc>
          <w:tcPr>
            <w:tcW w:w="682"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0</w:t>
            </w:r>
          </w:p>
        </w:tc>
        <w:tc>
          <w:tcPr>
            <w:tcW w:w="77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0</w:t>
            </w:r>
          </w:p>
        </w:tc>
        <w:tc>
          <w:tcPr>
            <w:tcW w:w="77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0</w:t>
            </w:r>
          </w:p>
        </w:tc>
        <w:tc>
          <w:tcPr>
            <w:tcW w:w="798"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105,7</w:t>
            </w:r>
          </w:p>
        </w:tc>
        <w:tc>
          <w:tcPr>
            <w:tcW w:w="616"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4,9</w:t>
            </w:r>
          </w:p>
        </w:tc>
        <w:tc>
          <w:tcPr>
            <w:tcW w:w="69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52,0</w:t>
            </w:r>
          </w:p>
        </w:tc>
        <w:tc>
          <w:tcPr>
            <w:tcW w:w="69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15,1</w:t>
            </w:r>
          </w:p>
        </w:tc>
        <w:tc>
          <w:tcPr>
            <w:tcW w:w="707"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27,3</w:t>
            </w:r>
          </w:p>
        </w:tc>
        <w:tc>
          <w:tcPr>
            <w:tcW w:w="690"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6,4</w:t>
            </w:r>
          </w:p>
        </w:tc>
      </w:tr>
      <w:tr w:rsidR="00516150" w:rsidRPr="00516150" w:rsidTr="00900598">
        <w:tc>
          <w:tcPr>
            <w:tcW w:w="1607" w:type="dxa"/>
            <w:tcBorders>
              <w:top w:val="single" w:sz="4" w:space="0" w:color="auto"/>
              <w:left w:val="single" w:sz="4" w:space="0" w:color="auto"/>
              <w:bottom w:val="single" w:sz="4" w:space="0" w:color="auto"/>
              <w:right w:val="single" w:sz="4" w:space="0" w:color="auto"/>
            </w:tcBorders>
          </w:tcPr>
          <w:p w:rsidR="00516150" w:rsidRPr="00516150" w:rsidRDefault="00516150" w:rsidP="00E140DE">
            <w:pPr>
              <w:rPr>
                <w:sz w:val="18"/>
                <w:szCs w:val="18"/>
              </w:rPr>
            </w:pPr>
            <w:r w:rsidRPr="00516150">
              <w:rPr>
                <w:sz w:val="18"/>
                <w:szCs w:val="18"/>
              </w:rPr>
              <w:t>Изменения, +, -</w:t>
            </w:r>
          </w:p>
        </w:tc>
        <w:tc>
          <w:tcPr>
            <w:tcW w:w="82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+29,3</w:t>
            </w:r>
          </w:p>
        </w:tc>
        <w:tc>
          <w:tcPr>
            <w:tcW w:w="764"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+2,4</w:t>
            </w:r>
          </w:p>
        </w:tc>
        <w:tc>
          <w:tcPr>
            <w:tcW w:w="765"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+0,8</w:t>
            </w:r>
          </w:p>
        </w:tc>
        <w:tc>
          <w:tcPr>
            <w:tcW w:w="705"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+5,7</w:t>
            </w:r>
          </w:p>
        </w:tc>
        <w:tc>
          <w:tcPr>
            <w:tcW w:w="765"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-3,6</w:t>
            </w:r>
          </w:p>
        </w:tc>
        <w:tc>
          <w:tcPr>
            <w:tcW w:w="766"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+24,0</w:t>
            </w:r>
          </w:p>
        </w:tc>
        <w:tc>
          <w:tcPr>
            <w:tcW w:w="77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p>
        </w:tc>
        <w:tc>
          <w:tcPr>
            <w:tcW w:w="615"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p>
        </w:tc>
        <w:tc>
          <w:tcPr>
            <w:tcW w:w="682"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p>
        </w:tc>
        <w:tc>
          <w:tcPr>
            <w:tcW w:w="682"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p>
        </w:tc>
        <w:tc>
          <w:tcPr>
            <w:tcW w:w="77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p>
        </w:tc>
        <w:tc>
          <w:tcPr>
            <w:tcW w:w="77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p>
        </w:tc>
        <w:tc>
          <w:tcPr>
            <w:tcW w:w="798"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+8,1</w:t>
            </w:r>
          </w:p>
        </w:tc>
        <w:tc>
          <w:tcPr>
            <w:tcW w:w="616"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+0,1</w:t>
            </w:r>
          </w:p>
        </w:tc>
        <w:tc>
          <w:tcPr>
            <w:tcW w:w="69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+2,8</w:t>
            </w:r>
          </w:p>
        </w:tc>
        <w:tc>
          <w:tcPr>
            <w:tcW w:w="69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+1,6</w:t>
            </w:r>
          </w:p>
        </w:tc>
        <w:tc>
          <w:tcPr>
            <w:tcW w:w="707"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+1,9</w:t>
            </w:r>
          </w:p>
        </w:tc>
        <w:tc>
          <w:tcPr>
            <w:tcW w:w="690"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+1,7</w:t>
            </w:r>
          </w:p>
        </w:tc>
      </w:tr>
      <w:tr w:rsidR="00516150" w:rsidRPr="00516150" w:rsidTr="00900598">
        <w:tc>
          <w:tcPr>
            <w:tcW w:w="1607" w:type="dxa"/>
            <w:tcBorders>
              <w:top w:val="single" w:sz="4" w:space="0" w:color="auto"/>
              <w:left w:val="single" w:sz="4" w:space="0" w:color="auto"/>
              <w:bottom w:val="single" w:sz="4" w:space="0" w:color="auto"/>
              <w:right w:val="single" w:sz="4" w:space="0" w:color="auto"/>
            </w:tcBorders>
          </w:tcPr>
          <w:p w:rsidR="00516150" w:rsidRPr="00516150" w:rsidRDefault="00516150" w:rsidP="00E140DE">
            <w:pPr>
              <w:rPr>
                <w:sz w:val="18"/>
                <w:szCs w:val="18"/>
              </w:rPr>
            </w:pPr>
            <w:r w:rsidRPr="00516150">
              <w:rPr>
                <w:sz w:val="18"/>
                <w:szCs w:val="18"/>
              </w:rPr>
              <w:t>Чукотское</w:t>
            </w:r>
          </w:p>
        </w:tc>
        <w:tc>
          <w:tcPr>
            <w:tcW w:w="82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p>
        </w:tc>
        <w:tc>
          <w:tcPr>
            <w:tcW w:w="764"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p>
        </w:tc>
        <w:tc>
          <w:tcPr>
            <w:tcW w:w="765"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p>
        </w:tc>
        <w:tc>
          <w:tcPr>
            <w:tcW w:w="705"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p>
        </w:tc>
        <w:tc>
          <w:tcPr>
            <w:tcW w:w="765"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p>
        </w:tc>
        <w:tc>
          <w:tcPr>
            <w:tcW w:w="766"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p>
        </w:tc>
        <w:tc>
          <w:tcPr>
            <w:tcW w:w="77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p>
        </w:tc>
        <w:tc>
          <w:tcPr>
            <w:tcW w:w="615"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p>
        </w:tc>
        <w:tc>
          <w:tcPr>
            <w:tcW w:w="682"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p>
        </w:tc>
        <w:tc>
          <w:tcPr>
            <w:tcW w:w="682"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p>
        </w:tc>
        <w:tc>
          <w:tcPr>
            <w:tcW w:w="77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p>
        </w:tc>
        <w:tc>
          <w:tcPr>
            <w:tcW w:w="77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p>
        </w:tc>
        <w:tc>
          <w:tcPr>
            <w:tcW w:w="798"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p>
        </w:tc>
        <w:tc>
          <w:tcPr>
            <w:tcW w:w="616"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p>
        </w:tc>
        <w:tc>
          <w:tcPr>
            <w:tcW w:w="69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p>
        </w:tc>
        <w:tc>
          <w:tcPr>
            <w:tcW w:w="69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p>
        </w:tc>
        <w:tc>
          <w:tcPr>
            <w:tcW w:w="707"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p>
        </w:tc>
        <w:tc>
          <w:tcPr>
            <w:tcW w:w="690"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p>
        </w:tc>
      </w:tr>
      <w:tr w:rsidR="00516150" w:rsidRPr="00516150" w:rsidTr="00900598">
        <w:tc>
          <w:tcPr>
            <w:tcW w:w="1607" w:type="dxa"/>
            <w:tcBorders>
              <w:top w:val="single" w:sz="4" w:space="0" w:color="auto"/>
              <w:left w:val="single" w:sz="4" w:space="0" w:color="auto"/>
              <w:bottom w:val="single" w:sz="4" w:space="0" w:color="auto"/>
              <w:right w:val="single" w:sz="4" w:space="0" w:color="auto"/>
            </w:tcBorders>
          </w:tcPr>
          <w:p w:rsidR="00516150" w:rsidRPr="00516150" w:rsidRDefault="00516150" w:rsidP="00E140DE">
            <w:pPr>
              <w:rPr>
                <w:sz w:val="18"/>
                <w:szCs w:val="18"/>
              </w:rPr>
            </w:pPr>
            <w:r w:rsidRPr="00516150">
              <w:rPr>
                <w:sz w:val="18"/>
                <w:szCs w:val="18"/>
              </w:rPr>
              <w:t>2008</w:t>
            </w:r>
          </w:p>
        </w:tc>
        <w:tc>
          <w:tcPr>
            <w:tcW w:w="82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1645,5</w:t>
            </w:r>
          </w:p>
        </w:tc>
        <w:tc>
          <w:tcPr>
            <w:tcW w:w="764"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389,4</w:t>
            </w:r>
          </w:p>
        </w:tc>
        <w:tc>
          <w:tcPr>
            <w:tcW w:w="765"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534,8</w:t>
            </w:r>
          </w:p>
        </w:tc>
        <w:tc>
          <w:tcPr>
            <w:tcW w:w="705"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52,2</w:t>
            </w:r>
          </w:p>
        </w:tc>
        <w:tc>
          <w:tcPr>
            <w:tcW w:w="765"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254,7</w:t>
            </w:r>
          </w:p>
        </w:tc>
        <w:tc>
          <w:tcPr>
            <w:tcW w:w="766"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414,4</w:t>
            </w:r>
          </w:p>
        </w:tc>
        <w:tc>
          <w:tcPr>
            <w:tcW w:w="77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0</w:t>
            </w:r>
          </w:p>
        </w:tc>
        <w:tc>
          <w:tcPr>
            <w:tcW w:w="615"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0</w:t>
            </w:r>
          </w:p>
        </w:tc>
        <w:tc>
          <w:tcPr>
            <w:tcW w:w="682"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0</w:t>
            </w:r>
          </w:p>
        </w:tc>
        <w:tc>
          <w:tcPr>
            <w:tcW w:w="682"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0</w:t>
            </w:r>
          </w:p>
        </w:tc>
        <w:tc>
          <w:tcPr>
            <w:tcW w:w="77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0</w:t>
            </w:r>
          </w:p>
        </w:tc>
        <w:tc>
          <w:tcPr>
            <w:tcW w:w="77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0</w:t>
            </w:r>
          </w:p>
        </w:tc>
        <w:tc>
          <w:tcPr>
            <w:tcW w:w="798"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97,6</w:t>
            </w:r>
          </w:p>
        </w:tc>
        <w:tc>
          <w:tcPr>
            <w:tcW w:w="616"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4,8</w:t>
            </w:r>
          </w:p>
        </w:tc>
        <w:tc>
          <w:tcPr>
            <w:tcW w:w="69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49,2</w:t>
            </w:r>
          </w:p>
        </w:tc>
        <w:tc>
          <w:tcPr>
            <w:tcW w:w="69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13,5</w:t>
            </w:r>
          </w:p>
        </w:tc>
        <w:tc>
          <w:tcPr>
            <w:tcW w:w="707"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25,4</w:t>
            </w:r>
          </w:p>
        </w:tc>
        <w:tc>
          <w:tcPr>
            <w:tcW w:w="690"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4,7</w:t>
            </w:r>
          </w:p>
        </w:tc>
      </w:tr>
      <w:tr w:rsidR="00516150" w:rsidRPr="00516150" w:rsidTr="00900598">
        <w:tc>
          <w:tcPr>
            <w:tcW w:w="1607" w:type="dxa"/>
            <w:tcBorders>
              <w:top w:val="single" w:sz="4" w:space="0" w:color="auto"/>
              <w:left w:val="single" w:sz="4" w:space="0" w:color="auto"/>
              <w:bottom w:val="single" w:sz="4" w:space="0" w:color="auto"/>
              <w:right w:val="single" w:sz="4" w:space="0" w:color="auto"/>
            </w:tcBorders>
          </w:tcPr>
          <w:p w:rsidR="00516150" w:rsidRPr="00516150" w:rsidRDefault="00516150" w:rsidP="00E140DE">
            <w:pPr>
              <w:rPr>
                <w:sz w:val="18"/>
                <w:szCs w:val="18"/>
              </w:rPr>
            </w:pPr>
            <w:r w:rsidRPr="00516150">
              <w:rPr>
                <w:sz w:val="18"/>
                <w:szCs w:val="18"/>
              </w:rPr>
              <w:t>2018</w:t>
            </w:r>
          </w:p>
        </w:tc>
        <w:tc>
          <w:tcPr>
            <w:tcW w:w="82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1674,8</w:t>
            </w:r>
          </w:p>
        </w:tc>
        <w:tc>
          <w:tcPr>
            <w:tcW w:w="764"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391,8</w:t>
            </w:r>
          </w:p>
        </w:tc>
        <w:tc>
          <w:tcPr>
            <w:tcW w:w="765"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535,6</w:t>
            </w:r>
          </w:p>
        </w:tc>
        <w:tc>
          <w:tcPr>
            <w:tcW w:w="705"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57,9</w:t>
            </w:r>
          </w:p>
        </w:tc>
        <w:tc>
          <w:tcPr>
            <w:tcW w:w="765"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251,1</w:t>
            </w:r>
          </w:p>
        </w:tc>
        <w:tc>
          <w:tcPr>
            <w:tcW w:w="766"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438,4</w:t>
            </w:r>
          </w:p>
        </w:tc>
        <w:tc>
          <w:tcPr>
            <w:tcW w:w="77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0</w:t>
            </w:r>
          </w:p>
        </w:tc>
        <w:tc>
          <w:tcPr>
            <w:tcW w:w="615"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0</w:t>
            </w:r>
          </w:p>
        </w:tc>
        <w:tc>
          <w:tcPr>
            <w:tcW w:w="682"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0</w:t>
            </w:r>
          </w:p>
        </w:tc>
        <w:tc>
          <w:tcPr>
            <w:tcW w:w="682"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0</w:t>
            </w:r>
          </w:p>
        </w:tc>
        <w:tc>
          <w:tcPr>
            <w:tcW w:w="77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0</w:t>
            </w:r>
          </w:p>
        </w:tc>
        <w:tc>
          <w:tcPr>
            <w:tcW w:w="77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0</w:t>
            </w:r>
          </w:p>
        </w:tc>
        <w:tc>
          <w:tcPr>
            <w:tcW w:w="798"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105,7</w:t>
            </w:r>
          </w:p>
        </w:tc>
        <w:tc>
          <w:tcPr>
            <w:tcW w:w="616"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4,9</w:t>
            </w:r>
          </w:p>
        </w:tc>
        <w:tc>
          <w:tcPr>
            <w:tcW w:w="69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52,0</w:t>
            </w:r>
          </w:p>
        </w:tc>
        <w:tc>
          <w:tcPr>
            <w:tcW w:w="69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15,1</w:t>
            </w:r>
          </w:p>
        </w:tc>
        <w:tc>
          <w:tcPr>
            <w:tcW w:w="707"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27,3</w:t>
            </w:r>
          </w:p>
        </w:tc>
        <w:tc>
          <w:tcPr>
            <w:tcW w:w="690"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6,4</w:t>
            </w:r>
          </w:p>
        </w:tc>
      </w:tr>
      <w:tr w:rsidR="00516150" w:rsidRPr="00516150" w:rsidTr="00900598">
        <w:tc>
          <w:tcPr>
            <w:tcW w:w="1607" w:type="dxa"/>
            <w:tcBorders>
              <w:top w:val="single" w:sz="4" w:space="0" w:color="auto"/>
              <w:left w:val="single" w:sz="4" w:space="0" w:color="auto"/>
              <w:bottom w:val="single" w:sz="4" w:space="0" w:color="auto"/>
              <w:right w:val="single" w:sz="4" w:space="0" w:color="auto"/>
            </w:tcBorders>
          </w:tcPr>
          <w:p w:rsidR="00516150" w:rsidRPr="00516150" w:rsidRDefault="00516150" w:rsidP="00E140DE">
            <w:pPr>
              <w:rPr>
                <w:sz w:val="18"/>
                <w:szCs w:val="18"/>
              </w:rPr>
            </w:pPr>
            <w:r w:rsidRPr="00516150">
              <w:rPr>
                <w:sz w:val="18"/>
                <w:szCs w:val="18"/>
              </w:rPr>
              <w:t>Изменения, +, -</w:t>
            </w:r>
          </w:p>
        </w:tc>
        <w:tc>
          <w:tcPr>
            <w:tcW w:w="82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+29,3</w:t>
            </w:r>
          </w:p>
        </w:tc>
        <w:tc>
          <w:tcPr>
            <w:tcW w:w="764"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+2,4</w:t>
            </w:r>
          </w:p>
        </w:tc>
        <w:tc>
          <w:tcPr>
            <w:tcW w:w="765"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+0,8</w:t>
            </w:r>
          </w:p>
        </w:tc>
        <w:tc>
          <w:tcPr>
            <w:tcW w:w="705"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+5,7</w:t>
            </w:r>
          </w:p>
        </w:tc>
        <w:tc>
          <w:tcPr>
            <w:tcW w:w="765"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-3,6</w:t>
            </w:r>
          </w:p>
        </w:tc>
        <w:tc>
          <w:tcPr>
            <w:tcW w:w="766"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+24,0</w:t>
            </w:r>
          </w:p>
        </w:tc>
        <w:tc>
          <w:tcPr>
            <w:tcW w:w="77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p>
        </w:tc>
        <w:tc>
          <w:tcPr>
            <w:tcW w:w="615"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p>
        </w:tc>
        <w:tc>
          <w:tcPr>
            <w:tcW w:w="682"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p>
        </w:tc>
        <w:tc>
          <w:tcPr>
            <w:tcW w:w="682"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p>
        </w:tc>
        <w:tc>
          <w:tcPr>
            <w:tcW w:w="77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p>
        </w:tc>
        <w:tc>
          <w:tcPr>
            <w:tcW w:w="77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p>
        </w:tc>
        <w:tc>
          <w:tcPr>
            <w:tcW w:w="798"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+8,1</w:t>
            </w:r>
          </w:p>
        </w:tc>
        <w:tc>
          <w:tcPr>
            <w:tcW w:w="616"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+0,1</w:t>
            </w:r>
          </w:p>
        </w:tc>
        <w:tc>
          <w:tcPr>
            <w:tcW w:w="69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+2,8</w:t>
            </w:r>
          </w:p>
        </w:tc>
        <w:tc>
          <w:tcPr>
            <w:tcW w:w="691"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+1,6</w:t>
            </w:r>
          </w:p>
        </w:tc>
        <w:tc>
          <w:tcPr>
            <w:tcW w:w="707"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+1,9</w:t>
            </w:r>
          </w:p>
        </w:tc>
        <w:tc>
          <w:tcPr>
            <w:tcW w:w="690" w:type="dxa"/>
            <w:tcBorders>
              <w:top w:val="single" w:sz="4" w:space="0" w:color="auto"/>
              <w:left w:val="single" w:sz="4" w:space="0" w:color="auto"/>
              <w:bottom w:val="single" w:sz="4" w:space="0" w:color="auto"/>
              <w:right w:val="single" w:sz="4" w:space="0" w:color="auto"/>
            </w:tcBorders>
          </w:tcPr>
          <w:p w:rsidR="00516150" w:rsidRPr="00516150" w:rsidRDefault="00516150" w:rsidP="00FC2706">
            <w:pPr>
              <w:jc w:val="center"/>
              <w:rPr>
                <w:sz w:val="18"/>
                <w:szCs w:val="18"/>
              </w:rPr>
            </w:pPr>
            <w:r w:rsidRPr="00516150">
              <w:rPr>
                <w:sz w:val="18"/>
                <w:szCs w:val="18"/>
              </w:rPr>
              <w:t>+1,7</w:t>
            </w:r>
          </w:p>
        </w:tc>
      </w:tr>
    </w:tbl>
    <w:p w:rsidR="001E7FD4" w:rsidRDefault="00422586" w:rsidP="00BB1B26">
      <w:pPr>
        <w:spacing w:line="360" w:lineRule="auto"/>
      </w:pPr>
      <w:r w:rsidRPr="00516150">
        <w:rPr>
          <w:sz w:val="18"/>
          <w:szCs w:val="18"/>
        </w:rPr>
        <w:t>Примечание. Сведений о лесах, расположенных на землях других категорий, не имеется</w:t>
      </w:r>
    </w:p>
    <w:p w:rsidR="00516150" w:rsidRDefault="00516150" w:rsidP="00BB1B26">
      <w:pPr>
        <w:spacing w:line="360" w:lineRule="auto"/>
      </w:pPr>
    </w:p>
    <w:p w:rsidR="00E140DE" w:rsidRDefault="00E140DE" w:rsidP="00BB1B26">
      <w:pPr>
        <w:spacing w:line="360" w:lineRule="auto"/>
      </w:pPr>
    </w:p>
    <w:p w:rsidR="00E140DE" w:rsidRDefault="00E140DE" w:rsidP="00BB1B26">
      <w:pPr>
        <w:spacing w:line="360" w:lineRule="auto"/>
      </w:pPr>
    </w:p>
    <w:p w:rsidR="00E140DE" w:rsidRDefault="00E140DE" w:rsidP="00BB1B26">
      <w:pPr>
        <w:spacing w:line="360" w:lineRule="auto"/>
      </w:pPr>
    </w:p>
    <w:p w:rsidR="00E140DE" w:rsidRDefault="00E140DE" w:rsidP="00BB1B26">
      <w:pPr>
        <w:spacing w:line="360" w:lineRule="auto"/>
      </w:pPr>
    </w:p>
    <w:p w:rsidR="00E140DE" w:rsidRDefault="00E140DE" w:rsidP="00BB1B26">
      <w:pPr>
        <w:spacing w:line="360" w:lineRule="auto"/>
      </w:pPr>
    </w:p>
    <w:p w:rsidR="00516150" w:rsidRDefault="00516150" w:rsidP="00BB1B26">
      <w:pPr>
        <w:spacing w:line="360" w:lineRule="auto"/>
      </w:pPr>
    </w:p>
    <w:p w:rsidR="00422586" w:rsidRDefault="00422586" w:rsidP="00BB1B26">
      <w:pPr>
        <w:spacing w:line="360" w:lineRule="auto"/>
      </w:pPr>
    </w:p>
    <w:p w:rsidR="00FC2706" w:rsidRDefault="00FC2706" w:rsidP="00BB1B26">
      <w:pPr>
        <w:spacing w:line="360" w:lineRule="auto"/>
      </w:pPr>
    </w:p>
    <w:p w:rsidR="00E140DE" w:rsidRDefault="00E140DE" w:rsidP="00BB1B26">
      <w:pPr>
        <w:spacing w:line="360" w:lineRule="auto"/>
      </w:pPr>
    </w:p>
    <w:p w:rsidR="00516150" w:rsidRDefault="00516150" w:rsidP="00402BE1">
      <w:pPr>
        <w:pStyle w:val="41"/>
      </w:pPr>
      <w:r>
        <w:lastRenderedPageBreak/>
        <w:t>Приложение 15</w:t>
      </w:r>
    </w:p>
    <w:p w:rsidR="00E140DE" w:rsidRDefault="00E140DE" w:rsidP="00402BE1">
      <w:pPr>
        <w:pStyle w:val="ConsPlusNormal"/>
        <w:jc w:val="right"/>
        <w:rPr>
          <w:rFonts w:ascii="Times New Roman" w:hAnsi="Times New Roman" w:cs="Times New Roman"/>
          <w:sz w:val="24"/>
          <w:szCs w:val="24"/>
        </w:rPr>
      </w:pPr>
      <w:r w:rsidRPr="00E1118D">
        <w:rPr>
          <w:rFonts w:ascii="Times New Roman" w:hAnsi="Times New Roman" w:cs="Times New Roman"/>
          <w:sz w:val="24"/>
          <w:szCs w:val="24"/>
        </w:rPr>
        <w:t>к Типовой форме лесного плана</w:t>
      </w:r>
      <w:r>
        <w:rPr>
          <w:rFonts w:ascii="Times New Roman" w:hAnsi="Times New Roman" w:cs="Times New Roman"/>
          <w:sz w:val="24"/>
          <w:szCs w:val="24"/>
        </w:rPr>
        <w:t xml:space="preserve"> Чукотского автономного округа</w:t>
      </w:r>
    </w:p>
    <w:p w:rsidR="00E140DE" w:rsidRDefault="00E140DE" w:rsidP="00516150">
      <w:pPr>
        <w:jc w:val="right"/>
      </w:pPr>
    </w:p>
    <w:p w:rsidR="00516150" w:rsidRDefault="00516150" w:rsidP="00E140DE">
      <w:pPr>
        <w:jc w:val="center"/>
      </w:pPr>
      <w:r>
        <w:t>Изменение таксационных характеристик лесных насаждений по лесничествам и их анализ за период действия предыдущего лесного плана Чукотского автономного округа</w:t>
      </w:r>
    </w:p>
    <w:tbl>
      <w:tblPr>
        <w:tblStyle w:val="a5"/>
        <w:tblW w:w="14601" w:type="dxa"/>
        <w:tblInd w:w="108" w:type="dxa"/>
        <w:tblLayout w:type="fixed"/>
        <w:tblLook w:val="01E0"/>
      </w:tblPr>
      <w:tblGrid>
        <w:gridCol w:w="1980"/>
        <w:gridCol w:w="1260"/>
        <w:gridCol w:w="1628"/>
        <w:gridCol w:w="1258"/>
        <w:gridCol w:w="1079"/>
        <w:gridCol w:w="1439"/>
        <w:gridCol w:w="1616"/>
        <w:gridCol w:w="1980"/>
        <w:gridCol w:w="2361"/>
      </w:tblGrid>
      <w:tr w:rsidR="00516150" w:rsidRPr="00E140DE" w:rsidTr="00900598">
        <w:tc>
          <w:tcPr>
            <w:tcW w:w="1980" w:type="dxa"/>
            <w:vMerge w:val="restart"/>
            <w:tcBorders>
              <w:top w:val="single" w:sz="4" w:space="0" w:color="auto"/>
              <w:left w:val="single" w:sz="4" w:space="0" w:color="auto"/>
              <w:bottom w:val="single" w:sz="4" w:space="0" w:color="auto"/>
              <w:right w:val="single" w:sz="4" w:space="0" w:color="auto"/>
            </w:tcBorders>
          </w:tcPr>
          <w:p w:rsidR="00516150" w:rsidRPr="00E140DE" w:rsidRDefault="00516150" w:rsidP="00FC2706">
            <w:pPr>
              <w:jc w:val="center"/>
              <w:rPr>
                <w:sz w:val="18"/>
                <w:szCs w:val="18"/>
              </w:rPr>
            </w:pPr>
            <w:r w:rsidRPr="00E140DE">
              <w:rPr>
                <w:sz w:val="18"/>
                <w:szCs w:val="18"/>
              </w:rPr>
              <w:t>Наименование лесничества, лесопарка</w:t>
            </w:r>
          </w:p>
        </w:tc>
        <w:tc>
          <w:tcPr>
            <w:tcW w:w="1260" w:type="dxa"/>
            <w:vMerge w:val="restart"/>
            <w:tcBorders>
              <w:top w:val="single" w:sz="4" w:space="0" w:color="auto"/>
              <w:left w:val="single" w:sz="4" w:space="0" w:color="auto"/>
              <w:bottom w:val="single" w:sz="4" w:space="0" w:color="auto"/>
              <w:right w:val="single" w:sz="4" w:space="0" w:color="auto"/>
            </w:tcBorders>
          </w:tcPr>
          <w:p w:rsidR="00516150" w:rsidRPr="00E140DE" w:rsidRDefault="00516150" w:rsidP="00FC2706">
            <w:pPr>
              <w:jc w:val="center"/>
              <w:rPr>
                <w:sz w:val="18"/>
                <w:szCs w:val="18"/>
              </w:rPr>
            </w:pPr>
            <w:r w:rsidRPr="00E140DE">
              <w:rPr>
                <w:sz w:val="18"/>
                <w:szCs w:val="18"/>
              </w:rPr>
              <w:t>Покрытая лесом площадь, га</w:t>
            </w:r>
          </w:p>
        </w:tc>
        <w:tc>
          <w:tcPr>
            <w:tcW w:w="1628" w:type="dxa"/>
            <w:vMerge w:val="restart"/>
            <w:tcBorders>
              <w:top w:val="single" w:sz="4" w:space="0" w:color="auto"/>
              <w:left w:val="single" w:sz="4" w:space="0" w:color="auto"/>
              <w:bottom w:val="single" w:sz="4" w:space="0" w:color="auto"/>
              <w:right w:val="single" w:sz="4" w:space="0" w:color="auto"/>
            </w:tcBorders>
          </w:tcPr>
          <w:p w:rsidR="00516150" w:rsidRPr="00E140DE" w:rsidRDefault="00516150" w:rsidP="00FC2706">
            <w:pPr>
              <w:jc w:val="center"/>
              <w:rPr>
                <w:sz w:val="18"/>
                <w:szCs w:val="18"/>
              </w:rPr>
            </w:pPr>
            <w:r w:rsidRPr="00E140DE">
              <w:rPr>
                <w:sz w:val="18"/>
                <w:szCs w:val="18"/>
              </w:rPr>
              <w:t>Средний возраст, лет</w:t>
            </w:r>
          </w:p>
        </w:tc>
        <w:tc>
          <w:tcPr>
            <w:tcW w:w="1258" w:type="dxa"/>
            <w:vMerge w:val="restart"/>
            <w:tcBorders>
              <w:top w:val="single" w:sz="4" w:space="0" w:color="auto"/>
              <w:left w:val="single" w:sz="4" w:space="0" w:color="auto"/>
              <w:bottom w:val="single" w:sz="4" w:space="0" w:color="auto"/>
              <w:right w:val="single" w:sz="4" w:space="0" w:color="auto"/>
            </w:tcBorders>
          </w:tcPr>
          <w:p w:rsidR="00516150" w:rsidRPr="00E140DE" w:rsidRDefault="00516150" w:rsidP="00FC2706">
            <w:pPr>
              <w:jc w:val="center"/>
              <w:rPr>
                <w:sz w:val="18"/>
                <w:szCs w:val="18"/>
              </w:rPr>
            </w:pPr>
            <w:r w:rsidRPr="00E140DE">
              <w:rPr>
                <w:sz w:val="18"/>
                <w:szCs w:val="18"/>
              </w:rPr>
              <w:t>Средний класс бонитета</w:t>
            </w:r>
          </w:p>
        </w:tc>
        <w:tc>
          <w:tcPr>
            <w:tcW w:w="1079" w:type="dxa"/>
            <w:vMerge w:val="restart"/>
            <w:tcBorders>
              <w:top w:val="single" w:sz="4" w:space="0" w:color="auto"/>
              <w:left w:val="single" w:sz="4" w:space="0" w:color="auto"/>
              <w:bottom w:val="single" w:sz="4" w:space="0" w:color="auto"/>
              <w:right w:val="single" w:sz="4" w:space="0" w:color="auto"/>
            </w:tcBorders>
          </w:tcPr>
          <w:p w:rsidR="00516150" w:rsidRPr="00E140DE" w:rsidRDefault="00516150" w:rsidP="00FC2706">
            <w:pPr>
              <w:jc w:val="center"/>
              <w:rPr>
                <w:sz w:val="18"/>
                <w:szCs w:val="18"/>
              </w:rPr>
            </w:pPr>
            <w:r w:rsidRPr="00E140DE">
              <w:rPr>
                <w:sz w:val="18"/>
                <w:szCs w:val="18"/>
              </w:rPr>
              <w:t>Средняя</w:t>
            </w:r>
          </w:p>
          <w:p w:rsidR="00516150" w:rsidRPr="00E140DE" w:rsidRDefault="00516150" w:rsidP="00FC2706">
            <w:pPr>
              <w:jc w:val="center"/>
              <w:rPr>
                <w:sz w:val="18"/>
                <w:szCs w:val="18"/>
              </w:rPr>
            </w:pPr>
            <w:r w:rsidRPr="00E140DE">
              <w:rPr>
                <w:sz w:val="18"/>
                <w:szCs w:val="18"/>
              </w:rPr>
              <w:t>относительная полнота</w:t>
            </w:r>
          </w:p>
        </w:tc>
        <w:tc>
          <w:tcPr>
            <w:tcW w:w="3055" w:type="dxa"/>
            <w:gridSpan w:val="2"/>
            <w:tcBorders>
              <w:top w:val="single" w:sz="4" w:space="0" w:color="auto"/>
              <w:left w:val="single" w:sz="4" w:space="0" w:color="auto"/>
              <w:bottom w:val="single" w:sz="4" w:space="0" w:color="auto"/>
              <w:right w:val="single" w:sz="4" w:space="0" w:color="auto"/>
            </w:tcBorders>
          </w:tcPr>
          <w:p w:rsidR="00516150" w:rsidRPr="00E140DE" w:rsidRDefault="00516150" w:rsidP="00FC2706">
            <w:pPr>
              <w:jc w:val="center"/>
              <w:rPr>
                <w:sz w:val="18"/>
                <w:szCs w:val="18"/>
                <w:vertAlign w:val="superscript"/>
              </w:rPr>
            </w:pPr>
            <w:r w:rsidRPr="00E140DE">
              <w:rPr>
                <w:sz w:val="18"/>
                <w:szCs w:val="18"/>
              </w:rPr>
              <w:t>Средний запас насаждений на 1 га, м</w:t>
            </w:r>
            <w:r w:rsidRPr="00E140DE">
              <w:rPr>
                <w:sz w:val="18"/>
                <w:szCs w:val="18"/>
                <w:vertAlign w:val="superscript"/>
              </w:rPr>
              <w:t>3</w:t>
            </w:r>
          </w:p>
        </w:tc>
        <w:tc>
          <w:tcPr>
            <w:tcW w:w="1980" w:type="dxa"/>
            <w:vMerge w:val="restart"/>
            <w:tcBorders>
              <w:top w:val="single" w:sz="4" w:space="0" w:color="auto"/>
              <w:left w:val="single" w:sz="4" w:space="0" w:color="auto"/>
              <w:bottom w:val="single" w:sz="4" w:space="0" w:color="auto"/>
              <w:right w:val="single" w:sz="4" w:space="0" w:color="auto"/>
            </w:tcBorders>
          </w:tcPr>
          <w:p w:rsidR="00516150" w:rsidRPr="00E140DE" w:rsidRDefault="00516150" w:rsidP="00FC2706">
            <w:pPr>
              <w:jc w:val="center"/>
              <w:rPr>
                <w:sz w:val="18"/>
                <w:szCs w:val="18"/>
                <w:vertAlign w:val="superscript"/>
              </w:rPr>
            </w:pPr>
            <w:r w:rsidRPr="00E140DE">
              <w:rPr>
                <w:sz w:val="18"/>
                <w:szCs w:val="18"/>
              </w:rPr>
              <w:t>Средний прирост по запасу на 1 га покрытых лесной растительностью земель, м</w:t>
            </w:r>
            <w:r w:rsidRPr="00E140DE">
              <w:rPr>
                <w:sz w:val="18"/>
                <w:szCs w:val="18"/>
                <w:vertAlign w:val="superscript"/>
              </w:rPr>
              <w:t>3</w:t>
            </w:r>
          </w:p>
        </w:tc>
        <w:tc>
          <w:tcPr>
            <w:tcW w:w="2361" w:type="dxa"/>
            <w:vMerge w:val="restart"/>
            <w:tcBorders>
              <w:top w:val="single" w:sz="4" w:space="0" w:color="auto"/>
              <w:left w:val="single" w:sz="4" w:space="0" w:color="auto"/>
              <w:bottom w:val="single" w:sz="4" w:space="0" w:color="auto"/>
              <w:right w:val="single" w:sz="4" w:space="0" w:color="auto"/>
            </w:tcBorders>
          </w:tcPr>
          <w:p w:rsidR="00516150" w:rsidRPr="00E140DE" w:rsidRDefault="00516150" w:rsidP="00FC2706">
            <w:pPr>
              <w:jc w:val="center"/>
              <w:rPr>
                <w:sz w:val="18"/>
                <w:szCs w:val="18"/>
              </w:rPr>
            </w:pPr>
            <w:r w:rsidRPr="00E140DE">
              <w:rPr>
                <w:sz w:val="18"/>
                <w:szCs w:val="18"/>
              </w:rPr>
              <w:t>Состав</w:t>
            </w:r>
          </w:p>
          <w:p w:rsidR="00516150" w:rsidRPr="00E140DE" w:rsidRDefault="00516150" w:rsidP="00FC2706">
            <w:pPr>
              <w:jc w:val="center"/>
              <w:rPr>
                <w:sz w:val="18"/>
                <w:szCs w:val="18"/>
              </w:rPr>
            </w:pPr>
            <w:r w:rsidRPr="00E140DE">
              <w:rPr>
                <w:sz w:val="18"/>
                <w:szCs w:val="18"/>
              </w:rPr>
              <w:t>насаждений</w:t>
            </w:r>
          </w:p>
        </w:tc>
      </w:tr>
      <w:tr w:rsidR="00516150" w:rsidRPr="00E140DE" w:rsidTr="00FC2706">
        <w:trPr>
          <w:trHeight w:val="469"/>
        </w:trPr>
        <w:tc>
          <w:tcPr>
            <w:tcW w:w="1980" w:type="dxa"/>
            <w:vMerge/>
            <w:tcBorders>
              <w:top w:val="single" w:sz="4" w:space="0" w:color="auto"/>
              <w:left w:val="single" w:sz="4" w:space="0" w:color="auto"/>
              <w:bottom w:val="single" w:sz="4" w:space="0" w:color="auto"/>
              <w:right w:val="single" w:sz="4" w:space="0" w:color="auto"/>
            </w:tcBorders>
            <w:vAlign w:val="center"/>
          </w:tcPr>
          <w:p w:rsidR="00516150" w:rsidRPr="00E140DE" w:rsidRDefault="00516150" w:rsidP="00FC2706">
            <w:pPr>
              <w:rPr>
                <w:sz w:val="18"/>
                <w:szCs w:val="18"/>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516150" w:rsidRPr="00E140DE" w:rsidRDefault="00516150" w:rsidP="00FC2706">
            <w:pPr>
              <w:rPr>
                <w:sz w:val="18"/>
                <w:szCs w:val="18"/>
              </w:rPr>
            </w:pPr>
          </w:p>
        </w:tc>
        <w:tc>
          <w:tcPr>
            <w:tcW w:w="1628" w:type="dxa"/>
            <w:vMerge/>
            <w:tcBorders>
              <w:top w:val="single" w:sz="4" w:space="0" w:color="auto"/>
              <w:left w:val="single" w:sz="4" w:space="0" w:color="auto"/>
              <w:bottom w:val="single" w:sz="4" w:space="0" w:color="auto"/>
              <w:right w:val="single" w:sz="4" w:space="0" w:color="auto"/>
            </w:tcBorders>
            <w:vAlign w:val="center"/>
          </w:tcPr>
          <w:p w:rsidR="00516150" w:rsidRPr="00E140DE" w:rsidRDefault="00516150" w:rsidP="00FC2706">
            <w:pPr>
              <w:rPr>
                <w:sz w:val="18"/>
                <w:szCs w:val="18"/>
              </w:rPr>
            </w:pPr>
          </w:p>
        </w:tc>
        <w:tc>
          <w:tcPr>
            <w:tcW w:w="1258" w:type="dxa"/>
            <w:vMerge/>
            <w:tcBorders>
              <w:top w:val="single" w:sz="4" w:space="0" w:color="auto"/>
              <w:left w:val="single" w:sz="4" w:space="0" w:color="auto"/>
              <w:bottom w:val="single" w:sz="4" w:space="0" w:color="auto"/>
              <w:right w:val="single" w:sz="4" w:space="0" w:color="auto"/>
            </w:tcBorders>
            <w:vAlign w:val="center"/>
          </w:tcPr>
          <w:p w:rsidR="00516150" w:rsidRPr="00E140DE" w:rsidRDefault="00516150" w:rsidP="00FC2706">
            <w:pPr>
              <w:rPr>
                <w:sz w:val="18"/>
                <w:szCs w:val="18"/>
              </w:rPr>
            </w:pPr>
          </w:p>
        </w:tc>
        <w:tc>
          <w:tcPr>
            <w:tcW w:w="1079" w:type="dxa"/>
            <w:vMerge/>
            <w:tcBorders>
              <w:top w:val="single" w:sz="4" w:space="0" w:color="auto"/>
              <w:left w:val="single" w:sz="4" w:space="0" w:color="auto"/>
              <w:bottom w:val="single" w:sz="4" w:space="0" w:color="auto"/>
              <w:right w:val="single" w:sz="4" w:space="0" w:color="auto"/>
            </w:tcBorders>
            <w:vAlign w:val="center"/>
          </w:tcPr>
          <w:p w:rsidR="00516150" w:rsidRPr="00E140DE" w:rsidRDefault="00516150" w:rsidP="00FC2706">
            <w:pPr>
              <w:rPr>
                <w:sz w:val="18"/>
                <w:szCs w:val="18"/>
              </w:rPr>
            </w:pPr>
          </w:p>
        </w:tc>
        <w:tc>
          <w:tcPr>
            <w:tcW w:w="1439" w:type="dxa"/>
            <w:tcBorders>
              <w:top w:val="single" w:sz="4" w:space="0" w:color="auto"/>
              <w:left w:val="single" w:sz="4" w:space="0" w:color="auto"/>
              <w:bottom w:val="single" w:sz="4" w:space="0" w:color="auto"/>
              <w:right w:val="single" w:sz="4" w:space="0" w:color="auto"/>
            </w:tcBorders>
          </w:tcPr>
          <w:p w:rsidR="00516150" w:rsidRPr="00E140DE" w:rsidRDefault="00516150" w:rsidP="00FC2706">
            <w:pPr>
              <w:ind w:left="-83" w:right="-111"/>
              <w:jc w:val="center"/>
              <w:rPr>
                <w:sz w:val="18"/>
                <w:szCs w:val="18"/>
              </w:rPr>
            </w:pPr>
            <w:r w:rsidRPr="00E140DE">
              <w:rPr>
                <w:sz w:val="18"/>
                <w:szCs w:val="18"/>
              </w:rPr>
              <w:t>земель, покрытых лесной растительностью</w:t>
            </w:r>
          </w:p>
        </w:tc>
        <w:tc>
          <w:tcPr>
            <w:tcW w:w="1616" w:type="dxa"/>
            <w:tcBorders>
              <w:top w:val="single" w:sz="4" w:space="0" w:color="auto"/>
              <w:left w:val="single" w:sz="4" w:space="0" w:color="auto"/>
              <w:bottom w:val="single" w:sz="4" w:space="0" w:color="auto"/>
              <w:right w:val="single" w:sz="4" w:space="0" w:color="auto"/>
            </w:tcBorders>
          </w:tcPr>
          <w:p w:rsidR="00516150" w:rsidRPr="00E140DE" w:rsidRDefault="00516150" w:rsidP="00FC2706">
            <w:pPr>
              <w:jc w:val="center"/>
              <w:rPr>
                <w:sz w:val="18"/>
                <w:szCs w:val="18"/>
              </w:rPr>
            </w:pPr>
            <w:r w:rsidRPr="00E140DE">
              <w:rPr>
                <w:sz w:val="18"/>
                <w:szCs w:val="18"/>
              </w:rPr>
              <w:t>спелых и перестойных</w:t>
            </w:r>
          </w:p>
        </w:tc>
        <w:tc>
          <w:tcPr>
            <w:tcW w:w="1980" w:type="dxa"/>
            <w:vMerge/>
            <w:tcBorders>
              <w:top w:val="single" w:sz="4" w:space="0" w:color="auto"/>
              <w:left w:val="single" w:sz="4" w:space="0" w:color="auto"/>
              <w:bottom w:val="single" w:sz="4" w:space="0" w:color="auto"/>
              <w:right w:val="single" w:sz="4" w:space="0" w:color="auto"/>
            </w:tcBorders>
            <w:vAlign w:val="center"/>
          </w:tcPr>
          <w:p w:rsidR="00516150" w:rsidRPr="00E140DE" w:rsidRDefault="00516150" w:rsidP="00FC2706">
            <w:pPr>
              <w:rPr>
                <w:sz w:val="18"/>
                <w:szCs w:val="18"/>
                <w:vertAlign w:val="superscript"/>
              </w:rPr>
            </w:pPr>
          </w:p>
        </w:tc>
        <w:tc>
          <w:tcPr>
            <w:tcW w:w="2361" w:type="dxa"/>
            <w:vMerge/>
            <w:tcBorders>
              <w:top w:val="single" w:sz="4" w:space="0" w:color="auto"/>
              <w:left w:val="single" w:sz="4" w:space="0" w:color="auto"/>
              <w:bottom w:val="single" w:sz="4" w:space="0" w:color="auto"/>
              <w:right w:val="single" w:sz="4" w:space="0" w:color="auto"/>
            </w:tcBorders>
            <w:vAlign w:val="center"/>
          </w:tcPr>
          <w:p w:rsidR="00516150" w:rsidRPr="00E140DE" w:rsidRDefault="00516150" w:rsidP="00FC2706">
            <w:pPr>
              <w:rPr>
                <w:sz w:val="18"/>
                <w:szCs w:val="18"/>
              </w:rPr>
            </w:pPr>
          </w:p>
        </w:tc>
      </w:tr>
      <w:tr w:rsidR="00516150" w:rsidRPr="00E140DE" w:rsidTr="00900598">
        <w:tc>
          <w:tcPr>
            <w:tcW w:w="14601" w:type="dxa"/>
            <w:gridSpan w:val="9"/>
            <w:tcBorders>
              <w:top w:val="single" w:sz="4" w:space="0" w:color="auto"/>
              <w:left w:val="single" w:sz="4" w:space="0" w:color="auto"/>
              <w:bottom w:val="single" w:sz="4" w:space="0" w:color="auto"/>
              <w:right w:val="single" w:sz="4" w:space="0" w:color="auto"/>
            </w:tcBorders>
          </w:tcPr>
          <w:p w:rsidR="00516150" w:rsidRPr="00E140DE" w:rsidRDefault="00516150" w:rsidP="00FC2706">
            <w:pPr>
              <w:rPr>
                <w:sz w:val="18"/>
                <w:szCs w:val="18"/>
              </w:rPr>
            </w:pPr>
            <w:r w:rsidRPr="00E140DE">
              <w:rPr>
                <w:sz w:val="18"/>
                <w:szCs w:val="18"/>
              </w:rPr>
              <w:t>Леса расположенные на землях лесного фонда</w:t>
            </w:r>
          </w:p>
        </w:tc>
      </w:tr>
      <w:tr w:rsidR="00516150" w:rsidRPr="00E140DE" w:rsidTr="00900598">
        <w:tc>
          <w:tcPr>
            <w:tcW w:w="1980" w:type="dxa"/>
            <w:tcBorders>
              <w:top w:val="single" w:sz="4" w:space="0" w:color="auto"/>
              <w:left w:val="single" w:sz="4" w:space="0" w:color="auto"/>
              <w:bottom w:val="single" w:sz="4" w:space="0" w:color="auto"/>
              <w:right w:val="single" w:sz="4" w:space="0" w:color="auto"/>
            </w:tcBorders>
          </w:tcPr>
          <w:p w:rsidR="00516150" w:rsidRPr="00E140DE" w:rsidRDefault="00516150" w:rsidP="00FC2706">
            <w:pPr>
              <w:rPr>
                <w:sz w:val="18"/>
                <w:szCs w:val="18"/>
              </w:rPr>
            </w:pPr>
            <w:r w:rsidRPr="00E140DE">
              <w:rPr>
                <w:sz w:val="18"/>
                <w:szCs w:val="18"/>
              </w:rPr>
              <w:t>Чукотское</w:t>
            </w:r>
          </w:p>
        </w:tc>
        <w:tc>
          <w:tcPr>
            <w:tcW w:w="1260" w:type="dxa"/>
            <w:tcBorders>
              <w:top w:val="single" w:sz="4" w:space="0" w:color="auto"/>
              <w:left w:val="single" w:sz="4" w:space="0" w:color="auto"/>
              <w:bottom w:val="single" w:sz="4" w:space="0" w:color="auto"/>
              <w:right w:val="single" w:sz="4" w:space="0" w:color="auto"/>
            </w:tcBorders>
          </w:tcPr>
          <w:p w:rsidR="00516150" w:rsidRPr="00E140DE" w:rsidRDefault="00516150" w:rsidP="00FC2706">
            <w:pPr>
              <w:rPr>
                <w:sz w:val="18"/>
                <w:szCs w:val="18"/>
              </w:rPr>
            </w:pPr>
          </w:p>
        </w:tc>
        <w:tc>
          <w:tcPr>
            <w:tcW w:w="1628" w:type="dxa"/>
            <w:tcBorders>
              <w:top w:val="single" w:sz="4" w:space="0" w:color="auto"/>
              <w:left w:val="single" w:sz="4" w:space="0" w:color="auto"/>
              <w:bottom w:val="single" w:sz="4" w:space="0" w:color="auto"/>
              <w:right w:val="single" w:sz="4" w:space="0" w:color="auto"/>
            </w:tcBorders>
          </w:tcPr>
          <w:p w:rsidR="00516150" w:rsidRPr="00E140DE" w:rsidRDefault="00516150" w:rsidP="00FC2706">
            <w:pPr>
              <w:rPr>
                <w:sz w:val="18"/>
                <w:szCs w:val="18"/>
              </w:rPr>
            </w:pPr>
          </w:p>
        </w:tc>
        <w:tc>
          <w:tcPr>
            <w:tcW w:w="1258" w:type="dxa"/>
            <w:tcBorders>
              <w:top w:val="single" w:sz="4" w:space="0" w:color="auto"/>
              <w:left w:val="single" w:sz="4" w:space="0" w:color="auto"/>
              <w:bottom w:val="single" w:sz="4" w:space="0" w:color="auto"/>
              <w:right w:val="single" w:sz="4" w:space="0" w:color="auto"/>
            </w:tcBorders>
          </w:tcPr>
          <w:p w:rsidR="00516150" w:rsidRPr="00E140DE" w:rsidRDefault="00516150" w:rsidP="00FC2706">
            <w:pPr>
              <w:rPr>
                <w:sz w:val="18"/>
                <w:szCs w:val="18"/>
              </w:rPr>
            </w:pPr>
          </w:p>
        </w:tc>
        <w:tc>
          <w:tcPr>
            <w:tcW w:w="1079" w:type="dxa"/>
            <w:tcBorders>
              <w:top w:val="single" w:sz="4" w:space="0" w:color="auto"/>
              <w:left w:val="single" w:sz="4" w:space="0" w:color="auto"/>
              <w:bottom w:val="single" w:sz="4" w:space="0" w:color="auto"/>
              <w:right w:val="single" w:sz="4" w:space="0" w:color="auto"/>
            </w:tcBorders>
          </w:tcPr>
          <w:p w:rsidR="00516150" w:rsidRPr="00E140DE" w:rsidRDefault="00516150" w:rsidP="00FC2706">
            <w:pPr>
              <w:rPr>
                <w:sz w:val="18"/>
                <w:szCs w:val="18"/>
              </w:rPr>
            </w:pPr>
          </w:p>
        </w:tc>
        <w:tc>
          <w:tcPr>
            <w:tcW w:w="1439" w:type="dxa"/>
            <w:tcBorders>
              <w:top w:val="single" w:sz="4" w:space="0" w:color="auto"/>
              <w:left w:val="single" w:sz="4" w:space="0" w:color="auto"/>
              <w:bottom w:val="single" w:sz="4" w:space="0" w:color="auto"/>
              <w:right w:val="single" w:sz="4" w:space="0" w:color="auto"/>
            </w:tcBorders>
          </w:tcPr>
          <w:p w:rsidR="00516150" w:rsidRPr="00E140DE" w:rsidRDefault="00516150" w:rsidP="00FC2706">
            <w:pPr>
              <w:rPr>
                <w:sz w:val="18"/>
                <w:szCs w:val="18"/>
              </w:rPr>
            </w:pPr>
          </w:p>
        </w:tc>
        <w:tc>
          <w:tcPr>
            <w:tcW w:w="1616" w:type="dxa"/>
            <w:tcBorders>
              <w:top w:val="single" w:sz="4" w:space="0" w:color="auto"/>
              <w:left w:val="single" w:sz="4" w:space="0" w:color="auto"/>
              <w:bottom w:val="single" w:sz="4" w:space="0" w:color="auto"/>
              <w:right w:val="single" w:sz="4" w:space="0" w:color="auto"/>
            </w:tcBorders>
          </w:tcPr>
          <w:p w:rsidR="00516150" w:rsidRPr="00E140DE" w:rsidRDefault="00516150" w:rsidP="00FC2706">
            <w:pPr>
              <w:rPr>
                <w:sz w:val="18"/>
                <w:szCs w:val="18"/>
              </w:rPr>
            </w:pPr>
          </w:p>
        </w:tc>
        <w:tc>
          <w:tcPr>
            <w:tcW w:w="1980" w:type="dxa"/>
            <w:tcBorders>
              <w:top w:val="single" w:sz="4" w:space="0" w:color="auto"/>
              <w:left w:val="single" w:sz="4" w:space="0" w:color="auto"/>
              <w:bottom w:val="single" w:sz="4" w:space="0" w:color="auto"/>
              <w:right w:val="single" w:sz="4" w:space="0" w:color="auto"/>
            </w:tcBorders>
          </w:tcPr>
          <w:p w:rsidR="00516150" w:rsidRPr="00E140DE" w:rsidRDefault="00516150" w:rsidP="00FC2706">
            <w:pPr>
              <w:rPr>
                <w:sz w:val="18"/>
                <w:szCs w:val="18"/>
              </w:rPr>
            </w:pPr>
          </w:p>
        </w:tc>
        <w:tc>
          <w:tcPr>
            <w:tcW w:w="2361" w:type="dxa"/>
            <w:tcBorders>
              <w:top w:val="single" w:sz="4" w:space="0" w:color="auto"/>
              <w:left w:val="single" w:sz="4" w:space="0" w:color="auto"/>
              <w:bottom w:val="single" w:sz="4" w:space="0" w:color="auto"/>
              <w:right w:val="single" w:sz="4" w:space="0" w:color="auto"/>
            </w:tcBorders>
          </w:tcPr>
          <w:p w:rsidR="00516150" w:rsidRPr="00E140DE" w:rsidRDefault="00516150" w:rsidP="00FC2706">
            <w:pPr>
              <w:rPr>
                <w:sz w:val="18"/>
                <w:szCs w:val="18"/>
              </w:rPr>
            </w:pPr>
          </w:p>
        </w:tc>
      </w:tr>
      <w:tr w:rsidR="00516150" w:rsidRPr="00E140DE" w:rsidTr="00900598">
        <w:tc>
          <w:tcPr>
            <w:tcW w:w="1980" w:type="dxa"/>
            <w:tcBorders>
              <w:top w:val="single" w:sz="4" w:space="0" w:color="auto"/>
              <w:left w:val="single" w:sz="4" w:space="0" w:color="auto"/>
              <w:bottom w:val="single" w:sz="4" w:space="0" w:color="auto"/>
              <w:right w:val="single" w:sz="4" w:space="0" w:color="auto"/>
            </w:tcBorders>
          </w:tcPr>
          <w:p w:rsidR="00516150" w:rsidRPr="00E140DE" w:rsidRDefault="00516150" w:rsidP="00FC2706">
            <w:pPr>
              <w:rPr>
                <w:sz w:val="18"/>
                <w:szCs w:val="18"/>
              </w:rPr>
            </w:pPr>
            <w:r w:rsidRPr="00E140DE">
              <w:rPr>
                <w:sz w:val="18"/>
                <w:szCs w:val="18"/>
              </w:rPr>
              <w:t>2008</w:t>
            </w:r>
          </w:p>
        </w:tc>
        <w:tc>
          <w:tcPr>
            <w:tcW w:w="1260"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4884902</w:t>
            </w:r>
          </w:p>
        </w:tc>
        <w:tc>
          <w:tcPr>
            <w:tcW w:w="1628"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100</w:t>
            </w:r>
          </w:p>
        </w:tc>
        <w:tc>
          <w:tcPr>
            <w:tcW w:w="1258"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lang w:val="en-US"/>
              </w:rPr>
              <w:t>V</w:t>
            </w:r>
            <w:r w:rsidRPr="00E140DE">
              <w:rPr>
                <w:sz w:val="18"/>
                <w:szCs w:val="18"/>
              </w:rPr>
              <w:t>,2</w:t>
            </w:r>
          </w:p>
        </w:tc>
        <w:tc>
          <w:tcPr>
            <w:tcW w:w="1079"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0,40</w:t>
            </w:r>
          </w:p>
        </w:tc>
        <w:tc>
          <w:tcPr>
            <w:tcW w:w="1439"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30,39</w:t>
            </w:r>
          </w:p>
        </w:tc>
        <w:tc>
          <w:tcPr>
            <w:tcW w:w="1616"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49,82</w:t>
            </w:r>
          </w:p>
        </w:tc>
        <w:tc>
          <w:tcPr>
            <w:tcW w:w="1980"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0,32</w:t>
            </w:r>
          </w:p>
        </w:tc>
        <w:tc>
          <w:tcPr>
            <w:tcW w:w="2361"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10Л</w:t>
            </w:r>
          </w:p>
        </w:tc>
      </w:tr>
      <w:tr w:rsidR="00516150" w:rsidRPr="00E140DE" w:rsidTr="00900598">
        <w:tc>
          <w:tcPr>
            <w:tcW w:w="1980" w:type="dxa"/>
            <w:tcBorders>
              <w:top w:val="single" w:sz="4" w:space="0" w:color="auto"/>
              <w:left w:val="single" w:sz="4" w:space="0" w:color="auto"/>
              <w:bottom w:val="single" w:sz="4" w:space="0" w:color="auto"/>
              <w:right w:val="single" w:sz="4" w:space="0" w:color="auto"/>
            </w:tcBorders>
          </w:tcPr>
          <w:p w:rsidR="00516150" w:rsidRPr="00E140DE" w:rsidRDefault="00516150" w:rsidP="00FC2706">
            <w:pPr>
              <w:rPr>
                <w:sz w:val="18"/>
                <w:szCs w:val="18"/>
              </w:rPr>
            </w:pPr>
            <w:r w:rsidRPr="00E140DE">
              <w:rPr>
                <w:sz w:val="18"/>
                <w:szCs w:val="18"/>
              </w:rPr>
              <w:t>2018</w:t>
            </w:r>
          </w:p>
        </w:tc>
        <w:tc>
          <w:tcPr>
            <w:tcW w:w="1260"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4896338</w:t>
            </w:r>
          </w:p>
        </w:tc>
        <w:tc>
          <w:tcPr>
            <w:tcW w:w="1628"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107</w:t>
            </w:r>
          </w:p>
        </w:tc>
        <w:tc>
          <w:tcPr>
            <w:tcW w:w="1258"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lang w:val="en-US"/>
              </w:rPr>
              <w:t>V</w:t>
            </w:r>
            <w:r w:rsidRPr="00E140DE">
              <w:rPr>
                <w:sz w:val="18"/>
                <w:szCs w:val="18"/>
              </w:rPr>
              <w:t>,2</w:t>
            </w:r>
          </w:p>
        </w:tc>
        <w:tc>
          <w:tcPr>
            <w:tcW w:w="1079"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0,40</w:t>
            </w:r>
          </w:p>
        </w:tc>
        <w:tc>
          <w:tcPr>
            <w:tcW w:w="1439"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31,16</w:t>
            </w:r>
          </w:p>
        </w:tc>
        <w:tc>
          <w:tcPr>
            <w:tcW w:w="1616"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50,86</w:t>
            </w:r>
          </w:p>
        </w:tc>
        <w:tc>
          <w:tcPr>
            <w:tcW w:w="1980"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0,31</w:t>
            </w:r>
          </w:p>
        </w:tc>
        <w:tc>
          <w:tcPr>
            <w:tcW w:w="2361"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10Л</w:t>
            </w:r>
          </w:p>
        </w:tc>
      </w:tr>
      <w:tr w:rsidR="00516150" w:rsidRPr="00E140DE" w:rsidTr="00900598">
        <w:tc>
          <w:tcPr>
            <w:tcW w:w="1980" w:type="dxa"/>
            <w:tcBorders>
              <w:top w:val="single" w:sz="4" w:space="0" w:color="auto"/>
              <w:left w:val="single" w:sz="4" w:space="0" w:color="auto"/>
              <w:bottom w:val="single" w:sz="4" w:space="0" w:color="auto"/>
              <w:right w:val="single" w:sz="4" w:space="0" w:color="auto"/>
            </w:tcBorders>
          </w:tcPr>
          <w:p w:rsidR="00516150" w:rsidRPr="00E140DE" w:rsidRDefault="00516150" w:rsidP="00FC2706">
            <w:pPr>
              <w:rPr>
                <w:sz w:val="18"/>
                <w:szCs w:val="18"/>
              </w:rPr>
            </w:pPr>
            <w:r w:rsidRPr="00E140DE">
              <w:rPr>
                <w:sz w:val="18"/>
                <w:szCs w:val="18"/>
              </w:rPr>
              <w:t>Изменения, +, -</w:t>
            </w:r>
          </w:p>
        </w:tc>
        <w:tc>
          <w:tcPr>
            <w:tcW w:w="1260"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+11436</w:t>
            </w:r>
          </w:p>
        </w:tc>
        <w:tc>
          <w:tcPr>
            <w:tcW w:w="1628"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+7</w:t>
            </w:r>
          </w:p>
        </w:tc>
        <w:tc>
          <w:tcPr>
            <w:tcW w:w="1258"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0</w:t>
            </w:r>
          </w:p>
        </w:tc>
        <w:tc>
          <w:tcPr>
            <w:tcW w:w="1079"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0</w:t>
            </w:r>
          </w:p>
        </w:tc>
        <w:tc>
          <w:tcPr>
            <w:tcW w:w="1439"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+0,77</w:t>
            </w:r>
          </w:p>
        </w:tc>
        <w:tc>
          <w:tcPr>
            <w:tcW w:w="1616"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+1,04</w:t>
            </w:r>
          </w:p>
        </w:tc>
        <w:tc>
          <w:tcPr>
            <w:tcW w:w="1980"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-0,01</w:t>
            </w:r>
          </w:p>
        </w:tc>
        <w:tc>
          <w:tcPr>
            <w:tcW w:w="2361"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p>
        </w:tc>
      </w:tr>
      <w:tr w:rsidR="00516150" w:rsidRPr="00E140DE" w:rsidTr="00900598">
        <w:tc>
          <w:tcPr>
            <w:tcW w:w="1980" w:type="dxa"/>
            <w:tcBorders>
              <w:top w:val="single" w:sz="4" w:space="0" w:color="auto"/>
              <w:left w:val="single" w:sz="4" w:space="0" w:color="auto"/>
              <w:bottom w:val="single" w:sz="4" w:space="0" w:color="auto"/>
              <w:right w:val="single" w:sz="4" w:space="0" w:color="auto"/>
            </w:tcBorders>
          </w:tcPr>
          <w:p w:rsidR="00516150" w:rsidRPr="00E140DE" w:rsidRDefault="00516150" w:rsidP="00FC2706">
            <w:pPr>
              <w:rPr>
                <w:sz w:val="18"/>
                <w:szCs w:val="18"/>
              </w:rPr>
            </w:pPr>
            <w:r w:rsidRPr="00E140DE">
              <w:rPr>
                <w:sz w:val="18"/>
                <w:szCs w:val="18"/>
              </w:rPr>
              <w:t>Итого</w:t>
            </w:r>
          </w:p>
        </w:tc>
        <w:tc>
          <w:tcPr>
            <w:tcW w:w="1260"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p>
        </w:tc>
        <w:tc>
          <w:tcPr>
            <w:tcW w:w="1628"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p>
        </w:tc>
        <w:tc>
          <w:tcPr>
            <w:tcW w:w="1258"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p>
        </w:tc>
        <w:tc>
          <w:tcPr>
            <w:tcW w:w="1079"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p>
        </w:tc>
        <w:tc>
          <w:tcPr>
            <w:tcW w:w="1439"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p>
        </w:tc>
        <w:tc>
          <w:tcPr>
            <w:tcW w:w="1616"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p>
        </w:tc>
        <w:tc>
          <w:tcPr>
            <w:tcW w:w="1980"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p>
        </w:tc>
        <w:tc>
          <w:tcPr>
            <w:tcW w:w="2361"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p>
        </w:tc>
      </w:tr>
      <w:tr w:rsidR="00516150" w:rsidRPr="00E140DE" w:rsidTr="00900598">
        <w:tc>
          <w:tcPr>
            <w:tcW w:w="1980" w:type="dxa"/>
            <w:tcBorders>
              <w:top w:val="single" w:sz="4" w:space="0" w:color="auto"/>
              <w:left w:val="single" w:sz="4" w:space="0" w:color="auto"/>
              <w:bottom w:val="single" w:sz="4" w:space="0" w:color="auto"/>
              <w:right w:val="single" w:sz="4" w:space="0" w:color="auto"/>
            </w:tcBorders>
          </w:tcPr>
          <w:p w:rsidR="00516150" w:rsidRPr="00E140DE" w:rsidRDefault="00516150" w:rsidP="00FC2706">
            <w:pPr>
              <w:rPr>
                <w:sz w:val="18"/>
                <w:szCs w:val="18"/>
              </w:rPr>
            </w:pPr>
            <w:r w:rsidRPr="00E140DE">
              <w:rPr>
                <w:sz w:val="18"/>
                <w:szCs w:val="18"/>
              </w:rPr>
              <w:t>2008</w:t>
            </w:r>
          </w:p>
        </w:tc>
        <w:tc>
          <w:tcPr>
            <w:tcW w:w="1260"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4884902</w:t>
            </w:r>
          </w:p>
        </w:tc>
        <w:tc>
          <w:tcPr>
            <w:tcW w:w="1628"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100</w:t>
            </w:r>
          </w:p>
        </w:tc>
        <w:tc>
          <w:tcPr>
            <w:tcW w:w="1258"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lang w:val="en-US"/>
              </w:rPr>
              <w:t>V</w:t>
            </w:r>
            <w:r w:rsidRPr="00E140DE">
              <w:rPr>
                <w:sz w:val="18"/>
                <w:szCs w:val="18"/>
              </w:rPr>
              <w:t>,2</w:t>
            </w:r>
          </w:p>
        </w:tc>
        <w:tc>
          <w:tcPr>
            <w:tcW w:w="1079"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0,40</w:t>
            </w:r>
          </w:p>
        </w:tc>
        <w:tc>
          <w:tcPr>
            <w:tcW w:w="1439"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30,39</w:t>
            </w:r>
          </w:p>
        </w:tc>
        <w:tc>
          <w:tcPr>
            <w:tcW w:w="1616"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49,82</w:t>
            </w:r>
          </w:p>
        </w:tc>
        <w:tc>
          <w:tcPr>
            <w:tcW w:w="1980"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0,32</w:t>
            </w:r>
          </w:p>
        </w:tc>
        <w:tc>
          <w:tcPr>
            <w:tcW w:w="2361"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10Л</w:t>
            </w:r>
          </w:p>
        </w:tc>
      </w:tr>
      <w:tr w:rsidR="00516150" w:rsidRPr="00E140DE" w:rsidTr="00900598">
        <w:tc>
          <w:tcPr>
            <w:tcW w:w="1980" w:type="dxa"/>
            <w:tcBorders>
              <w:top w:val="single" w:sz="4" w:space="0" w:color="auto"/>
              <w:left w:val="single" w:sz="4" w:space="0" w:color="auto"/>
              <w:bottom w:val="single" w:sz="4" w:space="0" w:color="auto"/>
              <w:right w:val="single" w:sz="4" w:space="0" w:color="auto"/>
            </w:tcBorders>
          </w:tcPr>
          <w:p w:rsidR="00516150" w:rsidRPr="00E140DE" w:rsidRDefault="00516150" w:rsidP="00FC2706">
            <w:pPr>
              <w:rPr>
                <w:sz w:val="18"/>
                <w:szCs w:val="18"/>
              </w:rPr>
            </w:pPr>
            <w:r w:rsidRPr="00E140DE">
              <w:rPr>
                <w:sz w:val="18"/>
                <w:szCs w:val="18"/>
              </w:rPr>
              <w:t>2018</w:t>
            </w:r>
          </w:p>
        </w:tc>
        <w:tc>
          <w:tcPr>
            <w:tcW w:w="1260"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4896338</w:t>
            </w:r>
          </w:p>
        </w:tc>
        <w:tc>
          <w:tcPr>
            <w:tcW w:w="1628"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107</w:t>
            </w:r>
          </w:p>
        </w:tc>
        <w:tc>
          <w:tcPr>
            <w:tcW w:w="1258"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lang w:val="en-US"/>
              </w:rPr>
              <w:t>V</w:t>
            </w:r>
            <w:r w:rsidRPr="00E140DE">
              <w:rPr>
                <w:sz w:val="18"/>
                <w:szCs w:val="18"/>
              </w:rPr>
              <w:t>,2</w:t>
            </w:r>
          </w:p>
        </w:tc>
        <w:tc>
          <w:tcPr>
            <w:tcW w:w="1079"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0,40</w:t>
            </w:r>
          </w:p>
        </w:tc>
        <w:tc>
          <w:tcPr>
            <w:tcW w:w="1439"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31,16</w:t>
            </w:r>
          </w:p>
        </w:tc>
        <w:tc>
          <w:tcPr>
            <w:tcW w:w="1616"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50,86</w:t>
            </w:r>
          </w:p>
        </w:tc>
        <w:tc>
          <w:tcPr>
            <w:tcW w:w="1980"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0,31</w:t>
            </w:r>
          </w:p>
        </w:tc>
        <w:tc>
          <w:tcPr>
            <w:tcW w:w="2361"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10Л</w:t>
            </w:r>
          </w:p>
        </w:tc>
      </w:tr>
      <w:tr w:rsidR="00516150" w:rsidRPr="00E140DE" w:rsidTr="00900598">
        <w:tc>
          <w:tcPr>
            <w:tcW w:w="1980" w:type="dxa"/>
            <w:tcBorders>
              <w:top w:val="single" w:sz="4" w:space="0" w:color="auto"/>
              <w:left w:val="single" w:sz="4" w:space="0" w:color="auto"/>
              <w:bottom w:val="single" w:sz="4" w:space="0" w:color="auto"/>
              <w:right w:val="single" w:sz="4" w:space="0" w:color="auto"/>
            </w:tcBorders>
          </w:tcPr>
          <w:p w:rsidR="00516150" w:rsidRPr="00E140DE" w:rsidRDefault="00516150" w:rsidP="00FC2706">
            <w:pPr>
              <w:rPr>
                <w:sz w:val="18"/>
                <w:szCs w:val="18"/>
              </w:rPr>
            </w:pPr>
            <w:r w:rsidRPr="00E140DE">
              <w:rPr>
                <w:sz w:val="18"/>
                <w:szCs w:val="18"/>
              </w:rPr>
              <w:t>Изменения, +, -</w:t>
            </w:r>
          </w:p>
        </w:tc>
        <w:tc>
          <w:tcPr>
            <w:tcW w:w="1260"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+11436</w:t>
            </w:r>
          </w:p>
        </w:tc>
        <w:tc>
          <w:tcPr>
            <w:tcW w:w="1628"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+7</w:t>
            </w:r>
          </w:p>
        </w:tc>
        <w:tc>
          <w:tcPr>
            <w:tcW w:w="1258"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0</w:t>
            </w:r>
          </w:p>
        </w:tc>
        <w:tc>
          <w:tcPr>
            <w:tcW w:w="1079"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0</w:t>
            </w:r>
          </w:p>
        </w:tc>
        <w:tc>
          <w:tcPr>
            <w:tcW w:w="1439"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+0,77</w:t>
            </w:r>
          </w:p>
        </w:tc>
        <w:tc>
          <w:tcPr>
            <w:tcW w:w="1616"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+1,04</w:t>
            </w:r>
          </w:p>
        </w:tc>
        <w:tc>
          <w:tcPr>
            <w:tcW w:w="1980"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r w:rsidRPr="00E140DE">
              <w:rPr>
                <w:sz w:val="18"/>
                <w:szCs w:val="18"/>
              </w:rPr>
              <w:t>-0,01</w:t>
            </w:r>
          </w:p>
        </w:tc>
        <w:tc>
          <w:tcPr>
            <w:tcW w:w="2361" w:type="dxa"/>
            <w:tcBorders>
              <w:top w:val="single" w:sz="4" w:space="0" w:color="auto"/>
              <w:left w:val="single" w:sz="4" w:space="0" w:color="auto"/>
              <w:bottom w:val="single" w:sz="4" w:space="0" w:color="auto"/>
              <w:right w:val="single" w:sz="4" w:space="0" w:color="auto"/>
            </w:tcBorders>
          </w:tcPr>
          <w:p w:rsidR="00516150" w:rsidRPr="00E140DE" w:rsidRDefault="00516150" w:rsidP="00D54701">
            <w:pPr>
              <w:jc w:val="center"/>
              <w:rPr>
                <w:sz w:val="18"/>
                <w:szCs w:val="18"/>
              </w:rPr>
            </w:pPr>
          </w:p>
        </w:tc>
      </w:tr>
    </w:tbl>
    <w:p w:rsidR="00516150" w:rsidRDefault="00422586" w:rsidP="00516150">
      <w:r w:rsidRPr="00E140DE">
        <w:rPr>
          <w:sz w:val="18"/>
          <w:szCs w:val="18"/>
        </w:rPr>
        <w:t>Состав насаждений рассчитан по площади основных лесообразующих пород</w:t>
      </w:r>
    </w:p>
    <w:p w:rsidR="00516150" w:rsidRDefault="00516150" w:rsidP="00BB1B26">
      <w:pPr>
        <w:spacing w:line="360" w:lineRule="auto"/>
      </w:pPr>
    </w:p>
    <w:p w:rsidR="003D7470" w:rsidRDefault="003D7470" w:rsidP="00BB1B26">
      <w:pPr>
        <w:spacing w:line="360" w:lineRule="auto"/>
      </w:pPr>
    </w:p>
    <w:p w:rsidR="003D7470" w:rsidRDefault="003D7470" w:rsidP="00BB1B26">
      <w:pPr>
        <w:spacing w:line="360" w:lineRule="auto"/>
      </w:pPr>
    </w:p>
    <w:p w:rsidR="003D7470" w:rsidRDefault="003D7470" w:rsidP="00BB1B26">
      <w:pPr>
        <w:spacing w:line="360" w:lineRule="auto"/>
      </w:pPr>
    </w:p>
    <w:p w:rsidR="003D7470" w:rsidRDefault="003D7470" w:rsidP="00BB1B26">
      <w:pPr>
        <w:spacing w:line="360" w:lineRule="auto"/>
      </w:pPr>
    </w:p>
    <w:p w:rsidR="003D7470" w:rsidRDefault="003D7470" w:rsidP="00BB1B26">
      <w:pPr>
        <w:spacing w:line="360" w:lineRule="auto"/>
      </w:pPr>
    </w:p>
    <w:p w:rsidR="003D7470" w:rsidRDefault="003D7470" w:rsidP="00BB1B26">
      <w:pPr>
        <w:spacing w:line="360" w:lineRule="auto"/>
      </w:pPr>
    </w:p>
    <w:p w:rsidR="003D7470" w:rsidRDefault="003D7470" w:rsidP="00BB1B26">
      <w:pPr>
        <w:spacing w:line="360" w:lineRule="auto"/>
      </w:pPr>
    </w:p>
    <w:p w:rsidR="003D7470" w:rsidRDefault="003D7470" w:rsidP="00BB1B26">
      <w:pPr>
        <w:spacing w:line="360" w:lineRule="auto"/>
      </w:pPr>
    </w:p>
    <w:p w:rsidR="00422586" w:rsidRDefault="00422586" w:rsidP="00BB1B26">
      <w:pPr>
        <w:spacing w:line="360" w:lineRule="auto"/>
      </w:pPr>
    </w:p>
    <w:p w:rsidR="00E140DE" w:rsidRDefault="00E140DE" w:rsidP="00BB1B26">
      <w:pPr>
        <w:spacing w:line="360" w:lineRule="auto"/>
      </w:pPr>
    </w:p>
    <w:p w:rsidR="003D7470" w:rsidRPr="003D7470" w:rsidRDefault="003D7470" w:rsidP="00402BE1">
      <w:pPr>
        <w:pStyle w:val="41"/>
      </w:pPr>
      <w:r w:rsidRPr="003D7470">
        <w:lastRenderedPageBreak/>
        <w:t>Приложение 16</w:t>
      </w:r>
    </w:p>
    <w:p w:rsidR="003D7470" w:rsidRPr="003D7470" w:rsidRDefault="003D7470" w:rsidP="00402BE1">
      <w:pPr>
        <w:pStyle w:val="ConsPlusNormal"/>
        <w:jc w:val="right"/>
        <w:rPr>
          <w:rFonts w:ascii="Times New Roman" w:hAnsi="Times New Roman" w:cs="Times New Roman"/>
          <w:sz w:val="24"/>
          <w:szCs w:val="24"/>
        </w:rPr>
      </w:pPr>
      <w:r w:rsidRPr="003D7470">
        <w:rPr>
          <w:rFonts w:ascii="Times New Roman" w:hAnsi="Times New Roman" w:cs="Times New Roman"/>
          <w:sz w:val="24"/>
          <w:szCs w:val="24"/>
        </w:rPr>
        <w:t xml:space="preserve">к Типовой форме лесного плана </w:t>
      </w:r>
      <w:r w:rsidR="00EB020C" w:rsidRPr="00DF364E">
        <w:rPr>
          <w:rFonts w:ascii="Times New Roman" w:hAnsi="Times New Roman" w:cs="Times New Roman"/>
          <w:sz w:val="24"/>
          <w:szCs w:val="24"/>
        </w:rPr>
        <w:t>Чукотского автономного округа</w:t>
      </w:r>
    </w:p>
    <w:p w:rsidR="003D7470" w:rsidRPr="003D7470" w:rsidRDefault="003D7470" w:rsidP="003D7470">
      <w:pPr>
        <w:pStyle w:val="ConsPlusNormal"/>
        <w:jc w:val="right"/>
        <w:rPr>
          <w:rFonts w:ascii="Times New Roman" w:hAnsi="Times New Roman" w:cs="Times New Roman"/>
          <w:sz w:val="24"/>
          <w:szCs w:val="24"/>
        </w:rPr>
      </w:pPr>
    </w:p>
    <w:p w:rsidR="003D7470" w:rsidRPr="003D7470" w:rsidRDefault="003D7470" w:rsidP="00422586">
      <w:pPr>
        <w:pStyle w:val="ConsPlusNormal"/>
        <w:ind w:firstLine="0"/>
        <w:jc w:val="center"/>
        <w:rPr>
          <w:rFonts w:ascii="Times New Roman" w:hAnsi="Times New Roman" w:cs="Times New Roman"/>
          <w:sz w:val="24"/>
          <w:szCs w:val="24"/>
        </w:rPr>
      </w:pPr>
      <w:r w:rsidRPr="003D7470">
        <w:rPr>
          <w:rFonts w:ascii="Times New Roman" w:hAnsi="Times New Roman" w:cs="Times New Roman"/>
          <w:sz w:val="24"/>
          <w:szCs w:val="24"/>
        </w:rPr>
        <w:t xml:space="preserve">Причины ослабления, деградации и гибели лесов за период действия предыдущего лесного плана </w:t>
      </w:r>
      <w:r w:rsidR="00EB020C" w:rsidRPr="00DF364E">
        <w:rPr>
          <w:rFonts w:ascii="Times New Roman" w:hAnsi="Times New Roman" w:cs="Times New Roman"/>
          <w:sz w:val="24"/>
          <w:szCs w:val="24"/>
        </w:rPr>
        <w:t>Чукотского автономного округа</w:t>
      </w:r>
    </w:p>
    <w:tbl>
      <w:tblPr>
        <w:tblStyle w:val="a5"/>
        <w:tblW w:w="0" w:type="auto"/>
        <w:tblLook w:val="04A0"/>
      </w:tblPr>
      <w:tblGrid>
        <w:gridCol w:w="3227"/>
        <w:gridCol w:w="2268"/>
        <w:gridCol w:w="2693"/>
        <w:gridCol w:w="1701"/>
        <w:gridCol w:w="1276"/>
        <w:gridCol w:w="2268"/>
        <w:gridCol w:w="1353"/>
      </w:tblGrid>
      <w:tr w:rsidR="003D7470" w:rsidRPr="003D7470" w:rsidTr="00D54701">
        <w:tc>
          <w:tcPr>
            <w:tcW w:w="3227" w:type="dxa"/>
            <w:vMerge w:val="restart"/>
            <w:vAlign w:val="center"/>
          </w:tcPr>
          <w:p w:rsidR="003D7470" w:rsidRPr="003D7470" w:rsidRDefault="003D7470" w:rsidP="00D54701">
            <w:pPr>
              <w:ind w:left="-142" w:right="-89"/>
              <w:jc w:val="center"/>
              <w:rPr>
                <w:sz w:val="20"/>
                <w:szCs w:val="20"/>
              </w:rPr>
            </w:pPr>
            <w:r w:rsidRPr="003D7470">
              <w:rPr>
                <w:sz w:val="20"/>
                <w:szCs w:val="20"/>
              </w:rPr>
              <w:t>Наименование причин повреждения и гибели лесов</w:t>
            </w:r>
          </w:p>
        </w:tc>
        <w:tc>
          <w:tcPr>
            <w:tcW w:w="7938" w:type="dxa"/>
            <w:gridSpan w:val="4"/>
            <w:vAlign w:val="center"/>
          </w:tcPr>
          <w:p w:rsidR="003D7470" w:rsidRPr="003D7470" w:rsidRDefault="003D7470" w:rsidP="00D54701">
            <w:pPr>
              <w:ind w:left="-142" w:right="-89"/>
              <w:jc w:val="center"/>
              <w:rPr>
                <w:sz w:val="20"/>
                <w:szCs w:val="20"/>
              </w:rPr>
            </w:pPr>
            <w:r w:rsidRPr="003D7470">
              <w:rPr>
                <w:sz w:val="20"/>
                <w:szCs w:val="20"/>
              </w:rPr>
              <w:t>Поврежденные насаждения, га</w:t>
            </w:r>
          </w:p>
        </w:tc>
        <w:tc>
          <w:tcPr>
            <w:tcW w:w="3621" w:type="dxa"/>
            <w:gridSpan w:val="2"/>
            <w:vAlign w:val="center"/>
          </w:tcPr>
          <w:p w:rsidR="003D7470" w:rsidRPr="003D7470" w:rsidRDefault="003D7470" w:rsidP="00D54701">
            <w:pPr>
              <w:ind w:left="-142" w:right="-89"/>
              <w:jc w:val="center"/>
              <w:rPr>
                <w:sz w:val="20"/>
                <w:szCs w:val="20"/>
              </w:rPr>
            </w:pPr>
            <w:r w:rsidRPr="003D7470">
              <w:rPr>
                <w:sz w:val="20"/>
                <w:szCs w:val="20"/>
              </w:rPr>
              <w:t>Погибшие насаждения, га</w:t>
            </w:r>
          </w:p>
        </w:tc>
      </w:tr>
      <w:tr w:rsidR="00D54701" w:rsidRPr="003D7470" w:rsidTr="00D54701">
        <w:trPr>
          <w:trHeight w:val="633"/>
        </w:trPr>
        <w:tc>
          <w:tcPr>
            <w:tcW w:w="3227" w:type="dxa"/>
            <w:vMerge/>
            <w:vAlign w:val="center"/>
          </w:tcPr>
          <w:p w:rsidR="00D54701" w:rsidRPr="003D7470" w:rsidRDefault="00D54701" w:rsidP="00D54701">
            <w:pPr>
              <w:ind w:left="-142" w:right="-89"/>
              <w:jc w:val="center"/>
              <w:rPr>
                <w:sz w:val="20"/>
                <w:szCs w:val="20"/>
              </w:rPr>
            </w:pPr>
          </w:p>
        </w:tc>
        <w:tc>
          <w:tcPr>
            <w:tcW w:w="2268" w:type="dxa"/>
            <w:vMerge w:val="restart"/>
            <w:vAlign w:val="center"/>
          </w:tcPr>
          <w:p w:rsidR="00D54701" w:rsidRPr="003D7470" w:rsidRDefault="00D54701" w:rsidP="00D54701">
            <w:pPr>
              <w:ind w:left="-142" w:right="-89"/>
              <w:jc w:val="center"/>
              <w:rPr>
                <w:sz w:val="20"/>
                <w:szCs w:val="20"/>
              </w:rPr>
            </w:pPr>
            <w:r w:rsidRPr="003D7470">
              <w:rPr>
                <w:sz w:val="20"/>
                <w:szCs w:val="20"/>
              </w:rPr>
              <w:t>всего за период действия предыдущего лесного плана</w:t>
            </w:r>
            <w:r>
              <w:rPr>
                <w:sz w:val="20"/>
                <w:szCs w:val="20"/>
              </w:rPr>
              <w:t xml:space="preserve"> </w:t>
            </w:r>
            <w:r w:rsidRPr="003D7470">
              <w:rPr>
                <w:sz w:val="20"/>
                <w:szCs w:val="20"/>
              </w:rPr>
              <w:t>на конец 2017 г</w:t>
            </w:r>
          </w:p>
        </w:tc>
        <w:tc>
          <w:tcPr>
            <w:tcW w:w="2693" w:type="dxa"/>
            <w:vAlign w:val="center"/>
          </w:tcPr>
          <w:p w:rsidR="00D54701" w:rsidRPr="003D7470" w:rsidRDefault="00D54701" w:rsidP="00D54701">
            <w:pPr>
              <w:pStyle w:val="ConsPlusNormal"/>
              <w:ind w:left="-142" w:right="-89" w:firstLine="0"/>
              <w:jc w:val="center"/>
            </w:pPr>
            <w:r w:rsidRPr="003D7470">
              <w:rPr>
                <w:rFonts w:ascii="Times New Roman" w:hAnsi="Times New Roman" w:cs="Times New Roman"/>
              </w:rPr>
              <w:t>в том числе по степени усыхания лесных насаждений</w:t>
            </w:r>
          </w:p>
        </w:tc>
        <w:tc>
          <w:tcPr>
            <w:tcW w:w="1701" w:type="dxa"/>
            <w:vAlign w:val="center"/>
          </w:tcPr>
          <w:p w:rsidR="00D54701" w:rsidRPr="003D7470" w:rsidRDefault="00D54701" w:rsidP="00D54701">
            <w:pPr>
              <w:pStyle w:val="ConsPlusNormal"/>
              <w:ind w:left="-142" w:right="-89" w:firstLine="0"/>
              <w:jc w:val="center"/>
            </w:pPr>
            <w:r w:rsidRPr="003D7470">
              <w:rPr>
                <w:rFonts w:ascii="Times New Roman" w:hAnsi="Times New Roman" w:cs="Times New Roman"/>
              </w:rPr>
              <w:t>с начала текущего года более</w:t>
            </w:r>
          </w:p>
        </w:tc>
        <w:tc>
          <w:tcPr>
            <w:tcW w:w="1276" w:type="dxa"/>
            <w:vMerge w:val="restart"/>
            <w:vAlign w:val="center"/>
          </w:tcPr>
          <w:p w:rsidR="00D54701" w:rsidRPr="003D7470" w:rsidRDefault="00D54701" w:rsidP="00D54701">
            <w:pPr>
              <w:ind w:left="-142" w:right="-89"/>
              <w:jc w:val="center"/>
              <w:rPr>
                <w:sz w:val="20"/>
                <w:szCs w:val="20"/>
              </w:rPr>
            </w:pPr>
            <w:r w:rsidRPr="003D7470">
              <w:rPr>
                <w:sz w:val="20"/>
                <w:szCs w:val="20"/>
              </w:rPr>
              <w:t>с начала текущего года</w:t>
            </w:r>
          </w:p>
        </w:tc>
        <w:tc>
          <w:tcPr>
            <w:tcW w:w="2268" w:type="dxa"/>
            <w:vMerge w:val="restart"/>
            <w:vAlign w:val="center"/>
          </w:tcPr>
          <w:p w:rsidR="00D54701" w:rsidRPr="003D7470" w:rsidRDefault="00D54701" w:rsidP="00D54701">
            <w:pPr>
              <w:ind w:left="-142" w:right="-89"/>
              <w:jc w:val="center"/>
              <w:rPr>
                <w:sz w:val="20"/>
                <w:szCs w:val="20"/>
              </w:rPr>
            </w:pPr>
            <w:r w:rsidRPr="003D7470">
              <w:rPr>
                <w:sz w:val="20"/>
                <w:szCs w:val="20"/>
              </w:rPr>
              <w:t>всего за период действия предыдущего лесного плана</w:t>
            </w:r>
          </w:p>
        </w:tc>
        <w:tc>
          <w:tcPr>
            <w:tcW w:w="1353" w:type="dxa"/>
            <w:vMerge w:val="restart"/>
            <w:vAlign w:val="center"/>
          </w:tcPr>
          <w:p w:rsidR="00D54701" w:rsidRPr="003D7470" w:rsidRDefault="00D54701" w:rsidP="00D54701">
            <w:pPr>
              <w:ind w:left="-142" w:right="-89"/>
              <w:jc w:val="center"/>
              <w:rPr>
                <w:sz w:val="20"/>
                <w:szCs w:val="20"/>
              </w:rPr>
            </w:pPr>
            <w:r w:rsidRPr="003D7470">
              <w:rPr>
                <w:sz w:val="20"/>
                <w:szCs w:val="20"/>
              </w:rPr>
              <w:t>с начала текущего года</w:t>
            </w:r>
          </w:p>
        </w:tc>
      </w:tr>
      <w:tr w:rsidR="00D54701" w:rsidRPr="003D7470" w:rsidTr="00D54701">
        <w:trPr>
          <w:trHeight w:val="81"/>
        </w:trPr>
        <w:tc>
          <w:tcPr>
            <w:tcW w:w="3227" w:type="dxa"/>
            <w:vMerge/>
            <w:vAlign w:val="center"/>
          </w:tcPr>
          <w:p w:rsidR="003D7470" w:rsidRPr="003D7470" w:rsidRDefault="003D7470" w:rsidP="003D7470">
            <w:pPr>
              <w:jc w:val="center"/>
              <w:rPr>
                <w:sz w:val="20"/>
                <w:szCs w:val="20"/>
              </w:rPr>
            </w:pPr>
          </w:p>
        </w:tc>
        <w:tc>
          <w:tcPr>
            <w:tcW w:w="2268" w:type="dxa"/>
            <w:vMerge/>
            <w:vAlign w:val="center"/>
          </w:tcPr>
          <w:p w:rsidR="003D7470" w:rsidRPr="003D7470" w:rsidRDefault="003D7470" w:rsidP="003D7470">
            <w:pPr>
              <w:jc w:val="center"/>
              <w:rPr>
                <w:sz w:val="20"/>
                <w:szCs w:val="20"/>
              </w:rPr>
            </w:pPr>
          </w:p>
        </w:tc>
        <w:tc>
          <w:tcPr>
            <w:tcW w:w="2693" w:type="dxa"/>
            <w:vAlign w:val="center"/>
          </w:tcPr>
          <w:p w:rsidR="003D7470" w:rsidRPr="003D7470" w:rsidRDefault="003D7470" w:rsidP="00D54701">
            <w:pPr>
              <w:pStyle w:val="ConsPlusNormal"/>
              <w:ind w:firstLine="29"/>
              <w:jc w:val="center"/>
              <w:rPr>
                <w:rFonts w:ascii="Times New Roman" w:hAnsi="Times New Roman" w:cs="Times New Roman"/>
              </w:rPr>
            </w:pPr>
            <w:r w:rsidRPr="003D7470">
              <w:rPr>
                <w:rFonts w:ascii="Times New Roman" w:hAnsi="Times New Roman" w:cs="Times New Roman"/>
              </w:rPr>
              <w:t>10 - 40%</w:t>
            </w:r>
          </w:p>
        </w:tc>
        <w:tc>
          <w:tcPr>
            <w:tcW w:w="1701" w:type="dxa"/>
            <w:vAlign w:val="center"/>
          </w:tcPr>
          <w:p w:rsidR="003D7470" w:rsidRPr="003D7470" w:rsidRDefault="003D7470" w:rsidP="00D54701">
            <w:pPr>
              <w:pStyle w:val="ConsPlusNormal"/>
              <w:ind w:firstLine="29"/>
              <w:jc w:val="center"/>
              <w:rPr>
                <w:rFonts w:ascii="Times New Roman" w:hAnsi="Times New Roman" w:cs="Times New Roman"/>
              </w:rPr>
            </w:pPr>
            <w:r w:rsidRPr="003D7470">
              <w:rPr>
                <w:rFonts w:ascii="Times New Roman" w:hAnsi="Times New Roman" w:cs="Times New Roman"/>
              </w:rPr>
              <w:t>40%</w:t>
            </w:r>
          </w:p>
        </w:tc>
        <w:tc>
          <w:tcPr>
            <w:tcW w:w="1276" w:type="dxa"/>
            <w:vMerge/>
            <w:vAlign w:val="center"/>
          </w:tcPr>
          <w:p w:rsidR="003D7470" w:rsidRPr="003D7470" w:rsidRDefault="003D7470" w:rsidP="003D7470">
            <w:pPr>
              <w:jc w:val="center"/>
              <w:rPr>
                <w:sz w:val="20"/>
                <w:szCs w:val="20"/>
              </w:rPr>
            </w:pPr>
          </w:p>
        </w:tc>
        <w:tc>
          <w:tcPr>
            <w:tcW w:w="2268" w:type="dxa"/>
            <w:vMerge/>
            <w:vAlign w:val="center"/>
          </w:tcPr>
          <w:p w:rsidR="003D7470" w:rsidRPr="003D7470" w:rsidRDefault="003D7470" w:rsidP="003D7470">
            <w:pPr>
              <w:jc w:val="center"/>
              <w:rPr>
                <w:sz w:val="20"/>
                <w:szCs w:val="20"/>
              </w:rPr>
            </w:pPr>
          </w:p>
        </w:tc>
        <w:tc>
          <w:tcPr>
            <w:tcW w:w="1353" w:type="dxa"/>
            <w:vMerge/>
            <w:vAlign w:val="center"/>
          </w:tcPr>
          <w:p w:rsidR="003D7470" w:rsidRPr="003D7470" w:rsidRDefault="003D7470" w:rsidP="003D7470">
            <w:pPr>
              <w:jc w:val="center"/>
              <w:rPr>
                <w:sz w:val="20"/>
                <w:szCs w:val="20"/>
              </w:rPr>
            </w:pPr>
          </w:p>
        </w:tc>
      </w:tr>
      <w:tr w:rsidR="00D54701" w:rsidRPr="003D7470" w:rsidTr="00D54701">
        <w:tc>
          <w:tcPr>
            <w:tcW w:w="3227" w:type="dxa"/>
            <w:vAlign w:val="center"/>
          </w:tcPr>
          <w:p w:rsidR="003D7470" w:rsidRPr="003D7470" w:rsidRDefault="003D7470" w:rsidP="003D7470">
            <w:pPr>
              <w:jc w:val="center"/>
              <w:rPr>
                <w:sz w:val="20"/>
                <w:szCs w:val="20"/>
              </w:rPr>
            </w:pPr>
            <w:r w:rsidRPr="003D7470">
              <w:rPr>
                <w:sz w:val="20"/>
                <w:szCs w:val="20"/>
              </w:rPr>
              <w:t>1</w:t>
            </w:r>
          </w:p>
        </w:tc>
        <w:tc>
          <w:tcPr>
            <w:tcW w:w="2268" w:type="dxa"/>
            <w:vAlign w:val="center"/>
          </w:tcPr>
          <w:p w:rsidR="003D7470" w:rsidRPr="003D7470" w:rsidRDefault="003D7470" w:rsidP="003D7470">
            <w:pPr>
              <w:jc w:val="center"/>
              <w:rPr>
                <w:sz w:val="20"/>
                <w:szCs w:val="20"/>
              </w:rPr>
            </w:pPr>
            <w:r w:rsidRPr="003D7470">
              <w:rPr>
                <w:sz w:val="20"/>
                <w:szCs w:val="20"/>
              </w:rPr>
              <w:t>2</w:t>
            </w:r>
          </w:p>
        </w:tc>
        <w:tc>
          <w:tcPr>
            <w:tcW w:w="2693" w:type="dxa"/>
            <w:vAlign w:val="center"/>
          </w:tcPr>
          <w:p w:rsidR="003D7470" w:rsidRPr="003D7470" w:rsidRDefault="003D7470" w:rsidP="003D7470">
            <w:pPr>
              <w:jc w:val="center"/>
              <w:rPr>
                <w:sz w:val="20"/>
                <w:szCs w:val="20"/>
              </w:rPr>
            </w:pPr>
            <w:r w:rsidRPr="003D7470">
              <w:rPr>
                <w:sz w:val="20"/>
                <w:szCs w:val="20"/>
              </w:rPr>
              <w:t>3</w:t>
            </w:r>
          </w:p>
        </w:tc>
        <w:tc>
          <w:tcPr>
            <w:tcW w:w="1701" w:type="dxa"/>
            <w:vAlign w:val="center"/>
          </w:tcPr>
          <w:p w:rsidR="003D7470" w:rsidRPr="003D7470" w:rsidRDefault="003D7470" w:rsidP="003D7470">
            <w:pPr>
              <w:jc w:val="center"/>
              <w:rPr>
                <w:sz w:val="20"/>
                <w:szCs w:val="20"/>
              </w:rPr>
            </w:pPr>
            <w:r w:rsidRPr="003D7470">
              <w:rPr>
                <w:sz w:val="20"/>
                <w:szCs w:val="20"/>
              </w:rPr>
              <w:t>4</w:t>
            </w:r>
          </w:p>
        </w:tc>
        <w:tc>
          <w:tcPr>
            <w:tcW w:w="1276" w:type="dxa"/>
            <w:vAlign w:val="center"/>
          </w:tcPr>
          <w:p w:rsidR="003D7470" w:rsidRPr="003D7470" w:rsidRDefault="003D7470" w:rsidP="003D7470">
            <w:pPr>
              <w:jc w:val="center"/>
              <w:rPr>
                <w:sz w:val="20"/>
                <w:szCs w:val="20"/>
              </w:rPr>
            </w:pPr>
            <w:r w:rsidRPr="003D7470">
              <w:rPr>
                <w:sz w:val="20"/>
                <w:szCs w:val="20"/>
              </w:rPr>
              <w:t>5</w:t>
            </w:r>
          </w:p>
        </w:tc>
        <w:tc>
          <w:tcPr>
            <w:tcW w:w="2268" w:type="dxa"/>
            <w:vAlign w:val="center"/>
          </w:tcPr>
          <w:p w:rsidR="003D7470" w:rsidRPr="003D7470" w:rsidRDefault="003D7470" w:rsidP="003D7470">
            <w:pPr>
              <w:jc w:val="center"/>
              <w:rPr>
                <w:sz w:val="20"/>
                <w:szCs w:val="20"/>
              </w:rPr>
            </w:pPr>
            <w:r w:rsidRPr="003D7470">
              <w:rPr>
                <w:sz w:val="20"/>
                <w:szCs w:val="20"/>
              </w:rPr>
              <w:t>6</w:t>
            </w:r>
          </w:p>
        </w:tc>
        <w:tc>
          <w:tcPr>
            <w:tcW w:w="1353" w:type="dxa"/>
            <w:vAlign w:val="center"/>
          </w:tcPr>
          <w:p w:rsidR="003D7470" w:rsidRPr="003D7470" w:rsidRDefault="003D7470" w:rsidP="003D7470">
            <w:pPr>
              <w:jc w:val="center"/>
              <w:rPr>
                <w:sz w:val="20"/>
                <w:szCs w:val="20"/>
              </w:rPr>
            </w:pPr>
            <w:r w:rsidRPr="003D7470">
              <w:rPr>
                <w:sz w:val="20"/>
                <w:szCs w:val="20"/>
              </w:rPr>
              <w:t>7</w:t>
            </w:r>
          </w:p>
        </w:tc>
      </w:tr>
      <w:tr w:rsidR="00D54701" w:rsidRPr="003D7470" w:rsidTr="00D54701">
        <w:tc>
          <w:tcPr>
            <w:tcW w:w="3227" w:type="dxa"/>
            <w:vAlign w:val="center"/>
          </w:tcPr>
          <w:p w:rsidR="003D7470" w:rsidRPr="003D7470" w:rsidRDefault="003D7470" w:rsidP="003D7470">
            <w:pPr>
              <w:rPr>
                <w:sz w:val="20"/>
                <w:szCs w:val="20"/>
              </w:rPr>
            </w:pPr>
            <w:r w:rsidRPr="003D7470">
              <w:rPr>
                <w:sz w:val="20"/>
                <w:szCs w:val="20"/>
              </w:rPr>
              <w:t>Лесные пожары</w:t>
            </w:r>
          </w:p>
        </w:tc>
        <w:tc>
          <w:tcPr>
            <w:tcW w:w="2268" w:type="dxa"/>
            <w:vAlign w:val="center"/>
          </w:tcPr>
          <w:p w:rsidR="003D7470" w:rsidRPr="003D7470" w:rsidRDefault="003D7470" w:rsidP="003D7470">
            <w:pPr>
              <w:jc w:val="center"/>
              <w:rPr>
                <w:sz w:val="20"/>
                <w:szCs w:val="20"/>
              </w:rPr>
            </w:pPr>
            <w:r w:rsidRPr="003D7470">
              <w:rPr>
                <w:sz w:val="20"/>
                <w:szCs w:val="20"/>
              </w:rPr>
              <w:t>1218,6</w:t>
            </w:r>
          </w:p>
        </w:tc>
        <w:tc>
          <w:tcPr>
            <w:tcW w:w="2693" w:type="dxa"/>
            <w:vAlign w:val="center"/>
          </w:tcPr>
          <w:p w:rsidR="003D7470" w:rsidRPr="003D7470" w:rsidRDefault="003D7470" w:rsidP="003D7470">
            <w:pPr>
              <w:jc w:val="center"/>
              <w:rPr>
                <w:sz w:val="20"/>
                <w:szCs w:val="20"/>
              </w:rPr>
            </w:pPr>
            <w:r w:rsidRPr="003D7470">
              <w:rPr>
                <w:sz w:val="20"/>
                <w:szCs w:val="20"/>
              </w:rPr>
              <w:t>681,6</w:t>
            </w:r>
          </w:p>
        </w:tc>
        <w:tc>
          <w:tcPr>
            <w:tcW w:w="1701" w:type="dxa"/>
            <w:vAlign w:val="center"/>
          </w:tcPr>
          <w:p w:rsidR="003D7470" w:rsidRPr="003D7470" w:rsidRDefault="003D7470" w:rsidP="003D7470">
            <w:pPr>
              <w:jc w:val="center"/>
              <w:rPr>
                <w:sz w:val="20"/>
                <w:szCs w:val="20"/>
              </w:rPr>
            </w:pPr>
            <w:r w:rsidRPr="003D7470">
              <w:rPr>
                <w:sz w:val="20"/>
                <w:szCs w:val="20"/>
              </w:rPr>
              <w:t>537</w:t>
            </w:r>
          </w:p>
        </w:tc>
        <w:tc>
          <w:tcPr>
            <w:tcW w:w="1276" w:type="dxa"/>
            <w:vAlign w:val="center"/>
          </w:tcPr>
          <w:p w:rsidR="003D7470" w:rsidRPr="003D7470" w:rsidRDefault="003D7470" w:rsidP="003D7470">
            <w:pPr>
              <w:jc w:val="center"/>
              <w:rPr>
                <w:sz w:val="20"/>
                <w:szCs w:val="20"/>
              </w:rPr>
            </w:pPr>
            <w:r w:rsidRPr="003D7470">
              <w:rPr>
                <w:sz w:val="20"/>
                <w:szCs w:val="20"/>
              </w:rPr>
              <w:t>0</w:t>
            </w:r>
          </w:p>
        </w:tc>
        <w:tc>
          <w:tcPr>
            <w:tcW w:w="2268" w:type="dxa"/>
            <w:vAlign w:val="center"/>
          </w:tcPr>
          <w:p w:rsidR="003D7470" w:rsidRPr="003D7470" w:rsidRDefault="003D7470" w:rsidP="003D7470">
            <w:pPr>
              <w:jc w:val="center"/>
              <w:rPr>
                <w:sz w:val="20"/>
                <w:szCs w:val="20"/>
              </w:rPr>
            </w:pPr>
            <w:r w:rsidRPr="003D7470">
              <w:rPr>
                <w:sz w:val="20"/>
                <w:szCs w:val="20"/>
              </w:rPr>
              <w:t>133,6</w:t>
            </w:r>
          </w:p>
        </w:tc>
        <w:tc>
          <w:tcPr>
            <w:tcW w:w="1353" w:type="dxa"/>
            <w:vAlign w:val="center"/>
          </w:tcPr>
          <w:p w:rsidR="003D7470" w:rsidRPr="003D7470" w:rsidRDefault="003D7470" w:rsidP="003D7470">
            <w:pPr>
              <w:jc w:val="center"/>
              <w:rPr>
                <w:sz w:val="20"/>
                <w:szCs w:val="20"/>
              </w:rPr>
            </w:pPr>
            <w:r w:rsidRPr="003D7470">
              <w:rPr>
                <w:sz w:val="20"/>
                <w:szCs w:val="20"/>
              </w:rPr>
              <w:t>0</w:t>
            </w:r>
          </w:p>
        </w:tc>
      </w:tr>
      <w:tr w:rsidR="00D54701" w:rsidRPr="003D7470" w:rsidTr="00D54701">
        <w:tc>
          <w:tcPr>
            <w:tcW w:w="3227" w:type="dxa"/>
            <w:vAlign w:val="center"/>
          </w:tcPr>
          <w:p w:rsidR="003D7470" w:rsidRPr="003D7470" w:rsidRDefault="003D7470" w:rsidP="003D7470">
            <w:pPr>
              <w:rPr>
                <w:sz w:val="20"/>
                <w:szCs w:val="20"/>
              </w:rPr>
            </w:pPr>
            <w:r w:rsidRPr="003D7470">
              <w:rPr>
                <w:sz w:val="20"/>
                <w:szCs w:val="20"/>
              </w:rPr>
              <w:t>в том числе от пожаров текущего года</w:t>
            </w:r>
          </w:p>
        </w:tc>
        <w:tc>
          <w:tcPr>
            <w:tcW w:w="2268" w:type="dxa"/>
            <w:vAlign w:val="center"/>
          </w:tcPr>
          <w:p w:rsidR="003D7470" w:rsidRPr="003D7470" w:rsidRDefault="003D7470" w:rsidP="003D7470">
            <w:pPr>
              <w:jc w:val="center"/>
              <w:rPr>
                <w:sz w:val="20"/>
                <w:szCs w:val="20"/>
              </w:rPr>
            </w:pPr>
            <w:r w:rsidRPr="003D7470">
              <w:rPr>
                <w:sz w:val="20"/>
                <w:szCs w:val="20"/>
              </w:rPr>
              <w:t>0</w:t>
            </w:r>
          </w:p>
        </w:tc>
        <w:tc>
          <w:tcPr>
            <w:tcW w:w="2693" w:type="dxa"/>
            <w:vAlign w:val="center"/>
          </w:tcPr>
          <w:p w:rsidR="003D7470" w:rsidRPr="003D7470" w:rsidRDefault="003D7470" w:rsidP="003D7470">
            <w:pPr>
              <w:jc w:val="center"/>
              <w:rPr>
                <w:sz w:val="20"/>
                <w:szCs w:val="20"/>
              </w:rPr>
            </w:pPr>
            <w:r w:rsidRPr="003D7470">
              <w:rPr>
                <w:sz w:val="20"/>
                <w:szCs w:val="20"/>
              </w:rPr>
              <w:t>0</w:t>
            </w:r>
          </w:p>
        </w:tc>
        <w:tc>
          <w:tcPr>
            <w:tcW w:w="1701" w:type="dxa"/>
            <w:vAlign w:val="center"/>
          </w:tcPr>
          <w:p w:rsidR="003D7470" w:rsidRPr="003D7470" w:rsidRDefault="003D7470" w:rsidP="003D7470">
            <w:pPr>
              <w:jc w:val="center"/>
              <w:rPr>
                <w:sz w:val="20"/>
                <w:szCs w:val="20"/>
              </w:rPr>
            </w:pPr>
            <w:r w:rsidRPr="003D7470">
              <w:rPr>
                <w:sz w:val="20"/>
                <w:szCs w:val="20"/>
              </w:rPr>
              <w:t>0</w:t>
            </w:r>
          </w:p>
        </w:tc>
        <w:tc>
          <w:tcPr>
            <w:tcW w:w="1276" w:type="dxa"/>
            <w:vAlign w:val="center"/>
          </w:tcPr>
          <w:p w:rsidR="003D7470" w:rsidRPr="003D7470" w:rsidRDefault="003D7470" w:rsidP="003D7470">
            <w:pPr>
              <w:jc w:val="center"/>
              <w:rPr>
                <w:sz w:val="20"/>
                <w:szCs w:val="20"/>
              </w:rPr>
            </w:pPr>
            <w:r w:rsidRPr="003D7470">
              <w:rPr>
                <w:sz w:val="20"/>
                <w:szCs w:val="20"/>
              </w:rPr>
              <w:t>0</w:t>
            </w:r>
          </w:p>
        </w:tc>
        <w:tc>
          <w:tcPr>
            <w:tcW w:w="2268" w:type="dxa"/>
            <w:vAlign w:val="center"/>
          </w:tcPr>
          <w:p w:rsidR="003D7470" w:rsidRPr="003D7470" w:rsidRDefault="003D7470" w:rsidP="003D7470">
            <w:pPr>
              <w:jc w:val="center"/>
              <w:rPr>
                <w:sz w:val="20"/>
                <w:szCs w:val="20"/>
              </w:rPr>
            </w:pPr>
            <w:r w:rsidRPr="003D7470">
              <w:rPr>
                <w:sz w:val="20"/>
                <w:szCs w:val="20"/>
              </w:rPr>
              <w:t>0</w:t>
            </w:r>
          </w:p>
        </w:tc>
        <w:tc>
          <w:tcPr>
            <w:tcW w:w="1353" w:type="dxa"/>
            <w:vAlign w:val="center"/>
          </w:tcPr>
          <w:p w:rsidR="003D7470" w:rsidRPr="003D7470" w:rsidRDefault="003D7470" w:rsidP="003D7470">
            <w:pPr>
              <w:jc w:val="center"/>
              <w:rPr>
                <w:sz w:val="20"/>
                <w:szCs w:val="20"/>
              </w:rPr>
            </w:pPr>
            <w:r w:rsidRPr="003D7470">
              <w:rPr>
                <w:sz w:val="20"/>
                <w:szCs w:val="20"/>
              </w:rPr>
              <w:t>0</w:t>
            </w:r>
          </w:p>
        </w:tc>
      </w:tr>
      <w:tr w:rsidR="00D54701" w:rsidRPr="003D7470" w:rsidTr="00D54701">
        <w:tc>
          <w:tcPr>
            <w:tcW w:w="3227" w:type="dxa"/>
            <w:vAlign w:val="center"/>
          </w:tcPr>
          <w:p w:rsidR="003D7470" w:rsidRPr="003D7470" w:rsidRDefault="003D7470" w:rsidP="003D7470">
            <w:pPr>
              <w:rPr>
                <w:sz w:val="20"/>
                <w:szCs w:val="20"/>
              </w:rPr>
            </w:pPr>
            <w:r w:rsidRPr="003D7470">
              <w:rPr>
                <w:sz w:val="20"/>
                <w:szCs w:val="20"/>
              </w:rPr>
              <w:t>Повреждения насекомыми</w:t>
            </w:r>
          </w:p>
        </w:tc>
        <w:tc>
          <w:tcPr>
            <w:tcW w:w="2268" w:type="dxa"/>
            <w:vAlign w:val="center"/>
          </w:tcPr>
          <w:p w:rsidR="003D7470" w:rsidRPr="003D7470" w:rsidRDefault="003D7470" w:rsidP="003D7470">
            <w:pPr>
              <w:jc w:val="center"/>
              <w:rPr>
                <w:sz w:val="20"/>
                <w:szCs w:val="20"/>
              </w:rPr>
            </w:pPr>
            <w:r w:rsidRPr="003D7470">
              <w:rPr>
                <w:sz w:val="20"/>
                <w:szCs w:val="20"/>
              </w:rPr>
              <w:t>0</w:t>
            </w:r>
          </w:p>
        </w:tc>
        <w:tc>
          <w:tcPr>
            <w:tcW w:w="2693" w:type="dxa"/>
            <w:vAlign w:val="center"/>
          </w:tcPr>
          <w:p w:rsidR="003D7470" w:rsidRPr="003D7470" w:rsidRDefault="003D7470" w:rsidP="003D7470">
            <w:pPr>
              <w:jc w:val="center"/>
              <w:rPr>
                <w:sz w:val="20"/>
                <w:szCs w:val="20"/>
              </w:rPr>
            </w:pPr>
            <w:r w:rsidRPr="003D7470">
              <w:rPr>
                <w:sz w:val="20"/>
                <w:szCs w:val="20"/>
              </w:rPr>
              <w:t>0</w:t>
            </w:r>
          </w:p>
        </w:tc>
        <w:tc>
          <w:tcPr>
            <w:tcW w:w="1701" w:type="dxa"/>
            <w:vAlign w:val="center"/>
          </w:tcPr>
          <w:p w:rsidR="003D7470" w:rsidRPr="003D7470" w:rsidRDefault="003D7470" w:rsidP="003D7470">
            <w:pPr>
              <w:jc w:val="center"/>
              <w:rPr>
                <w:sz w:val="20"/>
                <w:szCs w:val="20"/>
              </w:rPr>
            </w:pPr>
            <w:r w:rsidRPr="003D7470">
              <w:rPr>
                <w:sz w:val="20"/>
                <w:szCs w:val="20"/>
              </w:rPr>
              <w:t>0</w:t>
            </w:r>
          </w:p>
        </w:tc>
        <w:tc>
          <w:tcPr>
            <w:tcW w:w="1276" w:type="dxa"/>
            <w:vAlign w:val="center"/>
          </w:tcPr>
          <w:p w:rsidR="003D7470" w:rsidRPr="003D7470" w:rsidRDefault="003D7470" w:rsidP="003D7470">
            <w:pPr>
              <w:jc w:val="center"/>
              <w:rPr>
                <w:sz w:val="20"/>
                <w:szCs w:val="20"/>
              </w:rPr>
            </w:pPr>
            <w:r w:rsidRPr="003D7470">
              <w:rPr>
                <w:sz w:val="20"/>
                <w:szCs w:val="20"/>
              </w:rPr>
              <w:t>0</w:t>
            </w:r>
          </w:p>
        </w:tc>
        <w:tc>
          <w:tcPr>
            <w:tcW w:w="2268" w:type="dxa"/>
            <w:vAlign w:val="center"/>
          </w:tcPr>
          <w:p w:rsidR="003D7470" w:rsidRPr="003D7470" w:rsidRDefault="003D7470" w:rsidP="003D7470">
            <w:pPr>
              <w:jc w:val="center"/>
              <w:rPr>
                <w:sz w:val="20"/>
                <w:szCs w:val="20"/>
              </w:rPr>
            </w:pPr>
            <w:r w:rsidRPr="003D7470">
              <w:rPr>
                <w:sz w:val="20"/>
                <w:szCs w:val="20"/>
              </w:rPr>
              <w:t>0</w:t>
            </w:r>
          </w:p>
        </w:tc>
        <w:tc>
          <w:tcPr>
            <w:tcW w:w="1353" w:type="dxa"/>
            <w:vAlign w:val="center"/>
          </w:tcPr>
          <w:p w:rsidR="003D7470" w:rsidRPr="003D7470" w:rsidRDefault="003D7470" w:rsidP="003D7470">
            <w:pPr>
              <w:jc w:val="center"/>
              <w:rPr>
                <w:sz w:val="20"/>
                <w:szCs w:val="20"/>
              </w:rPr>
            </w:pPr>
            <w:r w:rsidRPr="003D7470">
              <w:rPr>
                <w:sz w:val="20"/>
                <w:szCs w:val="20"/>
              </w:rPr>
              <w:t>0</w:t>
            </w:r>
          </w:p>
        </w:tc>
      </w:tr>
      <w:tr w:rsidR="00D54701" w:rsidRPr="003D7470" w:rsidTr="00D54701">
        <w:tc>
          <w:tcPr>
            <w:tcW w:w="3227" w:type="dxa"/>
            <w:vAlign w:val="center"/>
          </w:tcPr>
          <w:p w:rsidR="003D7470" w:rsidRPr="003D7470" w:rsidRDefault="003D7470" w:rsidP="003D7470">
            <w:pPr>
              <w:rPr>
                <w:sz w:val="20"/>
                <w:szCs w:val="20"/>
              </w:rPr>
            </w:pPr>
            <w:r w:rsidRPr="003D7470">
              <w:rPr>
                <w:sz w:val="20"/>
                <w:szCs w:val="20"/>
              </w:rPr>
              <w:t>Погодные условия и почвенно-климатические факторы</w:t>
            </w:r>
          </w:p>
        </w:tc>
        <w:tc>
          <w:tcPr>
            <w:tcW w:w="2268" w:type="dxa"/>
            <w:vAlign w:val="center"/>
          </w:tcPr>
          <w:p w:rsidR="003D7470" w:rsidRPr="003D7470" w:rsidRDefault="003D7470" w:rsidP="003D7470">
            <w:pPr>
              <w:jc w:val="center"/>
              <w:rPr>
                <w:sz w:val="20"/>
                <w:szCs w:val="20"/>
              </w:rPr>
            </w:pPr>
            <w:r w:rsidRPr="003D7470">
              <w:rPr>
                <w:sz w:val="20"/>
                <w:szCs w:val="20"/>
              </w:rPr>
              <w:t>11483,6</w:t>
            </w:r>
          </w:p>
        </w:tc>
        <w:tc>
          <w:tcPr>
            <w:tcW w:w="2693" w:type="dxa"/>
            <w:vAlign w:val="center"/>
          </w:tcPr>
          <w:p w:rsidR="003D7470" w:rsidRPr="003D7470" w:rsidRDefault="003D7470" w:rsidP="003D7470">
            <w:pPr>
              <w:jc w:val="center"/>
              <w:rPr>
                <w:sz w:val="20"/>
                <w:szCs w:val="20"/>
              </w:rPr>
            </w:pPr>
            <w:r w:rsidRPr="003D7470">
              <w:rPr>
                <w:sz w:val="20"/>
                <w:szCs w:val="20"/>
              </w:rPr>
              <w:t>6419,6</w:t>
            </w:r>
          </w:p>
        </w:tc>
        <w:tc>
          <w:tcPr>
            <w:tcW w:w="1701" w:type="dxa"/>
            <w:vAlign w:val="center"/>
          </w:tcPr>
          <w:p w:rsidR="003D7470" w:rsidRPr="003D7470" w:rsidRDefault="003D7470" w:rsidP="003D7470">
            <w:pPr>
              <w:jc w:val="center"/>
              <w:rPr>
                <w:sz w:val="20"/>
                <w:szCs w:val="20"/>
              </w:rPr>
            </w:pPr>
            <w:r w:rsidRPr="003D7470">
              <w:rPr>
                <w:sz w:val="20"/>
                <w:szCs w:val="20"/>
              </w:rPr>
              <w:t>2772</w:t>
            </w:r>
          </w:p>
        </w:tc>
        <w:tc>
          <w:tcPr>
            <w:tcW w:w="1276" w:type="dxa"/>
            <w:vAlign w:val="center"/>
          </w:tcPr>
          <w:p w:rsidR="003D7470" w:rsidRPr="003D7470" w:rsidRDefault="003D7470" w:rsidP="003D7470">
            <w:pPr>
              <w:jc w:val="center"/>
              <w:rPr>
                <w:sz w:val="20"/>
                <w:szCs w:val="20"/>
              </w:rPr>
            </w:pPr>
            <w:r w:rsidRPr="003D7470">
              <w:rPr>
                <w:sz w:val="20"/>
                <w:szCs w:val="20"/>
              </w:rPr>
              <w:t>0</w:t>
            </w:r>
          </w:p>
        </w:tc>
        <w:tc>
          <w:tcPr>
            <w:tcW w:w="2268" w:type="dxa"/>
            <w:vAlign w:val="center"/>
          </w:tcPr>
          <w:p w:rsidR="003D7470" w:rsidRPr="003D7470" w:rsidRDefault="003D7470" w:rsidP="003D7470">
            <w:pPr>
              <w:jc w:val="center"/>
              <w:rPr>
                <w:sz w:val="20"/>
                <w:szCs w:val="20"/>
              </w:rPr>
            </w:pPr>
            <w:r w:rsidRPr="003D7470">
              <w:rPr>
                <w:sz w:val="20"/>
                <w:szCs w:val="20"/>
              </w:rPr>
              <w:t>717,9</w:t>
            </w:r>
          </w:p>
        </w:tc>
        <w:tc>
          <w:tcPr>
            <w:tcW w:w="1353" w:type="dxa"/>
            <w:vAlign w:val="center"/>
          </w:tcPr>
          <w:p w:rsidR="003D7470" w:rsidRPr="003D7470" w:rsidRDefault="003D7470" w:rsidP="003D7470">
            <w:pPr>
              <w:jc w:val="center"/>
              <w:rPr>
                <w:sz w:val="20"/>
                <w:szCs w:val="20"/>
              </w:rPr>
            </w:pPr>
            <w:r w:rsidRPr="003D7470">
              <w:rPr>
                <w:sz w:val="20"/>
                <w:szCs w:val="20"/>
              </w:rPr>
              <w:t>0</w:t>
            </w:r>
          </w:p>
        </w:tc>
      </w:tr>
      <w:tr w:rsidR="00D54701" w:rsidRPr="003D7470" w:rsidTr="00D54701">
        <w:tc>
          <w:tcPr>
            <w:tcW w:w="3227" w:type="dxa"/>
            <w:vAlign w:val="center"/>
          </w:tcPr>
          <w:p w:rsidR="003D7470" w:rsidRPr="003D7470" w:rsidRDefault="003D7470" w:rsidP="003D7470">
            <w:pPr>
              <w:rPr>
                <w:sz w:val="20"/>
                <w:szCs w:val="20"/>
              </w:rPr>
            </w:pPr>
            <w:r w:rsidRPr="003D7470">
              <w:rPr>
                <w:sz w:val="20"/>
                <w:szCs w:val="20"/>
              </w:rPr>
              <w:t>Болезни леса</w:t>
            </w:r>
          </w:p>
        </w:tc>
        <w:tc>
          <w:tcPr>
            <w:tcW w:w="2268" w:type="dxa"/>
            <w:vAlign w:val="center"/>
          </w:tcPr>
          <w:p w:rsidR="003D7470" w:rsidRPr="003D7470" w:rsidRDefault="003D7470" w:rsidP="003D7470">
            <w:pPr>
              <w:jc w:val="center"/>
              <w:rPr>
                <w:sz w:val="20"/>
                <w:szCs w:val="20"/>
              </w:rPr>
            </w:pPr>
            <w:r w:rsidRPr="003D7470">
              <w:rPr>
                <w:sz w:val="20"/>
                <w:szCs w:val="20"/>
              </w:rPr>
              <w:t>100</w:t>
            </w:r>
          </w:p>
        </w:tc>
        <w:tc>
          <w:tcPr>
            <w:tcW w:w="2693" w:type="dxa"/>
            <w:vAlign w:val="center"/>
          </w:tcPr>
          <w:p w:rsidR="003D7470" w:rsidRPr="003D7470" w:rsidRDefault="003D7470" w:rsidP="003D7470">
            <w:pPr>
              <w:jc w:val="center"/>
              <w:rPr>
                <w:sz w:val="20"/>
                <w:szCs w:val="20"/>
              </w:rPr>
            </w:pPr>
            <w:r w:rsidRPr="003D7470">
              <w:rPr>
                <w:sz w:val="20"/>
                <w:szCs w:val="20"/>
              </w:rPr>
              <w:t>0</w:t>
            </w:r>
          </w:p>
        </w:tc>
        <w:tc>
          <w:tcPr>
            <w:tcW w:w="1701" w:type="dxa"/>
            <w:vAlign w:val="center"/>
          </w:tcPr>
          <w:p w:rsidR="003D7470" w:rsidRPr="003D7470" w:rsidRDefault="003D7470" w:rsidP="003D7470">
            <w:pPr>
              <w:jc w:val="center"/>
              <w:rPr>
                <w:sz w:val="20"/>
                <w:szCs w:val="20"/>
              </w:rPr>
            </w:pPr>
            <w:r w:rsidRPr="003D7470">
              <w:rPr>
                <w:sz w:val="20"/>
                <w:szCs w:val="20"/>
              </w:rPr>
              <w:t>30</w:t>
            </w:r>
          </w:p>
        </w:tc>
        <w:tc>
          <w:tcPr>
            <w:tcW w:w="1276" w:type="dxa"/>
            <w:vAlign w:val="center"/>
          </w:tcPr>
          <w:p w:rsidR="003D7470" w:rsidRPr="003D7470" w:rsidRDefault="003D7470" w:rsidP="003D7470">
            <w:pPr>
              <w:jc w:val="center"/>
              <w:rPr>
                <w:sz w:val="20"/>
                <w:szCs w:val="20"/>
              </w:rPr>
            </w:pPr>
            <w:r w:rsidRPr="003D7470">
              <w:rPr>
                <w:sz w:val="20"/>
                <w:szCs w:val="20"/>
              </w:rPr>
              <w:t>0</w:t>
            </w:r>
          </w:p>
        </w:tc>
        <w:tc>
          <w:tcPr>
            <w:tcW w:w="2268" w:type="dxa"/>
            <w:vAlign w:val="center"/>
          </w:tcPr>
          <w:p w:rsidR="003D7470" w:rsidRPr="003D7470" w:rsidRDefault="003D7470" w:rsidP="003D7470">
            <w:pPr>
              <w:jc w:val="center"/>
              <w:rPr>
                <w:sz w:val="20"/>
                <w:szCs w:val="20"/>
              </w:rPr>
            </w:pPr>
            <w:r w:rsidRPr="003D7470">
              <w:rPr>
                <w:sz w:val="20"/>
                <w:szCs w:val="20"/>
              </w:rPr>
              <w:t>0</w:t>
            </w:r>
          </w:p>
        </w:tc>
        <w:tc>
          <w:tcPr>
            <w:tcW w:w="1353" w:type="dxa"/>
            <w:vAlign w:val="center"/>
          </w:tcPr>
          <w:p w:rsidR="003D7470" w:rsidRPr="003D7470" w:rsidRDefault="003D7470" w:rsidP="003D7470">
            <w:pPr>
              <w:jc w:val="center"/>
              <w:rPr>
                <w:sz w:val="20"/>
                <w:szCs w:val="20"/>
              </w:rPr>
            </w:pPr>
            <w:r w:rsidRPr="003D7470">
              <w:rPr>
                <w:sz w:val="20"/>
                <w:szCs w:val="20"/>
              </w:rPr>
              <w:t>0</w:t>
            </w:r>
          </w:p>
        </w:tc>
      </w:tr>
      <w:tr w:rsidR="00D54701" w:rsidRPr="003D7470" w:rsidTr="00D54701">
        <w:tc>
          <w:tcPr>
            <w:tcW w:w="3227" w:type="dxa"/>
            <w:vAlign w:val="center"/>
          </w:tcPr>
          <w:p w:rsidR="003D7470" w:rsidRPr="003D7470" w:rsidRDefault="003D7470" w:rsidP="003D7470">
            <w:pPr>
              <w:rPr>
                <w:sz w:val="20"/>
                <w:szCs w:val="20"/>
              </w:rPr>
            </w:pPr>
            <w:r w:rsidRPr="003D7470">
              <w:rPr>
                <w:sz w:val="20"/>
                <w:szCs w:val="20"/>
              </w:rPr>
              <w:t>Повреждения дикими животными</w:t>
            </w:r>
          </w:p>
        </w:tc>
        <w:tc>
          <w:tcPr>
            <w:tcW w:w="2268" w:type="dxa"/>
            <w:vAlign w:val="center"/>
          </w:tcPr>
          <w:p w:rsidR="003D7470" w:rsidRPr="003D7470" w:rsidRDefault="003D7470" w:rsidP="003D7470">
            <w:pPr>
              <w:jc w:val="center"/>
              <w:rPr>
                <w:sz w:val="20"/>
                <w:szCs w:val="20"/>
              </w:rPr>
            </w:pPr>
            <w:r w:rsidRPr="003D7470">
              <w:rPr>
                <w:sz w:val="20"/>
                <w:szCs w:val="20"/>
              </w:rPr>
              <w:t>0</w:t>
            </w:r>
          </w:p>
        </w:tc>
        <w:tc>
          <w:tcPr>
            <w:tcW w:w="2693" w:type="dxa"/>
            <w:vAlign w:val="center"/>
          </w:tcPr>
          <w:p w:rsidR="003D7470" w:rsidRPr="003D7470" w:rsidRDefault="003D7470" w:rsidP="003D7470">
            <w:pPr>
              <w:jc w:val="center"/>
              <w:rPr>
                <w:sz w:val="20"/>
                <w:szCs w:val="20"/>
              </w:rPr>
            </w:pPr>
            <w:r w:rsidRPr="003D7470">
              <w:rPr>
                <w:sz w:val="20"/>
                <w:szCs w:val="20"/>
              </w:rPr>
              <w:t>0</w:t>
            </w:r>
          </w:p>
        </w:tc>
        <w:tc>
          <w:tcPr>
            <w:tcW w:w="1701" w:type="dxa"/>
            <w:vAlign w:val="center"/>
          </w:tcPr>
          <w:p w:rsidR="003D7470" w:rsidRPr="003D7470" w:rsidRDefault="003D7470" w:rsidP="003D7470">
            <w:pPr>
              <w:jc w:val="center"/>
              <w:rPr>
                <w:sz w:val="20"/>
                <w:szCs w:val="20"/>
              </w:rPr>
            </w:pPr>
            <w:r w:rsidRPr="003D7470">
              <w:rPr>
                <w:sz w:val="20"/>
                <w:szCs w:val="20"/>
              </w:rPr>
              <w:t>0</w:t>
            </w:r>
          </w:p>
        </w:tc>
        <w:tc>
          <w:tcPr>
            <w:tcW w:w="1276" w:type="dxa"/>
            <w:vAlign w:val="center"/>
          </w:tcPr>
          <w:p w:rsidR="003D7470" w:rsidRPr="003D7470" w:rsidRDefault="003D7470" w:rsidP="003D7470">
            <w:pPr>
              <w:jc w:val="center"/>
              <w:rPr>
                <w:sz w:val="20"/>
                <w:szCs w:val="20"/>
              </w:rPr>
            </w:pPr>
            <w:r w:rsidRPr="003D7470">
              <w:rPr>
                <w:sz w:val="20"/>
                <w:szCs w:val="20"/>
              </w:rPr>
              <w:t>0</w:t>
            </w:r>
          </w:p>
        </w:tc>
        <w:tc>
          <w:tcPr>
            <w:tcW w:w="2268" w:type="dxa"/>
            <w:vAlign w:val="center"/>
          </w:tcPr>
          <w:p w:rsidR="003D7470" w:rsidRPr="003D7470" w:rsidRDefault="003D7470" w:rsidP="003D7470">
            <w:pPr>
              <w:jc w:val="center"/>
              <w:rPr>
                <w:sz w:val="20"/>
                <w:szCs w:val="20"/>
              </w:rPr>
            </w:pPr>
            <w:r w:rsidRPr="003D7470">
              <w:rPr>
                <w:sz w:val="20"/>
                <w:szCs w:val="20"/>
              </w:rPr>
              <w:t>0</w:t>
            </w:r>
          </w:p>
        </w:tc>
        <w:tc>
          <w:tcPr>
            <w:tcW w:w="1353" w:type="dxa"/>
            <w:vAlign w:val="center"/>
          </w:tcPr>
          <w:p w:rsidR="003D7470" w:rsidRPr="003D7470" w:rsidRDefault="003D7470" w:rsidP="003D7470">
            <w:pPr>
              <w:jc w:val="center"/>
              <w:rPr>
                <w:sz w:val="20"/>
                <w:szCs w:val="20"/>
              </w:rPr>
            </w:pPr>
            <w:r w:rsidRPr="003D7470">
              <w:rPr>
                <w:sz w:val="20"/>
                <w:szCs w:val="20"/>
              </w:rPr>
              <w:t>0</w:t>
            </w:r>
          </w:p>
        </w:tc>
      </w:tr>
      <w:tr w:rsidR="00D54701" w:rsidRPr="003D7470" w:rsidTr="00D54701">
        <w:tc>
          <w:tcPr>
            <w:tcW w:w="3227" w:type="dxa"/>
            <w:vAlign w:val="center"/>
          </w:tcPr>
          <w:p w:rsidR="003D7470" w:rsidRPr="003D7470" w:rsidRDefault="003D7470" w:rsidP="003D7470">
            <w:pPr>
              <w:rPr>
                <w:sz w:val="20"/>
                <w:szCs w:val="20"/>
              </w:rPr>
            </w:pPr>
            <w:r w:rsidRPr="003D7470">
              <w:rPr>
                <w:sz w:val="20"/>
                <w:szCs w:val="20"/>
              </w:rPr>
              <w:t>Антропогенные факторы</w:t>
            </w:r>
          </w:p>
        </w:tc>
        <w:tc>
          <w:tcPr>
            <w:tcW w:w="2268" w:type="dxa"/>
            <w:vAlign w:val="center"/>
          </w:tcPr>
          <w:p w:rsidR="003D7470" w:rsidRPr="003D7470" w:rsidRDefault="003D7470" w:rsidP="003D7470">
            <w:pPr>
              <w:jc w:val="center"/>
              <w:rPr>
                <w:sz w:val="20"/>
                <w:szCs w:val="20"/>
              </w:rPr>
            </w:pPr>
            <w:r w:rsidRPr="003D7470">
              <w:rPr>
                <w:sz w:val="20"/>
                <w:szCs w:val="20"/>
              </w:rPr>
              <w:t>0</w:t>
            </w:r>
          </w:p>
        </w:tc>
        <w:tc>
          <w:tcPr>
            <w:tcW w:w="2693" w:type="dxa"/>
            <w:vAlign w:val="center"/>
          </w:tcPr>
          <w:p w:rsidR="003D7470" w:rsidRPr="003D7470" w:rsidRDefault="003D7470" w:rsidP="003D7470">
            <w:pPr>
              <w:jc w:val="center"/>
              <w:rPr>
                <w:sz w:val="20"/>
                <w:szCs w:val="20"/>
              </w:rPr>
            </w:pPr>
            <w:r w:rsidRPr="003D7470">
              <w:rPr>
                <w:sz w:val="20"/>
                <w:szCs w:val="20"/>
              </w:rPr>
              <w:t>0</w:t>
            </w:r>
          </w:p>
        </w:tc>
        <w:tc>
          <w:tcPr>
            <w:tcW w:w="1701" w:type="dxa"/>
            <w:vAlign w:val="center"/>
          </w:tcPr>
          <w:p w:rsidR="003D7470" w:rsidRPr="003D7470" w:rsidRDefault="003D7470" w:rsidP="003D7470">
            <w:pPr>
              <w:jc w:val="center"/>
              <w:rPr>
                <w:sz w:val="20"/>
                <w:szCs w:val="20"/>
              </w:rPr>
            </w:pPr>
            <w:r w:rsidRPr="003D7470">
              <w:rPr>
                <w:sz w:val="20"/>
                <w:szCs w:val="20"/>
              </w:rPr>
              <w:t>0</w:t>
            </w:r>
          </w:p>
        </w:tc>
        <w:tc>
          <w:tcPr>
            <w:tcW w:w="1276" w:type="dxa"/>
            <w:vAlign w:val="center"/>
          </w:tcPr>
          <w:p w:rsidR="003D7470" w:rsidRPr="003D7470" w:rsidRDefault="003D7470" w:rsidP="003D7470">
            <w:pPr>
              <w:jc w:val="center"/>
              <w:rPr>
                <w:sz w:val="20"/>
                <w:szCs w:val="20"/>
              </w:rPr>
            </w:pPr>
            <w:r w:rsidRPr="003D7470">
              <w:rPr>
                <w:sz w:val="20"/>
                <w:szCs w:val="20"/>
              </w:rPr>
              <w:t>0</w:t>
            </w:r>
          </w:p>
        </w:tc>
        <w:tc>
          <w:tcPr>
            <w:tcW w:w="2268" w:type="dxa"/>
            <w:vAlign w:val="center"/>
          </w:tcPr>
          <w:p w:rsidR="003D7470" w:rsidRPr="003D7470" w:rsidRDefault="003D7470" w:rsidP="003D7470">
            <w:pPr>
              <w:jc w:val="center"/>
              <w:rPr>
                <w:sz w:val="20"/>
                <w:szCs w:val="20"/>
              </w:rPr>
            </w:pPr>
            <w:r w:rsidRPr="003D7470">
              <w:rPr>
                <w:sz w:val="20"/>
                <w:szCs w:val="20"/>
              </w:rPr>
              <w:t>0</w:t>
            </w:r>
          </w:p>
        </w:tc>
        <w:tc>
          <w:tcPr>
            <w:tcW w:w="1353" w:type="dxa"/>
            <w:vAlign w:val="center"/>
          </w:tcPr>
          <w:p w:rsidR="003D7470" w:rsidRPr="003D7470" w:rsidRDefault="003D7470" w:rsidP="003D7470">
            <w:pPr>
              <w:jc w:val="center"/>
              <w:rPr>
                <w:sz w:val="20"/>
                <w:szCs w:val="20"/>
              </w:rPr>
            </w:pPr>
            <w:r w:rsidRPr="003D7470">
              <w:rPr>
                <w:sz w:val="20"/>
                <w:szCs w:val="20"/>
              </w:rPr>
              <w:t>0</w:t>
            </w:r>
          </w:p>
        </w:tc>
      </w:tr>
      <w:tr w:rsidR="00D54701" w:rsidRPr="003D7470" w:rsidTr="00D54701">
        <w:tc>
          <w:tcPr>
            <w:tcW w:w="3227" w:type="dxa"/>
            <w:vAlign w:val="center"/>
          </w:tcPr>
          <w:p w:rsidR="003D7470" w:rsidRPr="003D7470" w:rsidRDefault="003D7470" w:rsidP="003D7470">
            <w:pPr>
              <w:rPr>
                <w:sz w:val="20"/>
                <w:szCs w:val="20"/>
              </w:rPr>
            </w:pPr>
            <w:r w:rsidRPr="003D7470">
              <w:rPr>
                <w:sz w:val="20"/>
                <w:szCs w:val="20"/>
              </w:rPr>
              <w:t>Непатогенные факторы</w:t>
            </w:r>
          </w:p>
        </w:tc>
        <w:tc>
          <w:tcPr>
            <w:tcW w:w="2268" w:type="dxa"/>
            <w:vAlign w:val="center"/>
          </w:tcPr>
          <w:p w:rsidR="003D7470" w:rsidRPr="003D7470" w:rsidRDefault="003D7470" w:rsidP="003D7470">
            <w:pPr>
              <w:jc w:val="center"/>
              <w:rPr>
                <w:sz w:val="20"/>
                <w:szCs w:val="20"/>
              </w:rPr>
            </w:pPr>
            <w:r w:rsidRPr="003D7470">
              <w:rPr>
                <w:sz w:val="20"/>
                <w:szCs w:val="20"/>
              </w:rPr>
              <w:t>0</w:t>
            </w:r>
          </w:p>
        </w:tc>
        <w:tc>
          <w:tcPr>
            <w:tcW w:w="2693" w:type="dxa"/>
            <w:vAlign w:val="center"/>
          </w:tcPr>
          <w:p w:rsidR="003D7470" w:rsidRPr="003D7470" w:rsidRDefault="003D7470" w:rsidP="003D7470">
            <w:pPr>
              <w:jc w:val="center"/>
              <w:rPr>
                <w:sz w:val="20"/>
                <w:szCs w:val="20"/>
              </w:rPr>
            </w:pPr>
            <w:r w:rsidRPr="003D7470">
              <w:rPr>
                <w:sz w:val="20"/>
                <w:szCs w:val="20"/>
              </w:rPr>
              <w:t>0</w:t>
            </w:r>
          </w:p>
        </w:tc>
        <w:tc>
          <w:tcPr>
            <w:tcW w:w="1701" w:type="dxa"/>
            <w:vAlign w:val="center"/>
          </w:tcPr>
          <w:p w:rsidR="003D7470" w:rsidRPr="003D7470" w:rsidRDefault="003D7470" w:rsidP="003D7470">
            <w:pPr>
              <w:jc w:val="center"/>
              <w:rPr>
                <w:sz w:val="20"/>
                <w:szCs w:val="20"/>
              </w:rPr>
            </w:pPr>
            <w:r w:rsidRPr="003D7470">
              <w:rPr>
                <w:sz w:val="20"/>
                <w:szCs w:val="20"/>
              </w:rPr>
              <w:t>0</w:t>
            </w:r>
          </w:p>
        </w:tc>
        <w:tc>
          <w:tcPr>
            <w:tcW w:w="1276" w:type="dxa"/>
            <w:vAlign w:val="center"/>
          </w:tcPr>
          <w:p w:rsidR="003D7470" w:rsidRPr="003D7470" w:rsidRDefault="003D7470" w:rsidP="003D7470">
            <w:pPr>
              <w:jc w:val="center"/>
              <w:rPr>
                <w:sz w:val="20"/>
                <w:szCs w:val="20"/>
              </w:rPr>
            </w:pPr>
            <w:r w:rsidRPr="003D7470">
              <w:rPr>
                <w:sz w:val="20"/>
                <w:szCs w:val="20"/>
              </w:rPr>
              <w:t>0</w:t>
            </w:r>
          </w:p>
        </w:tc>
        <w:tc>
          <w:tcPr>
            <w:tcW w:w="2268" w:type="dxa"/>
            <w:vAlign w:val="center"/>
          </w:tcPr>
          <w:p w:rsidR="003D7470" w:rsidRPr="003D7470" w:rsidRDefault="003D7470" w:rsidP="003D7470">
            <w:pPr>
              <w:jc w:val="center"/>
              <w:rPr>
                <w:sz w:val="20"/>
                <w:szCs w:val="20"/>
              </w:rPr>
            </w:pPr>
            <w:r w:rsidRPr="003D7470">
              <w:rPr>
                <w:sz w:val="20"/>
                <w:szCs w:val="20"/>
              </w:rPr>
              <w:t>0</w:t>
            </w:r>
          </w:p>
        </w:tc>
        <w:tc>
          <w:tcPr>
            <w:tcW w:w="1353" w:type="dxa"/>
            <w:vAlign w:val="center"/>
          </w:tcPr>
          <w:p w:rsidR="003D7470" w:rsidRPr="003D7470" w:rsidRDefault="003D7470" w:rsidP="003D7470">
            <w:pPr>
              <w:jc w:val="center"/>
              <w:rPr>
                <w:sz w:val="20"/>
                <w:szCs w:val="20"/>
              </w:rPr>
            </w:pPr>
            <w:r w:rsidRPr="003D7470">
              <w:rPr>
                <w:sz w:val="20"/>
                <w:szCs w:val="20"/>
              </w:rPr>
              <w:t>0</w:t>
            </w:r>
          </w:p>
        </w:tc>
      </w:tr>
      <w:tr w:rsidR="00D54701" w:rsidRPr="003D7470" w:rsidTr="00D54701">
        <w:tc>
          <w:tcPr>
            <w:tcW w:w="3227" w:type="dxa"/>
            <w:vAlign w:val="center"/>
          </w:tcPr>
          <w:p w:rsidR="003D7470" w:rsidRPr="003D7470" w:rsidRDefault="003D7470" w:rsidP="003D7470">
            <w:pPr>
              <w:rPr>
                <w:sz w:val="20"/>
                <w:szCs w:val="20"/>
              </w:rPr>
            </w:pPr>
            <w:r w:rsidRPr="003D7470">
              <w:rPr>
                <w:sz w:val="20"/>
                <w:szCs w:val="20"/>
              </w:rPr>
              <w:t>Всего</w:t>
            </w:r>
          </w:p>
        </w:tc>
        <w:tc>
          <w:tcPr>
            <w:tcW w:w="2268" w:type="dxa"/>
            <w:vAlign w:val="center"/>
          </w:tcPr>
          <w:p w:rsidR="003D7470" w:rsidRPr="003D7470" w:rsidRDefault="003D7470" w:rsidP="003D7470">
            <w:pPr>
              <w:jc w:val="center"/>
              <w:rPr>
                <w:sz w:val="20"/>
                <w:szCs w:val="20"/>
              </w:rPr>
            </w:pPr>
            <w:r w:rsidRPr="003D7470">
              <w:rPr>
                <w:sz w:val="20"/>
                <w:szCs w:val="20"/>
              </w:rPr>
              <w:t>12732,3</w:t>
            </w:r>
          </w:p>
        </w:tc>
        <w:tc>
          <w:tcPr>
            <w:tcW w:w="2693" w:type="dxa"/>
            <w:vAlign w:val="center"/>
          </w:tcPr>
          <w:p w:rsidR="003D7470" w:rsidRPr="003D7470" w:rsidRDefault="003D7470" w:rsidP="003D7470">
            <w:pPr>
              <w:jc w:val="center"/>
              <w:rPr>
                <w:sz w:val="20"/>
                <w:szCs w:val="20"/>
              </w:rPr>
            </w:pPr>
            <w:r w:rsidRPr="003D7470">
              <w:rPr>
                <w:sz w:val="20"/>
                <w:szCs w:val="20"/>
              </w:rPr>
              <w:t>7131,2</w:t>
            </w:r>
          </w:p>
        </w:tc>
        <w:tc>
          <w:tcPr>
            <w:tcW w:w="1701" w:type="dxa"/>
            <w:vAlign w:val="center"/>
          </w:tcPr>
          <w:p w:rsidR="003D7470" w:rsidRPr="003D7470" w:rsidRDefault="003D7470" w:rsidP="003D7470">
            <w:pPr>
              <w:jc w:val="center"/>
              <w:rPr>
                <w:sz w:val="20"/>
                <w:szCs w:val="20"/>
              </w:rPr>
            </w:pPr>
            <w:r w:rsidRPr="003D7470">
              <w:rPr>
                <w:sz w:val="20"/>
                <w:szCs w:val="20"/>
              </w:rPr>
              <w:t>3309</w:t>
            </w:r>
          </w:p>
        </w:tc>
        <w:tc>
          <w:tcPr>
            <w:tcW w:w="1276" w:type="dxa"/>
            <w:vAlign w:val="center"/>
          </w:tcPr>
          <w:p w:rsidR="003D7470" w:rsidRPr="003D7470" w:rsidRDefault="00C05FEF" w:rsidP="003D7470">
            <w:pPr>
              <w:jc w:val="center"/>
              <w:rPr>
                <w:sz w:val="20"/>
                <w:szCs w:val="20"/>
              </w:rPr>
            </w:pPr>
            <w:r>
              <w:rPr>
                <w:sz w:val="20"/>
                <w:szCs w:val="20"/>
              </w:rPr>
              <w:t>0</w:t>
            </w:r>
          </w:p>
        </w:tc>
        <w:tc>
          <w:tcPr>
            <w:tcW w:w="2268" w:type="dxa"/>
            <w:vAlign w:val="center"/>
          </w:tcPr>
          <w:p w:rsidR="003D7470" w:rsidRPr="003D7470" w:rsidRDefault="003D7470" w:rsidP="003D7470">
            <w:pPr>
              <w:jc w:val="center"/>
              <w:rPr>
                <w:sz w:val="20"/>
                <w:szCs w:val="20"/>
              </w:rPr>
            </w:pPr>
            <w:r w:rsidRPr="003D7470">
              <w:rPr>
                <w:sz w:val="20"/>
                <w:szCs w:val="20"/>
              </w:rPr>
              <w:t>851,5</w:t>
            </w:r>
          </w:p>
        </w:tc>
        <w:tc>
          <w:tcPr>
            <w:tcW w:w="1353" w:type="dxa"/>
            <w:vAlign w:val="center"/>
          </w:tcPr>
          <w:p w:rsidR="003D7470" w:rsidRPr="003D7470" w:rsidRDefault="00C05FEF" w:rsidP="003D7470">
            <w:pPr>
              <w:jc w:val="center"/>
              <w:rPr>
                <w:sz w:val="20"/>
                <w:szCs w:val="20"/>
              </w:rPr>
            </w:pPr>
            <w:r>
              <w:rPr>
                <w:sz w:val="20"/>
                <w:szCs w:val="20"/>
              </w:rPr>
              <w:t>0</w:t>
            </w:r>
          </w:p>
        </w:tc>
      </w:tr>
    </w:tbl>
    <w:p w:rsidR="00E140DE" w:rsidRDefault="00E140DE" w:rsidP="00BB1B26">
      <w:pPr>
        <w:spacing w:line="360" w:lineRule="auto"/>
      </w:pPr>
    </w:p>
    <w:p w:rsidR="00516150" w:rsidRDefault="00516150" w:rsidP="00BB1B26">
      <w:pPr>
        <w:spacing w:line="360" w:lineRule="auto"/>
      </w:pPr>
    </w:p>
    <w:p w:rsidR="00E766BE" w:rsidRDefault="00E766BE" w:rsidP="00BB1B26">
      <w:pPr>
        <w:spacing w:line="360" w:lineRule="auto"/>
      </w:pPr>
    </w:p>
    <w:p w:rsidR="00E766BE" w:rsidRDefault="00E766BE" w:rsidP="00BB1B26">
      <w:pPr>
        <w:spacing w:line="360" w:lineRule="auto"/>
      </w:pPr>
    </w:p>
    <w:p w:rsidR="00E766BE" w:rsidRDefault="00E766BE" w:rsidP="00BB1B26">
      <w:pPr>
        <w:spacing w:line="360" w:lineRule="auto"/>
      </w:pPr>
    </w:p>
    <w:p w:rsidR="00D54701" w:rsidRDefault="00D54701" w:rsidP="00BB1B26">
      <w:pPr>
        <w:spacing w:line="360" w:lineRule="auto"/>
      </w:pPr>
    </w:p>
    <w:p w:rsidR="00D54701" w:rsidRDefault="00D54701" w:rsidP="00BB1B26">
      <w:pPr>
        <w:spacing w:line="360" w:lineRule="auto"/>
      </w:pPr>
    </w:p>
    <w:p w:rsidR="00D54701" w:rsidRDefault="00D54701" w:rsidP="00BB1B26">
      <w:pPr>
        <w:spacing w:line="360" w:lineRule="auto"/>
      </w:pPr>
    </w:p>
    <w:p w:rsidR="00D54701" w:rsidRDefault="00D54701" w:rsidP="00BB1B26">
      <w:pPr>
        <w:spacing w:line="360" w:lineRule="auto"/>
      </w:pPr>
    </w:p>
    <w:p w:rsidR="00516150" w:rsidRDefault="00516150" w:rsidP="00BB1B26">
      <w:pPr>
        <w:spacing w:line="360" w:lineRule="auto"/>
      </w:pPr>
    </w:p>
    <w:p w:rsidR="00E766BE" w:rsidRPr="00E82F87" w:rsidRDefault="00E766BE" w:rsidP="00402BE1">
      <w:pPr>
        <w:pStyle w:val="41"/>
      </w:pPr>
      <w:r w:rsidRPr="00E82F87">
        <w:lastRenderedPageBreak/>
        <w:t>Приложение 17</w:t>
      </w:r>
    </w:p>
    <w:p w:rsidR="00E766BE" w:rsidRPr="004E0946" w:rsidRDefault="00E766BE" w:rsidP="00402BE1">
      <w:pPr>
        <w:jc w:val="right"/>
      </w:pPr>
      <w:r w:rsidRPr="00E82F87">
        <w:t xml:space="preserve">к Типовой форме лесного плана </w:t>
      </w:r>
      <w:r w:rsidRPr="004E0946">
        <w:t>Чукотского автономного округа</w:t>
      </w:r>
    </w:p>
    <w:p w:rsidR="00E766BE" w:rsidRDefault="00E766BE" w:rsidP="00E766BE">
      <w:pPr>
        <w:rPr>
          <w:sz w:val="28"/>
          <w:szCs w:val="28"/>
        </w:rPr>
      </w:pPr>
    </w:p>
    <w:p w:rsidR="00E766BE" w:rsidRPr="00E82F87" w:rsidRDefault="00E766BE" w:rsidP="00E766BE">
      <w:pPr>
        <w:jc w:val="center"/>
      </w:pPr>
      <w:r w:rsidRPr="00E82F87">
        <w:t xml:space="preserve">Оценка потребности и обеспеченности сырьем промышленности, перерабатывающей лесные ресурсы, за год, предшествующий разработке проекта лесного плана </w:t>
      </w:r>
      <w:r w:rsidRPr="004E0946">
        <w:t>Чукотского автономного округа</w:t>
      </w:r>
      <w:r w:rsidRPr="00E82F87">
        <w:t xml:space="preserve"> и на период действия разрабатываемого лесного плана </w:t>
      </w:r>
      <w:r w:rsidRPr="004E0946">
        <w:t>Чукотского автономного округа</w:t>
      </w:r>
    </w:p>
    <w:tbl>
      <w:tblPr>
        <w:tblStyle w:val="a5"/>
        <w:tblW w:w="0" w:type="auto"/>
        <w:jc w:val="center"/>
        <w:tblInd w:w="108" w:type="dxa"/>
        <w:tblLook w:val="04A0"/>
      </w:tblPr>
      <w:tblGrid>
        <w:gridCol w:w="486"/>
        <w:gridCol w:w="3554"/>
        <w:gridCol w:w="723"/>
        <w:gridCol w:w="708"/>
        <w:gridCol w:w="709"/>
        <w:gridCol w:w="2257"/>
        <w:gridCol w:w="605"/>
        <w:gridCol w:w="2405"/>
        <w:gridCol w:w="737"/>
        <w:gridCol w:w="2494"/>
      </w:tblGrid>
      <w:tr w:rsidR="00E766BE" w:rsidRPr="00E766BE" w:rsidTr="00E766BE">
        <w:trPr>
          <w:jc w:val="center"/>
        </w:trPr>
        <w:tc>
          <w:tcPr>
            <w:tcW w:w="486" w:type="dxa"/>
            <w:vMerge w:val="restart"/>
          </w:tcPr>
          <w:p w:rsidR="00E766BE" w:rsidRPr="00E766BE" w:rsidRDefault="00E766BE" w:rsidP="00A7407E">
            <w:pPr>
              <w:jc w:val="center"/>
              <w:rPr>
                <w:sz w:val="20"/>
                <w:szCs w:val="20"/>
              </w:rPr>
            </w:pPr>
            <w:r w:rsidRPr="00E766BE">
              <w:rPr>
                <w:sz w:val="20"/>
                <w:szCs w:val="20"/>
              </w:rPr>
              <w:t>№ п/п</w:t>
            </w:r>
          </w:p>
        </w:tc>
        <w:tc>
          <w:tcPr>
            <w:tcW w:w="0" w:type="auto"/>
            <w:vMerge w:val="restart"/>
            <w:vAlign w:val="center"/>
          </w:tcPr>
          <w:p w:rsidR="00E766BE" w:rsidRPr="00E766BE" w:rsidRDefault="00E766BE" w:rsidP="00A7407E">
            <w:pPr>
              <w:jc w:val="center"/>
              <w:rPr>
                <w:sz w:val="20"/>
                <w:szCs w:val="20"/>
              </w:rPr>
            </w:pPr>
            <w:r w:rsidRPr="00E766BE">
              <w:rPr>
                <w:sz w:val="20"/>
                <w:szCs w:val="20"/>
              </w:rPr>
              <w:t>Вид производимой продукции согласно общероссийскому классификатору видов экономической деятельности</w:t>
            </w:r>
          </w:p>
        </w:tc>
        <w:tc>
          <w:tcPr>
            <w:tcW w:w="723" w:type="dxa"/>
            <w:vMerge w:val="restart"/>
            <w:textDirection w:val="btLr"/>
            <w:vAlign w:val="center"/>
          </w:tcPr>
          <w:p w:rsidR="00E766BE" w:rsidRPr="00E766BE" w:rsidRDefault="00E766BE" w:rsidP="00A7407E">
            <w:pPr>
              <w:ind w:left="113" w:right="113"/>
              <w:jc w:val="center"/>
              <w:rPr>
                <w:sz w:val="20"/>
                <w:szCs w:val="20"/>
              </w:rPr>
            </w:pPr>
            <w:r w:rsidRPr="00E766BE">
              <w:rPr>
                <w:sz w:val="20"/>
                <w:szCs w:val="20"/>
              </w:rPr>
              <w:t>Единица измерения</w:t>
            </w:r>
          </w:p>
        </w:tc>
        <w:tc>
          <w:tcPr>
            <w:tcW w:w="708" w:type="dxa"/>
            <w:vMerge w:val="restart"/>
            <w:textDirection w:val="btLr"/>
            <w:vAlign w:val="center"/>
          </w:tcPr>
          <w:p w:rsidR="00E766BE" w:rsidRPr="00E766BE" w:rsidRDefault="00E766BE" w:rsidP="00A7407E">
            <w:pPr>
              <w:ind w:left="113" w:right="113"/>
              <w:jc w:val="center"/>
              <w:rPr>
                <w:sz w:val="20"/>
                <w:szCs w:val="20"/>
              </w:rPr>
            </w:pPr>
            <w:r w:rsidRPr="00E766BE">
              <w:rPr>
                <w:sz w:val="20"/>
                <w:szCs w:val="20"/>
              </w:rPr>
              <w:t>Проектная мощность</w:t>
            </w:r>
          </w:p>
        </w:tc>
        <w:tc>
          <w:tcPr>
            <w:tcW w:w="709" w:type="dxa"/>
            <w:vMerge w:val="restart"/>
            <w:textDirection w:val="btLr"/>
            <w:vAlign w:val="center"/>
          </w:tcPr>
          <w:p w:rsidR="00E766BE" w:rsidRPr="00E766BE" w:rsidRDefault="00E766BE" w:rsidP="00E766BE">
            <w:pPr>
              <w:ind w:left="113" w:right="113"/>
              <w:jc w:val="center"/>
              <w:rPr>
                <w:sz w:val="20"/>
                <w:szCs w:val="20"/>
              </w:rPr>
            </w:pPr>
            <w:r w:rsidRPr="00E766BE">
              <w:rPr>
                <w:sz w:val="20"/>
                <w:szCs w:val="20"/>
              </w:rPr>
              <w:t>Объем производства</w:t>
            </w:r>
          </w:p>
        </w:tc>
        <w:tc>
          <w:tcPr>
            <w:tcW w:w="8498" w:type="dxa"/>
            <w:gridSpan w:val="5"/>
            <w:vAlign w:val="center"/>
          </w:tcPr>
          <w:p w:rsidR="00E766BE" w:rsidRPr="00E766BE" w:rsidRDefault="00E766BE" w:rsidP="00E766BE">
            <w:pPr>
              <w:jc w:val="center"/>
              <w:rPr>
                <w:sz w:val="20"/>
                <w:szCs w:val="20"/>
              </w:rPr>
            </w:pPr>
            <w:r w:rsidRPr="00E766BE">
              <w:rPr>
                <w:sz w:val="20"/>
                <w:szCs w:val="20"/>
              </w:rPr>
              <w:t>Потребляемые лесные ресурсы</w:t>
            </w:r>
          </w:p>
        </w:tc>
      </w:tr>
      <w:tr w:rsidR="00E766BE" w:rsidRPr="00E766BE" w:rsidTr="00E766BE">
        <w:trPr>
          <w:jc w:val="center"/>
        </w:trPr>
        <w:tc>
          <w:tcPr>
            <w:tcW w:w="486" w:type="dxa"/>
            <w:vMerge/>
            <w:vAlign w:val="center"/>
          </w:tcPr>
          <w:p w:rsidR="00E766BE" w:rsidRPr="00E766BE" w:rsidRDefault="00E766BE" w:rsidP="00A7407E">
            <w:pPr>
              <w:jc w:val="center"/>
              <w:rPr>
                <w:sz w:val="20"/>
                <w:szCs w:val="20"/>
              </w:rPr>
            </w:pPr>
          </w:p>
        </w:tc>
        <w:tc>
          <w:tcPr>
            <w:tcW w:w="0" w:type="auto"/>
            <w:vMerge/>
            <w:vAlign w:val="center"/>
          </w:tcPr>
          <w:p w:rsidR="00E766BE" w:rsidRPr="00E766BE" w:rsidRDefault="00E766BE" w:rsidP="00A7407E">
            <w:pPr>
              <w:jc w:val="center"/>
              <w:rPr>
                <w:sz w:val="20"/>
                <w:szCs w:val="20"/>
              </w:rPr>
            </w:pPr>
          </w:p>
        </w:tc>
        <w:tc>
          <w:tcPr>
            <w:tcW w:w="723" w:type="dxa"/>
            <w:vMerge/>
            <w:vAlign w:val="center"/>
          </w:tcPr>
          <w:p w:rsidR="00E766BE" w:rsidRPr="00E766BE" w:rsidRDefault="00E766BE" w:rsidP="00A7407E">
            <w:pPr>
              <w:jc w:val="center"/>
              <w:rPr>
                <w:sz w:val="20"/>
                <w:szCs w:val="20"/>
              </w:rPr>
            </w:pPr>
          </w:p>
        </w:tc>
        <w:tc>
          <w:tcPr>
            <w:tcW w:w="708" w:type="dxa"/>
            <w:vMerge/>
            <w:vAlign w:val="center"/>
          </w:tcPr>
          <w:p w:rsidR="00E766BE" w:rsidRPr="00E766BE" w:rsidRDefault="00E766BE" w:rsidP="00A7407E">
            <w:pPr>
              <w:jc w:val="center"/>
              <w:rPr>
                <w:sz w:val="20"/>
                <w:szCs w:val="20"/>
              </w:rPr>
            </w:pPr>
          </w:p>
        </w:tc>
        <w:tc>
          <w:tcPr>
            <w:tcW w:w="709" w:type="dxa"/>
            <w:vMerge/>
            <w:vAlign w:val="center"/>
          </w:tcPr>
          <w:p w:rsidR="00E766BE" w:rsidRPr="00E766BE" w:rsidRDefault="00E766BE" w:rsidP="00E766BE">
            <w:pPr>
              <w:jc w:val="center"/>
              <w:rPr>
                <w:sz w:val="20"/>
                <w:szCs w:val="20"/>
              </w:rPr>
            </w:pPr>
          </w:p>
        </w:tc>
        <w:tc>
          <w:tcPr>
            <w:tcW w:w="2257" w:type="dxa"/>
            <w:vMerge w:val="restart"/>
            <w:vAlign w:val="center"/>
          </w:tcPr>
          <w:p w:rsidR="00E766BE" w:rsidRPr="00E766BE" w:rsidRDefault="00E766BE" w:rsidP="00E766BE">
            <w:pPr>
              <w:jc w:val="center"/>
              <w:rPr>
                <w:sz w:val="20"/>
                <w:szCs w:val="20"/>
              </w:rPr>
            </w:pPr>
            <w:r w:rsidRPr="00E766BE">
              <w:rPr>
                <w:sz w:val="20"/>
                <w:szCs w:val="20"/>
              </w:rPr>
              <w:t>Наименование согласно общероссийскому классификатору видов экономической деятельности</w:t>
            </w:r>
          </w:p>
        </w:tc>
        <w:tc>
          <w:tcPr>
            <w:tcW w:w="605" w:type="dxa"/>
            <w:vMerge w:val="restart"/>
            <w:textDirection w:val="btLr"/>
            <w:vAlign w:val="center"/>
          </w:tcPr>
          <w:p w:rsidR="00E766BE" w:rsidRPr="00E766BE" w:rsidRDefault="00E766BE" w:rsidP="00E766BE">
            <w:pPr>
              <w:ind w:left="113" w:right="113"/>
              <w:jc w:val="center"/>
              <w:rPr>
                <w:sz w:val="20"/>
                <w:szCs w:val="20"/>
              </w:rPr>
            </w:pPr>
            <w:r w:rsidRPr="00E766BE">
              <w:rPr>
                <w:sz w:val="20"/>
                <w:szCs w:val="20"/>
              </w:rPr>
              <w:t>Единица измерения</w:t>
            </w:r>
          </w:p>
        </w:tc>
        <w:tc>
          <w:tcPr>
            <w:tcW w:w="2405" w:type="dxa"/>
            <w:vMerge w:val="restart"/>
            <w:vAlign w:val="center"/>
          </w:tcPr>
          <w:p w:rsidR="00E766BE" w:rsidRPr="00E766BE" w:rsidRDefault="00E766BE" w:rsidP="00E766BE">
            <w:pPr>
              <w:jc w:val="center"/>
              <w:rPr>
                <w:sz w:val="20"/>
                <w:szCs w:val="20"/>
              </w:rPr>
            </w:pPr>
            <w:r w:rsidRPr="00E766BE">
              <w:rPr>
                <w:sz w:val="20"/>
                <w:szCs w:val="20"/>
              </w:rPr>
              <w:t>Объем за год, предшествующий разработке проекта лесного плана</w:t>
            </w:r>
          </w:p>
        </w:tc>
        <w:tc>
          <w:tcPr>
            <w:tcW w:w="3231" w:type="dxa"/>
            <w:gridSpan w:val="2"/>
            <w:vAlign w:val="center"/>
          </w:tcPr>
          <w:p w:rsidR="00E766BE" w:rsidRPr="00E766BE" w:rsidRDefault="00E766BE" w:rsidP="00E766BE">
            <w:pPr>
              <w:jc w:val="center"/>
              <w:rPr>
                <w:sz w:val="20"/>
                <w:szCs w:val="20"/>
              </w:rPr>
            </w:pPr>
            <w:r w:rsidRPr="00E766BE">
              <w:rPr>
                <w:sz w:val="20"/>
                <w:szCs w:val="20"/>
              </w:rPr>
              <w:t>Планируемое потребление на последний год периода действия разрабатываемого лесного плана</w:t>
            </w:r>
          </w:p>
        </w:tc>
      </w:tr>
      <w:tr w:rsidR="00E766BE" w:rsidRPr="00E766BE" w:rsidTr="00422586">
        <w:trPr>
          <w:trHeight w:val="481"/>
          <w:jc w:val="center"/>
        </w:trPr>
        <w:tc>
          <w:tcPr>
            <w:tcW w:w="486" w:type="dxa"/>
            <w:vMerge/>
            <w:vAlign w:val="center"/>
          </w:tcPr>
          <w:p w:rsidR="00E766BE" w:rsidRPr="00E766BE" w:rsidRDefault="00E766BE" w:rsidP="00A7407E">
            <w:pPr>
              <w:jc w:val="center"/>
              <w:rPr>
                <w:sz w:val="20"/>
                <w:szCs w:val="20"/>
              </w:rPr>
            </w:pPr>
          </w:p>
        </w:tc>
        <w:tc>
          <w:tcPr>
            <w:tcW w:w="0" w:type="auto"/>
            <w:vMerge/>
            <w:vAlign w:val="center"/>
          </w:tcPr>
          <w:p w:rsidR="00E766BE" w:rsidRPr="00E766BE" w:rsidRDefault="00E766BE" w:rsidP="00A7407E">
            <w:pPr>
              <w:jc w:val="center"/>
              <w:rPr>
                <w:sz w:val="20"/>
                <w:szCs w:val="20"/>
              </w:rPr>
            </w:pPr>
          </w:p>
        </w:tc>
        <w:tc>
          <w:tcPr>
            <w:tcW w:w="723" w:type="dxa"/>
            <w:vMerge/>
            <w:vAlign w:val="center"/>
          </w:tcPr>
          <w:p w:rsidR="00E766BE" w:rsidRPr="00E766BE" w:rsidRDefault="00E766BE" w:rsidP="00A7407E">
            <w:pPr>
              <w:jc w:val="center"/>
              <w:rPr>
                <w:sz w:val="20"/>
                <w:szCs w:val="20"/>
              </w:rPr>
            </w:pPr>
          </w:p>
        </w:tc>
        <w:tc>
          <w:tcPr>
            <w:tcW w:w="708" w:type="dxa"/>
            <w:vMerge/>
            <w:vAlign w:val="center"/>
          </w:tcPr>
          <w:p w:rsidR="00E766BE" w:rsidRPr="00E766BE" w:rsidRDefault="00E766BE" w:rsidP="00A7407E">
            <w:pPr>
              <w:jc w:val="center"/>
              <w:rPr>
                <w:sz w:val="20"/>
                <w:szCs w:val="20"/>
              </w:rPr>
            </w:pPr>
          </w:p>
        </w:tc>
        <w:tc>
          <w:tcPr>
            <w:tcW w:w="709" w:type="dxa"/>
            <w:vMerge/>
            <w:vAlign w:val="center"/>
          </w:tcPr>
          <w:p w:rsidR="00E766BE" w:rsidRPr="00E766BE" w:rsidRDefault="00E766BE" w:rsidP="00E766BE">
            <w:pPr>
              <w:jc w:val="center"/>
              <w:rPr>
                <w:sz w:val="20"/>
                <w:szCs w:val="20"/>
              </w:rPr>
            </w:pPr>
          </w:p>
        </w:tc>
        <w:tc>
          <w:tcPr>
            <w:tcW w:w="2257" w:type="dxa"/>
            <w:vMerge/>
            <w:vAlign w:val="center"/>
          </w:tcPr>
          <w:p w:rsidR="00E766BE" w:rsidRPr="00E766BE" w:rsidRDefault="00E766BE" w:rsidP="00E766BE">
            <w:pPr>
              <w:jc w:val="center"/>
              <w:rPr>
                <w:sz w:val="20"/>
                <w:szCs w:val="20"/>
              </w:rPr>
            </w:pPr>
          </w:p>
        </w:tc>
        <w:tc>
          <w:tcPr>
            <w:tcW w:w="605" w:type="dxa"/>
            <w:vMerge/>
            <w:vAlign w:val="center"/>
          </w:tcPr>
          <w:p w:rsidR="00E766BE" w:rsidRPr="00E766BE" w:rsidRDefault="00E766BE" w:rsidP="00E766BE">
            <w:pPr>
              <w:jc w:val="center"/>
              <w:rPr>
                <w:sz w:val="20"/>
                <w:szCs w:val="20"/>
              </w:rPr>
            </w:pPr>
          </w:p>
        </w:tc>
        <w:tc>
          <w:tcPr>
            <w:tcW w:w="2405" w:type="dxa"/>
            <w:vMerge/>
            <w:vAlign w:val="center"/>
          </w:tcPr>
          <w:p w:rsidR="00E766BE" w:rsidRPr="00E766BE" w:rsidRDefault="00E766BE" w:rsidP="00E766BE">
            <w:pPr>
              <w:jc w:val="center"/>
              <w:rPr>
                <w:sz w:val="20"/>
                <w:szCs w:val="20"/>
              </w:rPr>
            </w:pPr>
          </w:p>
        </w:tc>
        <w:tc>
          <w:tcPr>
            <w:tcW w:w="0" w:type="auto"/>
            <w:vAlign w:val="center"/>
          </w:tcPr>
          <w:p w:rsidR="00E766BE" w:rsidRPr="00E766BE" w:rsidRDefault="00E766BE" w:rsidP="00E766BE">
            <w:pPr>
              <w:jc w:val="center"/>
              <w:rPr>
                <w:sz w:val="20"/>
                <w:szCs w:val="20"/>
              </w:rPr>
            </w:pPr>
            <w:r w:rsidRPr="00E766BE">
              <w:rPr>
                <w:sz w:val="20"/>
                <w:szCs w:val="20"/>
              </w:rPr>
              <w:t>объем</w:t>
            </w:r>
          </w:p>
        </w:tc>
        <w:tc>
          <w:tcPr>
            <w:tcW w:w="2494" w:type="dxa"/>
            <w:vAlign w:val="center"/>
          </w:tcPr>
          <w:p w:rsidR="00E766BE" w:rsidRPr="00E766BE" w:rsidRDefault="00E766BE" w:rsidP="00E766BE">
            <w:pPr>
              <w:jc w:val="center"/>
              <w:rPr>
                <w:sz w:val="20"/>
                <w:szCs w:val="20"/>
              </w:rPr>
            </w:pPr>
            <w:r w:rsidRPr="00E766BE">
              <w:rPr>
                <w:sz w:val="20"/>
                <w:szCs w:val="20"/>
              </w:rPr>
              <w:t>обеспеченность производственных мощностей, %</w:t>
            </w:r>
          </w:p>
        </w:tc>
      </w:tr>
      <w:tr w:rsidR="00E766BE" w:rsidRPr="00E766BE" w:rsidTr="00E766BE">
        <w:trPr>
          <w:jc w:val="center"/>
        </w:trPr>
        <w:tc>
          <w:tcPr>
            <w:tcW w:w="486" w:type="dxa"/>
            <w:vAlign w:val="center"/>
          </w:tcPr>
          <w:p w:rsidR="00E766BE" w:rsidRPr="00E766BE" w:rsidRDefault="00E766BE" w:rsidP="00A7407E">
            <w:pPr>
              <w:jc w:val="center"/>
              <w:rPr>
                <w:sz w:val="20"/>
                <w:szCs w:val="20"/>
              </w:rPr>
            </w:pPr>
          </w:p>
        </w:tc>
        <w:tc>
          <w:tcPr>
            <w:tcW w:w="0" w:type="auto"/>
          </w:tcPr>
          <w:p w:rsidR="00E766BE" w:rsidRPr="00E766BE" w:rsidRDefault="00E766BE" w:rsidP="00A7407E">
            <w:pPr>
              <w:rPr>
                <w:sz w:val="20"/>
                <w:szCs w:val="20"/>
              </w:rPr>
            </w:pPr>
            <w:r w:rsidRPr="00E766BE">
              <w:rPr>
                <w:sz w:val="20"/>
                <w:szCs w:val="20"/>
              </w:rPr>
              <w:t>-</w:t>
            </w:r>
          </w:p>
        </w:tc>
        <w:tc>
          <w:tcPr>
            <w:tcW w:w="723" w:type="dxa"/>
            <w:vAlign w:val="center"/>
          </w:tcPr>
          <w:p w:rsidR="00E766BE" w:rsidRPr="00E766BE" w:rsidRDefault="00E766BE" w:rsidP="00A7407E">
            <w:pPr>
              <w:jc w:val="center"/>
              <w:rPr>
                <w:sz w:val="20"/>
                <w:szCs w:val="20"/>
              </w:rPr>
            </w:pPr>
          </w:p>
        </w:tc>
        <w:tc>
          <w:tcPr>
            <w:tcW w:w="708" w:type="dxa"/>
            <w:vAlign w:val="center"/>
          </w:tcPr>
          <w:p w:rsidR="00E766BE" w:rsidRPr="00E766BE" w:rsidRDefault="00E766BE" w:rsidP="00A7407E">
            <w:pPr>
              <w:jc w:val="center"/>
              <w:rPr>
                <w:sz w:val="20"/>
                <w:szCs w:val="20"/>
              </w:rPr>
            </w:pPr>
          </w:p>
        </w:tc>
        <w:tc>
          <w:tcPr>
            <w:tcW w:w="709" w:type="dxa"/>
            <w:vAlign w:val="center"/>
          </w:tcPr>
          <w:p w:rsidR="00E766BE" w:rsidRPr="00E766BE" w:rsidRDefault="00E766BE" w:rsidP="00A7407E">
            <w:pPr>
              <w:jc w:val="center"/>
              <w:rPr>
                <w:sz w:val="20"/>
                <w:szCs w:val="20"/>
              </w:rPr>
            </w:pPr>
            <w:r w:rsidRPr="00E766BE">
              <w:rPr>
                <w:sz w:val="20"/>
                <w:szCs w:val="20"/>
              </w:rPr>
              <w:t>0</w:t>
            </w:r>
          </w:p>
        </w:tc>
        <w:tc>
          <w:tcPr>
            <w:tcW w:w="2257" w:type="dxa"/>
            <w:vAlign w:val="center"/>
          </w:tcPr>
          <w:p w:rsidR="00E766BE" w:rsidRPr="00E766BE" w:rsidRDefault="00E766BE" w:rsidP="00A7407E">
            <w:pPr>
              <w:jc w:val="center"/>
              <w:rPr>
                <w:sz w:val="20"/>
                <w:szCs w:val="20"/>
              </w:rPr>
            </w:pPr>
            <w:r w:rsidRPr="00E766BE">
              <w:rPr>
                <w:sz w:val="20"/>
                <w:szCs w:val="20"/>
              </w:rPr>
              <w:t>-</w:t>
            </w:r>
          </w:p>
        </w:tc>
        <w:tc>
          <w:tcPr>
            <w:tcW w:w="605" w:type="dxa"/>
            <w:vAlign w:val="center"/>
          </w:tcPr>
          <w:p w:rsidR="00E766BE" w:rsidRPr="00E766BE" w:rsidRDefault="00E766BE" w:rsidP="00A7407E">
            <w:pPr>
              <w:jc w:val="center"/>
              <w:rPr>
                <w:sz w:val="20"/>
                <w:szCs w:val="20"/>
              </w:rPr>
            </w:pPr>
          </w:p>
        </w:tc>
        <w:tc>
          <w:tcPr>
            <w:tcW w:w="2405" w:type="dxa"/>
            <w:vAlign w:val="center"/>
          </w:tcPr>
          <w:p w:rsidR="00E766BE" w:rsidRPr="00E766BE" w:rsidRDefault="00E766BE" w:rsidP="00A7407E">
            <w:pPr>
              <w:jc w:val="center"/>
              <w:rPr>
                <w:sz w:val="20"/>
                <w:szCs w:val="20"/>
              </w:rPr>
            </w:pPr>
            <w:r w:rsidRPr="00E766BE">
              <w:rPr>
                <w:sz w:val="20"/>
                <w:szCs w:val="20"/>
              </w:rPr>
              <w:t>-</w:t>
            </w:r>
          </w:p>
        </w:tc>
        <w:tc>
          <w:tcPr>
            <w:tcW w:w="0" w:type="auto"/>
            <w:vAlign w:val="center"/>
          </w:tcPr>
          <w:p w:rsidR="00E766BE" w:rsidRPr="00E766BE" w:rsidRDefault="00E766BE" w:rsidP="00A7407E">
            <w:pPr>
              <w:jc w:val="center"/>
              <w:rPr>
                <w:sz w:val="20"/>
                <w:szCs w:val="20"/>
              </w:rPr>
            </w:pPr>
            <w:r w:rsidRPr="00E766BE">
              <w:rPr>
                <w:sz w:val="20"/>
                <w:szCs w:val="20"/>
              </w:rPr>
              <w:t>0</w:t>
            </w:r>
          </w:p>
        </w:tc>
        <w:tc>
          <w:tcPr>
            <w:tcW w:w="2494" w:type="dxa"/>
            <w:vAlign w:val="center"/>
          </w:tcPr>
          <w:p w:rsidR="00E766BE" w:rsidRPr="00E766BE" w:rsidRDefault="00E766BE" w:rsidP="00A7407E">
            <w:pPr>
              <w:jc w:val="center"/>
              <w:rPr>
                <w:sz w:val="20"/>
                <w:szCs w:val="20"/>
              </w:rPr>
            </w:pPr>
            <w:r w:rsidRPr="00E766BE">
              <w:rPr>
                <w:sz w:val="20"/>
                <w:szCs w:val="20"/>
              </w:rPr>
              <w:t>0</w:t>
            </w:r>
          </w:p>
        </w:tc>
      </w:tr>
      <w:tr w:rsidR="00E766BE" w:rsidRPr="00E766BE" w:rsidTr="00E766BE">
        <w:trPr>
          <w:jc w:val="center"/>
        </w:trPr>
        <w:tc>
          <w:tcPr>
            <w:tcW w:w="486" w:type="dxa"/>
            <w:vAlign w:val="center"/>
          </w:tcPr>
          <w:p w:rsidR="00E766BE" w:rsidRPr="00E766BE" w:rsidRDefault="00E766BE" w:rsidP="00A7407E">
            <w:pPr>
              <w:jc w:val="center"/>
              <w:rPr>
                <w:sz w:val="20"/>
                <w:szCs w:val="20"/>
              </w:rPr>
            </w:pPr>
          </w:p>
        </w:tc>
        <w:tc>
          <w:tcPr>
            <w:tcW w:w="0" w:type="auto"/>
            <w:vAlign w:val="center"/>
          </w:tcPr>
          <w:p w:rsidR="00E766BE" w:rsidRPr="00E766BE" w:rsidRDefault="00E766BE" w:rsidP="00A7407E">
            <w:pPr>
              <w:jc w:val="center"/>
              <w:rPr>
                <w:sz w:val="20"/>
                <w:szCs w:val="20"/>
              </w:rPr>
            </w:pPr>
          </w:p>
        </w:tc>
        <w:tc>
          <w:tcPr>
            <w:tcW w:w="723" w:type="dxa"/>
            <w:vAlign w:val="center"/>
          </w:tcPr>
          <w:p w:rsidR="00E766BE" w:rsidRPr="00E766BE" w:rsidRDefault="00E766BE" w:rsidP="00A7407E">
            <w:pPr>
              <w:jc w:val="center"/>
              <w:rPr>
                <w:sz w:val="20"/>
                <w:szCs w:val="20"/>
              </w:rPr>
            </w:pPr>
          </w:p>
        </w:tc>
        <w:tc>
          <w:tcPr>
            <w:tcW w:w="708" w:type="dxa"/>
            <w:vAlign w:val="center"/>
          </w:tcPr>
          <w:p w:rsidR="00E766BE" w:rsidRPr="00E766BE" w:rsidRDefault="00E766BE" w:rsidP="00A7407E">
            <w:pPr>
              <w:jc w:val="center"/>
              <w:rPr>
                <w:sz w:val="20"/>
                <w:szCs w:val="20"/>
              </w:rPr>
            </w:pPr>
          </w:p>
        </w:tc>
        <w:tc>
          <w:tcPr>
            <w:tcW w:w="709" w:type="dxa"/>
            <w:vAlign w:val="center"/>
          </w:tcPr>
          <w:p w:rsidR="00E766BE" w:rsidRPr="00E766BE" w:rsidRDefault="00E766BE" w:rsidP="00A7407E">
            <w:pPr>
              <w:jc w:val="center"/>
              <w:rPr>
                <w:sz w:val="20"/>
                <w:szCs w:val="20"/>
              </w:rPr>
            </w:pPr>
          </w:p>
        </w:tc>
        <w:tc>
          <w:tcPr>
            <w:tcW w:w="2257" w:type="dxa"/>
            <w:vAlign w:val="center"/>
          </w:tcPr>
          <w:p w:rsidR="00E766BE" w:rsidRPr="00E766BE" w:rsidRDefault="00E766BE" w:rsidP="00A7407E">
            <w:pPr>
              <w:jc w:val="center"/>
              <w:rPr>
                <w:sz w:val="20"/>
                <w:szCs w:val="20"/>
              </w:rPr>
            </w:pPr>
          </w:p>
        </w:tc>
        <w:tc>
          <w:tcPr>
            <w:tcW w:w="605" w:type="dxa"/>
            <w:vAlign w:val="center"/>
          </w:tcPr>
          <w:p w:rsidR="00E766BE" w:rsidRPr="00E766BE" w:rsidRDefault="00E766BE" w:rsidP="00A7407E">
            <w:pPr>
              <w:jc w:val="center"/>
              <w:rPr>
                <w:sz w:val="20"/>
                <w:szCs w:val="20"/>
              </w:rPr>
            </w:pPr>
          </w:p>
        </w:tc>
        <w:tc>
          <w:tcPr>
            <w:tcW w:w="2405" w:type="dxa"/>
            <w:vAlign w:val="center"/>
          </w:tcPr>
          <w:p w:rsidR="00E766BE" w:rsidRPr="00E766BE" w:rsidRDefault="00E766BE" w:rsidP="00A7407E">
            <w:pPr>
              <w:jc w:val="center"/>
              <w:rPr>
                <w:sz w:val="20"/>
                <w:szCs w:val="20"/>
              </w:rPr>
            </w:pPr>
          </w:p>
        </w:tc>
        <w:tc>
          <w:tcPr>
            <w:tcW w:w="0" w:type="auto"/>
            <w:vAlign w:val="center"/>
          </w:tcPr>
          <w:p w:rsidR="00E766BE" w:rsidRPr="00E766BE" w:rsidRDefault="00E766BE" w:rsidP="00A7407E">
            <w:pPr>
              <w:jc w:val="center"/>
              <w:rPr>
                <w:sz w:val="20"/>
                <w:szCs w:val="20"/>
              </w:rPr>
            </w:pPr>
          </w:p>
        </w:tc>
        <w:tc>
          <w:tcPr>
            <w:tcW w:w="2494" w:type="dxa"/>
            <w:vAlign w:val="center"/>
          </w:tcPr>
          <w:p w:rsidR="00E766BE" w:rsidRPr="00E766BE" w:rsidRDefault="00E766BE" w:rsidP="00A7407E">
            <w:pPr>
              <w:jc w:val="center"/>
              <w:rPr>
                <w:sz w:val="20"/>
                <w:szCs w:val="20"/>
              </w:rPr>
            </w:pPr>
          </w:p>
        </w:tc>
      </w:tr>
      <w:tr w:rsidR="00E766BE" w:rsidRPr="00E766BE" w:rsidTr="00E766BE">
        <w:trPr>
          <w:jc w:val="center"/>
        </w:trPr>
        <w:tc>
          <w:tcPr>
            <w:tcW w:w="486" w:type="dxa"/>
            <w:vAlign w:val="center"/>
          </w:tcPr>
          <w:p w:rsidR="00E766BE" w:rsidRPr="00E766BE" w:rsidRDefault="00E766BE" w:rsidP="00A7407E">
            <w:pPr>
              <w:jc w:val="center"/>
              <w:rPr>
                <w:sz w:val="20"/>
                <w:szCs w:val="20"/>
              </w:rPr>
            </w:pPr>
          </w:p>
        </w:tc>
        <w:tc>
          <w:tcPr>
            <w:tcW w:w="0" w:type="auto"/>
            <w:vAlign w:val="center"/>
          </w:tcPr>
          <w:p w:rsidR="00E766BE" w:rsidRPr="00E766BE" w:rsidRDefault="00E766BE" w:rsidP="00A7407E">
            <w:pPr>
              <w:jc w:val="center"/>
              <w:rPr>
                <w:sz w:val="20"/>
                <w:szCs w:val="20"/>
              </w:rPr>
            </w:pPr>
          </w:p>
        </w:tc>
        <w:tc>
          <w:tcPr>
            <w:tcW w:w="723" w:type="dxa"/>
            <w:vAlign w:val="center"/>
          </w:tcPr>
          <w:p w:rsidR="00E766BE" w:rsidRPr="00E766BE" w:rsidRDefault="00E766BE" w:rsidP="00A7407E">
            <w:pPr>
              <w:jc w:val="center"/>
              <w:rPr>
                <w:sz w:val="20"/>
                <w:szCs w:val="20"/>
              </w:rPr>
            </w:pPr>
          </w:p>
        </w:tc>
        <w:tc>
          <w:tcPr>
            <w:tcW w:w="708" w:type="dxa"/>
            <w:vAlign w:val="center"/>
          </w:tcPr>
          <w:p w:rsidR="00E766BE" w:rsidRPr="00E766BE" w:rsidRDefault="00E766BE" w:rsidP="00A7407E">
            <w:pPr>
              <w:jc w:val="center"/>
              <w:rPr>
                <w:sz w:val="20"/>
                <w:szCs w:val="20"/>
              </w:rPr>
            </w:pPr>
          </w:p>
        </w:tc>
        <w:tc>
          <w:tcPr>
            <w:tcW w:w="709" w:type="dxa"/>
            <w:vAlign w:val="center"/>
          </w:tcPr>
          <w:p w:rsidR="00E766BE" w:rsidRPr="00E766BE" w:rsidRDefault="00E766BE" w:rsidP="00A7407E">
            <w:pPr>
              <w:jc w:val="center"/>
              <w:rPr>
                <w:sz w:val="20"/>
                <w:szCs w:val="20"/>
              </w:rPr>
            </w:pPr>
          </w:p>
        </w:tc>
        <w:tc>
          <w:tcPr>
            <w:tcW w:w="2257" w:type="dxa"/>
            <w:vAlign w:val="center"/>
          </w:tcPr>
          <w:p w:rsidR="00E766BE" w:rsidRPr="00E766BE" w:rsidRDefault="00E766BE" w:rsidP="00A7407E">
            <w:pPr>
              <w:jc w:val="center"/>
              <w:rPr>
                <w:sz w:val="20"/>
                <w:szCs w:val="20"/>
              </w:rPr>
            </w:pPr>
          </w:p>
        </w:tc>
        <w:tc>
          <w:tcPr>
            <w:tcW w:w="605" w:type="dxa"/>
            <w:vAlign w:val="center"/>
          </w:tcPr>
          <w:p w:rsidR="00E766BE" w:rsidRPr="00E766BE" w:rsidRDefault="00E766BE" w:rsidP="00A7407E">
            <w:pPr>
              <w:jc w:val="center"/>
              <w:rPr>
                <w:sz w:val="20"/>
                <w:szCs w:val="20"/>
              </w:rPr>
            </w:pPr>
          </w:p>
        </w:tc>
        <w:tc>
          <w:tcPr>
            <w:tcW w:w="2405" w:type="dxa"/>
            <w:vAlign w:val="center"/>
          </w:tcPr>
          <w:p w:rsidR="00E766BE" w:rsidRPr="00E766BE" w:rsidRDefault="00E766BE" w:rsidP="00A7407E">
            <w:pPr>
              <w:jc w:val="center"/>
              <w:rPr>
                <w:sz w:val="20"/>
                <w:szCs w:val="20"/>
              </w:rPr>
            </w:pPr>
          </w:p>
        </w:tc>
        <w:tc>
          <w:tcPr>
            <w:tcW w:w="0" w:type="auto"/>
            <w:vAlign w:val="center"/>
          </w:tcPr>
          <w:p w:rsidR="00E766BE" w:rsidRPr="00E766BE" w:rsidRDefault="00E766BE" w:rsidP="00A7407E">
            <w:pPr>
              <w:jc w:val="center"/>
              <w:rPr>
                <w:sz w:val="20"/>
                <w:szCs w:val="20"/>
              </w:rPr>
            </w:pPr>
          </w:p>
        </w:tc>
        <w:tc>
          <w:tcPr>
            <w:tcW w:w="2494" w:type="dxa"/>
            <w:vAlign w:val="center"/>
          </w:tcPr>
          <w:p w:rsidR="00E766BE" w:rsidRPr="00E766BE" w:rsidRDefault="00E766BE" w:rsidP="00A7407E">
            <w:pPr>
              <w:jc w:val="center"/>
              <w:rPr>
                <w:sz w:val="20"/>
                <w:szCs w:val="20"/>
              </w:rPr>
            </w:pPr>
          </w:p>
        </w:tc>
      </w:tr>
    </w:tbl>
    <w:p w:rsidR="00E766BE" w:rsidRDefault="00E766BE" w:rsidP="00E766BE">
      <w:pPr>
        <w:rPr>
          <w:sz w:val="28"/>
          <w:szCs w:val="28"/>
        </w:rPr>
      </w:pPr>
    </w:p>
    <w:p w:rsidR="00E766BE" w:rsidRDefault="00E766BE" w:rsidP="00E766BE">
      <w:pPr>
        <w:spacing w:line="360" w:lineRule="auto"/>
        <w:ind w:firstLine="709"/>
        <w:jc w:val="both"/>
        <w:rPr>
          <w:sz w:val="28"/>
          <w:szCs w:val="28"/>
        </w:rPr>
      </w:pPr>
      <w:r>
        <w:rPr>
          <w:sz w:val="28"/>
          <w:szCs w:val="28"/>
        </w:rPr>
        <w:br w:type="page"/>
      </w:r>
    </w:p>
    <w:p w:rsidR="00E766BE" w:rsidRPr="009A2901" w:rsidRDefault="00E766BE" w:rsidP="00402BE1">
      <w:pPr>
        <w:pStyle w:val="41"/>
      </w:pPr>
      <w:r w:rsidRPr="009A2901">
        <w:lastRenderedPageBreak/>
        <w:t>Приложение 18</w:t>
      </w:r>
    </w:p>
    <w:p w:rsidR="00E766BE" w:rsidRPr="009A2901" w:rsidRDefault="00E766BE" w:rsidP="00402BE1">
      <w:pPr>
        <w:jc w:val="right"/>
      </w:pPr>
      <w:r w:rsidRPr="009A2901">
        <w:t xml:space="preserve">к Типовой форме лесного плана </w:t>
      </w:r>
      <w:r w:rsidRPr="004E0946">
        <w:t>Чукотского автономного округа</w:t>
      </w:r>
    </w:p>
    <w:p w:rsidR="00E766BE" w:rsidRPr="009A2901" w:rsidRDefault="00E766BE" w:rsidP="00E766BE"/>
    <w:p w:rsidR="00E766BE" w:rsidRDefault="00E766BE" w:rsidP="00E766BE">
      <w:pPr>
        <w:jc w:val="center"/>
      </w:pPr>
      <w:r w:rsidRPr="009A2901">
        <w:t xml:space="preserve">Рынки реализации древесины и иной лесной продукции за год, предшествующий разработке лесного плана </w:t>
      </w:r>
      <w:r w:rsidRPr="004E0946">
        <w:t>Чукотского автономного округа</w:t>
      </w:r>
      <w:r w:rsidRPr="009A2901">
        <w:t xml:space="preserve"> и на период действия разрабатываемого лесного плана </w:t>
      </w:r>
      <w:r w:rsidRPr="004E0946">
        <w:t>Чукотского автономного округа</w:t>
      </w:r>
    </w:p>
    <w:tbl>
      <w:tblPr>
        <w:tblStyle w:val="a5"/>
        <w:tblW w:w="0" w:type="auto"/>
        <w:tblLook w:val="04A0"/>
      </w:tblPr>
      <w:tblGrid>
        <w:gridCol w:w="558"/>
        <w:gridCol w:w="4125"/>
        <w:gridCol w:w="1347"/>
        <w:gridCol w:w="1547"/>
        <w:gridCol w:w="1788"/>
        <w:gridCol w:w="1945"/>
        <w:gridCol w:w="1153"/>
        <w:gridCol w:w="2323"/>
      </w:tblGrid>
      <w:tr w:rsidR="00E766BE" w:rsidRPr="00E766BE" w:rsidTr="00A7407E">
        <w:tc>
          <w:tcPr>
            <w:tcW w:w="0" w:type="auto"/>
            <w:vMerge w:val="restart"/>
            <w:vAlign w:val="center"/>
          </w:tcPr>
          <w:p w:rsidR="00E766BE" w:rsidRPr="00E766BE" w:rsidRDefault="00E766BE" w:rsidP="00A7407E">
            <w:pPr>
              <w:jc w:val="center"/>
              <w:rPr>
                <w:sz w:val="20"/>
                <w:szCs w:val="20"/>
              </w:rPr>
            </w:pPr>
            <w:r w:rsidRPr="00E766BE">
              <w:rPr>
                <w:sz w:val="20"/>
                <w:szCs w:val="20"/>
              </w:rPr>
              <w:t>№ п/п</w:t>
            </w:r>
          </w:p>
        </w:tc>
        <w:tc>
          <w:tcPr>
            <w:tcW w:w="0" w:type="auto"/>
            <w:vMerge w:val="restart"/>
            <w:vAlign w:val="center"/>
          </w:tcPr>
          <w:p w:rsidR="00E766BE" w:rsidRPr="00E766BE" w:rsidRDefault="00E766BE" w:rsidP="00A7407E">
            <w:pPr>
              <w:jc w:val="center"/>
              <w:rPr>
                <w:sz w:val="20"/>
                <w:szCs w:val="20"/>
              </w:rPr>
            </w:pPr>
            <w:r w:rsidRPr="00E766BE">
              <w:rPr>
                <w:sz w:val="20"/>
                <w:szCs w:val="20"/>
              </w:rPr>
              <w:t>Вид производимой продукции согласно общероссийскому классификатору видов экономической деятельности</w:t>
            </w:r>
          </w:p>
        </w:tc>
        <w:tc>
          <w:tcPr>
            <w:tcW w:w="0" w:type="auto"/>
            <w:vMerge w:val="restart"/>
            <w:vAlign w:val="center"/>
          </w:tcPr>
          <w:p w:rsidR="00E766BE" w:rsidRPr="00E766BE" w:rsidRDefault="00E766BE" w:rsidP="00A7407E">
            <w:pPr>
              <w:jc w:val="center"/>
              <w:rPr>
                <w:sz w:val="20"/>
                <w:szCs w:val="20"/>
              </w:rPr>
            </w:pPr>
            <w:r w:rsidRPr="00E766BE">
              <w:rPr>
                <w:sz w:val="20"/>
                <w:szCs w:val="20"/>
              </w:rPr>
              <w:t>Единица измерения</w:t>
            </w:r>
          </w:p>
        </w:tc>
        <w:tc>
          <w:tcPr>
            <w:tcW w:w="0" w:type="auto"/>
            <w:vMerge w:val="restart"/>
            <w:vAlign w:val="center"/>
          </w:tcPr>
          <w:p w:rsidR="00E766BE" w:rsidRPr="00E766BE" w:rsidRDefault="00E766BE" w:rsidP="00A7407E">
            <w:pPr>
              <w:jc w:val="center"/>
              <w:rPr>
                <w:sz w:val="20"/>
                <w:szCs w:val="20"/>
              </w:rPr>
            </w:pPr>
            <w:r w:rsidRPr="00E766BE">
              <w:rPr>
                <w:sz w:val="20"/>
                <w:szCs w:val="20"/>
              </w:rPr>
              <w:t>Объем производства</w:t>
            </w:r>
          </w:p>
        </w:tc>
        <w:tc>
          <w:tcPr>
            <w:tcW w:w="0" w:type="auto"/>
            <w:gridSpan w:val="2"/>
            <w:vAlign w:val="center"/>
          </w:tcPr>
          <w:p w:rsidR="00E766BE" w:rsidRPr="00E766BE" w:rsidRDefault="00E766BE" w:rsidP="00A7407E">
            <w:pPr>
              <w:jc w:val="center"/>
              <w:rPr>
                <w:sz w:val="20"/>
                <w:szCs w:val="20"/>
              </w:rPr>
            </w:pPr>
            <w:r w:rsidRPr="00E766BE">
              <w:rPr>
                <w:sz w:val="20"/>
                <w:szCs w:val="20"/>
              </w:rPr>
              <w:t>Объемы потребления</w:t>
            </w:r>
          </w:p>
        </w:tc>
        <w:tc>
          <w:tcPr>
            <w:tcW w:w="0" w:type="auto"/>
            <w:vMerge w:val="restart"/>
            <w:vAlign w:val="center"/>
          </w:tcPr>
          <w:p w:rsidR="00E766BE" w:rsidRPr="00E766BE" w:rsidRDefault="00E766BE" w:rsidP="00A7407E">
            <w:pPr>
              <w:jc w:val="center"/>
              <w:rPr>
                <w:sz w:val="20"/>
                <w:szCs w:val="20"/>
              </w:rPr>
            </w:pPr>
            <w:r w:rsidRPr="00E766BE">
              <w:rPr>
                <w:sz w:val="20"/>
                <w:szCs w:val="20"/>
              </w:rPr>
              <w:t>Объем экспорта</w:t>
            </w:r>
          </w:p>
        </w:tc>
        <w:tc>
          <w:tcPr>
            <w:tcW w:w="0" w:type="auto"/>
            <w:vMerge w:val="restart"/>
            <w:vAlign w:val="center"/>
          </w:tcPr>
          <w:p w:rsidR="00E766BE" w:rsidRPr="00E766BE" w:rsidRDefault="00E766BE" w:rsidP="00A7407E">
            <w:pPr>
              <w:jc w:val="center"/>
              <w:rPr>
                <w:sz w:val="20"/>
                <w:szCs w:val="20"/>
              </w:rPr>
            </w:pPr>
            <w:r w:rsidRPr="00E766BE">
              <w:rPr>
                <w:sz w:val="20"/>
                <w:szCs w:val="20"/>
              </w:rPr>
              <w:t>Удельный вес экспорта в объеме производства, %</w:t>
            </w:r>
          </w:p>
        </w:tc>
      </w:tr>
      <w:tr w:rsidR="00E766BE" w:rsidRPr="00E766BE" w:rsidTr="00A7407E">
        <w:tc>
          <w:tcPr>
            <w:tcW w:w="0" w:type="auto"/>
            <w:vMerge/>
            <w:vAlign w:val="center"/>
          </w:tcPr>
          <w:p w:rsidR="00E766BE" w:rsidRPr="00E766BE" w:rsidRDefault="00E766BE" w:rsidP="00A7407E">
            <w:pPr>
              <w:jc w:val="center"/>
              <w:rPr>
                <w:sz w:val="20"/>
                <w:szCs w:val="20"/>
              </w:rPr>
            </w:pPr>
          </w:p>
        </w:tc>
        <w:tc>
          <w:tcPr>
            <w:tcW w:w="0" w:type="auto"/>
            <w:vMerge/>
            <w:vAlign w:val="center"/>
          </w:tcPr>
          <w:p w:rsidR="00E766BE" w:rsidRPr="00E766BE" w:rsidRDefault="00E766BE" w:rsidP="00A7407E">
            <w:pPr>
              <w:jc w:val="center"/>
              <w:rPr>
                <w:sz w:val="20"/>
                <w:szCs w:val="20"/>
              </w:rPr>
            </w:pPr>
          </w:p>
        </w:tc>
        <w:tc>
          <w:tcPr>
            <w:tcW w:w="0" w:type="auto"/>
            <w:vMerge/>
            <w:vAlign w:val="center"/>
          </w:tcPr>
          <w:p w:rsidR="00E766BE" w:rsidRPr="00E766BE" w:rsidRDefault="00E766BE" w:rsidP="00A7407E">
            <w:pPr>
              <w:jc w:val="center"/>
              <w:rPr>
                <w:sz w:val="20"/>
                <w:szCs w:val="20"/>
              </w:rPr>
            </w:pPr>
          </w:p>
        </w:tc>
        <w:tc>
          <w:tcPr>
            <w:tcW w:w="0" w:type="auto"/>
            <w:vMerge/>
            <w:vAlign w:val="center"/>
          </w:tcPr>
          <w:p w:rsidR="00E766BE" w:rsidRPr="00E766BE" w:rsidRDefault="00E766BE" w:rsidP="00A7407E">
            <w:pPr>
              <w:jc w:val="center"/>
              <w:rPr>
                <w:sz w:val="20"/>
                <w:szCs w:val="20"/>
              </w:rPr>
            </w:pPr>
          </w:p>
        </w:tc>
        <w:tc>
          <w:tcPr>
            <w:tcW w:w="0" w:type="auto"/>
            <w:vAlign w:val="center"/>
          </w:tcPr>
          <w:p w:rsidR="00E766BE" w:rsidRPr="00E766BE" w:rsidRDefault="00E766BE" w:rsidP="00A7407E">
            <w:pPr>
              <w:jc w:val="center"/>
              <w:rPr>
                <w:sz w:val="20"/>
                <w:szCs w:val="20"/>
              </w:rPr>
            </w:pPr>
            <w:r w:rsidRPr="00E766BE">
              <w:rPr>
                <w:sz w:val="20"/>
                <w:szCs w:val="20"/>
              </w:rPr>
              <w:t>в субъекте Российской Федерации</w:t>
            </w:r>
          </w:p>
        </w:tc>
        <w:tc>
          <w:tcPr>
            <w:tcW w:w="0" w:type="auto"/>
            <w:vAlign w:val="center"/>
          </w:tcPr>
          <w:p w:rsidR="00E766BE" w:rsidRPr="00E766BE" w:rsidRDefault="00E766BE" w:rsidP="00A7407E">
            <w:pPr>
              <w:jc w:val="center"/>
              <w:rPr>
                <w:sz w:val="20"/>
                <w:szCs w:val="20"/>
              </w:rPr>
            </w:pPr>
            <w:r w:rsidRPr="00E766BE">
              <w:rPr>
                <w:sz w:val="20"/>
                <w:szCs w:val="20"/>
              </w:rPr>
              <w:t>другие субъекты Российской Федерации</w:t>
            </w:r>
          </w:p>
        </w:tc>
        <w:tc>
          <w:tcPr>
            <w:tcW w:w="0" w:type="auto"/>
            <w:vMerge/>
            <w:vAlign w:val="center"/>
          </w:tcPr>
          <w:p w:rsidR="00E766BE" w:rsidRPr="00E766BE" w:rsidRDefault="00E766BE" w:rsidP="00A7407E">
            <w:pPr>
              <w:jc w:val="center"/>
              <w:rPr>
                <w:sz w:val="20"/>
                <w:szCs w:val="20"/>
              </w:rPr>
            </w:pPr>
          </w:p>
        </w:tc>
        <w:tc>
          <w:tcPr>
            <w:tcW w:w="0" w:type="auto"/>
            <w:vMerge/>
            <w:vAlign w:val="center"/>
          </w:tcPr>
          <w:p w:rsidR="00E766BE" w:rsidRPr="00E766BE" w:rsidRDefault="00E766BE" w:rsidP="00A7407E">
            <w:pPr>
              <w:jc w:val="center"/>
              <w:rPr>
                <w:sz w:val="20"/>
                <w:szCs w:val="20"/>
              </w:rPr>
            </w:pPr>
          </w:p>
        </w:tc>
      </w:tr>
      <w:tr w:rsidR="00E766BE" w:rsidRPr="00E766BE" w:rsidTr="00A7407E">
        <w:tc>
          <w:tcPr>
            <w:tcW w:w="0" w:type="auto"/>
          </w:tcPr>
          <w:p w:rsidR="00E766BE" w:rsidRPr="00E766BE" w:rsidRDefault="00E766BE" w:rsidP="00A7407E">
            <w:pPr>
              <w:jc w:val="center"/>
              <w:rPr>
                <w:sz w:val="20"/>
                <w:szCs w:val="20"/>
              </w:rPr>
            </w:pPr>
            <w:r w:rsidRPr="00E766BE">
              <w:rPr>
                <w:sz w:val="20"/>
                <w:szCs w:val="20"/>
              </w:rPr>
              <w:t>1</w:t>
            </w:r>
          </w:p>
        </w:tc>
        <w:tc>
          <w:tcPr>
            <w:tcW w:w="0" w:type="auto"/>
          </w:tcPr>
          <w:p w:rsidR="00E766BE" w:rsidRPr="00E766BE" w:rsidRDefault="00E766BE" w:rsidP="00A7407E">
            <w:pPr>
              <w:jc w:val="center"/>
              <w:rPr>
                <w:sz w:val="20"/>
                <w:szCs w:val="20"/>
              </w:rPr>
            </w:pPr>
            <w:r w:rsidRPr="00E766BE">
              <w:rPr>
                <w:sz w:val="20"/>
                <w:szCs w:val="20"/>
              </w:rPr>
              <w:t>2</w:t>
            </w:r>
          </w:p>
        </w:tc>
        <w:tc>
          <w:tcPr>
            <w:tcW w:w="0" w:type="auto"/>
          </w:tcPr>
          <w:p w:rsidR="00E766BE" w:rsidRPr="00E766BE" w:rsidRDefault="00E766BE" w:rsidP="00A7407E">
            <w:pPr>
              <w:jc w:val="center"/>
              <w:rPr>
                <w:sz w:val="20"/>
                <w:szCs w:val="20"/>
              </w:rPr>
            </w:pPr>
            <w:r w:rsidRPr="00E766BE">
              <w:rPr>
                <w:sz w:val="20"/>
                <w:szCs w:val="20"/>
              </w:rPr>
              <w:t>3</w:t>
            </w:r>
          </w:p>
        </w:tc>
        <w:tc>
          <w:tcPr>
            <w:tcW w:w="0" w:type="auto"/>
          </w:tcPr>
          <w:p w:rsidR="00E766BE" w:rsidRPr="00E766BE" w:rsidRDefault="00E766BE" w:rsidP="00A7407E">
            <w:pPr>
              <w:jc w:val="center"/>
              <w:rPr>
                <w:sz w:val="20"/>
                <w:szCs w:val="20"/>
              </w:rPr>
            </w:pPr>
            <w:r w:rsidRPr="00E766BE">
              <w:rPr>
                <w:sz w:val="20"/>
                <w:szCs w:val="20"/>
              </w:rPr>
              <w:t>4</w:t>
            </w:r>
          </w:p>
        </w:tc>
        <w:tc>
          <w:tcPr>
            <w:tcW w:w="0" w:type="auto"/>
          </w:tcPr>
          <w:p w:rsidR="00E766BE" w:rsidRPr="00E766BE" w:rsidRDefault="00E766BE" w:rsidP="00A7407E">
            <w:pPr>
              <w:jc w:val="center"/>
              <w:rPr>
                <w:sz w:val="20"/>
                <w:szCs w:val="20"/>
              </w:rPr>
            </w:pPr>
            <w:r w:rsidRPr="00E766BE">
              <w:rPr>
                <w:sz w:val="20"/>
                <w:szCs w:val="20"/>
              </w:rPr>
              <w:t>5</w:t>
            </w:r>
          </w:p>
        </w:tc>
        <w:tc>
          <w:tcPr>
            <w:tcW w:w="0" w:type="auto"/>
          </w:tcPr>
          <w:p w:rsidR="00E766BE" w:rsidRPr="00E766BE" w:rsidRDefault="00E766BE" w:rsidP="00A7407E">
            <w:pPr>
              <w:jc w:val="center"/>
              <w:rPr>
                <w:sz w:val="20"/>
                <w:szCs w:val="20"/>
              </w:rPr>
            </w:pPr>
            <w:r w:rsidRPr="00E766BE">
              <w:rPr>
                <w:sz w:val="20"/>
                <w:szCs w:val="20"/>
              </w:rPr>
              <w:t>6</w:t>
            </w:r>
          </w:p>
        </w:tc>
        <w:tc>
          <w:tcPr>
            <w:tcW w:w="0" w:type="auto"/>
          </w:tcPr>
          <w:p w:rsidR="00E766BE" w:rsidRPr="00E766BE" w:rsidRDefault="00E766BE" w:rsidP="00A7407E">
            <w:pPr>
              <w:jc w:val="center"/>
              <w:rPr>
                <w:sz w:val="20"/>
                <w:szCs w:val="20"/>
              </w:rPr>
            </w:pPr>
            <w:r w:rsidRPr="00E766BE">
              <w:rPr>
                <w:sz w:val="20"/>
                <w:szCs w:val="20"/>
              </w:rPr>
              <w:t>7</w:t>
            </w:r>
          </w:p>
        </w:tc>
        <w:tc>
          <w:tcPr>
            <w:tcW w:w="0" w:type="auto"/>
          </w:tcPr>
          <w:p w:rsidR="00E766BE" w:rsidRPr="00E766BE" w:rsidRDefault="00E766BE" w:rsidP="00A7407E">
            <w:pPr>
              <w:jc w:val="center"/>
              <w:rPr>
                <w:sz w:val="20"/>
                <w:szCs w:val="20"/>
              </w:rPr>
            </w:pPr>
            <w:r w:rsidRPr="00E766BE">
              <w:rPr>
                <w:sz w:val="20"/>
                <w:szCs w:val="20"/>
              </w:rPr>
              <w:t>8</w:t>
            </w:r>
          </w:p>
        </w:tc>
      </w:tr>
      <w:tr w:rsidR="00E766BE" w:rsidRPr="00E766BE" w:rsidTr="00A7407E">
        <w:tc>
          <w:tcPr>
            <w:tcW w:w="0" w:type="auto"/>
          </w:tcPr>
          <w:p w:rsidR="00E766BE" w:rsidRPr="00E766BE" w:rsidRDefault="00E766BE" w:rsidP="00A7407E">
            <w:pPr>
              <w:rPr>
                <w:sz w:val="20"/>
                <w:szCs w:val="20"/>
              </w:rPr>
            </w:pPr>
            <w:r w:rsidRPr="00E766BE">
              <w:rPr>
                <w:sz w:val="20"/>
                <w:szCs w:val="20"/>
              </w:rPr>
              <w:t>1</w:t>
            </w:r>
          </w:p>
        </w:tc>
        <w:tc>
          <w:tcPr>
            <w:tcW w:w="0" w:type="auto"/>
          </w:tcPr>
          <w:p w:rsidR="00E766BE" w:rsidRPr="00E766BE" w:rsidRDefault="00E766BE" w:rsidP="00A7407E">
            <w:pPr>
              <w:rPr>
                <w:sz w:val="20"/>
                <w:szCs w:val="20"/>
              </w:rPr>
            </w:pPr>
            <w:r w:rsidRPr="00E766BE">
              <w:rPr>
                <w:sz w:val="20"/>
                <w:szCs w:val="20"/>
              </w:rPr>
              <w:t>Необработанная древесина</w:t>
            </w:r>
          </w:p>
        </w:tc>
        <w:tc>
          <w:tcPr>
            <w:tcW w:w="0" w:type="auto"/>
          </w:tcPr>
          <w:p w:rsidR="00E766BE" w:rsidRPr="00E766BE" w:rsidRDefault="00E766BE" w:rsidP="00D54701">
            <w:pPr>
              <w:jc w:val="center"/>
              <w:rPr>
                <w:sz w:val="20"/>
                <w:szCs w:val="20"/>
              </w:rPr>
            </w:pPr>
            <w:r w:rsidRPr="00E766BE">
              <w:rPr>
                <w:sz w:val="20"/>
                <w:szCs w:val="20"/>
              </w:rPr>
              <w:t>тыс. м</w:t>
            </w:r>
            <w:r w:rsidRPr="00E766BE">
              <w:rPr>
                <w:sz w:val="20"/>
                <w:szCs w:val="20"/>
                <w:vertAlign w:val="superscript"/>
              </w:rPr>
              <w:t>3</w:t>
            </w:r>
          </w:p>
        </w:tc>
        <w:tc>
          <w:tcPr>
            <w:tcW w:w="0" w:type="auto"/>
          </w:tcPr>
          <w:p w:rsidR="00E766BE" w:rsidRPr="00E766BE" w:rsidRDefault="00E766BE" w:rsidP="00D54701">
            <w:pPr>
              <w:jc w:val="center"/>
              <w:rPr>
                <w:sz w:val="20"/>
                <w:szCs w:val="20"/>
              </w:rPr>
            </w:pPr>
            <w:r w:rsidRPr="00E766BE">
              <w:rPr>
                <w:sz w:val="20"/>
                <w:szCs w:val="20"/>
              </w:rPr>
              <w:t>5</w:t>
            </w:r>
          </w:p>
        </w:tc>
        <w:tc>
          <w:tcPr>
            <w:tcW w:w="0" w:type="auto"/>
          </w:tcPr>
          <w:p w:rsidR="00E766BE" w:rsidRPr="00E766BE" w:rsidRDefault="00E766BE" w:rsidP="00D54701">
            <w:pPr>
              <w:jc w:val="center"/>
              <w:rPr>
                <w:sz w:val="20"/>
                <w:szCs w:val="20"/>
              </w:rPr>
            </w:pPr>
            <w:r w:rsidRPr="00E766BE">
              <w:rPr>
                <w:sz w:val="20"/>
                <w:szCs w:val="20"/>
              </w:rPr>
              <w:t>5</w:t>
            </w:r>
          </w:p>
        </w:tc>
        <w:tc>
          <w:tcPr>
            <w:tcW w:w="0" w:type="auto"/>
          </w:tcPr>
          <w:p w:rsidR="00E766BE" w:rsidRPr="00E766BE" w:rsidRDefault="00E766BE" w:rsidP="00D54701">
            <w:pPr>
              <w:jc w:val="center"/>
              <w:rPr>
                <w:sz w:val="20"/>
                <w:szCs w:val="20"/>
              </w:rPr>
            </w:pPr>
            <w:r w:rsidRPr="00E766BE">
              <w:rPr>
                <w:sz w:val="20"/>
                <w:szCs w:val="20"/>
              </w:rPr>
              <w:t>0</w:t>
            </w:r>
          </w:p>
        </w:tc>
        <w:tc>
          <w:tcPr>
            <w:tcW w:w="0" w:type="auto"/>
          </w:tcPr>
          <w:p w:rsidR="00E766BE" w:rsidRPr="00E766BE" w:rsidRDefault="00E766BE" w:rsidP="00D54701">
            <w:pPr>
              <w:jc w:val="center"/>
              <w:rPr>
                <w:sz w:val="20"/>
                <w:szCs w:val="20"/>
              </w:rPr>
            </w:pPr>
            <w:r w:rsidRPr="00E766BE">
              <w:rPr>
                <w:sz w:val="20"/>
                <w:szCs w:val="20"/>
              </w:rPr>
              <w:t>0</w:t>
            </w:r>
          </w:p>
        </w:tc>
        <w:tc>
          <w:tcPr>
            <w:tcW w:w="0" w:type="auto"/>
          </w:tcPr>
          <w:p w:rsidR="00E766BE" w:rsidRPr="00E766BE" w:rsidRDefault="00E766BE" w:rsidP="00D54701">
            <w:pPr>
              <w:jc w:val="center"/>
              <w:rPr>
                <w:sz w:val="20"/>
                <w:szCs w:val="20"/>
              </w:rPr>
            </w:pPr>
            <w:r w:rsidRPr="00E766BE">
              <w:rPr>
                <w:sz w:val="20"/>
                <w:szCs w:val="20"/>
              </w:rPr>
              <w:t>0</w:t>
            </w:r>
          </w:p>
        </w:tc>
      </w:tr>
      <w:tr w:rsidR="00E766BE" w:rsidRPr="00E766BE" w:rsidTr="00A7407E">
        <w:tc>
          <w:tcPr>
            <w:tcW w:w="0" w:type="auto"/>
          </w:tcPr>
          <w:p w:rsidR="00E766BE" w:rsidRPr="00E766BE" w:rsidRDefault="00E766BE" w:rsidP="00A7407E">
            <w:pPr>
              <w:rPr>
                <w:sz w:val="20"/>
                <w:szCs w:val="20"/>
              </w:rPr>
            </w:pPr>
          </w:p>
        </w:tc>
        <w:tc>
          <w:tcPr>
            <w:tcW w:w="0" w:type="auto"/>
          </w:tcPr>
          <w:p w:rsidR="00E766BE" w:rsidRPr="00E766BE" w:rsidRDefault="00E766BE" w:rsidP="00A7407E">
            <w:pPr>
              <w:rPr>
                <w:sz w:val="20"/>
                <w:szCs w:val="20"/>
              </w:rPr>
            </w:pPr>
          </w:p>
        </w:tc>
        <w:tc>
          <w:tcPr>
            <w:tcW w:w="0" w:type="auto"/>
          </w:tcPr>
          <w:p w:rsidR="00E766BE" w:rsidRPr="00E766BE" w:rsidRDefault="00E766BE" w:rsidP="00A7407E">
            <w:pPr>
              <w:rPr>
                <w:sz w:val="20"/>
                <w:szCs w:val="20"/>
              </w:rPr>
            </w:pPr>
          </w:p>
        </w:tc>
        <w:tc>
          <w:tcPr>
            <w:tcW w:w="0" w:type="auto"/>
          </w:tcPr>
          <w:p w:rsidR="00E766BE" w:rsidRPr="00E766BE" w:rsidRDefault="00E766BE" w:rsidP="00A7407E">
            <w:pPr>
              <w:jc w:val="right"/>
              <w:rPr>
                <w:sz w:val="20"/>
                <w:szCs w:val="20"/>
              </w:rPr>
            </w:pPr>
          </w:p>
        </w:tc>
        <w:tc>
          <w:tcPr>
            <w:tcW w:w="0" w:type="auto"/>
          </w:tcPr>
          <w:p w:rsidR="00E766BE" w:rsidRPr="00E766BE" w:rsidRDefault="00E766BE" w:rsidP="00A7407E">
            <w:pPr>
              <w:jc w:val="right"/>
              <w:rPr>
                <w:sz w:val="20"/>
                <w:szCs w:val="20"/>
              </w:rPr>
            </w:pPr>
          </w:p>
        </w:tc>
        <w:tc>
          <w:tcPr>
            <w:tcW w:w="0" w:type="auto"/>
          </w:tcPr>
          <w:p w:rsidR="00E766BE" w:rsidRPr="00E766BE" w:rsidRDefault="00E766BE" w:rsidP="00A7407E">
            <w:pPr>
              <w:jc w:val="right"/>
              <w:rPr>
                <w:sz w:val="20"/>
                <w:szCs w:val="20"/>
              </w:rPr>
            </w:pPr>
          </w:p>
        </w:tc>
        <w:tc>
          <w:tcPr>
            <w:tcW w:w="0" w:type="auto"/>
          </w:tcPr>
          <w:p w:rsidR="00E766BE" w:rsidRPr="00E766BE" w:rsidRDefault="00E766BE" w:rsidP="00A7407E">
            <w:pPr>
              <w:jc w:val="right"/>
              <w:rPr>
                <w:sz w:val="20"/>
                <w:szCs w:val="20"/>
              </w:rPr>
            </w:pPr>
          </w:p>
        </w:tc>
        <w:tc>
          <w:tcPr>
            <w:tcW w:w="0" w:type="auto"/>
          </w:tcPr>
          <w:p w:rsidR="00E766BE" w:rsidRPr="00E766BE" w:rsidRDefault="00E766BE" w:rsidP="00A7407E">
            <w:pPr>
              <w:jc w:val="right"/>
              <w:rPr>
                <w:sz w:val="20"/>
                <w:szCs w:val="20"/>
              </w:rPr>
            </w:pPr>
          </w:p>
        </w:tc>
      </w:tr>
      <w:tr w:rsidR="00E766BE" w:rsidRPr="00E766BE" w:rsidTr="00A7407E">
        <w:tc>
          <w:tcPr>
            <w:tcW w:w="0" w:type="auto"/>
          </w:tcPr>
          <w:p w:rsidR="00E766BE" w:rsidRPr="00E766BE" w:rsidRDefault="00E766BE" w:rsidP="00A7407E">
            <w:pPr>
              <w:rPr>
                <w:sz w:val="20"/>
                <w:szCs w:val="20"/>
              </w:rPr>
            </w:pPr>
          </w:p>
        </w:tc>
        <w:tc>
          <w:tcPr>
            <w:tcW w:w="0" w:type="auto"/>
          </w:tcPr>
          <w:p w:rsidR="00E766BE" w:rsidRPr="00E766BE" w:rsidRDefault="00E766BE" w:rsidP="00A7407E">
            <w:pPr>
              <w:rPr>
                <w:sz w:val="20"/>
                <w:szCs w:val="20"/>
              </w:rPr>
            </w:pPr>
          </w:p>
        </w:tc>
        <w:tc>
          <w:tcPr>
            <w:tcW w:w="0" w:type="auto"/>
          </w:tcPr>
          <w:p w:rsidR="00E766BE" w:rsidRPr="00E766BE" w:rsidRDefault="00E766BE" w:rsidP="00A7407E">
            <w:pPr>
              <w:rPr>
                <w:sz w:val="20"/>
                <w:szCs w:val="20"/>
              </w:rPr>
            </w:pPr>
          </w:p>
        </w:tc>
        <w:tc>
          <w:tcPr>
            <w:tcW w:w="0" w:type="auto"/>
          </w:tcPr>
          <w:p w:rsidR="00E766BE" w:rsidRPr="00E766BE" w:rsidRDefault="00E766BE" w:rsidP="00A7407E">
            <w:pPr>
              <w:rPr>
                <w:sz w:val="20"/>
                <w:szCs w:val="20"/>
              </w:rPr>
            </w:pPr>
          </w:p>
        </w:tc>
        <w:tc>
          <w:tcPr>
            <w:tcW w:w="0" w:type="auto"/>
          </w:tcPr>
          <w:p w:rsidR="00E766BE" w:rsidRPr="00E766BE" w:rsidRDefault="00E766BE" w:rsidP="00A7407E">
            <w:pPr>
              <w:rPr>
                <w:sz w:val="20"/>
                <w:szCs w:val="20"/>
              </w:rPr>
            </w:pPr>
          </w:p>
        </w:tc>
        <w:tc>
          <w:tcPr>
            <w:tcW w:w="0" w:type="auto"/>
          </w:tcPr>
          <w:p w:rsidR="00E766BE" w:rsidRPr="00E766BE" w:rsidRDefault="00E766BE" w:rsidP="00A7407E">
            <w:pPr>
              <w:rPr>
                <w:sz w:val="20"/>
                <w:szCs w:val="20"/>
              </w:rPr>
            </w:pPr>
          </w:p>
        </w:tc>
        <w:tc>
          <w:tcPr>
            <w:tcW w:w="0" w:type="auto"/>
          </w:tcPr>
          <w:p w:rsidR="00E766BE" w:rsidRPr="00E766BE" w:rsidRDefault="00E766BE" w:rsidP="00A7407E">
            <w:pPr>
              <w:rPr>
                <w:sz w:val="20"/>
                <w:szCs w:val="20"/>
              </w:rPr>
            </w:pPr>
          </w:p>
        </w:tc>
        <w:tc>
          <w:tcPr>
            <w:tcW w:w="0" w:type="auto"/>
          </w:tcPr>
          <w:p w:rsidR="00E766BE" w:rsidRPr="00E766BE" w:rsidRDefault="00E766BE" w:rsidP="00A7407E">
            <w:pPr>
              <w:rPr>
                <w:sz w:val="20"/>
                <w:szCs w:val="20"/>
              </w:rPr>
            </w:pPr>
          </w:p>
        </w:tc>
      </w:tr>
    </w:tbl>
    <w:p w:rsidR="00E766BE" w:rsidRDefault="00E766BE" w:rsidP="00E766BE"/>
    <w:p w:rsidR="00E766BE" w:rsidRPr="0001628A" w:rsidRDefault="00E766BE" w:rsidP="00E766BE">
      <w:pPr>
        <w:rPr>
          <w:sz w:val="28"/>
          <w:szCs w:val="28"/>
        </w:rPr>
      </w:pPr>
    </w:p>
    <w:p w:rsidR="001E7FD4" w:rsidRDefault="001E7FD4" w:rsidP="00BB1B26">
      <w:pPr>
        <w:spacing w:line="360" w:lineRule="auto"/>
      </w:pPr>
    </w:p>
    <w:p w:rsidR="001E7FD4" w:rsidRDefault="001E7FD4" w:rsidP="00BB1B26">
      <w:pPr>
        <w:spacing w:line="360" w:lineRule="auto"/>
      </w:pPr>
    </w:p>
    <w:p w:rsidR="00E766BE" w:rsidRDefault="00E766BE" w:rsidP="00BB1B26">
      <w:pPr>
        <w:spacing w:line="360" w:lineRule="auto"/>
      </w:pPr>
    </w:p>
    <w:p w:rsidR="00E766BE" w:rsidRDefault="00E766BE" w:rsidP="00BB1B26">
      <w:pPr>
        <w:spacing w:line="360" w:lineRule="auto"/>
      </w:pPr>
    </w:p>
    <w:p w:rsidR="00EA1652" w:rsidRDefault="00EA1652" w:rsidP="00BB1B26">
      <w:pPr>
        <w:spacing w:line="360" w:lineRule="auto"/>
      </w:pPr>
    </w:p>
    <w:p w:rsidR="00EA1652" w:rsidRDefault="00EA1652" w:rsidP="00BB1B26">
      <w:pPr>
        <w:spacing w:line="360" w:lineRule="auto"/>
      </w:pPr>
    </w:p>
    <w:p w:rsidR="00EA1652" w:rsidRDefault="00EA1652" w:rsidP="00BB1B26">
      <w:pPr>
        <w:spacing w:line="360" w:lineRule="auto"/>
      </w:pPr>
    </w:p>
    <w:p w:rsidR="00EA1652" w:rsidRDefault="00EA1652" w:rsidP="00BB1B26">
      <w:pPr>
        <w:spacing w:line="360" w:lineRule="auto"/>
      </w:pPr>
    </w:p>
    <w:p w:rsidR="00422586" w:rsidRDefault="00422586" w:rsidP="00BB1B26">
      <w:pPr>
        <w:spacing w:line="360" w:lineRule="auto"/>
      </w:pPr>
    </w:p>
    <w:p w:rsidR="00EA1652" w:rsidRDefault="00EA1652" w:rsidP="00BB1B26">
      <w:pPr>
        <w:spacing w:line="360" w:lineRule="auto"/>
      </w:pPr>
    </w:p>
    <w:p w:rsidR="00EA1652" w:rsidRDefault="00EA1652" w:rsidP="00BB1B26">
      <w:pPr>
        <w:spacing w:line="360" w:lineRule="auto"/>
      </w:pPr>
    </w:p>
    <w:p w:rsidR="00EA1652" w:rsidRDefault="00EA1652" w:rsidP="00BB1B26">
      <w:pPr>
        <w:spacing w:line="360" w:lineRule="auto"/>
      </w:pPr>
    </w:p>
    <w:p w:rsidR="00E766BE" w:rsidRDefault="00E766BE" w:rsidP="00BB1B26">
      <w:pPr>
        <w:spacing w:line="360" w:lineRule="auto"/>
      </w:pPr>
    </w:p>
    <w:p w:rsidR="00EA1652" w:rsidRPr="00EA1652" w:rsidRDefault="00EA1652" w:rsidP="00402BE1">
      <w:pPr>
        <w:pStyle w:val="41"/>
      </w:pPr>
      <w:r w:rsidRPr="00EA1652">
        <w:lastRenderedPageBreak/>
        <w:t>Приложение 19</w:t>
      </w:r>
    </w:p>
    <w:p w:rsidR="00EA1652" w:rsidRPr="00EA1652" w:rsidRDefault="00EA1652" w:rsidP="00402BE1">
      <w:pPr>
        <w:jc w:val="right"/>
      </w:pPr>
      <w:r w:rsidRPr="00EA1652">
        <w:t>к Типовой форме лесного плана Чукотского автономного округа</w:t>
      </w:r>
    </w:p>
    <w:p w:rsidR="00E766BE" w:rsidRPr="00EA1652" w:rsidRDefault="00E766BE" w:rsidP="00EA1652"/>
    <w:p w:rsidR="00EA1652" w:rsidRDefault="00EA1652" w:rsidP="00EA1652">
      <w:pPr>
        <w:pStyle w:val="ConsPlusNormal"/>
        <w:ind w:firstLine="0"/>
        <w:jc w:val="center"/>
        <w:rPr>
          <w:rFonts w:ascii="Times New Roman" w:hAnsi="Times New Roman" w:cs="Times New Roman"/>
          <w:sz w:val="24"/>
          <w:szCs w:val="24"/>
        </w:rPr>
      </w:pPr>
      <w:r w:rsidRPr="00EA1652">
        <w:rPr>
          <w:rFonts w:ascii="Times New Roman" w:hAnsi="Times New Roman" w:cs="Times New Roman"/>
          <w:sz w:val="24"/>
          <w:szCs w:val="24"/>
        </w:rPr>
        <w:t>Транспортная доступность</w:t>
      </w:r>
      <w:r>
        <w:rPr>
          <w:rFonts w:ascii="Times New Roman" w:hAnsi="Times New Roman" w:cs="Times New Roman"/>
          <w:sz w:val="24"/>
          <w:szCs w:val="24"/>
        </w:rPr>
        <w:t xml:space="preserve"> </w:t>
      </w:r>
      <w:r w:rsidRPr="00EA1652">
        <w:rPr>
          <w:rFonts w:ascii="Times New Roman" w:hAnsi="Times New Roman" w:cs="Times New Roman"/>
          <w:sz w:val="24"/>
          <w:szCs w:val="24"/>
        </w:rPr>
        <w:t>лесов, обеспеченность транспортными путями на период</w:t>
      </w:r>
      <w:r>
        <w:rPr>
          <w:rFonts w:ascii="Times New Roman" w:hAnsi="Times New Roman" w:cs="Times New Roman"/>
          <w:sz w:val="24"/>
          <w:szCs w:val="24"/>
        </w:rPr>
        <w:t xml:space="preserve"> </w:t>
      </w:r>
      <w:r w:rsidRPr="00EA1652">
        <w:rPr>
          <w:rFonts w:ascii="Times New Roman" w:hAnsi="Times New Roman" w:cs="Times New Roman"/>
          <w:sz w:val="24"/>
          <w:szCs w:val="24"/>
        </w:rPr>
        <w:t>действия разрабатываемого лесного плана Чукотского автономного округа</w:t>
      </w:r>
    </w:p>
    <w:tbl>
      <w:tblPr>
        <w:tblStyle w:val="a5"/>
        <w:tblW w:w="0" w:type="auto"/>
        <w:tblLayout w:type="fixed"/>
        <w:tblLook w:val="04A0"/>
      </w:tblPr>
      <w:tblGrid>
        <w:gridCol w:w="1217"/>
        <w:gridCol w:w="876"/>
        <w:gridCol w:w="992"/>
        <w:gridCol w:w="1418"/>
        <w:gridCol w:w="992"/>
        <w:gridCol w:w="850"/>
        <w:gridCol w:w="1647"/>
        <w:gridCol w:w="905"/>
        <w:gridCol w:w="992"/>
        <w:gridCol w:w="1418"/>
        <w:gridCol w:w="992"/>
        <w:gridCol w:w="709"/>
        <w:gridCol w:w="1778"/>
      </w:tblGrid>
      <w:tr w:rsidR="00D54701" w:rsidTr="00D54701">
        <w:tc>
          <w:tcPr>
            <w:tcW w:w="1217" w:type="dxa"/>
            <w:vMerge w:val="restart"/>
            <w:vAlign w:val="center"/>
          </w:tcPr>
          <w:p w:rsidR="00D54701" w:rsidRPr="00422586" w:rsidRDefault="00D54701" w:rsidP="00D54701">
            <w:pPr>
              <w:pStyle w:val="ConsPlusNormal"/>
              <w:ind w:left="-62" w:right="-62" w:firstLine="0"/>
              <w:jc w:val="center"/>
              <w:rPr>
                <w:rFonts w:ascii="Times New Roman" w:hAnsi="Times New Roman" w:cs="Times New Roman"/>
                <w:sz w:val="18"/>
                <w:szCs w:val="18"/>
              </w:rPr>
            </w:pPr>
            <w:r w:rsidRPr="00422586">
              <w:rPr>
                <w:rFonts w:ascii="Times New Roman" w:hAnsi="Times New Roman" w:cs="Times New Roman"/>
                <w:sz w:val="18"/>
                <w:szCs w:val="18"/>
              </w:rPr>
              <w:t xml:space="preserve">Наименование лесничества, лесопарка </w:t>
            </w:r>
            <w:hyperlink w:anchor="Par2618" w:tooltip="&lt;*&gt; За исключением земель обороны и безопасности." w:history="1">
              <w:r w:rsidRPr="00422586">
                <w:rPr>
                  <w:rFonts w:ascii="Times New Roman" w:hAnsi="Times New Roman" w:cs="Times New Roman"/>
                  <w:color w:val="0000FF"/>
                  <w:sz w:val="18"/>
                  <w:szCs w:val="18"/>
                </w:rPr>
                <w:t>&lt;*&gt;</w:t>
              </w:r>
            </w:hyperlink>
          </w:p>
        </w:tc>
        <w:tc>
          <w:tcPr>
            <w:tcW w:w="5128" w:type="dxa"/>
            <w:gridSpan w:val="5"/>
            <w:vAlign w:val="center"/>
          </w:tcPr>
          <w:p w:rsidR="00D54701" w:rsidRPr="00422586" w:rsidRDefault="00D54701" w:rsidP="00D54701">
            <w:pPr>
              <w:pStyle w:val="ConsPlusNormal"/>
              <w:ind w:left="-62" w:right="-62" w:firstLine="0"/>
              <w:jc w:val="center"/>
              <w:rPr>
                <w:rFonts w:ascii="Times New Roman" w:hAnsi="Times New Roman" w:cs="Times New Roman"/>
                <w:sz w:val="18"/>
                <w:szCs w:val="18"/>
              </w:rPr>
            </w:pPr>
            <w:r w:rsidRPr="00422586">
              <w:rPr>
                <w:rFonts w:ascii="Times New Roman" w:hAnsi="Times New Roman" w:cs="Times New Roman"/>
                <w:sz w:val="18"/>
                <w:szCs w:val="18"/>
              </w:rPr>
              <w:t>Протяженность дорог (за год, предшествующий разработке проекта лесного плана Чукотского автономного округа), км</w:t>
            </w:r>
          </w:p>
        </w:tc>
        <w:tc>
          <w:tcPr>
            <w:tcW w:w="1647" w:type="dxa"/>
            <w:vMerge w:val="restart"/>
            <w:vAlign w:val="center"/>
          </w:tcPr>
          <w:p w:rsidR="00D54701" w:rsidRPr="00422586" w:rsidRDefault="00D54701" w:rsidP="00D54701">
            <w:pPr>
              <w:pStyle w:val="ConsPlusNormal"/>
              <w:ind w:left="-62" w:right="-62" w:firstLine="0"/>
              <w:jc w:val="center"/>
              <w:rPr>
                <w:rFonts w:ascii="Times New Roman" w:hAnsi="Times New Roman" w:cs="Times New Roman"/>
                <w:sz w:val="18"/>
                <w:szCs w:val="18"/>
              </w:rPr>
            </w:pPr>
            <w:r w:rsidRPr="00422586">
              <w:rPr>
                <w:rFonts w:ascii="Times New Roman" w:hAnsi="Times New Roman" w:cs="Times New Roman"/>
                <w:sz w:val="18"/>
                <w:szCs w:val="18"/>
              </w:rPr>
              <w:t>Плотность дорог (за год, предшествующий разработке проекта лесного плана Чукотского автономного округа год), км/тыс. га</w:t>
            </w:r>
          </w:p>
        </w:tc>
        <w:tc>
          <w:tcPr>
            <w:tcW w:w="5016" w:type="dxa"/>
            <w:gridSpan w:val="5"/>
            <w:vAlign w:val="center"/>
          </w:tcPr>
          <w:p w:rsidR="00D54701" w:rsidRPr="00422586" w:rsidRDefault="00D54701" w:rsidP="00D54701">
            <w:pPr>
              <w:pStyle w:val="ConsPlusNormal"/>
              <w:ind w:left="-62" w:right="-62" w:firstLine="0"/>
              <w:jc w:val="center"/>
              <w:rPr>
                <w:rFonts w:ascii="Times New Roman" w:hAnsi="Times New Roman" w:cs="Times New Roman"/>
                <w:sz w:val="18"/>
                <w:szCs w:val="18"/>
              </w:rPr>
            </w:pPr>
            <w:r w:rsidRPr="00422586">
              <w:rPr>
                <w:rFonts w:ascii="Times New Roman" w:hAnsi="Times New Roman" w:cs="Times New Roman"/>
                <w:sz w:val="18"/>
                <w:szCs w:val="18"/>
              </w:rPr>
              <w:t>Протяженность на последний год периода действия разрабатываемого лесного плана Чукотского автономного округа, км</w:t>
            </w:r>
          </w:p>
        </w:tc>
        <w:tc>
          <w:tcPr>
            <w:tcW w:w="1778" w:type="dxa"/>
            <w:vMerge w:val="restart"/>
            <w:vAlign w:val="center"/>
          </w:tcPr>
          <w:p w:rsidR="00D54701" w:rsidRPr="00422586" w:rsidRDefault="00D54701" w:rsidP="00D54701">
            <w:pPr>
              <w:pStyle w:val="ConsPlusNormal"/>
              <w:ind w:left="-62" w:right="-62" w:firstLine="0"/>
              <w:jc w:val="center"/>
              <w:rPr>
                <w:rFonts w:ascii="Times New Roman" w:hAnsi="Times New Roman" w:cs="Times New Roman"/>
                <w:sz w:val="18"/>
                <w:szCs w:val="18"/>
              </w:rPr>
            </w:pPr>
            <w:r w:rsidRPr="00422586">
              <w:rPr>
                <w:rFonts w:ascii="Times New Roman" w:hAnsi="Times New Roman" w:cs="Times New Roman"/>
                <w:sz w:val="18"/>
                <w:szCs w:val="18"/>
              </w:rPr>
              <w:t>Плотность дорог на последний год периода действия разрабатываемого лесного плана Чукотского автономного округа, км/тыс. га</w:t>
            </w:r>
          </w:p>
        </w:tc>
      </w:tr>
      <w:tr w:rsidR="00D54701" w:rsidTr="00D54701">
        <w:tc>
          <w:tcPr>
            <w:tcW w:w="1217" w:type="dxa"/>
            <w:vMerge/>
            <w:vAlign w:val="center"/>
          </w:tcPr>
          <w:p w:rsidR="00D54701" w:rsidRDefault="00D54701" w:rsidP="00D54701">
            <w:pPr>
              <w:pStyle w:val="ConsPlusNormal"/>
              <w:ind w:right="-62" w:firstLine="0"/>
              <w:jc w:val="center"/>
              <w:rPr>
                <w:rFonts w:ascii="Times New Roman" w:hAnsi="Times New Roman" w:cs="Times New Roman"/>
                <w:sz w:val="24"/>
                <w:szCs w:val="24"/>
              </w:rPr>
            </w:pPr>
          </w:p>
        </w:tc>
        <w:tc>
          <w:tcPr>
            <w:tcW w:w="876" w:type="dxa"/>
            <w:vMerge w:val="restart"/>
            <w:vAlign w:val="center"/>
          </w:tcPr>
          <w:p w:rsidR="00D54701" w:rsidRDefault="00D54701" w:rsidP="00D54701">
            <w:pPr>
              <w:pStyle w:val="ConsPlusNormal"/>
              <w:ind w:left="-83" w:right="-108" w:firstLine="0"/>
              <w:jc w:val="center"/>
              <w:rPr>
                <w:rFonts w:ascii="Times New Roman" w:hAnsi="Times New Roman" w:cs="Times New Roman"/>
                <w:sz w:val="24"/>
                <w:szCs w:val="24"/>
              </w:rPr>
            </w:pPr>
            <w:r w:rsidRPr="00422586">
              <w:rPr>
                <w:rFonts w:ascii="Times New Roman" w:hAnsi="Times New Roman" w:cs="Times New Roman"/>
                <w:sz w:val="18"/>
                <w:szCs w:val="18"/>
              </w:rPr>
              <w:t>железных</w:t>
            </w:r>
          </w:p>
        </w:tc>
        <w:tc>
          <w:tcPr>
            <w:tcW w:w="3402" w:type="dxa"/>
            <w:gridSpan w:val="3"/>
            <w:vAlign w:val="center"/>
          </w:tcPr>
          <w:p w:rsidR="00D54701" w:rsidRDefault="00D54701" w:rsidP="00D54701">
            <w:pPr>
              <w:pStyle w:val="ConsPlusNormal"/>
              <w:ind w:left="-83" w:right="-108" w:firstLine="0"/>
              <w:jc w:val="center"/>
              <w:rPr>
                <w:rFonts w:ascii="Times New Roman" w:hAnsi="Times New Roman" w:cs="Times New Roman"/>
                <w:sz w:val="24"/>
                <w:szCs w:val="24"/>
              </w:rPr>
            </w:pPr>
            <w:r w:rsidRPr="00422586">
              <w:rPr>
                <w:rFonts w:ascii="Times New Roman" w:hAnsi="Times New Roman" w:cs="Times New Roman"/>
                <w:sz w:val="18"/>
                <w:szCs w:val="18"/>
              </w:rPr>
              <w:t>автомобильных</w:t>
            </w:r>
          </w:p>
        </w:tc>
        <w:tc>
          <w:tcPr>
            <w:tcW w:w="850" w:type="dxa"/>
            <w:vMerge w:val="restart"/>
            <w:vAlign w:val="center"/>
          </w:tcPr>
          <w:p w:rsidR="00D54701" w:rsidRDefault="00D54701" w:rsidP="00D54701">
            <w:pPr>
              <w:pStyle w:val="ConsPlusNormal"/>
              <w:ind w:left="-83" w:right="-108" w:firstLine="0"/>
              <w:jc w:val="center"/>
              <w:rPr>
                <w:rFonts w:ascii="Times New Roman" w:hAnsi="Times New Roman" w:cs="Times New Roman"/>
                <w:sz w:val="24"/>
                <w:szCs w:val="24"/>
              </w:rPr>
            </w:pPr>
            <w:r w:rsidRPr="00422586">
              <w:rPr>
                <w:rFonts w:ascii="Times New Roman" w:hAnsi="Times New Roman" w:cs="Times New Roman"/>
                <w:sz w:val="18"/>
                <w:szCs w:val="18"/>
              </w:rPr>
              <w:t>Всего</w:t>
            </w:r>
          </w:p>
        </w:tc>
        <w:tc>
          <w:tcPr>
            <w:tcW w:w="1647" w:type="dxa"/>
            <w:vMerge/>
            <w:vAlign w:val="center"/>
          </w:tcPr>
          <w:p w:rsidR="00D54701" w:rsidRDefault="00D54701" w:rsidP="00D54701">
            <w:pPr>
              <w:pStyle w:val="ConsPlusNormal"/>
              <w:ind w:left="-83" w:right="-108" w:firstLine="0"/>
              <w:jc w:val="center"/>
              <w:rPr>
                <w:rFonts w:ascii="Times New Roman" w:hAnsi="Times New Roman" w:cs="Times New Roman"/>
                <w:sz w:val="24"/>
                <w:szCs w:val="24"/>
              </w:rPr>
            </w:pPr>
          </w:p>
        </w:tc>
        <w:tc>
          <w:tcPr>
            <w:tcW w:w="905" w:type="dxa"/>
            <w:vMerge w:val="restart"/>
            <w:vAlign w:val="center"/>
          </w:tcPr>
          <w:p w:rsidR="00D54701" w:rsidRDefault="00D54701" w:rsidP="00D54701">
            <w:pPr>
              <w:pStyle w:val="ConsPlusNormal"/>
              <w:ind w:left="-83" w:right="-108" w:firstLine="0"/>
              <w:jc w:val="center"/>
              <w:rPr>
                <w:rFonts w:ascii="Times New Roman" w:hAnsi="Times New Roman" w:cs="Times New Roman"/>
                <w:sz w:val="24"/>
                <w:szCs w:val="24"/>
              </w:rPr>
            </w:pPr>
            <w:r w:rsidRPr="00422586">
              <w:rPr>
                <w:rFonts w:ascii="Times New Roman" w:hAnsi="Times New Roman" w:cs="Times New Roman"/>
                <w:sz w:val="18"/>
                <w:szCs w:val="18"/>
              </w:rPr>
              <w:t>железных</w:t>
            </w:r>
          </w:p>
        </w:tc>
        <w:tc>
          <w:tcPr>
            <w:tcW w:w="3402" w:type="dxa"/>
            <w:gridSpan w:val="3"/>
            <w:vAlign w:val="center"/>
          </w:tcPr>
          <w:p w:rsidR="00D54701" w:rsidRDefault="00D54701" w:rsidP="00D54701">
            <w:pPr>
              <w:pStyle w:val="ConsPlusNormal"/>
              <w:ind w:left="-83" w:right="-108" w:firstLine="0"/>
              <w:jc w:val="center"/>
              <w:rPr>
                <w:rFonts w:ascii="Times New Roman" w:hAnsi="Times New Roman" w:cs="Times New Roman"/>
                <w:sz w:val="24"/>
                <w:szCs w:val="24"/>
              </w:rPr>
            </w:pPr>
            <w:r w:rsidRPr="00422586">
              <w:rPr>
                <w:rFonts w:ascii="Times New Roman" w:hAnsi="Times New Roman" w:cs="Times New Roman"/>
                <w:sz w:val="18"/>
                <w:szCs w:val="18"/>
              </w:rPr>
              <w:t>автомобильных</w:t>
            </w:r>
          </w:p>
        </w:tc>
        <w:tc>
          <w:tcPr>
            <w:tcW w:w="709" w:type="dxa"/>
            <w:vMerge w:val="restart"/>
            <w:vAlign w:val="center"/>
          </w:tcPr>
          <w:p w:rsidR="00D54701" w:rsidRDefault="00D54701" w:rsidP="00D54701">
            <w:pPr>
              <w:pStyle w:val="ConsPlusNormal"/>
              <w:ind w:right="-62" w:firstLine="0"/>
              <w:jc w:val="center"/>
              <w:rPr>
                <w:rFonts w:ascii="Times New Roman" w:hAnsi="Times New Roman" w:cs="Times New Roman"/>
                <w:sz w:val="24"/>
                <w:szCs w:val="24"/>
              </w:rPr>
            </w:pPr>
            <w:r w:rsidRPr="00422586">
              <w:rPr>
                <w:rFonts w:ascii="Times New Roman" w:hAnsi="Times New Roman" w:cs="Times New Roman"/>
                <w:sz w:val="18"/>
                <w:szCs w:val="18"/>
              </w:rPr>
              <w:t>Всего</w:t>
            </w:r>
          </w:p>
        </w:tc>
        <w:tc>
          <w:tcPr>
            <w:tcW w:w="1778" w:type="dxa"/>
            <w:vMerge/>
            <w:vAlign w:val="center"/>
          </w:tcPr>
          <w:p w:rsidR="00D54701" w:rsidRDefault="00D54701" w:rsidP="00D54701">
            <w:pPr>
              <w:pStyle w:val="ConsPlusNormal"/>
              <w:ind w:right="-62" w:firstLine="0"/>
              <w:jc w:val="center"/>
              <w:rPr>
                <w:rFonts w:ascii="Times New Roman" w:hAnsi="Times New Roman" w:cs="Times New Roman"/>
                <w:sz w:val="24"/>
                <w:szCs w:val="24"/>
              </w:rPr>
            </w:pPr>
          </w:p>
        </w:tc>
      </w:tr>
      <w:tr w:rsidR="00D54701" w:rsidTr="00D54701">
        <w:tc>
          <w:tcPr>
            <w:tcW w:w="1217" w:type="dxa"/>
            <w:vMerge/>
            <w:vAlign w:val="center"/>
          </w:tcPr>
          <w:p w:rsidR="00D54701" w:rsidRDefault="00D54701" w:rsidP="00D54701">
            <w:pPr>
              <w:pStyle w:val="ConsPlusNormal"/>
              <w:ind w:right="-62" w:firstLine="0"/>
              <w:jc w:val="center"/>
              <w:rPr>
                <w:rFonts w:ascii="Times New Roman" w:hAnsi="Times New Roman" w:cs="Times New Roman"/>
                <w:sz w:val="24"/>
                <w:szCs w:val="24"/>
              </w:rPr>
            </w:pPr>
          </w:p>
        </w:tc>
        <w:tc>
          <w:tcPr>
            <w:tcW w:w="876" w:type="dxa"/>
            <w:vMerge/>
            <w:vAlign w:val="center"/>
          </w:tcPr>
          <w:p w:rsidR="00D54701" w:rsidRDefault="00D54701" w:rsidP="00D54701">
            <w:pPr>
              <w:pStyle w:val="ConsPlusNormal"/>
              <w:ind w:left="-83" w:right="-108" w:firstLine="0"/>
              <w:jc w:val="center"/>
              <w:rPr>
                <w:rFonts w:ascii="Times New Roman" w:hAnsi="Times New Roman" w:cs="Times New Roman"/>
                <w:sz w:val="24"/>
                <w:szCs w:val="24"/>
              </w:rPr>
            </w:pPr>
          </w:p>
        </w:tc>
        <w:tc>
          <w:tcPr>
            <w:tcW w:w="992" w:type="dxa"/>
            <w:vMerge w:val="restart"/>
            <w:vAlign w:val="center"/>
          </w:tcPr>
          <w:p w:rsidR="00D54701" w:rsidRDefault="00D54701" w:rsidP="00D54701">
            <w:pPr>
              <w:pStyle w:val="ConsPlusNormal"/>
              <w:ind w:left="-83" w:right="-108" w:firstLine="0"/>
              <w:jc w:val="center"/>
              <w:rPr>
                <w:rFonts w:ascii="Times New Roman" w:hAnsi="Times New Roman" w:cs="Times New Roman"/>
                <w:sz w:val="24"/>
                <w:szCs w:val="24"/>
              </w:rPr>
            </w:pPr>
            <w:r w:rsidRPr="00422586">
              <w:rPr>
                <w:rFonts w:ascii="Times New Roman" w:hAnsi="Times New Roman" w:cs="Times New Roman"/>
                <w:sz w:val="18"/>
                <w:szCs w:val="18"/>
              </w:rPr>
              <w:t>с твердым покрытием</w:t>
            </w:r>
          </w:p>
        </w:tc>
        <w:tc>
          <w:tcPr>
            <w:tcW w:w="2410" w:type="dxa"/>
            <w:gridSpan w:val="2"/>
            <w:vAlign w:val="center"/>
          </w:tcPr>
          <w:p w:rsidR="00D54701" w:rsidRDefault="00D54701" w:rsidP="00D54701">
            <w:pPr>
              <w:pStyle w:val="ConsPlusNormal"/>
              <w:ind w:left="-83" w:right="-108" w:firstLine="0"/>
              <w:jc w:val="center"/>
              <w:rPr>
                <w:rFonts w:ascii="Times New Roman" w:hAnsi="Times New Roman" w:cs="Times New Roman"/>
                <w:sz w:val="24"/>
                <w:szCs w:val="24"/>
              </w:rPr>
            </w:pPr>
            <w:r w:rsidRPr="00422586">
              <w:rPr>
                <w:rFonts w:ascii="Times New Roman" w:hAnsi="Times New Roman" w:cs="Times New Roman"/>
                <w:sz w:val="18"/>
                <w:szCs w:val="18"/>
              </w:rPr>
              <w:t>грунтовых</w:t>
            </w:r>
          </w:p>
        </w:tc>
        <w:tc>
          <w:tcPr>
            <w:tcW w:w="850" w:type="dxa"/>
            <w:vMerge/>
            <w:vAlign w:val="center"/>
          </w:tcPr>
          <w:p w:rsidR="00D54701" w:rsidRDefault="00D54701" w:rsidP="00D54701">
            <w:pPr>
              <w:pStyle w:val="ConsPlusNormal"/>
              <w:ind w:left="-83" w:right="-108" w:firstLine="0"/>
              <w:jc w:val="center"/>
              <w:rPr>
                <w:rFonts w:ascii="Times New Roman" w:hAnsi="Times New Roman" w:cs="Times New Roman"/>
                <w:sz w:val="24"/>
                <w:szCs w:val="24"/>
              </w:rPr>
            </w:pPr>
          </w:p>
        </w:tc>
        <w:tc>
          <w:tcPr>
            <w:tcW w:w="1647" w:type="dxa"/>
            <w:vMerge/>
            <w:vAlign w:val="center"/>
          </w:tcPr>
          <w:p w:rsidR="00D54701" w:rsidRDefault="00D54701" w:rsidP="00D54701">
            <w:pPr>
              <w:pStyle w:val="ConsPlusNormal"/>
              <w:ind w:left="-83" w:right="-108" w:firstLine="0"/>
              <w:jc w:val="center"/>
              <w:rPr>
                <w:rFonts w:ascii="Times New Roman" w:hAnsi="Times New Roman" w:cs="Times New Roman"/>
                <w:sz w:val="24"/>
                <w:szCs w:val="24"/>
              </w:rPr>
            </w:pPr>
          </w:p>
        </w:tc>
        <w:tc>
          <w:tcPr>
            <w:tcW w:w="905" w:type="dxa"/>
            <w:vMerge/>
            <w:vAlign w:val="center"/>
          </w:tcPr>
          <w:p w:rsidR="00D54701" w:rsidRDefault="00D54701" w:rsidP="00D54701">
            <w:pPr>
              <w:pStyle w:val="ConsPlusNormal"/>
              <w:ind w:left="-83" w:right="-108" w:firstLine="0"/>
              <w:jc w:val="center"/>
              <w:rPr>
                <w:rFonts w:ascii="Times New Roman" w:hAnsi="Times New Roman" w:cs="Times New Roman"/>
                <w:sz w:val="24"/>
                <w:szCs w:val="24"/>
              </w:rPr>
            </w:pPr>
          </w:p>
        </w:tc>
        <w:tc>
          <w:tcPr>
            <w:tcW w:w="992" w:type="dxa"/>
            <w:vMerge w:val="restart"/>
            <w:vAlign w:val="center"/>
          </w:tcPr>
          <w:p w:rsidR="00D54701" w:rsidRDefault="00D54701" w:rsidP="00D54701">
            <w:pPr>
              <w:pStyle w:val="ConsPlusNormal"/>
              <w:ind w:left="-83" w:right="-108" w:firstLine="0"/>
              <w:jc w:val="center"/>
              <w:rPr>
                <w:rFonts w:ascii="Times New Roman" w:hAnsi="Times New Roman" w:cs="Times New Roman"/>
                <w:sz w:val="24"/>
                <w:szCs w:val="24"/>
              </w:rPr>
            </w:pPr>
            <w:r w:rsidRPr="00422586">
              <w:rPr>
                <w:rFonts w:ascii="Times New Roman" w:hAnsi="Times New Roman" w:cs="Times New Roman"/>
                <w:sz w:val="18"/>
                <w:szCs w:val="18"/>
              </w:rPr>
              <w:t>с твердым покрытием</w:t>
            </w:r>
          </w:p>
        </w:tc>
        <w:tc>
          <w:tcPr>
            <w:tcW w:w="2410" w:type="dxa"/>
            <w:gridSpan w:val="2"/>
            <w:vAlign w:val="center"/>
          </w:tcPr>
          <w:p w:rsidR="00D54701" w:rsidRDefault="00D54701" w:rsidP="00D54701">
            <w:pPr>
              <w:pStyle w:val="ConsPlusNormal"/>
              <w:ind w:left="-83" w:right="-108" w:firstLine="0"/>
              <w:jc w:val="center"/>
              <w:rPr>
                <w:rFonts w:ascii="Times New Roman" w:hAnsi="Times New Roman" w:cs="Times New Roman"/>
                <w:sz w:val="24"/>
                <w:szCs w:val="24"/>
              </w:rPr>
            </w:pPr>
            <w:r w:rsidRPr="00422586">
              <w:rPr>
                <w:rFonts w:ascii="Times New Roman" w:hAnsi="Times New Roman" w:cs="Times New Roman"/>
                <w:sz w:val="18"/>
                <w:szCs w:val="18"/>
              </w:rPr>
              <w:t>грунтовых</w:t>
            </w:r>
          </w:p>
        </w:tc>
        <w:tc>
          <w:tcPr>
            <w:tcW w:w="709" w:type="dxa"/>
            <w:vMerge/>
            <w:vAlign w:val="center"/>
          </w:tcPr>
          <w:p w:rsidR="00D54701" w:rsidRDefault="00D54701" w:rsidP="00D54701">
            <w:pPr>
              <w:pStyle w:val="ConsPlusNormal"/>
              <w:ind w:right="-62" w:firstLine="0"/>
              <w:jc w:val="center"/>
              <w:rPr>
                <w:rFonts w:ascii="Times New Roman" w:hAnsi="Times New Roman" w:cs="Times New Roman"/>
                <w:sz w:val="24"/>
                <w:szCs w:val="24"/>
              </w:rPr>
            </w:pPr>
          </w:p>
        </w:tc>
        <w:tc>
          <w:tcPr>
            <w:tcW w:w="1778" w:type="dxa"/>
            <w:vMerge/>
            <w:vAlign w:val="center"/>
          </w:tcPr>
          <w:p w:rsidR="00D54701" w:rsidRDefault="00D54701" w:rsidP="00D54701">
            <w:pPr>
              <w:pStyle w:val="ConsPlusNormal"/>
              <w:ind w:right="-62" w:firstLine="0"/>
              <w:jc w:val="center"/>
              <w:rPr>
                <w:rFonts w:ascii="Times New Roman" w:hAnsi="Times New Roman" w:cs="Times New Roman"/>
                <w:sz w:val="24"/>
                <w:szCs w:val="24"/>
              </w:rPr>
            </w:pPr>
          </w:p>
        </w:tc>
      </w:tr>
      <w:tr w:rsidR="00D54701" w:rsidTr="00D54701">
        <w:tc>
          <w:tcPr>
            <w:tcW w:w="1217" w:type="dxa"/>
            <w:vMerge/>
            <w:vAlign w:val="center"/>
          </w:tcPr>
          <w:p w:rsidR="00D54701" w:rsidRDefault="00D54701" w:rsidP="00D54701">
            <w:pPr>
              <w:pStyle w:val="ConsPlusNormal"/>
              <w:ind w:right="-62" w:firstLine="0"/>
              <w:jc w:val="center"/>
              <w:rPr>
                <w:rFonts w:ascii="Times New Roman" w:hAnsi="Times New Roman" w:cs="Times New Roman"/>
                <w:sz w:val="24"/>
                <w:szCs w:val="24"/>
              </w:rPr>
            </w:pPr>
          </w:p>
        </w:tc>
        <w:tc>
          <w:tcPr>
            <w:tcW w:w="876" w:type="dxa"/>
            <w:vMerge/>
            <w:vAlign w:val="center"/>
          </w:tcPr>
          <w:p w:rsidR="00D54701" w:rsidRDefault="00D54701" w:rsidP="00D54701">
            <w:pPr>
              <w:pStyle w:val="ConsPlusNormal"/>
              <w:ind w:left="-83" w:right="-108" w:firstLine="0"/>
              <w:jc w:val="center"/>
              <w:rPr>
                <w:rFonts w:ascii="Times New Roman" w:hAnsi="Times New Roman" w:cs="Times New Roman"/>
                <w:sz w:val="24"/>
                <w:szCs w:val="24"/>
              </w:rPr>
            </w:pPr>
          </w:p>
        </w:tc>
        <w:tc>
          <w:tcPr>
            <w:tcW w:w="992" w:type="dxa"/>
            <w:vMerge/>
            <w:vAlign w:val="center"/>
          </w:tcPr>
          <w:p w:rsidR="00D54701" w:rsidRDefault="00D54701" w:rsidP="00D54701">
            <w:pPr>
              <w:pStyle w:val="ConsPlusNormal"/>
              <w:ind w:left="-83" w:right="-108" w:firstLine="0"/>
              <w:jc w:val="center"/>
              <w:rPr>
                <w:rFonts w:ascii="Times New Roman" w:hAnsi="Times New Roman" w:cs="Times New Roman"/>
                <w:sz w:val="24"/>
                <w:szCs w:val="24"/>
              </w:rPr>
            </w:pPr>
          </w:p>
        </w:tc>
        <w:tc>
          <w:tcPr>
            <w:tcW w:w="1418" w:type="dxa"/>
            <w:vAlign w:val="center"/>
          </w:tcPr>
          <w:p w:rsidR="00D54701" w:rsidRDefault="00D54701" w:rsidP="00D54701">
            <w:pPr>
              <w:pStyle w:val="ConsPlusNormal"/>
              <w:ind w:left="-83" w:right="-108" w:firstLine="0"/>
              <w:jc w:val="center"/>
              <w:rPr>
                <w:rFonts w:ascii="Times New Roman" w:hAnsi="Times New Roman" w:cs="Times New Roman"/>
                <w:sz w:val="24"/>
                <w:szCs w:val="24"/>
              </w:rPr>
            </w:pPr>
            <w:r w:rsidRPr="00422586">
              <w:rPr>
                <w:rFonts w:ascii="Times New Roman" w:hAnsi="Times New Roman" w:cs="Times New Roman"/>
                <w:sz w:val="18"/>
                <w:szCs w:val="18"/>
              </w:rPr>
              <w:t>круглогодичного действия</w:t>
            </w:r>
          </w:p>
        </w:tc>
        <w:tc>
          <w:tcPr>
            <w:tcW w:w="992" w:type="dxa"/>
            <w:vAlign w:val="center"/>
          </w:tcPr>
          <w:p w:rsidR="00D54701" w:rsidRDefault="00D54701" w:rsidP="00D54701">
            <w:pPr>
              <w:pStyle w:val="ConsPlusNormal"/>
              <w:ind w:left="-83" w:right="-108" w:firstLine="0"/>
              <w:jc w:val="center"/>
              <w:rPr>
                <w:rFonts w:ascii="Times New Roman" w:hAnsi="Times New Roman" w:cs="Times New Roman"/>
                <w:sz w:val="24"/>
                <w:szCs w:val="24"/>
              </w:rPr>
            </w:pPr>
            <w:r w:rsidRPr="00422586">
              <w:rPr>
                <w:rFonts w:ascii="Times New Roman" w:hAnsi="Times New Roman" w:cs="Times New Roman"/>
                <w:sz w:val="18"/>
                <w:szCs w:val="18"/>
              </w:rPr>
              <w:t>зимники</w:t>
            </w:r>
          </w:p>
        </w:tc>
        <w:tc>
          <w:tcPr>
            <w:tcW w:w="850" w:type="dxa"/>
            <w:vMerge/>
            <w:vAlign w:val="center"/>
          </w:tcPr>
          <w:p w:rsidR="00D54701" w:rsidRDefault="00D54701" w:rsidP="00D54701">
            <w:pPr>
              <w:pStyle w:val="ConsPlusNormal"/>
              <w:ind w:left="-83" w:right="-108" w:firstLine="0"/>
              <w:jc w:val="center"/>
              <w:rPr>
                <w:rFonts w:ascii="Times New Roman" w:hAnsi="Times New Roman" w:cs="Times New Roman"/>
                <w:sz w:val="24"/>
                <w:szCs w:val="24"/>
              </w:rPr>
            </w:pPr>
          </w:p>
        </w:tc>
        <w:tc>
          <w:tcPr>
            <w:tcW w:w="1647" w:type="dxa"/>
            <w:vMerge/>
            <w:vAlign w:val="center"/>
          </w:tcPr>
          <w:p w:rsidR="00D54701" w:rsidRDefault="00D54701" w:rsidP="00D54701">
            <w:pPr>
              <w:pStyle w:val="ConsPlusNormal"/>
              <w:ind w:left="-83" w:right="-108" w:firstLine="0"/>
              <w:jc w:val="center"/>
              <w:rPr>
                <w:rFonts w:ascii="Times New Roman" w:hAnsi="Times New Roman" w:cs="Times New Roman"/>
                <w:sz w:val="24"/>
                <w:szCs w:val="24"/>
              </w:rPr>
            </w:pPr>
          </w:p>
        </w:tc>
        <w:tc>
          <w:tcPr>
            <w:tcW w:w="905" w:type="dxa"/>
            <w:vMerge/>
            <w:vAlign w:val="center"/>
          </w:tcPr>
          <w:p w:rsidR="00D54701" w:rsidRDefault="00D54701" w:rsidP="00D54701">
            <w:pPr>
              <w:pStyle w:val="ConsPlusNormal"/>
              <w:ind w:left="-83" w:right="-108" w:firstLine="0"/>
              <w:jc w:val="center"/>
              <w:rPr>
                <w:rFonts w:ascii="Times New Roman" w:hAnsi="Times New Roman" w:cs="Times New Roman"/>
                <w:sz w:val="24"/>
                <w:szCs w:val="24"/>
              </w:rPr>
            </w:pPr>
          </w:p>
        </w:tc>
        <w:tc>
          <w:tcPr>
            <w:tcW w:w="992" w:type="dxa"/>
            <w:vMerge/>
            <w:vAlign w:val="center"/>
          </w:tcPr>
          <w:p w:rsidR="00D54701" w:rsidRDefault="00D54701" w:rsidP="00D54701">
            <w:pPr>
              <w:pStyle w:val="ConsPlusNormal"/>
              <w:ind w:left="-83" w:right="-108" w:firstLine="0"/>
              <w:jc w:val="center"/>
              <w:rPr>
                <w:rFonts w:ascii="Times New Roman" w:hAnsi="Times New Roman" w:cs="Times New Roman"/>
                <w:sz w:val="24"/>
                <w:szCs w:val="24"/>
              </w:rPr>
            </w:pPr>
          </w:p>
        </w:tc>
        <w:tc>
          <w:tcPr>
            <w:tcW w:w="1418" w:type="dxa"/>
            <w:vAlign w:val="center"/>
          </w:tcPr>
          <w:p w:rsidR="00D54701" w:rsidRDefault="00D54701" w:rsidP="00D54701">
            <w:pPr>
              <w:pStyle w:val="ConsPlusNormal"/>
              <w:ind w:left="-83" w:right="-108" w:firstLine="0"/>
              <w:jc w:val="center"/>
              <w:rPr>
                <w:rFonts w:ascii="Times New Roman" w:hAnsi="Times New Roman" w:cs="Times New Roman"/>
                <w:sz w:val="24"/>
                <w:szCs w:val="24"/>
              </w:rPr>
            </w:pPr>
            <w:r w:rsidRPr="00422586">
              <w:rPr>
                <w:rFonts w:ascii="Times New Roman" w:hAnsi="Times New Roman" w:cs="Times New Roman"/>
                <w:sz w:val="18"/>
                <w:szCs w:val="18"/>
              </w:rPr>
              <w:t>круглогодичного действия</w:t>
            </w:r>
          </w:p>
        </w:tc>
        <w:tc>
          <w:tcPr>
            <w:tcW w:w="992" w:type="dxa"/>
            <w:vAlign w:val="center"/>
          </w:tcPr>
          <w:p w:rsidR="00D54701" w:rsidRDefault="00D54701" w:rsidP="00D54701">
            <w:pPr>
              <w:pStyle w:val="ConsPlusNormal"/>
              <w:ind w:left="-83" w:right="-108" w:firstLine="0"/>
              <w:jc w:val="center"/>
              <w:rPr>
                <w:rFonts w:ascii="Times New Roman" w:hAnsi="Times New Roman" w:cs="Times New Roman"/>
                <w:sz w:val="24"/>
                <w:szCs w:val="24"/>
              </w:rPr>
            </w:pPr>
            <w:r w:rsidRPr="00422586">
              <w:rPr>
                <w:rFonts w:ascii="Times New Roman" w:hAnsi="Times New Roman" w:cs="Times New Roman"/>
                <w:sz w:val="18"/>
                <w:szCs w:val="18"/>
              </w:rPr>
              <w:t>зимники</w:t>
            </w:r>
          </w:p>
        </w:tc>
        <w:tc>
          <w:tcPr>
            <w:tcW w:w="709" w:type="dxa"/>
            <w:vMerge/>
            <w:vAlign w:val="center"/>
          </w:tcPr>
          <w:p w:rsidR="00D54701" w:rsidRDefault="00D54701" w:rsidP="00D54701">
            <w:pPr>
              <w:pStyle w:val="ConsPlusNormal"/>
              <w:ind w:right="-62" w:firstLine="0"/>
              <w:jc w:val="center"/>
              <w:rPr>
                <w:rFonts w:ascii="Times New Roman" w:hAnsi="Times New Roman" w:cs="Times New Roman"/>
                <w:sz w:val="24"/>
                <w:szCs w:val="24"/>
              </w:rPr>
            </w:pPr>
          </w:p>
        </w:tc>
        <w:tc>
          <w:tcPr>
            <w:tcW w:w="1778" w:type="dxa"/>
            <w:vMerge/>
            <w:vAlign w:val="center"/>
          </w:tcPr>
          <w:p w:rsidR="00D54701" w:rsidRDefault="00D54701" w:rsidP="00D54701">
            <w:pPr>
              <w:pStyle w:val="ConsPlusNormal"/>
              <w:ind w:right="-62" w:firstLine="0"/>
              <w:jc w:val="center"/>
              <w:rPr>
                <w:rFonts w:ascii="Times New Roman" w:hAnsi="Times New Roman" w:cs="Times New Roman"/>
                <w:sz w:val="24"/>
                <w:szCs w:val="24"/>
              </w:rPr>
            </w:pPr>
          </w:p>
        </w:tc>
      </w:tr>
      <w:tr w:rsidR="00D54701" w:rsidTr="00D54701">
        <w:tc>
          <w:tcPr>
            <w:tcW w:w="1217" w:type="dxa"/>
            <w:vAlign w:val="center"/>
          </w:tcPr>
          <w:p w:rsidR="00D54701" w:rsidRPr="00422586" w:rsidRDefault="00D54701" w:rsidP="00D54701">
            <w:pPr>
              <w:pStyle w:val="ConsPlusNormal"/>
              <w:ind w:left="-62" w:right="-62" w:firstLine="0"/>
              <w:jc w:val="center"/>
              <w:rPr>
                <w:rFonts w:ascii="Times New Roman" w:hAnsi="Times New Roman" w:cs="Times New Roman"/>
                <w:sz w:val="18"/>
                <w:szCs w:val="18"/>
              </w:rPr>
            </w:pPr>
            <w:r w:rsidRPr="00422586">
              <w:rPr>
                <w:rFonts w:ascii="Times New Roman" w:hAnsi="Times New Roman" w:cs="Times New Roman"/>
                <w:sz w:val="18"/>
                <w:szCs w:val="18"/>
              </w:rPr>
              <w:t>1</w:t>
            </w:r>
          </w:p>
        </w:tc>
        <w:tc>
          <w:tcPr>
            <w:tcW w:w="876" w:type="dxa"/>
            <w:vAlign w:val="center"/>
          </w:tcPr>
          <w:p w:rsidR="00D54701" w:rsidRPr="00422586" w:rsidRDefault="00D54701" w:rsidP="00D54701">
            <w:pPr>
              <w:pStyle w:val="ConsPlusNormal"/>
              <w:ind w:left="-62" w:right="-62" w:firstLine="0"/>
              <w:jc w:val="center"/>
              <w:rPr>
                <w:rFonts w:ascii="Times New Roman" w:hAnsi="Times New Roman" w:cs="Times New Roman"/>
                <w:sz w:val="18"/>
                <w:szCs w:val="18"/>
              </w:rPr>
            </w:pPr>
            <w:r w:rsidRPr="00422586">
              <w:rPr>
                <w:rFonts w:ascii="Times New Roman" w:hAnsi="Times New Roman" w:cs="Times New Roman"/>
                <w:sz w:val="18"/>
                <w:szCs w:val="18"/>
              </w:rPr>
              <w:t>2</w:t>
            </w:r>
          </w:p>
        </w:tc>
        <w:tc>
          <w:tcPr>
            <w:tcW w:w="992" w:type="dxa"/>
            <w:vAlign w:val="center"/>
          </w:tcPr>
          <w:p w:rsidR="00D54701" w:rsidRPr="00422586" w:rsidRDefault="00D54701" w:rsidP="00D54701">
            <w:pPr>
              <w:pStyle w:val="ConsPlusNormal"/>
              <w:ind w:left="-62" w:right="-62" w:firstLine="0"/>
              <w:jc w:val="center"/>
              <w:rPr>
                <w:rFonts w:ascii="Times New Roman" w:hAnsi="Times New Roman" w:cs="Times New Roman"/>
                <w:sz w:val="18"/>
                <w:szCs w:val="18"/>
              </w:rPr>
            </w:pPr>
            <w:r w:rsidRPr="00422586">
              <w:rPr>
                <w:rFonts w:ascii="Times New Roman" w:hAnsi="Times New Roman" w:cs="Times New Roman"/>
                <w:sz w:val="18"/>
                <w:szCs w:val="18"/>
              </w:rPr>
              <w:t>3</w:t>
            </w:r>
          </w:p>
        </w:tc>
        <w:tc>
          <w:tcPr>
            <w:tcW w:w="1418" w:type="dxa"/>
            <w:vAlign w:val="center"/>
          </w:tcPr>
          <w:p w:rsidR="00D54701" w:rsidRPr="00422586" w:rsidRDefault="00D54701" w:rsidP="00D54701">
            <w:pPr>
              <w:pStyle w:val="ConsPlusNormal"/>
              <w:ind w:left="-62" w:right="-62" w:firstLine="0"/>
              <w:jc w:val="center"/>
              <w:rPr>
                <w:rFonts w:ascii="Times New Roman" w:hAnsi="Times New Roman" w:cs="Times New Roman"/>
                <w:sz w:val="18"/>
                <w:szCs w:val="18"/>
              </w:rPr>
            </w:pPr>
            <w:r w:rsidRPr="00422586">
              <w:rPr>
                <w:rFonts w:ascii="Times New Roman" w:hAnsi="Times New Roman" w:cs="Times New Roman"/>
                <w:sz w:val="18"/>
                <w:szCs w:val="18"/>
              </w:rPr>
              <w:t>4</w:t>
            </w:r>
          </w:p>
        </w:tc>
        <w:tc>
          <w:tcPr>
            <w:tcW w:w="992" w:type="dxa"/>
            <w:vAlign w:val="center"/>
          </w:tcPr>
          <w:p w:rsidR="00D54701" w:rsidRPr="00422586" w:rsidRDefault="00D54701" w:rsidP="00D54701">
            <w:pPr>
              <w:pStyle w:val="ConsPlusNormal"/>
              <w:ind w:left="-62" w:right="-62" w:firstLine="0"/>
              <w:jc w:val="center"/>
              <w:rPr>
                <w:rFonts w:ascii="Times New Roman" w:hAnsi="Times New Roman" w:cs="Times New Roman"/>
                <w:sz w:val="18"/>
                <w:szCs w:val="18"/>
              </w:rPr>
            </w:pPr>
            <w:r w:rsidRPr="00422586">
              <w:rPr>
                <w:rFonts w:ascii="Times New Roman" w:hAnsi="Times New Roman" w:cs="Times New Roman"/>
                <w:sz w:val="18"/>
                <w:szCs w:val="18"/>
              </w:rPr>
              <w:t>5</w:t>
            </w:r>
          </w:p>
        </w:tc>
        <w:tc>
          <w:tcPr>
            <w:tcW w:w="850" w:type="dxa"/>
            <w:vAlign w:val="center"/>
          </w:tcPr>
          <w:p w:rsidR="00D54701" w:rsidRPr="00422586" w:rsidRDefault="00D54701" w:rsidP="00D54701">
            <w:pPr>
              <w:pStyle w:val="ConsPlusNormal"/>
              <w:ind w:left="-62" w:right="-62" w:firstLine="0"/>
              <w:jc w:val="center"/>
              <w:rPr>
                <w:rFonts w:ascii="Times New Roman" w:hAnsi="Times New Roman" w:cs="Times New Roman"/>
                <w:sz w:val="18"/>
                <w:szCs w:val="18"/>
              </w:rPr>
            </w:pPr>
            <w:r w:rsidRPr="00422586">
              <w:rPr>
                <w:rFonts w:ascii="Times New Roman" w:hAnsi="Times New Roman" w:cs="Times New Roman"/>
                <w:sz w:val="18"/>
                <w:szCs w:val="18"/>
              </w:rPr>
              <w:t>6</w:t>
            </w:r>
          </w:p>
        </w:tc>
        <w:tc>
          <w:tcPr>
            <w:tcW w:w="1647" w:type="dxa"/>
            <w:vAlign w:val="center"/>
          </w:tcPr>
          <w:p w:rsidR="00D54701" w:rsidRPr="00422586" w:rsidRDefault="00D54701" w:rsidP="00D54701">
            <w:pPr>
              <w:pStyle w:val="ConsPlusNormal"/>
              <w:ind w:left="-62" w:right="-62" w:firstLine="0"/>
              <w:jc w:val="center"/>
              <w:rPr>
                <w:rFonts w:ascii="Times New Roman" w:hAnsi="Times New Roman" w:cs="Times New Roman"/>
                <w:sz w:val="18"/>
                <w:szCs w:val="18"/>
              </w:rPr>
            </w:pPr>
            <w:r w:rsidRPr="00422586">
              <w:rPr>
                <w:rFonts w:ascii="Times New Roman" w:hAnsi="Times New Roman" w:cs="Times New Roman"/>
                <w:sz w:val="18"/>
                <w:szCs w:val="18"/>
              </w:rPr>
              <w:t>7</w:t>
            </w:r>
          </w:p>
        </w:tc>
        <w:tc>
          <w:tcPr>
            <w:tcW w:w="905" w:type="dxa"/>
            <w:vAlign w:val="center"/>
          </w:tcPr>
          <w:p w:rsidR="00D54701" w:rsidRPr="00422586" w:rsidRDefault="00D54701" w:rsidP="00D54701">
            <w:pPr>
              <w:pStyle w:val="ConsPlusNormal"/>
              <w:ind w:left="-62" w:right="-62" w:firstLine="0"/>
              <w:jc w:val="center"/>
              <w:rPr>
                <w:rFonts w:ascii="Times New Roman" w:hAnsi="Times New Roman" w:cs="Times New Roman"/>
                <w:sz w:val="18"/>
                <w:szCs w:val="18"/>
              </w:rPr>
            </w:pPr>
            <w:r w:rsidRPr="00422586">
              <w:rPr>
                <w:rFonts w:ascii="Times New Roman" w:hAnsi="Times New Roman" w:cs="Times New Roman"/>
                <w:sz w:val="18"/>
                <w:szCs w:val="18"/>
              </w:rPr>
              <w:t>8</w:t>
            </w:r>
          </w:p>
        </w:tc>
        <w:tc>
          <w:tcPr>
            <w:tcW w:w="992" w:type="dxa"/>
            <w:vAlign w:val="center"/>
          </w:tcPr>
          <w:p w:rsidR="00D54701" w:rsidRPr="00422586" w:rsidRDefault="00D54701" w:rsidP="00D54701">
            <w:pPr>
              <w:pStyle w:val="ConsPlusNormal"/>
              <w:ind w:left="-62" w:right="-62" w:firstLine="0"/>
              <w:jc w:val="center"/>
              <w:rPr>
                <w:rFonts w:ascii="Times New Roman" w:hAnsi="Times New Roman" w:cs="Times New Roman"/>
                <w:sz w:val="18"/>
                <w:szCs w:val="18"/>
              </w:rPr>
            </w:pPr>
            <w:r w:rsidRPr="00422586">
              <w:rPr>
                <w:rFonts w:ascii="Times New Roman" w:hAnsi="Times New Roman" w:cs="Times New Roman"/>
                <w:sz w:val="18"/>
                <w:szCs w:val="18"/>
              </w:rPr>
              <w:t>9</w:t>
            </w:r>
          </w:p>
        </w:tc>
        <w:tc>
          <w:tcPr>
            <w:tcW w:w="1418" w:type="dxa"/>
            <w:vAlign w:val="center"/>
          </w:tcPr>
          <w:p w:rsidR="00D54701" w:rsidRPr="00422586" w:rsidRDefault="00D54701" w:rsidP="00D54701">
            <w:pPr>
              <w:pStyle w:val="ConsPlusNormal"/>
              <w:ind w:left="-62" w:right="-62" w:firstLine="0"/>
              <w:jc w:val="center"/>
              <w:rPr>
                <w:rFonts w:ascii="Times New Roman" w:hAnsi="Times New Roman" w:cs="Times New Roman"/>
                <w:sz w:val="18"/>
                <w:szCs w:val="18"/>
              </w:rPr>
            </w:pPr>
            <w:r w:rsidRPr="00422586">
              <w:rPr>
                <w:rFonts w:ascii="Times New Roman" w:hAnsi="Times New Roman" w:cs="Times New Roman"/>
                <w:sz w:val="18"/>
                <w:szCs w:val="18"/>
              </w:rPr>
              <w:t>10</w:t>
            </w:r>
          </w:p>
        </w:tc>
        <w:tc>
          <w:tcPr>
            <w:tcW w:w="992" w:type="dxa"/>
            <w:vAlign w:val="center"/>
          </w:tcPr>
          <w:p w:rsidR="00D54701" w:rsidRPr="00422586" w:rsidRDefault="00D54701" w:rsidP="00D54701">
            <w:pPr>
              <w:pStyle w:val="ConsPlusNormal"/>
              <w:ind w:left="-62" w:right="-62" w:firstLine="0"/>
              <w:jc w:val="center"/>
              <w:rPr>
                <w:rFonts w:ascii="Times New Roman" w:hAnsi="Times New Roman" w:cs="Times New Roman"/>
                <w:sz w:val="18"/>
                <w:szCs w:val="18"/>
              </w:rPr>
            </w:pPr>
            <w:r w:rsidRPr="00422586">
              <w:rPr>
                <w:rFonts w:ascii="Times New Roman" w:hAnsi="Times New Roman" w:cs="Times New Roman"/>
                <w:sz w:val="18"/>
                <w:szCs w:val="18"/>
              </w:rPr>
              <w:t>11</w:t>
            </w:r>
          </w:p>
        </w:tc>
        <w:tc>
          <w:tcPr>
            <w:tcW w:w="709" w:type="dxa"/>
            <w:vAlign w:val="center"/>
          </w:tcPr>
          <w:p w:rsidR="00D54701" w:rsidRPr="00422586" w:rsidRDefault="00D54701" w:rsidP="00D54701">
            <w:pPr>
              <w:pStyle w:val="ConsPlusNormal"/>
              <w:ind w:left="-62" w:right="-62" w:firstLine="0"/>
              <w:jc w:val="center"/>
              <w:rPr>
                <w:rFonts w:ascii="Times New Roman" w:hAnsi="Times New Roman" w:cs="Times New Roman"/>
                <w:sz w:val="18"/>
                <w:szCs w:val="18"/>
              </w:rPr>
            </w:pPr>
            <w:r w:rsidRPr="00422586">
              <w:rPr>
                <w:rFonts w:ascii="Times New Roman" w:hAnsi="Times New Roman" w:cs="Times New Roman"/>
                <w:sz w:val="18"/>
                <w:szCs w:val="18"/>
              </w:rPr>
              <w:t>12</w:t>
            </w:r>
          </w:p>
        </w:tc>
        <w:tc>
          <w:tcPr>
            <w:tcW w:w="1778" w:type="dxa"/>
            <w:vAlign w:val="center"/>
          </w:tcPr>
          <w:p w:rsidR="00D54701" w:rsidRPr="00422586" w:rsidRDefault="00D54701" w:rsidP="00D54701">
            <w:pPr>
              <w:pStyle w:val="ConsPlusNormal"/>
              <w:ind w:left="-62" w:right="-62" w:firstLine="0"/>
              <w:jc w:val="center"/>
              <w:rPr>
                <w:rFonts w:ascii="Times New Roman" w:hAnsi="Times New Roman" w:cs="Times New Roman"/>
                <w:sz w:val="18"/>
                <w:szCs w:val="18"/>
              </w:rPr>
            </w:pPr>
            <w:r w:rsidRPr="00422586">
              <w:rPr>
                <w:rFonts w:ascii="Times New Roman" w:hAnsi="Times New Roman" w:cs="Times New Roman"/>
                <w:sz w:val="18"/>
                <w:szCs w:val="18"/>
              </w:rPr>
              <w:t>13</w:t>
            </w:r>
          </w:p>
        </w:tc>
      </w:tr>
      <w:tr w:rsidR="00D54701" w:rsidTr="00D54701">
        <w:tc>
          <w:tcPr>
            <w:tcW w:w="1217" w:type="dxa"/>
          </w:tcPr>
          <w:p w:rsidR="00D54701" w:rsidRPr="00422586" w:rsidRDefault="00D54701" w:rsidP="00BA0F9E">
            <w:pPr>
              <w:pStyle w:val="ConsPlusNormal"/>
              <w:ind w:left="-62" w:right="-62" w:firstLine="0"/>
              <w:jc w:val="center"/>
              <w:rPr>
                <w:rFonts w:ascii="Times New Roman" w:hAnsi="Times New Roman" w:cs="Times New Roman"/>
                <w:sz w:val="18"/>
                <w:szCs w:val="18"/>
              </w:rPr>
            </w:pPr>
            <w:r w:rsidRPr="00422586">
              <w:rPr>
                <w:rFonts w:ascii="Times New Roman" w:hAnsi="Times New Roman" w:cs="Times New Roman"/>
                <w:sz w:val="18"/>
                <w:szCs w:val="18"/>
              </w:rPr>
              <w:t>Чукотское лесничество</w:t>
            </w:r>
          </w:p>
        </w:tc>
        <w:tc>
          <w:tcPr>
            <w:tcW w:w="876" w:type="dxa"/>
            <w:vAlign w:val="center"/>
          </w:tcPr>
          <w:p w:rsidR="00D54701" w:rsidRPr="00422586" w:rsidRDefault="00D54701" w:rsidP="00D54701">
            <w:pPr>
              <w:pStyle w:val="ConsPlusNormal"/>
              <w:ind w:left="-62" w:right="-62" w:firstLine="0"/>
              <w:jc w:val="center"/>
              <w:rPr>
                <w:rFonts w:ascii="Times New Roman" w:hAnsi="Times New Roman" w:cs="Times New Roman"/>
                <w:sz w:val="18"/>
                <w:szCs w:val="18"/>
              </w:rPr>
            </w:pPr>
            <w:r w:rsidRPr="00422586">
              <w:rPr>
                <w:rFonts w:ascii="Times New Roman" w:hAnsi="Times New Roman" w:cs="Times New Roman"/>
                <w:sz w:val="18"/>
                <w:szCs w:val="18"/>
              </w:rPr>
              <w:t>-</w:t>
            </w:r>
          </w:p>
        </w:tc>
        <w:tc>
          <w:tcPr>
            <w:tcW w:w="992" w:type="dxa"/>
            <w:vAlign w:val="center"/>
          </w:tcPr>
          <w:p w:rsidR="00D54701" w:rsidRPr="00422586" w:rsidRDefault="00D54701" w:rsidP="00D54701">
            <w:pPr>
              <w:pStyle w:val="ConsPlusNormal"/>
              <w:ind w:left="-62" w:right="-62" w:firstLine="0"/>
              <w:jc w:val="center"/>
              <w:rPr>
                <w:rFonts w:ascii="Times New Roman" w:hAnsi="Times New Roman" w:cs="Times New Roman"/>
                <w:sz w:val="18"/>
                <w:szCs w:val="18"/>
              </w:rPr>
            </w:pPr>
            <w:r w:rsidRPr="00422586">
              <w:rPr>
                <w:rFonts w:ascii="Times New Roman" w:hAnsi="Times New Roman" w:cs="Times New Roman"/>
                <w:sz w:val="18"/>
                <w:szCs w:val="18"/>
              </w:rPr>
              <w:t>835,2</w:t>
            </w:r>
          </w:p>
        </w:tc>
        <w:tc>
          <w:tcPr>
            <w:tcW w:w="1418" w:type="dxa"/>
            <w:vAlign w:val="center"/>
          </w:tcPr>
          <w:p w:rsidR="00D54701" w:rsidRPr="00422586" w:rsidRDefault="00D54701" w:rsidP="00D54701">
            <w:pPr>
              <w:pStyle w:val="ConsPlusNormal"/>
              <w:ind w:left="-62" w:right="-62" w:firstLine="0"/>
              <w:jc w:val="center"/>
              <w:rPr>
                <w:rFonts w:ascii="Times New Roman" w:hAnsi="Times New Roman" w:cs="Times New Roman"/>
                <w:sz w:val="18"/>
                <w:szCs w:val="18"/>
              </w:rPr>
            </w:pPr>
            <w:r w:rsidRPr="00422586">
              <w:rPr>
                <w:rFonts w:ascii="Times New Roman" w:hAnsi="Times New Roman" w:cs="Times New Roman"/>
                <w:sz w:val="18"/>
                <w:szCs w:val="18"/>
              </w:rPr>
              <w:t>-</w:t>
            </w:r>
          </w:p>
        </w:tc>
        <w:tc>
          <w:tcPr>
            <w:tcW w:w="992" w:type="dxa"/>
            <w:vAlign w:val="center"/>
          </w:tcPr>
          <w:p w:rsidR="00D54701" w:rsidRPr="00422586" w:rsidRDefault="00D54701" w:rsidP="00D54701">
            <w:pPr>
              <w:pStyle w:val="ConsPlusNormal"/>
              <w:ind w:left="-62" w:right="-62" w:firstLine="0"/>
              <w:jc w:val="center"/>
              <w:rPr>
                <w:rFonts w:ascii="Times New Roman" w:hAnsi="Times New Roman" w:cs="Times New Roman"/>
                <w:sz w:val="18"/>
                <w:szCs w:val="18"/>
              </w:rPr>
            </w:pPr>
            <w:r w:rsidRPr="00422586">
              <w:rPr>
                <w:rFonts w:ascii="Times New Roman" w:hAnsi="Times New Roman" w:cs="Times New Roman"/>
                <w:sz w:val="18"/>
                <w:szCs w:val="18"/>
              </w:rPr>
              <w:t>2770,9</w:t>
            </w:r>
            <w:r w:rsidRPr="00422586">
              <w:rPr>
                <w:rFonts w:ascii="Times New Roman" w:hAnsi="Times New Roman" w:cs="Times New Roman"/>
                <w:sz w:val="18"/>
                <w:szCs w:val="18"/>
                <w:lang w:val="en-US"/>
              </w:rPr>
              <w:t>/</w:t>
            </w:r>
            <w:r w:rsidRPr="00422586">
              <w:rPr>
                <w:rFonts w:ascii="Times New Roman" w:hAnsi="Times New Roman" w:cs="Times New Roman"/>
                <w:sz w:val="18"/>
                <w:szCs w:val="18"/>
              </w:rPr>
              <w:br/>
              <w:t>1293,3</w:t>
            </w:r>
          </w:p>
        </w:tc>
        <w:tc>
          <w:tcPr>
            <w:tcW w:w="850" w:type="dxa"/>
            <w:vAlign w:val="center"/>
          </w:tcPr>
          <w:p w:rsidR="00D54701" w:rsidRPr="00422586" w:rsidRDefault="00D54701" w:rsidP="00D54701">
            <w:pPr>
              <w:pStyle w:val="ConsPlusNormal"/>
              <w:ind w:left="-62" w:right="-62" w:firstLine="0"/>
              <w:jc w:val="center"/>
              <w:rPr>
                <w:rFonts w:ascii="Times New Roman" w:hAnsi="Times New Roman" w:cs="Times New Roman"/>
                <w:sz w:val="18"/>
                <w:szCs w:val="18"/>
              </w:rPr>
            </w:pPr>
            <w:r w:rsidRPr="00422586">
              <w:rPr>
                <w:rFonts w:ascii="Times New Roman" w:hAnsi="Times New Roman" w:cs="Times New Roman"/>
                <w:sz w:val="18"/>
                <w:szCs w:val="18"/>
              </w:rPr>
              <w:t>4898,7</w:t>
            </w:r>
          </w:p>
        </w:tc>
        <w:tc>
          <w:tcPr>
            <w:tcW w:w="1647" w:type="dxa"/>
            <w:vAlign w:val="center"/>
          </w:tcPr>
          <w:p w:rsidR="00D54701" w:rsidRPr="00422586" w:rsidRDefault="00D54701" w:rsidP="00D54701">
            <w:pPr>
              <w:pStyle w:val="ConsPlusNormal"/>
              <w:ind w:left="-62" w:right="-62" w:firstLine="0"/>
              <w:jc w:val="center"/>
              <w:rPr>
                <w:rFonts w:ascii="Times New Roman" w:hAnsi="Times New Roman" w:cs="Times New Roman"/>
                <w:sz w:val="18"/>
                <w:szCs w:val="18"/>
              </w:rPr>
            </w:pPr>
            <w:r w:rsidRPr="00422586">
              <w:rPr>
                <w:rFonts w:ascii="Times New Roman" w:hAnsi="Times New Roman" w:cs="Times New Roman"/>
                <w:sz w:val="18"/>
                <w:szCs w:val="18"/>
              </w:rPr>
              <w:t>2,9</w:t>
            </w:r>
          </w:p>
        </w:tc>
        <w:tc>
          <w:tcPr>
            <w:tcW w:w="905" w:type="dxa"/>
            <w:vAlign w:val="center"/>
          </w:tcPr>
          <w:p w:rsidR="00D54701" w:rsidRPr="00422586" w:rsidRDefault="00D54701" w:rsidP="00D54701">
            <w:pPr>
              <w:pStyle w:val="ConsPlusNormal"/>
              <w:ind w:left="-62" w:right="-62" w:firstLine="0"/>
              <w:jc w:val="center"/>
              <w:rPr>
                <w:rFonts w:ascii="Times New Roman" w:hAnsi="Times New Roman" w:cs="Times New Roman"/>
                <w:sz w:val="18"/>
                <w:szCs w:val="18"/>
              </w:rPr>
            </w:pPr>
            <w:r w:rsidRPr="00422586">
              <w:rPr>
                <w:rFonts w:ascii="Times New Roman" w:hAnsi="Times New Roman" w:cs="Times New Roman"/>
                <w:sz w:val="18"/>
                <w:szCs w:val="18"/>
              </w:rPr>
              <w:t>-</w:t>
            </w:r>
          </w:p>
        </w:tc>
        <w:tc>
          <w:tcPr>
            <w:tcW w:w="992" w:type="dxa"/>
            <w:vAlign w:val="center"/>
          </w:tcPr>
          <w:p w:rsidR="00D54701" w:rsidRPr="00422586" w:rsidRDefault="00D54701" w:rsidP="00D54701">
            <w:pPr>
              <w:pStyle w:val="ConsPlusNormal"/>
              <w:ind w:left="-62" w:right="-62" w:firstLine="0"/>
              <w:jc w:val="center"/>
              <w:rPr>
                <w:rFonts w:ascii="Times New Roman" w:hAnsi="Times New Roman" w:cs="Times New Roman"/>
                <w:sz w:val="18"/>
                <w:szCs w:val="18"/>
              </w:rPr>
            </w:pPr>
            <w:r w:rsidRPr="00422586">
              <w:rPr>
                <w:rFonts w:ascii="Times New Roman" w:hAnsi="Times New Roman" w:cs="Times New Roman"/>
                <w:sz w:val="18"/>
                <w:szCs w:val="18"/>
              </w:rPr>
              <w:t>863,4</w:t>
            </w:r>
          </w:p>
        </w:tc>
        <w:tc>
          <w:tcPr>
            <w:tcW w:w="1418" w:type="dxa"/>
            <w:vAlign w:val="center"/>
          </w:tcPr>
          <w:p w:rsidR="00D54701" w:rsidRPr="00422586" w:rsidRDefault="00D54701" w:rsidP="00D54701">
            <w:pPr>
              <w:pStyle w:val="ConsPlusNormal"/>
              <w:ind w:left="-62" w:right="-62" w:firstLine="0"/>
              <w:jc w:val="center"/>
              <w:rPr>
                <w:rFonts w:ascii="Times New Roman" w:hAnsi="Times New Roman" w:cs="Times New Roman"/>
                <w:sz w:val="18"/>
                <w:szCs w:val="18"/>
              </w:rPr>
            </w:pPr>
            <w:r w:rsidRPr="00422586">
              <w:rPr>
                <w:rFonts w:ascii="Times New Roman" w:hAnsi="Times New Roman" w:cs="Times New Roman"/>
                <w:sz w:val="18"/>
                <w:szCs w:val="18"/>
              </w:rPr>
              <w:t>-</w:t>
            </w:r>
          </w:p>
        </w:tc>
        <w:tc>
          <w:tcPr>
            <w:tcW w:w="992" w:type="dxa"/>
            <w:vAlign w:val="center"/>
          </w:tcPr>
          <w:p w:rsidR="00D54701" w:rsidRPr="00422586" w:rsidRDefault="00D54701" w:rsidP="00D54701">
            <w:pPr>
              <w:pStyle w:val="ConsPlusNormal"/>
              <w:ind w:left="-62" w:right="-62" w:firstLine="0"/>
              <w:jc w:val="center"/>
              <w:rPr>
                <w:rFonts w:ascii="Times New Roman" w:hAnsi="Times New Roman" w:cs="Times New Roman"/>
                <w:sz w:val="18"/>
                <w:szCs w:val="18"/>
              </w:rPr>
            </w:pPr>
            <w:r w:rsidRPr="00422586">
              <w:rPr>
                <w:rFonts w:ascii="Times New Roman" w:hAnsi="Times New Roman" w:cs="Times New Roman"/>
                <w:sz w:val="18"/>
                <w:szCs w:val="18"/>
              </w:rPr>
              <w:t>2770,9/</w:t>
            </w:r>
            <w:r w:rsidRPr="00422586">
              <w:rPr>
                <w:rFonts w:ascii="Times New Roman" w:hAnsi="Times New Roman" w:cs="Times New Roman"/>
                <w:sz w:val="18"/>
                <w:szCs w:val="18"/>
              </w:rPr>
              <w:br/>
              <w:t>1293,3</w:t>
            </w:r>
          </w:p>
        </w:tc>
        <w:tc>
          <w:tcPr>
            <w:tcW w:w="709" w:type="dxa"/>
            <w:vAlign w:val="center"/>
          </w:tcPr>
          <w:p w:rsidR="00D54701" w:rsidRPr="00422586" w:rsidRDefault="00D54701" w:rsidP="00D54701">
            <w:pPr>
              <w:pStyle w:val="ConsPlusNormal"/>
              <w:ind w:left="-62" w:right="-62" w:firstLine="0"/>
              <w:jc w:val="center"/>
              <w:rPr>
                <w:rFonts w:ascii="Times New Roman" w:hAnsi="Times New Roman" w:cs="Times New Roman"/>
                <w:sz w:val="18"/>
                <w:szCs w:val="18"/>
              </w:rPr>
            </w:pPr>
            <w:r w:rsidRPr="00422586">
              <w:rPr>
                <w:rFonts w:ascii="Times New Roman" w:hAnsi="Times New Roman" w:cs="Times New Roman"/>
                <w:sz w:val="18"/>
                <w:szCs w:val="18"/>
              </w:rPr>
              <w:t>4926,6</w:t>
            </w:r>
          </w:p>
        </w:tc>
        <w:tc>
          <w:tcPr>
            <w:tcW w:w="1778" w:type="dxa"/>
            <w:vAlign w:val="center"/>
          </w:tcPr>
          <w:p w:rsidR="00D54701" w:rsidRPr="00422586" w:rsidRDefault="00D54701" w:rsidP="00D54701">
            <w:pPr>
              <w:pStyle w:val="ConsPlusNormal"/>
              <w:ind w:left="-62" w:right="-62" w:firstLine="0"/>
              <w:jc w:val="center"/>
              <w:rPr>
                <w:rFonts w:ascii="Times New Roman" w:hAnsi="Times New Roman" w:cs="Times New Roman"/>
                <w:sz w:val="18"/>
                <w:szCs w:val="18"/>
              </w:rPr>
            </w:pPr>
            <w:r w:rsidRPr="00422586">
              <w:rPr>
                <w:rFonts w:ascii="Times New Roman" w:hAnsi="Times New Roman" w:cs="Times New Roman"/>
                <w:sz w:val="18"/>
                <w:szCs w:val="18"/>
              </w:rPr>
              <w:t>3,0</w:t>
            </w:r>
          </w:p>
        </w:tc>
      </w:tr>
    </w:tbl>
    <w:p w:rsidR="00EA1652" w:rsidRPr="00EA1652" w:rsidRDefault="00EA1652" w:rsidP="00EA1652">
      <w:pPr>
        <w:pStyle w:val="ConsPlusNormal"/>
        <w:ind w:firstLine="0"/>
        <w:jc w:val="both"/>
        <w:rPr>
          <w:rFonts w:ascii="Times New Roman" w:hAnsi="Times New Roman" w:cs="Times New Roman"/>
        </w:rPr>
      </w:pPr>
      <w:bookmarkStart w:id="14" w:name="Par2618"/>
      <w:bookmarkEnd w:id="14"/>
      <w:r w:rsidRPr="00EA1652">
        <w:rPr>
          <w:rFonts w:ascii="Times New Roman" w:hAnsi="Times New Roman" w:cs="Times New Roman"/>
        </w:rPr>
        <w:t>&lt;*&gt; За исключением земель обороны и безопасности.</w:t>
      </w:r>
    </w:p>
    <w:p w:rsidR="00EA1652" w:rsidRPr="00EA1652" w:rsidRDefault="00EA1652" w:rsidP="00EA1652"/>
    <w:p w:rsidR="00E766BE" w:rsidRDefault="00E766BE" w:rsidP="00BB1B26">
      <w:pPr>
        <w:spacing w:line="360" w:lineRule="auto"/>
      </w:pPr>
    </w:p>
    <w:p w:rsidR="00E766BE" w:rsidRDefault="00E766BE" w:rsidP="00BB1B26">
      <w:pPr>
        <w:spacing w:line="360" w:lineRule="auto"/>
      </w:pPr>
    </w:p>
    <w:p w:rsidR="001E7FD4" w:rsidRDefault="001E7FD4" w:rsidP="00BB1B26">
      <w:pPr>
        <w:spacing w:line="360" w:lineRule="auto"/>
      </w:pPr>
    </w:p>
    <w:p w:rsidR="00EA1652" w:rsidRDefault="00EA1652" w:rsidP="00BB1B26">
      <w:pPr>
        <w:spacing w:line="360" w:lineRule="auto"/>
      </w:pPr>
    </w:p>
    <w:p w:rsidR="00EA1652" w:rsidRDefault="00EA1652" w:rsidP="00BB1B26">
      <w:pPr>
        <w:spacing w:line="360" w:lineRule="auto"/>
      </w:pPr>
    </w:p>
    <w:p w:rsidR="00EA1652" w:rsidRDefault="00EA1652" w:rsidP="00BB1B26">
      <w:pPr>
        <w:spacing w:line="360" w:lineRule="auto"/>
      </w:pPr>
    </w:p>
    <w:p w:rsidR="00EA1652" w:rsidRDefault="00EA1652" w:rsidP="00BB1B26">
      <w:pPr>
        <w:spacing w:line="360" w:lineRule="auto"/>
      </w:pPr>
    </w:p>
    <w:p w:rsidR="00D54701" w:rsidRDefault="00D54701" w:rsidP="00BB1B26">
      <w:pPr>
        <w:spacing w:line="360" w:lineRule="auto"/>
      </w:pPr>
    </w:p>
    <w:p w:rsidR="004B1860" w:rsidRDefault="004B1860" w:rsidP="00BB1B26">
      <w:pPr>
        <w:spacing w:line="360" w:lineRule="auto"/>
      </w:pPr>
    </w:p>
    <w:p w:rsidR="004B1860" w:rsidRDefault="004B1860" w:rsidP="00BB1B26">
      <w:pPr>
        <w:spacing w:line="360" w:lineRule="auto"/>
      </w:pPr>
    </w:p>
    <w:p w:rsidR="00EA1652" w:rsidRDefault="00EA1652" w:rsidP="00BB1B26">
      <w:pPr>
        <w:spacing w:line="360" w:lineRule="auto"/>
      </w:pPr>
    </w:p>
    <w:p w:rsidR="00422586" w:rsidRDefault="00422586" w:rsidP="00BB1B26">
      <w:pPr>
        <w:spacing w:line="360" w:lineRule="auto"/>
      </w:pPr>
    </w:p>
    <w:p w:rsidR="00E140DE" w:rsidRDefault="00494BA7" w:rsidP="00402BE1">
      <w:pPr>
        <w:pStyle w:val="41"/>
        <w:rPr>
          <w:rFonts w:eastAsia="Calibri"/>
        </w:rPr>
      </w:pPr>
      <w:r>
        <w:rPr>
          <w:rFonts w:eastAsia="Calibri"/>
        </w:rPr>
        <w:lastRenderedPageBreak/>
        <w:t xml:space="preserve">Приложение 20 </w:t>
      </w:r>
    </w:p>
    <w:p w:rsidR="00E140DE" w:rsidRDefault="00E140DE" w:rsidP="00402BE1">
      <w:pPr>
        <w:pStyle w:val="ConsPlusNormal"/>
        <w:jc w:val="right"/>
        <w:rPr>
          <w:rFonts w:ascii="Times New Roman" w:hAnsi="Times New Roman" w:cs="Times New Roman"/>
          <w:sz w:val="24"/>
          <w:szCs w:val="24"/>
        </w:rPr>
      </w:pPr>
      <w:r w:rsidRPr="00E1118D">
        <w:rPr>
          <w:rFonts w:ascii="Times New Roman" w:hAnsi="Times New Roman" w:cs="Times New Roman"/>
          <w:sz w:val="24"/>
          <w:szCs w:val="24"/>
        </w:rPr>
        <w:t>к Типовой форме лесного плана</w:t>
      </w:r>
      <w:r>
        <w:rPr>
          <w:rFonts w:ascii="Times New Roman" w:hAnsi="Times New Roman" w:cs="Times New Roman"/>
          <w:sz w:val="24"/>
          <w:szCs w:val="24"/>
        </w:rPr>
        <w:t xml:space="preserve"> Чукотского автономного округа</w:t>
      </w:r>
    </w:p>
    <w:p w:rsidR="00E140DE" w:rsidRDefault="00E140DE" w:rsidP="00E140DE">
      <w:pPr>
        <w:tabs>
          <w:tab w:val="left" w:pos="13267"/>
        </w:tabs>
        <w:jc w:val="both"/>
        <w:rPr>
          <w:rFonts w:eastAsia="Calibri"/>
          <w:lang w:eastAsia="en-US"/>
        </w:rPr>
      </w:pPr>
      <w:r>
        <w:rPr>
          <w:rFonts w:eastAsia="Calibri"/>
          <w:lang w:eastAsia="en-US"/>
        </w:rPr>
        <w:tab/>
      </w:r>
    </w:p>
    <w:p w:rsidR="00494BA7" w:rsidRPr="00467BE4" w:rsidRDefault="00494BA7" w:rsidP="00E140DE">
      <w:pPr>
        <w:jc w:val="center"/>
        <w:rPr>
          <w:rFonts w:eastAsia="Calibri"/>
          <w:lang w:eastAsia="en-US"/>
        </w:rPr>
      </w:pPr>
      <w:r w:rsidRPr="00467BE4">
        <w:rPr>
          <w:rFonts w:eastAsia="Calibri"/>
          <w:lang w:eastAsia="en-US"/>
        </w:rPr>
        <w:t>Оценка экологического потенциала, потенциала средообразующих, водоохранных, защитных, санитарно-гигиенических, оздоровительных и иных полезных функций лесов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4024"/>
        <w:gridCol w:w="1023"/>
        <w:gridCol w:w="1897"/>
        <w:gridCol w:w="2410"/>
        <w:gridCol w:w="2979"/>
      </w:tblGrid>
      <w:tr w:rsidR="00494BA7" w:rsidRPr="00E140DE" w:rsidTr="00DD3D2F">
        <w:tc>
          <w:tcPr>
            <w:tcW w:w="2268" w:type="dxa"/>
            <w:vMerge w:val="restart"/>
            <w:shd w:val="clear" w:color="auto" w:fill="auto"/>
            <w:vAlign w:val="center"/>
          </w:tcPr>
          <w:p w:rsidR="00494BA7" w:rsidRPr="00E140DE" w:rsidRDefault="00494BA7" w:rsidP="00E140DE">
            <w:pPr>
              <w:jc w:val="center"/>
              <w:rPr>
                <w:rFonts w:eastAsia="Calibri"/>
                <w:sz w:val="18"/>
                <w:szCs w:val="18"/>
                <w:lang w:eastAsia="en-US"/>
              </w:rPr>
            </w:pPr>
            <w:r w:rsidRPr="00E140DE">
              <w:rPr>
                <w:rFonts w:eastAsia="Calibri"/>
                <w:sz w:val="18"/>
                <w:szCs w:val="18"/>
                <w:lang w:eastAsia="en-US"/>
              </w:rPr>
              <w:t>Функция</w:t>
            </w:r>
          </w:p>
        </w:tc>
        <w:tc>
          <w:tcPr>
            <w:tcW w:w="4024" w:type="dxa"/>
            <w:vMerge w:val="restart"/>
            <w:shd w:val="clear" w:color="auto" w:fill="auto"/>
            <w:vAlign w:val="center"/>
          </w:tcPr>
          <w:p w:rsidR="00494BA7" w:rsidRPr="00E140DE" w:rsidRDefault="00494BA7" w:rsidP="00E140DE">
            <w:pPr>
              <w:jc w:val="center"/>
              <w:rPr>
                <w:rFonts w:eastAsia="Calibri"/>
                <w:sz w:val="18"/>
                <w:szCs w:val="18"/>
                <w:lang w:eastAsia="en-US"/>
              </w:rPr>
            </w:pPr>
            <w:r w:rsidRPr="00E140DE">
              <w:rPr>
                <w:rFonts w:eastAsia="Calibri"/>
                <w:sz w:val="18"/>
                <w:szCs w:val="18"/>
                <w:lang w:eastAsia="en-US"/>
              </w:rPr>
              <w:t>Показатели</w:t>
            </w:r>
          </w:p>
        </w:tc>
        <w:tc>
          <w:tcPr>
            <w:tcW w:w="1023" w:type="dxa"/>
            <w:vMerge w:val="restart"/>
            <w:shd w:val="clear" w:color="auto" w:fill="auto"/>
          </w:tcPr>
          <w:p w:rsidR="00494BA7" w:rsidRPr="00E140DE" w:rsidRDefault="00494BA7" w:rsidP="00E140DE">
            <w:pPr>
              <w:jc w:val="center"/>
              <w:rPr>
                <w:rFonts w:eastAsia="Calibri"/>
                <w:sz w:val="18"/>
                <w:szCs w:val="18"/>
                <w:lang w:eastAsia="en-US"/>
              </w:rPr>
            </w:pPr>
            <w:r w:rsidRPr="00E140DE">
              <w:rPr>
                <w:rFonts w:eastAsia="Calibri"/>
                <w:sz w:val="18"/>
                <w:szCs w:val="18"/>
                <w:lang w:eastAsia="en-US"/>
              </w:rPr>
              <w:t>Единица измерения</w:t>
            </w:r>
          </w:p>
        </w:tc>
        <w:tc>
          <w:tcPr>
            <w:tcW w:w="7286" w:type="dxa"/>
            <w:gridSpan w:val="3"/>
            <w:shd w:val="clear" w:color="auto" w:fill="auto"/>
          </w:tcPr>
          <w:p w:rsidR="00494BA7" w:rsidRPr="00E140DE" w:rsidRDefault="00494BA7" w:rsidP="00E140DE">
            <w:pPr>
              <w:jc w:val="center"/>
              <w:rPr>
                <w:rFonts w:eastAsia="Calibri"/>
                <w:sz w:val="18"/>
                <w:szCs w:val="18"/>
                <w:lang w:eastAsia="en-US"/>
              </w:rPr>
            </w:pPr>
            <w:r w:rsidRPr="00E140DE">
              <w:rPr>
                <w:rFonts w:eastAsia="Calibri"/>
                <w:sz w:val="18"/>
                <w:szCs w:val="18"/>
                <w:lang w:eastAsia="en-US"/>
              </w:rPr>
              <w:t>Оценка значения показателей:</w:t>
            </w:r>
          </w:p>
        </w:tc>
      </w:tr>
      <w:tr w:rsidR="00494BA7" w:rsidRPr="00E140DE" w:rsidTr="00DD3D2F">
        <w:tc>
          <w:tcPr>
            <w:tcW w:w="2268" w:type="dxa"/>
            <w:vMerge/>
            <w:shd w:val="clear" w:color="auto" w:fill="auto"/>
          </w:tcPr>
          <w:p w:rsidR="00494BA7" w:rsidRPr="00E140DE" w:rsidRDefault="00494BA7" w:rsidP="00E140DE">
            <w:pPr>
              <w:jc w:val="both"/>
              <w:rPr>
                <w:rFonts w:eastAsia="Calibri"/>
                <w:sz w:val="18"/>
                <w:szCs w:val="18"/>
                <w:lang w:eastAsia="en-US"/>
              </w:rPr>
            </w:pPr>
          </w:p>
        </w:tc>
        <w:tc>
          <w:tcPr>
            <w:tcW w:w="4024" w:type="dxa"/>
            <w:vMerge/>
            <w:shd w:val="clear" w:color="auto" w:fill="auto"/>
          </w:tcPr>
          <w:p w:rsidR="00494BA7" w:rsidRPr="00E140DE" w:rsidRDefault="00494BA7" w:rsidP="00E140DE">
            <w:pPr>
              <w:jc w:val="both"/>
              <w:rPr>
                <w:rFonts w:eastAsia="Calibri"/>
                <w:sz w:val="18"/>
                <w:szCs w:val="18"/>
                <w:lang w:eastAsia="en-US"/>
              </w:rPr>
            </w:pPr>
          </w:p>
        </w:tc>
        <w:tc>
          <w:tcPr>
            <w:tcW w:w="1023" w:type="dxa"/>
            <w:vMerge/>
            <w:shd w:val="clear" w:color="auto" w:fill="auto"/>
          </w:tcPr>
          <w:p w:rsidR="00494BA7" w:rsidRPr="00E140DE" w:rsidRDefault="00494BA7" w:rsidP="00E140DE">
            <w:pPr>
              <w:jc w:val="both"/>
              <w:rPr>
                <w:rFonts w:eastAsia="Calibri"/>
                <w:sz w:val="18"/>
                <w:szCs w:val="18"/>
                <w:lang w:eastAsia="en-US"/>
              </w:rPr>
            </w:pPr>
          </w:p>
        </w:tc>
        <w:tc>
          <w:tcPr>
            <w:tcW w:w="1897" w:type="dxa"/>
            <w:shd w:val="clear" w:color="auto" w:fill="auto"/>
          </w:tcPr>
          <w:p w:rsidR="00494BA7" w:rsidRPr="00E140DE" w:rsidRDefault="00494BA7" w:rsidP="00E140DE">
            <w:pPr>
              <w:jc w:val="center"/>
              <w:rPr>
                <w:rFonts w:eastAsia="Calibri"/>
                <w:sz w:val="18"/>
                <w:szCs w:val="18"/>
                <w:lang w:eastAsia="en-US"/>
              </w:rPr>
            </w:pPr>
            <w:r w:rsidRPr="00E140DE">
              <w:rPr>
                <w:rFonts w:eastAsia="Calibri"/>
                <w:sz w:val="18"/>
                <w:szCs w:val="18"/>
                <w:lang w:eastAsia="en-US"/>
              </w:rPr>
              <w:t>1-ый год периода действия предыдущего лесного плана</w:t>
            </w:r>
          </w:p>
        </w:tc>
        <w:tc>
          <w:tcPr>
            <w:tcW w:w="2410" w:type="dxa"/>
            <w:shd w:val="clear" w:color="auto" w:fill="auto"/>
          </w:tcPr>
          <w:p w:rsidR="00494BA7" w:rsidRPr="00E140DE" w:rsidRDefault="00494BA7" w:rsidP="00E140DE">
            <w:pPr>
              <w:jc w:val="center"/>
              <w:rPr>
                <w:rFonts w:eastAsia="Calibri"/>
                <w:sz w:val="18"/>
                <w:szCs w:val="18"/>
                <w:lang w:eastAsia="en-US"/>
              </w:rPr>
            </w:pPr>
            <w:r w:rsidRPr="00E140DE">
              <w:rPr>
                <w:rFonts w:eastAsia="Calibri"/>
                <w:sz w:val="18"/>
                <w:szCs w:val="18"/>
                <w:lang w:eastAsia="en-US"/>
              </w:rPr>
              <w:t xml:space="preserve">за год, предшествующий разработке проекта лесного плана </w:t>
            </w:r>
            <w:r w:rsidR="00E140DE" w:rsidRPr="00E140DE">
              <w:rPr>
                <w:sz w:val="18"/>
                <w:szCs w:val="18"/>
              </w:rPr>
              <w:t>Чукотского автономного округа</w:t>
            </w:r>
          </w:p>
        </w:tc>
        <w:tc>
          <w:tcPr>
            <w:tcW w:w="2979" w:type="dxa"/>
            <w:shd w:val="clear" w:color="auto" w:fill="auto"/>
          </w:tcPr>
          <w:p w:rsidR="00494BA7" w:rsidRPr="00E140DE" w:rsidRDefault="00494BA7" w:rsidP="00E140DE">
            <w:pPr>
              <w:jc w:val="center"/>
              <w:rPr>
                <w:rFonts w:eastAsia="Calibri"/>
                <w:sz w:val="18"/>
                <w:szCs w:val="18"/>
                <w:lang w:eastAsia="en-US"/>
              </w:rPr>
            </w:pPr>
            <w:r w:rsidRPr="00E140DE">
              <w:rPr>
                <w:rFonts w:eastAsia="Calibri"/>
                <w:sz w:val="18"/>
                <w:szCs w:val="18"/>
                <w:lang w:eastAsia="en-US"/>
              </w:rPr>
              <w:t xml:space="preserve">прогноз на последний год периода действия разрабатываемого лесного плана </w:t>
            </w:r>
            <w:r w:rsidR="00E140DE" w:rsidRPr="00E140DE">
              <w:rPr>
                <w:sz w:val="18"/>
                <w:szCs w:val="18"/>
              </w:rPr>
              <w:t>Чукотского автономного округа</w:t>
            </w:r>
          </w:p>
        </w:tc>
      </w:tr>
      <w:tr w:rsidR="00DD3D2F" w:rsidRPr="00E140DE" w:rsidTr="00DD3D2F">
        <w:trPr>
          <w:trHeight w:val="144"/>
        </w:trPr>
        <w:tc>
          <w:tcPr>
            <w:tcW w:w="2268" w:type="dxa"/>
            <w:vMerge w:val="restart"/>
            <w:shd w:val="clear" w:color="auto" w:fill="auto"/>
            <w:vAlign w:val="center"/>
          </w:tcPr>
          <w:p w:rsidR="00DD3D2F" w:rsidRPr="00A369ED" w:rsidRDefault="00DD3D2F" w:rsidP="00DD3D2F">
            <w:pPr>
              <w:rPr>
                <w:sz w:val="20"/>
                <w:szCs w:val="20"/>
              </w:rPr>
            </w:pPr>
            <w:r w:rsidRPr="00A369ED">
              <w:rPr>
                <w:sz w:val="20"/>
                <w:szCs w:val="20"/>
              </w:rPr>
              <w:t>Нетто-поглощение</w:t>
            </w:r>
          </w:p>
        </w:tc>
        <w:tc>
          <w:tcPr>
            <w:tcW w:w="4024" w:type="dxa"/>
            <w:shd w:val="clear" w:color="auto" w:fill="auto"/>
          </w:tcPr>
          <w:p w:rsidR="00DD3D2F" w:rsidRPr="00A369ED" w:rsidRDefault="00DD3D2F" w:rsidP="00C8211F">
            <w:pPr>
              <w:jc w:val="both"/>
              <w:rPr>
                <w:sz w:val="20"/>
                <w:szCs w:val="20"/>
              </w:rPr>
            </w:pPr>
            <w:r w:rsidRPr="00A369ED">
              <w:rPr>
                <w:sz w:val="20"/>
                <w:szCs w:val="20"/>
              </w:rPr>
              <w:t>Биомасса древостоя</w:t>
            </w:r>
          </w:p>
        </w:tc>
        <w:tc>
          <w:tcPr>
            <w:tcW w:w="1023" w:type="dxa"/>
            <w:shd w:val="clear" w:color="auto" w:fill="auto"/>
          </w:tcPr>
          <w:p w:rsidR="00DD3D2F" w:rsidRPr="00A369ED" w:rsidRDefault="00DD3D2F" w:rsidP="00C8211F">
            <w:pPr>
              <w:jc w:val="center"/>
              <w:rPr>
                <w:sz w:val="20"/>
                <w:szCs w:val="20"/>
              </w:rPr>
            </w:pPr>
            <w:r w:rsidRPr="00A369ED">
              <w:rPr>
                <w:sz w:val="20"/>
                <w:szCs w:val="20"/>
              </w:rPr>
              <w:t>т С</w:t>
            </w:r>
          </w:p>
        </w:tc>
        <w:tc>
          <w:tcPr>
            <w:tcW w:w="1897" w:type="dxa"/>
            <w:shd w:val="clear" w:color="auto" w:fill="auto"/>
            <w:vAlign w:val="bottom"/>
          </w:tcPr>
          <w:p w:rsidR="00DD3D2F" w:rsidRPr="009B16AB" w:rsidRDefault="00DD3D2F" w:rsidP="00DD3D2F">
            <w:pPr>
              <w:ind w:right="175"/>
              <w:jc w:val="center"/>
              <w:rPr>
                <w:sz w:val="20"/>
                <w:szCs w:val="20"/>
              </w:rPr>
            </w:pPr>
            <w:r w:rsidRPr="009B16AB">
              <w:rPr>
                <w:sz w:val="20"/>
                <w:szCs w:val="20"/>
              </w:rPr>
              <w:t>40</w:t>
            </w:r>
            <w:r>
              <w:rPr>
                <w:sz w:val="20"/>
                <w:szCs w:val="20"/>
              </w:rPr>
              <w:t xml:space="preserve"> </w:t>
            </w:r>
            <w:r w:rsidRPr="009B16AB">
              <w:rPr>
                <w:sz w:val="20"/>
                <w:szCs w:val="20"/>
              </w:rPr>
              <w:t>724</w:t>
            </w:r>
            <w:r>
              <w:rPr>
                <w:sz w:val="20"/>
                <w:szCs w:val="20"/>
              </w:rPr>
              <w:t xml:space="preserve"> </w:t>
            </w:r>
            <w:r w:rsidRPr="009B16AB">
              <w:rPr>
                <w:sz w:val="20"/>
                <w:szCs w:val="20"/>
              </w:rPr>
              <w:t>032,91</w:t>
            </w:r>
          </w:p>
        </w:tc>
        <w:tc>
          <w:tcPr>
            <w:tcW w:w="2410" w:type="dxa"/>
            <w:shd w:val="clear" w:color="auto" w:fill="auto"/>
            <w:vAlign w:val="bottom"/>
          </w:tcPr>
          <w:p w:rsidR="00DD3D2F" w:rsidRPr="009B16AB" w:rsidRDefault="00DD3D2F" w:rsidP="00DD3D2F">
            <w:pPr>
              <w:ind w:right="175"/>
              <w:jc w:val="center"/>
              <w:rPr>
                <w:sz w:val="20"/>
                <w:szCs w:val="20"/>
              </w:rPr>
            </w:pPr>
            <w:r w:rsidRPr="009B16AB">
              <w:rPr>
                <w:sz w:val="20"/>
                <w:szCs w:val="20"/>
              </w:rPr>
              <w:t>41</w:t>
            </w:r>
            <w:r>
              <w:rPr>
                <w:sz w:val="20"/>
                <w:szCs w:val="20"/>
              </w:rPr>
              <w:t xml:space="preserve"> </w:t>
            </w:r>
            <w:r w:rsidRPr="009B16AB">
              <w:rPr>
                <w:sz w:val="20"/>
                <w:szCs w:val="20"/>
              </w:rPr>
              <w:t>650</w:t>
            </w:r>
            <w:r>
              <w:rPr>
                <w:sz w:val="20"/>
                <w:szCs w:val="20"/>
              </w:rPr>
              <w:t xml:space="preserve"> </w:t>
            </w:r>
            <w:r w:rsidRPr="009B16AB">
              <w:rPr>
                <w:sz w:val="20"/>
                <w:szCs w:val="20"/>
              </w:rPr>
              <w:t>983,9</w:t>
            </w:r>
          </w:p>
        </w:tc>
        <w:tc>
          <w:tcPr>
            <w:tcW w:w="2979" w:type="dxa"/>
            <w:shd w:val="clear" w:color="auto" w:fill="auto"/>
            <w:vAlign w:val="bottom"/>
          </w:tcPr>
          <w:p w:rsidR="00DD3D2F" w:rsidRPr="009B16AB" w:rsidRDefault="00DD3D2F" w:rsidP="00DD3D2F">
            <w:pPr>
              <w:ind w:right="175"/>
              <w:jc w:val="center"/>
              <w:rPr>
                <w:sz w:val="20"/>
                <w:szCs w:val="20"/>
              </w:rPr>
            </w:pPr>
            <w:r w:rsidRPr="009B16AB">
              <w:rPr>
                <w:sz w:val="20"/>
                <w:szCs w:val="20"/>
              </w:rPr>
              <w:t>48</w:t>
            </w:r>
            <w:r>
              <w:rPr>
                <w:sz w:val="20"/>
                <w:szCs w:val="20"/>
              </w:rPr>
              <w:t xml:space="preserve"> </w:t>
            </w:r>
            <w:r w:rsidRPr="009B16AB">
              <w:rPr>
                <w:sz w:val="20"/>
                <w:szCs w:val="20"/>
              </w:rPr>
              <w:t>490</w:t>
            </w:r>
            <w:r>
              <w:rPr>
                <w:sz w:val="20"/>
                <w:szCs w:val="20"/>
              </w:rPr>
              <w:t xml:space="preserve"> </w:t>
            </w:r>
            <w:r w:rsidRPr="009B16AB">
              <w:rPr>
                <w:sz w:val="20"/>
                <w:szCs w:val="20"/>
              </w:rPr>
              <w:t>942,91</w:t>
            </w:r>
          </w:p>
        </w:tc>
      </w:tr>
      <w:tr w:rsidR="00DD3D2F" w:rsidRPr="00E140DE" w:rsidTr="00DD3D2F">
        <w:trPr>
          <w:trHeight w:val="120"/>
        </w:trPr>
        <w:tc>
          <w:tcPr>
            <w:tcW w:w="2268" w:type="dxa"/>
            <w:vMerge/>
            <w:shd w:val="clear" w:color="auto" w:fill="auto"/>
          </w:tcPr>
          <w:p w:rsidR="00DD3D2F" w:rsidRPr="00E140DE" w:rsidRDefault="00DD3D2F" w:rsidP="00DD3D2F">
            <w:pPr>
              <w:rPr>
                <w:rFonts w:eastAsia="Calibri"/>
                <w:sz w:val="18"/>
                <w:szCs w:val="18"/>
                <w:lang w:eastAsia="en-US"/>
              </w:rPr>
            </w:pPr>
          </w:p>
        </w:tc>
        <w:tc>
          <w:tcPr>
            <w:tcW w:w="4024" w:type="dxa"/>
            <w:shd w:val="clear" w:color="auto" w:fill="auto"/>
          </w:tcPr>
          <w:p w:rsidR="00DD3D2F" w:rsidRPr="00E140DE" w:rsidRDefault="00DD3D2F" w:rsidP="00E140DE">
            <w:pPr>
              <w:jc w:val="both"/>
              <w:rPr>
                <w:rFonts w:eastAsia="Calibri"/>
                <w:sz w:val="18"/>
                <w:szCs w:val="18"/>
                <w:lang w:eastAsia="en-US"/>
              </w:rPr>
            </w:pPr>
            <w:r w:rsidRPr="00A369ED">
              <w:rPr>
                <w:sz w:val="20"/>
                <w:szCs w:val="20"/>
              </w:rPr>
              <w:t>Мертвая древесина</w:t>
            </w:r>
          </w:p>
        </w:tc>
        <w:tc>
          <w:tcPr>
            <w:tcW w:w="1023" w:type="dxa"/>
            <w:shd w:val="clear" w:color="auto" w:fill="auto"/>
          </w:tcPr>
          <w:p w:rsidR="00DD3D2F" w:rsidRPr="00E140DE" w:rsidRDefault="00DD3D2F" w:rsidP="00E140DE">
            <w:pPr>
              <w:jc w:val="center"/>
              <w:rPr>
                <w:rFonts w:ascii="Calibri" w:eastAsia="Calibri" w:hAnsi="Calibri"/>
                <w:sz w:val="18"/>
                <w:szCs w:val="18"/>
                <w:lang w:eastAsia="en-US"/>
              </w:rPr>
            </w:pPr>
            <w:r w:rsidRPr="00A369ED">
              <w:rPr>
                <w:sz w:val="20"/>
                <w:szCs w:val="20"/>
              </w:rPr>
              <w:t>т С</w:t>
            </w:r>
          </w:p>
        </w:tc>
        <w:tc>
          <w:tcPr>
            <w:tcW w:w="1897"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7</w:t>
            </w:r>
            <w:r>
              <w:rPr>
                <w:sz w:val="20"/>
                <w:szCs w:val="20"/>
              </w:rPr>
              <w:t xml:space="preserve"> </w:t>
            </w:r>
            <w:r w:rsidRPr="009B16AB">
              <w:rPr>
                <w:sz w:val="20"/>
                <w:szCs w:val="20"/>
              </w:rPr>
              <w:t>517</w:t>
            </w:r>
            <w:r>
              <w:rPr>
                <w:sz w:val="20"/>
                <w:szCs w:val="20"/>
              </w:rPr>
              <w:t xml:space="preserve"> </w:t>
            </w:r>
            <w:r w:rsidRPr="009B16AB">
              <w:rPr>
                <w:sz w:val="20"/>
                <w:szCs w:val="20"/>
              </w:rPr>
              <w:t>081,095</w:t>
            </w:r>
          </w:p>
        </w:tc>
        <w:tc>
          <w:tcPr>
            <w:tcW w:w="2410"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7</w:t>
            </w:r>
            <w:r>
              <w:rPr>
                <w:sz w:val="20"/>
                <w:szCs w:val="20"/>
              </w:rPr>
              <w:t xml:space="preserve"> </w:t>
            </w:r>
            <w:r w:rsidRPr="009B16AB">
              <w:rPr>
                <w:sz w:val="20"/>
                <w:szCs w:val="20"/>
              </w:rPr>
              <w:t>625</w:t>
            </w:r>
            <w:r>
              <w:rPr>
                <w:sz w:val="20"/>
                <w:szCs w:val="20"/>
              </w:rPr>
              <w:t xml:space="preserve"> </w:t>
            </w:r>
            <w:r w:rsidRPr="009B16AB">
              <w:rPr>
                <w:sz w:val="20"/>
                <w:szCs w:val="20"/>
              </w:rPr>
              <w:t>604,99</w:t>
            </w:r>
          </w:p>
        </w:tc>
        <w:tc>
          <w:tcPr>
            <w:tcW w:w="2979"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6</w:t>
            </w:r>
            <w:r>
              <w:rPr>
                <w:sz w:val="20"/>
                <w:szCs w:val="20"/>
              </w:rPr>
              <w:t xml:space="preserve"> </w:t>
            </w:r>
            <w:r w:rsidRPr="009B16AB">
              <w:rPr>
                <w:sz w:val="20"/>
                <w:szCs w:val="20"/>
              </w:rPr>
              <w:t>125</w:t>
            </w:r>
            <w:r>
              <w:rPr>
                <w:sz w:val="20"/>
                <w:szCs w:val="20"/>
              </w:rPr>
              <w:t xml:space="preserve"> </w:t>
            </w:r>
            <w:r w:rsidRPr="009B16AB">
              <w:rPr>
                <w:sz w:val="20"/>
                <w:szCs w:val="20"/>
              </w:rPr>
              <w:t>605,552</w:t>
            </w:r>
          </w:p>
        </w:tc>
      </w:tr>
      <w:tr w:rsidR="00DD3D2F" w:rsidRPr="00E140DE" w:rsidTr="00DD3D2F">
        <w:tc>
          <w:tcPr>
            <w:tcW w:w="2268" w:type="dxa"/>
            <w:vMerge/>
            <w:shd w:val="clear" w:color="auto" w:fill="auto"/>
          </w:tcPr>
          <w:p w:rsidR="00DD3D2F" w:rsidRPr="00E140DE" w:rsidRDefault="00DD3D2F" w:rsidP="00DD3D2F">
            <w:pPr>
              <w:rPr>
                <w:rFonts w:eastAsia="Calibri"/>
                <w:sz w:val="18"/>
                <w:szCs w:val="18"/>
                <w:lang w:eastAsia="en-US"/>
              </w:rPr>
            </w:pPr>
          </w:p>
        </w:tc>
        <w:tc>
          <w:tcPr>
            <w:tcW w:w="4024" w:type="dxa"/>
            <w:shd w:val="clear" w:color="auto" w:fill="auto"/>
          </w:tcPr>
          <w:p w:rsidR="00DD3D2F" w:rsidRPr="00E140DE" w:rsidRDefault="00DD3D2F" w:rsidP="00E140DE">
            <w:pPr>
              <w:jc w:val="both"/>
              <w:rPr>
                <w:rFonts w:eastAsia="Calibri"/>
                <w:sz w:val="18"/>
                <w:szCs w:val="18"/>
                <w:lang w:eastAsia="en-US"/>
              </w:rPr>
            </w:pPr>
            <w:r w:rsidRPr="00A369ED">
              <w:rPr>
                <w:sz w:val="20"/>
                <w:szCs w:val="20"/>
              </w:rPr>
              <w:t>Подстилка</w:t>
            </w:r>
          </w:p>
        </w:tc>
        <w:tc>
          <w:tcPr>
            <w:tcW w:w="1023" w:type="dxa"/>
            <w:shd w:val="clear" w:color="auto" w:fill="auto"/>
          </w:tcPr>
          <w:p w:rsidR="00DD3D2F" w:rsidRPr="00E140DE" w:rsidRDefault="00DD3D2F" w:rsidP="00E140DE">
            <w:pPr>
              <w:jc w:val="center"/>
              <w:rPr>
                <w:rFonts w:ascii="Calibri" w:eastAsia="Calibri" w:hAnsi="Calibri"/>
                <w:sz w:val="18"/>
                <w:szCs w:val="18"/>
                <w:lang w:eastAsia="en-US"/>
              </w:rPr>
            </w:pPr>
            <w:r w:rsidRPr="00A369ED">
              <w:rPr>
                <w:sz w:val="20"/>
                <w:szCs w:val="20"/>
              </w:rPr>
              <w:t>т С</w:t>
            </w:r>
          </w:p>
        </w:tc>
        <w:tc>
          <w:tcPr>
            <w:tcW w:w="1897"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14</w:t>
            </w:r>
            <w:r>
              <w:rPr>
                <w:sz w:val="20"/>
                <w:szCs w:val="20"/>
              </w:rPr>
              <w:t xml:space="preserve"> </w:t>
            </w:r>
            <w:r w:rsidRPr="009B16AB">
              <w:rPr>
                <w:sz w:val="20"/>
                <w:szCs w:val="20"/>
              </w:rPr>
              <w:t>801</w:t>
            </w:r>
            <w:r>
              <w:rPr>
                <w:sz w:val="20"/>
                <w:szCs w:val="20"/>
              </w:rPr>
              <w:t xml:space="preserve"> </w:t>
            </w:r>
            <w:r w:rsidRPr="009B16AB">
              <w:rPr>
                <w:sz w:val="20"/>
                <w:szCs w:val="20"/>
              </w:rPr>
              <w:t>849,85</w:t>
            </w:r>
          </w:p>
        </w:tc>
        <w:tc>
          <w:tcPr>
            <w:tcW w:w="2410"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14</w:t>
            </w:r>
            <w:r>
              <w:rPr>
                <w:sz w:val="20"/>
                <w:szCs w:val="20"/>
              </w:rPr>
              <w:t xml:space="preserve"> </w:t>
            </w:r>
            <w:r w:rsidRPr="009B16AB">
              <w:rPr>
                <w:sz w:val="20"/>
                <w:szCs w:val="20"/>
              </w:rPr>
              <w:t>986</w:t>
            </w:r>
            <w:r>
              <w:rPr>
                <w:sz w:val="20"/>
                <w:szCs w:val="20"/>
              </w:rPr>
              <w:t xml:space="preserve"> </w:t>
            </w:r>
            <w:r w:rsidRPr="009B16AB">
              <w:rPr>
                <w:sz w:val="20"/>
                <w:szCs w:val="20"/>
              </w:rPr>
              <w:t>653,3</w:t>
            </w:r>
          </w:p>
        </w:tc>
        <w:tc>
          <w:tcPr>
            <w:tcW w:w="2979"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15</w:t>
            </w:r>
            <w:r>
              <w:rPr>
                <w:sz w:val="20"/>
                <w:szCs w:val="20"/>
              </w:rPr>
              <w:t xml:space="preserve"> </w:t>
            </w:r>
            <w:r w:rsidRPr="009B16AB">
              <w:rPr>
                <w:sz w:val="20"/>
                <w:szCs w:val="20"/>
              </w:rPr>
              <w:t>202</w:t>
            </w:r>
            <w:r>
              <w:rPr>
                <w:sz w:val="20"/>
                <w:szCs w:val="20"/>
              </w:rPr>
              <w:t xml:space="preserve"> </w:t>
            </w:r>
            <w:r w:rsidRPr="009B16AB">
              <w:rPr>
                <w:sz w:val="20"/>
                <w:szCs w:val="20"/>
              </w:rPr>
              <w:t>740,03</w:t>
            </w:r>
          </w:p>
        </w:tc>
      </w:tr>
      <w:tr w:rsidR="00DD3D2F" w:rsidRPr="00E140DE" w:rsidTr="00DD3D2F">
        <w:tc>
          <w:tcPr>
            <w:tcW w:w="2268" w:type="dxa"/>
            <w:vMerge/>
            <w:shd w:val="clear" w:color="auto" w:fill="auto"/>
          </w:tcPr>
          <w:p w:rsidR="00DD3D2F" w:rsidRPr="00E140DE" w:rsidRDefault="00DD3D2F" w:rsidP="00DD3D2F">
            <w:pPr>
              <w:rPr>
                <w:rFonts w:eastAsia="Calibri"/>
                <w:sz w:val="18"/>
                <w:szCs w:val="18"/>
                <w:lang w:eastAsia="en-US"/>
              </w:rPr>
            </w:pPr>
          </w:p>
        </w:tc>
        <w:tc>
          <w:tcPr>
            <w:tcW w:w="4024" w:type="dxa"/>
            <w:shd w:val="clear" w:color="auto" w:fill="auto"/>
          </w:tcPr>
          <w:p w:rsidR="00DD3D2F" w:rsidRPr="00E140DE" w:rsidRDefault="00DD3D2F" w:rsidP="00E140DE">
            <w:pPr>
              <w:jc w:val="both"/>
              <w:rPr>
                <w:rFonts w:eastAsia="Calibri"/>
                <w:sz w:val="18"/>
                <w:szCs w:val="18"/>
                <w:lang w:eastAsia="en-US"/>
              </w:rPr>
            </w:pPr>
            <w:r w:rsidRPr="00A369ED">
              <w:rPr>
                <w:sz w:val="20"/>
                <w:szCs w:val="20"/>
              </w:rPr>
              <w:t>Почва</w:t>
            </w:r>
          </w:p>
        </w:tc>
        <w:tc>
          <w:tcPr>
            <w:tcW w:w="1023" w:type="dxa"/>
            <w:shd w:val="clear" w:color="auto" w:fill="auto"/>
          </w:tcPr>
          <w:p w:rsidR="00DD3D2F" w:rsidRPr="00E140DE" w:rsidRDefault="00DD3D2F" w:rsidP="00E140DE">
            <w:pPr>
              <w:jc w:val="center"/>
              <w:rPr>
                <w:rFonts w:ascii="Calibri" w:eastAsia="Calibri" w:hAnsi="Calibri"/>
                <w:sz w:val="18"/>
                <w:szCs w:val="18"/>
                <w:lang w:eastAsia="en-US"/>
              </w:rPr>
            </w:pPr>
            <w:r w:rsidRPr="00A369ED">
              <w:rPr>
                <w:sz w:val="20"/>
                <w:szCs w:val="20"/>
              </w:rPr>
              <w:t>т С</w:t>
            </w:r>
          </w:p>
        </w:tc>
        <w:tc>
          <w:tcPr>
            <w:tcW w:w="1897"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523</w:t>
            </w:r>
            <w:r>
              <w:rPr>
                <w:sz w:val="20"/>
                <w:szCs w:val="20"/>
              </w:rPr>
              <w:t xml:space="preserve"> </w:t>
            </w:r>
            <w:r w:rsidRPr="009B16AB">
              <w:rPr>
                <w:sz w:val="20"/>
                <w:szCs w:val="20"/>
              </w:rPr>
              <w:t>081</w:t>
            </w:r>
            <w:r>
              <w:rPr>
                <w:sz w:val="20"/>
                <w:szCs w:val="20"/>
              </w:rPr>
              <w:t xml:space="preserve"> </w:t>
            </w:r>
            <w:r w:rsidRPr="009B16AB">
              <w:rPr>
                <w:sz w:val="20"/>
                <w:szCs w:val="20"/>
              </w:rPr>
              <w:t>364,4</w:t>
            </w:r>
          </w:p>
        </w:tc>
        <w:tc>
          <w:tcPr>
            <w:tcW w:w="2410"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520</w:t>
            </w:r>
            <w:r>
              <w:rPr>
                <w:sz w:val="20"/>
                <w:szCs w:val="20"/>
              </w:rPr>
              <w:t xml:space="preserve"> </w:t>
            </w:r>
            <w:r w:rsidRPr="009B16AB">
              <w:rPr>
                <w:sz w:val="20"/>
                <w:szCs w:val="20"/>
              </w:rPr>
              <w:t>862</w:t>
            </w:r>
            <w:r>
              <w:rPr>
                <w:sz w:val="20"/>
                <w:szCs w:val="20"/>
              </w:rPr>
              <w:t xml:space="preserve"> </w:t>
            </w:r>
            <w:r w:rsidRPr="009B16AB">
              <w:rPr>
                <w:sz w:val="20"/>
                <w:szCs w:val="20"/>
              </w:rPr>
              <w:t>087</w:t>
            </w:r>
          </w:p>
        </w:tc>
        <w:tc>
          <w:tcPr>
            <w:tcW w:w="2979"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561</w:t>
            </w:r>
            <w:r>
              <w:rPr>
                <w:sz w:val="20"/>
                <w:szCs w:val="20"/>
              </w:rPr>
              <w:t xml:space="preserve"> </w:t>
            </w:r>
            <w:r w:rsidRPr="009B16AB">
              <w:rPr>
                <w:sz w:val="20"/>
                <w:szCs w:val="20"/>
              </w:rPr>
              <w:t>157</w:t>
            </w:r>
            <w:r>
              <w:rPr>
                <w:sz w:val="20"/>
                <w:szCs w:val="20"/>
              </w:rPr>
              <w:t xml:space="preserve"> </w:t>
            </w:r>
            <w:r w:rsidRPr="009B16AB">
              <w:rPr>
                <w:sz w:val="20"/>
                <w:szCs w:val="20"/>
              </w:rPr>
              <w:t>139,1</w:t>
            </w:r>
          </w:p>
        </w:tc>
      </w:tr>
      <w:tr w:rsidR="00DD3D2F" w:rsidRPr="00E140DE" w:rsidTr="00DD3D2F">
        <w:tc>
          <w:tcPr>
            <w:tcW w:w="2268" w:type="dxa"/>
            <w:vMerge/>
            <w:shd w:val="clear" w:color="auto" w:fill="auto"/>
          </w:tcPr>
          <w:p w:rsidR="00DD3D2F" w:rsidRPr="00E140DE" w:rsidRDefault="00DD3D2F" w:rsidP="00DD3D2F">
            <w:pPr>
              <w:rPr>
                <w:rFonts w:eastAsia="Calibri"/>
                <w:sz w:val="18"/>
                <w:szCs w:val="18"/>
                <w:lang w:eastAsia="en-US"/>
              </w:rPr>
            </w:pPr>
          </w:p>
        </w:tc>
        <w:tc>
          <w:tcPr>
            <w:tcW w:w="4024" w:type="dxa"/>
            <w:shd w:val="clear" w:color="auto" w:fill="auto"/>
          </w:tcPr>
          <w:p w:rsidR="00DD3D2F" w:rsidRPr="00E140DE" w:rsidRDefault="00DD3D2F" w:rsidP="00E140DE">
            <w:pPr>
              <w:jc w:val="both"/>
              <w:rPr>
                <w:rFonts w:eastAsia="Calibri"/>
                <w:sz w:val="18"/>
                <w:szCs w:val="18"/>
                <w:lang w:eastAsia="en-US"/>
              </w:rPr>
            </w:pPr>
            <w:r w:rsidRPr="00A369ED">
              <w:rPr>
                <w:sz w:val="20"/>
                <w:szCs w:val="20"/>
              </w:rPr>
              <w:t>Итого по всем пулам</w:t>
            </w:r>
          </w:p>
        </w:tc>
        <w:tc>
          <w:tcPr>
            <w:tcW w:w="1023" w:type="dxa"/>
            <w:shd w:val="clear" w:color="auto" w:fill="auto"/>
          </w:tcPr>
          <w:p w:rsidR="00DD3D2F" w:rsidRPr="00E140DE" w:rsidRDefault="00DD3D2F" w:rsidP="00E140DE">
            <w:pPr>
              <w:jc w:val="center"/>
              <w:rPr>
                <w:rFonts w:ascii="Calibri" w:eastAsia="Calibri" w:hAnsi="Calibri"/>
                <w:sz w:val="18"/>
                <w:szCs w:val="18"/>
                <w:lang w:eastAsia="en-US"/>
              </w:rPr>
            </w:pPr>
            <w:r w:rsidRPr="00A369ED">
              <w:rPr>
                <w:sz w:val="20"/>
                <w:szCs w:val="20"/>
              </w:rPr>
              <w:t>т С</w:t>
            </w:r>
          </w:p>
        </w:tc>
        <w:tc>
          <w:tcPr>
            <w:tcW w:w="1897"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608</w:t>
            </w:r>
            <w:r>
              <w:rPr>
                <w:sz w:val="20"/>
                <w:szCs w:val="20"/>
              </w:rPr>
              <w:t xml:space="preserve"> </w:t>
            </w:r>
            <w:r w:rsidRPr="009B16AB">
              <w:rPr>
                <w:sz w:val="20"/>
                <w:szCs w:val="20"/>
              </w:rPr>
              <w:t>303</w:t>
            </w:r>
            <w:r>
              <w:rPr>
                <w:sz w:val="20"/>
                <w:szCs w:val="20"/>
              </w:rPr>
              <w:t xml:space="preserve"> </w:t>
            </w:r>
            <w:r w:rsidRPr="009B16AB">
              <w:rPr>
                <w:sz w:val="20"/>
                <w:szCs w:val="20"/>
              </w:rPr>
              <w:t>993,3</w:t>
            </w:r>
          </w:p>
        </w:tc>
        <w:tc>
          <w:tcPr>
            <w:tcW w:w="2410"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607</w:t>
            </w:r>
            <w:r>
              <w:rPr>
                <w:sz w:val="20"/>
                <w:szCs w:val="20"/>
              </w:rPr>
              <w:t xml:space="preserve"> </w:t>
            </w:r>
            <w:r w:rsidRPr="009B16AB">
              <w:rPr>
                <w:sz w:val="20"/>
                <w:szCs w:val="20"/>
              </w:rPr>
              <w:t>273</w:t>
            </w:r>
            <w:r>
              <w:rPr>
                <w:sz w:val="20"/>
                <w:szCs w:val="20"/>
              </w:rPr>
              <w:t xml:space="preserve"> </w:t>
            </w:r>
            <w:r w:rsidRPr="009B16AB">
              <w:rPr>
                <w:sz w:val="20"/>
                <w:szCs w:val="20"/>
              </w:rPr>
              <w:t>663</w:t>
            </w:r>
          </w:p>
        </w:tc>
        <w:tc>
          <w:tcPr>
            <w:tcW w:w="2979"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655</w:t>
            </w:r>
            <w:r>
              <w:rPr>
                <w:sz w:val="20"/>
                <w:szCs w:val="20"/>
              </w:rPr>
              <w:t xml:space="preserve"> </w:t>
            </w:r>
            <w:r w:rsidRPr="009B16AB">
              <w:rPr>
                <w:sz w:val="20"/>
                <w:szCs w:val="20"/>
              </w:rPr>
              <w:t>255</w:t>
            </w:r>
            <w:r>
              <w:rPr>
                <w:sz w:val="20"/>
                <w:szCs w:val="20"/>
              </w:rPr>
              <w:t xml:space="preserve"> </w:t>
            </w:r>
            <w:r w:rsidRPr="009B16AB">
              <w:rPr>
                <w:sz w:val="20"/>
                <w:szCs w:val="20"/>
              </w:rPr>
              <w:t>444</w:t>
            </w:r>
          </w:p>
        </w:tc>
      </w:tr>
      <w:tr w:rsidR="00DD3D2F" w:rsidRPr="00E140DE" w:rsidTr="00DD3D2F">
        <w:tc>
          <w:tcPr>
            <w:tcW w:w="2268" w:type="dxa"/>
            <w:vMerge w:val="restart"/>
            <w:shd w:val="clear" w:color="auto" w:fill="auto"/>
          </w:tcPr>
          <w:p w:rsidR="00DD3D2F" w:rsidRPr="00A369ED" w:rsidRDefault="00DD3D2F" w:rsidP="00DD3D2F">
            <w:pPr>
              <w:rPr>
                <w:sz w:val="20"/>
                <w:szCs w:val="20"/>
              </w:rPr>
            </w:pPr>
            <w:r w:rsidRPr="00A369ED">
              <w:rPr>
                <w:sz w:val="20"/>
                <w:szCs w:val="20"/>
              </w:rPr>
              <w:t>Потери углерода управляемыми лесами</w:t>
            </w:r>
          </w:p>
        </w:tc>
        <w:tc>
          <w:tcPr>
            <w:tcW w:w="4024" w:type="dxa"/>
            <w:shd w:val="clear" w:color="auto" w:fill="auto"/>
          </w:tcPr>
          <w:p w:rsidR="00DD3D2F" w:rsidRPr="00A369ED" w:rsidRDefault="00DD3D2F" w:rsidP="00C8211F">
            <w:pPr>
              <w:jc w:val="both"/>
              <w:rPr>
                <w:sz w:val="20"/>
                <w:szCs w:val="20"/>
              </w:rPr>
            </w:pPr>
            <w:r w:rsidRPr="00A369ED">
              <w:rPr>
                <w:sz w:val="20"/>
                <w:szCs w:val="20"/>
              </w:rPr>
              <w:t>Деструктивные лесные пожары</w:t>
            </w:r>
          </w:p>
        </w:tc>
        <w:tc>
          <w:tcPr>
            <w:tcW w:w="1023" w:type="dxa"/>
            <w:shd w:val="clear" w:color="auto" w:fill="auto"/>
          </w:tcPr>
          <w:p w:rsidR="00DD3D2F" w:rsidRPr="00401349" w:rsidRDefault="00DD3D2F" w:rsidP="00C8211F">
            <w:pPr>
              <w:contextualSpacing/>
              <w:rPr>
                <w:sz w:val="20"/>
                <w:szCs w:val="20"/>
              </w:rPr>
            </w:pPr>
            <w:r w:rsidRPr="00401349">
              <w:rPr>
                <w:sz w:val="20"/>
                <w:szCs w:val="20"/>
              </w:rPr>
              <w:t>т С год</w:t>
            </w:r>
            <w:r w:rsidRPr="00401349">
              <w:rPr>
                <w:sz w:val="20"/>
                <w:szCs w:val="20"/>
                <w:vertAlign w:val="superscript"/>
              </w:rPr>
              <w:t>-1</w:t>
            </w:r>
          </w:p>
        </w:tc>
        <w:tc>
          <w:tcPr>
            <w:tcW w:w="1897" w:type="dxa"/>
            <w:shd w:val="clear" w:color="auto" w:fill="auto"/>
            <w:vAlign w:val="bottom"/>
          </w:tcPr>
          <w:p w:rsidR="00DD3D2F" w:rsidRPr="009B16AB" w:rsidRDefault="00DD3D2F" w:rsidP="00DD3D2F">
            <w:pPr>
              <w:ind w:right="175"/>
              <w:jc w:val="center"/>
              <w:rPr>
                <w:sz w:val="20"/>
                <w:szCs w:val="20"/>
              </w:rPr>
            </w:pPr>
            <w:r w:rsidRPr="009B16AB">
              <w:rPr>
                <w:sz w:val="20"/>
                <w:szCs w:val="20"/>
              </w:rPr>
              <w:t>-4</w:t>
            </w:r>
            <w:r>
              <w:rPr>
                <w:sz w:val="20"/>
                <w:szCs w:val="20"/>
              </w:rPr>
              <w:t xml:space="preserve"> </w:t>
            </w:r>
            <w:r w:rsidRPr="009B16AB">
              <w:rPr>
                <w:sz w:val="20"/>
                <w:szCs w:val="20"/>
              </w:rPr>
              <w:t>015</w:t>
            </w:r>
            <w:r>
              <w:rPr>
                <w:sz w:val="20"/>
                <w:szCs w:val="20"/>
              </w:rPr>
              <w:t xml:space="preserve"> </w:t>
            </w:r>
            <w:r w:rsidRPr="009B16AB">
              <w:rPr>
                <w:sz w:val="20"/>
                <w:szCs w:val="20"/>
              </w:rPr>
              <w:t>086,09</w:t>
            </w:r>
          </w:p>
        </w:tc>
        <w:tc>
          <w:tcPr>
            <w:tcW w:w="2410" w:type="dxa"/>
            <w:shd w:val="clear" w:color="auto" w:fill="auto"/>
            <w:vAlign w:val="bottom"/>
          </w:tcPr>
          <w:p w:rsidR="00DD3D2F" w:rsidRPr="009B16AB" w:rsidRDefault="00DD3D2F" w:rsidP="00DD3D2F">
            <w:pPr>
              <w:ind w:right="175"/>
              <w:jc w:val="center"/>
              <w:rPr>
                <w:sz w:val="20"/>
                <w:szCs w:val="20"/>
              </w:rPr>
            </w:pPr>
            <w:r w:rsidRPr="009B16AB">
              <w:rPr>
                <w:sz w:val="20"/>
                <w:szCs w:val="20"/>
              </w:rPr>
              <w:t>-4</w:t>
            </w:r>
            <w:r>
              <w:rPr>
                <w:sz w:val="20"/>
                <w:szCs w:val="20"/>
              </w:rPr>
              <w:t xml:space="preserve"> </w:t>
            </w:r>
            <w:r w:rsidRPr="009B16AB">
              <w:rPr>
                <w:sz w:val="20"/>
                <w:szCs w:val="20"/>
              </w:rPr>
              <w:t>492</w:t>
            </w:r>
            <w:r>
              <w:rPr>
                <w:sz w:val="20"/>
                <w:szCs w:val="20"/>
              </w:rPr>
              <w:t xml:space="preserve"> </w:t>
            </w:r>
            <w:r w:rsidRPr="009B16AB">
              <w:rPr>
                <w:sz w:val="20"/>
                <w:szCs w:val="20"/>
              </w:rPr>
              <w:t>869,7</w:t>
            </w:r>
          </w:p>
        </w:tc>
        <w:tc>
          <w:tcPr>
            <w:tcW w:w="2979" w:type="dxa"/>
            <w:shd w:val="clear" w:color="auto" w:fill="auto"/>
            <w:vAlign w:val="bottom"/>
          </w:tcPr>
          <w:p w:rsidR="00DD3D2F" w:rsidRPr="009B16AB" w:rsidRDefault="00DD3D2F" w:rsidP="00DD3D2F">
            <w:pPr>
              <w:ind w:right="175"/>
              <w:jc w:val="center"/>
              <w:rPr>
                <w:sz w:val="20"/>
                <w:szCs w:val="20"/>
              </w:rPr>
            </w:pPr>
            <w:r w:rsidRPr="009B16AB">
              <w:rPr>
                <w:sz w:val="20"/>
                <w:szCs w:val="20"/>
              </w:rPr>
              <w:t>-4</w:t>
            </w:r>
            <w:r>
              <w:rPr>
                <w:sz w:val="20"/>
                <w:szCs w:val="20"/>
              </w:rPr>
              <w:t xml:space="preserve"> </w:t>
            </w:r>
            <w:r w:rsidRPr="009B16AB">
              <w:rPr>
                <w:sz w:val="20"/>
                <w:szCs w:val="20"/>
              </w:rPr>
              <w:t>997</w:t>
            </w:r>
            <w:r>
              <w:rPr>
                <w:sz w:val="20"/>
                <w:szCs w:val="20"/>
              </w:rPr>
              <w:t xml:space="preserve"> </w:t>
            </w:r>
            <w:r w:rsidRPr="009B16AB">
              <w:rPr>
                <w:sz w:val="20"/>
                <w:szCs w:val="20"/>
              </w:rPr>
              <w:t>645,327</w:t>
            </w:r>
          </w:p>
        </w:tc>
      </w:tr>
      <w:tr w:rsidR="00DD3D2F" w:rsidRPr="00E140DE" w:rsidTr="00DD3D2F">
        <w:tc>
          <w:tcPr>
            <w:tcW w:w="2268" w:type="dxa"/>
            <w:vMerge/>
            <w:shd w:val="clear" w:color="auto" w:fill="auto"/>
          </w:tcPr>
          <w:p w:rsidR="00DD3D2F" w:rsidRPr="00E140DE" w:rsidRDefault="00DD3D2F" w:rsidP="00DD3D2F">
            <w:pPr>
              <w:rPr>
                <w:rFonts w:eastAsia="Calibri"/>
                <w:sz w:val="18"/>
                <w:szCs w:val="18"/>
                <w:lang w:eastAsia="en-US"/>
              </w:rPr>
            </w:pPr>
          </w:p>
        </w:tc>
        <w:tc>
          <w:tcPr>
            <w:tcW w:w="4024" w:type="dxa"/>
            <w:shd w:val="clear" w:color="auto" w:fill="auto"/>
          </w:tcPr>
          <w:p w:rsidR="00DD3D2F" w:rsidRPr="00E140DE" w:rsidRDefault="00DD3D2F" w:rsidP="00E140DE">
            <w:pPr>
              <w:jc w:val="both"/>
              <w:rPr>
                <w:rFonts w:eastAsia="Calibri"/>
                <w:sz w:val="18"/>
                <w:szCs w:val="18"/>
                <w:lang w:eastAsia="en-US"/>
              </w:rPr>
            </w:pPr>
            <w:r w:rsidRPr="00A369ED">
              <w:rPr>
                <w:sz w:val="20"/>
                <w:szCs w:val="20"/>
              </w:rPr>
              <w:t>Вредители и болезни</w:t>
            </w:r>
          </w:p>
        </w:tc>
        <w:tc>
          <w:tcPr>
            <w:tcW w:w="1023" w:type="dxa"/>
            <w:shd w:val="clear" w:color="auto" w:fill="auto"/>
          </w:tcPr>
          <w:p w:rsidR="00DD3D2F" w:rsidRPr="00E140DE" w:rsidRDefault="00DD3D2F" w:rsidP="00E140DE">
            <w:pPr>
              <w:contextualSpacing/>
              <w:rPr>
                <w:rFonts w:eastAsia="Calibri"/>
                <w:sz w:val="18"/>
                <w:szCs w:val="18"/>
                <w:lang w:eastAsia="en-US"/>
              </w:rPr>
            </w:pPr>
            <w:r w:rsidRPr="00401349">
              <w:rPr>
                <w:sz w:val="20"/>
                <w:szCs w:val="20"/>
              </w:rPr>
              <w:t>т С год</w:t>
            </w:r>
            <w:r w:rsidRPr="00401349">
              <w:rPr>
                <w:sz w:val="20"/>
                <w:szCs w:val="20"/>
                <w:vertAlign w:val="superscript"/>
              </w:rPr>
              <w:t>-1</w:t>
            </w:r>
          </w:p>
        </w:tc>
        <w:tc>
          <w:tcPr>
            <w:tcW w:w="1897"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0</w:t>
            </w:r>
          </w:p>
        </w:tc>
        <w:tc>
          <w:tcPr>
            <w:tcW w:w="2410"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0</w:t>
            </w:r>
          </w:p>
        </w:tc>
        <w:tc>
          <w:tcPr>
            <w:tcW w:w="2979"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0</w:t>
            </w:r>
          </w:p>
        </w:tc>
      </w:tr>
      <w:tr w:rsidR="00DD3D2F" w:rsidRPr="00E140DE" w:rsidTr="00DD3D2F">
        <w:tc>
          <w:tcPr>
            <w:tcW w:w="2268" w:type="dxa"/>
            <w:vMerge/>
            <w:shd w:val="clear" w:color="auto" w:fill="auto"/>
          </w:tcPr>
          <w:p w:rsidR="00DD3D2F" w:rsidRPr="00E140DE" w:rsidRDefault="00DD3D2F" w:rsidP="00DD3D2F">
            <w:pPr>
              <w:rPr>
                <w:rFonts w:eastAsia="Calibri"/>
                <w:sz w:val="18"/>
                <w:szCs w:val="18"/>
                <w:lang w:eastAsia="en-US"/>
              </w:rPr>
            </w:pPr>
          </w:p>
        </w:tc>
        <w:tc>
          <w:tcPr>
            <w:tcW w:w="4024" w:type="dxa"/>
            <w:shd w:val="clear" w:color="auto" w:fill="auto"/>
          </w:tcPr>
          <w:p w:rsidR="00DD3D2F" w:rsidRPr="00E140DE" w:rsidRDefault="00DD3D2F" w:rsidP="00E140DE">
            <w:pPr>
              <w:jc w:val="both"/>
              <w:rPr>
                <w:rFonts w:eastAsia="Calibri"/>
                <w:sz w:val="18"/>
                <w:szCs w:val="18"/>
                <w:lang w:eastAsia="en-US"/>
              </w:rPr>
            </w:pPr>
            <w:r w:rsidRPr="00A369ED">
              <w:rPr>
                <w:sz w:val="20"/>
                <w:szCs w:val="20"/>
              </w:rPr>
              <w:t>Другие причины гибели лесных насаждений</w:t>
            </w:r>
          </w:p>
        </w:tc>
        <w:tc>
          <w:tcPr>
            <w:tcW w:w="1023" w:type="dxa"/>
            <w:shd w:val="clear" w:color="auto" w:fill="auto"/>
          </w:tcPr>
          <w:p w:rsidR="00DD3D2F" w:rsidRPr="00E140DE" w:rsidRDefault="00DD3D2F" w:rsidP="00E140DE">
            <w:pPr>
              <w:contextualSpacing/>
              <w:rPr>
                <w:rFonts w:eastAsia="Calibri"/>
                <w:sz w:val="18"/>
                <w:szCs w:val="18"/>
                <w:lang w:eastAsia="en-US"/>
              </w:rPr>
            </w:pPr>
            <w:r w:rsidRPr="00401349">
              <w:rPr>
                <w:sz w:val="20"/>
                <w:szCs w:val="20"/>
              </w:rPr>
              <w:t>т С год</w:t>
            </w:r>
            <w:r w:rsidRPr="00401349">
              <w:rPr>
                <w:sz w:val="20"/>
                <w:szCs w:val="20"/>
                <w:vertAlign w:val="superscript"/>
              </w:rPr>
              <w:t>-1</w:t>
            </w:r>
          </w:p>
        </w:tc>
        <w:tc>
          <w:tcPr>
            <w:tcW w:w="1897"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0</w:t>
            </w:r>
          </w:p>
        </w:tc>
        <w:tc>
          <w:tcPr>
            <w:tcW w:w="2410"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0</w:t>
            </w:r>
          </w:p>
        </w:tc>
        <w:tc>
          <w:tcPr>
            <w:tcW w:w="2979"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0</w:t>
            </w:r>
          </w:p>
        </w:tc>
      </w:tr>
      <w:tr w:rsidR="00DD3D2F" w:rsidRPr="00E140DE" w:rsidTr="00DD3D2F">
        <w:tc>
          <w:tcPr>
            <w:tcW w:w="2268" w:type="dxa"/>
            <w:vMerge/>
            <w:shd w:val="clear" w:color="auto" w:fill="auto"/>
          </w:tcPr>
          <w:p w:rsidR="00DD3D2F" w:rsidRPr="00E140DE" w:rsidRDefault="00DD3D2F" w:rsidP="00DD3D2F">
            <w:pPr>
              <w:rPr>
                <w:rFonts w:eastAsia="Calibri"/>
                <w:sz w:val="18"/>
                <w:szCs w:val="18"/>
                <w:lang w:eastAsia="en-US"/>
              </w:rPr>
            </w:pPr>
          </w:p>
        </w:tc>
        <w:tc>
          <w:tcPr>
            <w:tcW w:w="4024" w:type="dxa"/>
            <w:shd w:val="clear" w:color="auto" w:fill="auto"/>
          </w:tcPr>
          <w:p w:rsidR="00DD3D2F" w:rsidRPr="00E140DE" w:rsidRDefault="00DD3D2F" w:rsidP="00E140DE">
            <w:pPr>
              <w:jc w:val="both"/>
              <w:rPr>
                <w:rFonts w:eastAsia="Calibri"/>
                <w:sz w:val="18"/>
                <w:szCs w:val="18"/>
                <w:lang w:eastAsia="en-US"/>
              </w:rPr>
            </w:pPr>
            <w:r w:rsidRPr="00A369ED">
              <w:rPr>
                <w:sz w:val="20"/>
                <w:szCs w:val="20"/>
              </w:rPr>
              <w:t>Сплошные рубки</w:t>
            </w:r>
          </w:p>
        </w:tc>
        <w:tc>
          <w:tcPr>
            <w:tcW w:w="1023" w:type="dxa"/>
            <w:shd w:val="clear" w:color="auto" w:fill="auto"/>
          </w:tcPr>
          <w:p w:rsidR="00DD3D2F" w:rsidRPr="00E140DE" w:rsidRDefault="00DD3D2F" w:rsidP="00E140DE">
            <w:pPr>
              <w:contextualSpacing/>
              <w:rPr>
                <w:rFonts w:eastAsia="Calibri"/>
                <w:sz w:val="18"/>
                <w:szCs w:val="18"/>
                <w:lang w:eastAsia="en-US"/>
              </w:rPr>
            </w:pPr>
            <w:r w:rsidRPr="00401349">
              <w:rPr>
                <w:sz w:val="20"/>
                <w:szCs w:val="20"/>
              </w:rPr>
              <w:t>т С год</w:t>
            </w:r>
            <w:r w:rsidRPr="00401349">
              <w:rPr>
                <w:sz w:val="20"/>
                <w:szCs w:val="20"/>
                <w:vertAlign w:val="superscript"/>
              </w:rPr>
              <w:t>-1</w:t>
            </w:r>
          </w:p>
        </w:tc>
        <w:tc>
          <w:tcPr>
            <w:tcW w:w="1897"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-8</w:t>
            </w:r>
            <w:r>
              <w:rPr>
                <w:sz w:val="20"/>
                <w:szCs w:val="20"/>
              </w:rPr>
              <w:t xml:space="preserve"> 540,465</w:t>
            </w:r>
          </w:p>
        </w:tc>
        <w:tc>
          <w:tcPr>
            <w:tcW w:w="2410"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-9</w:t>
            </w:r>
            <w:r>
              <w:rPr>
                <w:sz w:val="20"/>
                <w:szCs w:val="20"/>
              </w:rPr>
              <w:t xml:space="preserve"> 989,86</w:t>
            </w:r>
          </w:p>
        </w:tc>
        <w:tc>
          <w:tcPr>
            <w:tcW w:w="2979"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-5</w:t>
            </w:r>
            <w:r>
              <w:rPr>
                <w:sz w:val="20"/>
                <w:szCs w:val="20"/>
              </w:rPr>
              <w:t xml:space="preserve"> 458,92</w:t>
            </w:r>
          </w:p>
        </w:tc>
      </w:tr>
      <w:tr w:rsidR="00DD3D2F" w:rsidRPr="00E140DE" w:rsidTr="00DD3D2F">
        <w:tc>
          <w:tcPr>
            <w:tcW w:w="2268" w:type="dxa"/>
            <w:vMerge/>
            <w:shd w:val="clear" w:color="auto" w:fill="auto"/>
          </w:tcPr>
          <w:p w:rsidR="00DD3D2F" w:rsidRPr="00E140DE" w:rsidRDefault="00DD3D2F" w:rsidP="00DD3D2F">
            <w:pPr>
              <w:rPr>
                <w:rFonts w:eastAsia="Calibri"/>
                <w:sz w:val="18"/>
                <w:szCs w:val="18"/>
                <w:lang w:eastAsia="en-US"/>
              </w:rPr>
            </w:pPr>
          </w:p>
        </w:tc>
        <w:tc>
          <w:tcPr>
            <w:tcW w:w="4024" w:type="dxa"/>
            <w:shd w:val="clear" w:color="auto" w:fill="auto"/>
          </w:tcPr>
          <w:p w:rsidR="00DD3D2F" w:rsidRPr="00E140DE" w:rsidRDefault="00DD3D2F" w:rsidP="00E140DE">
            <w:pPr>
              <w:jc w:val="both"/>
              <w:rPr>
                <w:rFonts w:eastAsia="Calibri"/>
                <w:sz w:val="18"/>
                <w:szCs w:val="18"/>
                <w:lang w:eastAsia="en-US"/>
              </w:rPr>
            </w:pPr>
            <w:r w:rsidRPr="00A369ED">
              <w:rPr>
                <w:sz w:val="20"/>
                <w:szCs w:val="20"/>
              </w:rPr>
              <w:t>Осушение органических почв</w:t>
            </w:r>
          </w:p>
        </w:tc>
        <w:tc>
          <w:tcPr>
            <w:tcW w:w="1023" w:type="dxa"/>
            <w:shd w:val="clear" w:color="auto" w:fill="auto"/>
          </w:tcPr>
          <w:p w:rsidR="00DD3D2F" w:rsidRPr="00E140DE" w:rsidRDefault="00DD3D2F" w:rsidP="00E140DE">
            <w:pPr>
              <w:contextualSpacing/>
              <w:rPr>
                <w:rFonts w:eastAsia="Calibri"/>
                <w:sz w:val="18"/>
                <w:szCs w:val="18"/>
                <w:lang w:eastAsia="en-US"/>
              </w:rPr>
            </w:pPr>
            <w:r w:rsidRPr="00401349">
              <w:rPr>
                <w:sz w:val="20"/>
                <w:szCs w:val="20"/>
              </w:rPr>
              <w:t>т С год</w:t>
            </w:r>
            <w:r w:rsidRPr="00401349">
              <w:rPr>
                <w:sz w:val="20"/>
                <w:szCs w:val="20"/>
                <w:vertAlign w:val="superscript"/>
              </w:rPr>
              <w:t>-1</w:t>
            </w:r>
          </w:p>
        </w:tc>
        <w:tc>
          <w:tcPr>
            <w:tcW w:w="1897" w:type="dxa"/>
            <w:shd w:val="clear" w:color="auto" w:fill="auto"/>
            <w:vAlign w:val="center"/>
          </w:tcPr>
          <w:p w:rsidR="00DD3D2F" w:rsidRPr="00E140DE" w:rsidRDefault="00DD3D2F" w:rsidP="00DD3D2F">
            <w:pPr>
              <w:ind w:right="175"/>
              <w:contextualSpacing/>
              <w:jc w:val="center"/>
              <w:rPr>
                <w:rFonts w:eastAsia="Calibri"/>
                <w:color w:val="000000"/>
                <w:sz w:val="18"/>
                <w:szCs w:val="18"/>
                <w:lang w:eastAsia="en-US"/>
              </w:rPr>
            </w:pPr>
            <w:r w:rsidRPr="009B16AB">
              <w:rPr>
                <w:color w:val="000000"/>
                <w:sz w:val="20"/>
                <w:szCs w:val="20"/>
              </w:rPr>
              <w:t>0</w:t>
            </w:r>
          </w:p>
        </w:tc>
        <w:tc>
          <w:tcPr>
            <w:tcW w:w="2410"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0</w:t>
            </w:r>
          </w:p>
        </w:tc>
        <w:tc>
          <w:tcPr>
            <w:tcW w:w="2979"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0</w:t>
            </w:r>
          </w:p>
        </w:tc>
      </w:tr>
      <w:tr w:rsidR="00DD3D2F" w:rsidRPr="00E140DE" w:rsidTr="00DD3D2F">
        <w:tc>
          <w:tcPr>
            <w:tcW w:w="2268" w:type="dxa"/>
            <w:vMerge/>
            <w:shd w:val="clear" w:color="auto" w:fill="auto"/>
          </w:tcPr>
          <w:p w:rsidR="00DD3D2F" w:rsidRPr="00E140DE" w:rsidRDefault="00DD3D2F" w:rsidP="00DD3D2F">
            <w:pPr>
              <w:rPr>
                <w:rFonts w:eastAsia="Calibri"/>
                <w:sz w:val="18"/>
                <w:szCs w:val="18"/>
                <w:lang w:eastAsia="en-US"/>
              </w:rPr>
            </w:pPr>
          </w:p>
        </w:tc>
        <w:tc>
          <w:tcPr>
            <w:tcW w:w="4024" w:type="dxa"/>
            <w:shd w:val="clear" w:color="auto" w:fill="auto"/>
          </w:tcPr>
          <w:p w:rsidR="00DD3D2F" w:rsidRPr="00E140DE" w:rsidRDefault="00DD3D2F" w:rsidP="00E140DE">
            <w:pPr>
              <w:jc w:val="both"/>
              <w:rPr>
                <w:rFonts w:eastAsia="Calibri"/>
                <w:sz w:val="18"/>
                <w:szCs w:val="18"/>
                <w:lang w:eastAsia="en-US"/>
              </w:rPr>
            </w:pPr>
            <w:r w:rsidRPr="00A369ED">
              <w:rPr>
                <w:sz w:val="20"/>
                <w:szCs w:val="20"/>
              </w:rPr>
              <w:t>Всего потери</w:t>
            </w:r>
          </w:p>
        </w:tc>
        <w:tc>
          <w:tcPr>
            <w:tcW w:w="1023" w:type="dxa"/>
            <w:shd w:val="clear" w:color="auto" w:fill="auto"/>
          </w:tcPr>
          <w:p w:rsidR="00DD3D2F" w:rsidRPr="00E140DE" w:rsidRDefault="00DD3D2F" w:rsidP="00E140DE">
            <w:pPr>
              <w:contextualSpacing/>
              <w:rPr>
                <w:rFonts w:eastAsia="Calibri"/>
                <w:sz w:val="18"/>
                <w:szCs w:val="18"/>
                <w:lang w:eastAsia="en-US"/>
              </w:rPr>
            </w:pPr>
            <w:r w:rsidRPr="00401349">
              <w:rPr>
                <w:sz w:val="20"/>
                <w:szCs w:val="20"/>
              </w:rPr>
              <w:t>т С год</w:t>
            </w:r>
            <w:r w:rsidRPr="00401349">
              <w:rPr>
                <w:sz w:val="20"/>
                <w:szCs w:val="20"/>
                <w:vertAlign w:val="superscript"/>
              </w:rPr>
              <w:t>-1</w:t>
            </w:r>
          </w:p>
        </w:tc>
        <w:tc>
          <w:tcPr>
            <w:tcW w:w="1897"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-4</w:t>
            </w:r>
            <w:r>
              <w:rPr>
                <w:sz w:val="20"/>
                <w:szCs w:val="20"/>
              </w:rPr>
              <w:t xml:space="preserve"> </w:t>
            </w:r>
            <w:r w:rsidRPr="009B16AB">
              <w:rPr>
                <w:sz w:val="20"/>
                <w:szCs w:val="20"/>
              </w:rPr>
              <w:t>023</w:t>
            </w:r>
            <w:r>
              <w:rPr>
                <w:sz w:val="20"/>
                <w:szCs w:val="20"/>
              </w:rPr>
              <w:t xml:space="preserve"> </w:t>
            </w:r>
            <w:r w:rsidRPr="009B16AB">
              <w:rPr>
                <w:sz w:val="20"/>
                <w:szCs w:val="20"/>
              </w:rPr>
              <w:t>626,55</w:t>
            </w:r>
          </w:p>
        </w:tc>
        <w:tc>
          <w:tcPr>
            <w:tcW w:w="2410"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-4</w:t>
            </w:r>
            <w:r>
              <w:rPr>
                <w:sz w:val="20"/>
                <w:szCs w:val="20"/>
              </w:rPr>
              <w:t xml:space="preserve"> </w:t>
            </w:r>
            <w:r w:rsidRPr="009B16AB">
              <w:rPr>
                <w:sz w:val="20"/>
                <w:szCs w:val="20"/>
              </w:rPr>
              <w:t>502</w:t>
            </w:r>
            <w:r>
              <w:rPr>
                <w:sz w:val="20"/>
                <w:szCs w:val="20"/>
              </w:rPr>
              <w:t xml:space="preserve"> </w:t>
            </w:r>
            <w:r w:rsidRPr="009B16AB">
              <w:rPr>
                <w:sz w:val="20"/>
                <w:szCs w:val="20"/>
              </w:rPr>
              <w:t>859,6</w:t>
            </w:r>
          </w:p>
        </w:tc>
        <w:tc>
          <w:tcPr>
            <w:tcW w:w="2979"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-5</w:t>
            </w:r>
            <w:r>
              <w:rPr>
                <w:sz w:val="20"/>
                <w:szCs w:val="20"/>
              </w:rPr>
              <w:t xml:space="preserve"> </w:t>
            </w:r>
            <w:r w:rsidRPr="009B16AB">
              <w:rPr>
                <w:sz w:val="20"/>
                <w:szCs w:val="20"/>
              </w:rPr>
              <w:t>003</w:t>
            </w:r>
            <w:r>
              <w:rPr>
                <w:sz w:val="20"/>
                <w:szCs w:val="20"/>
              </w:rPr>
              <w:t xml:space="preserve"> </w:t>
            </w:r>
            <w:r w:rsidRPr="009B16AB">
              <w:rPr>
                <w:sz w:val="20"/>
                <w:szCs w:val="20"/>
              </w:rPr>
              <w:t>104,25</w:t>
            </w:r>
          </w:p>
        </w:tc>
      </w:tr>
      <w:tr w:rsidR="00DD3D2F" w:rsidRPr="00E140DE" w:rsidTr="00DD3D2F">
        <w:tc>
          <w:tcPr>
            <w:tcW w:w="2268" w:type="dxa"/>
            <w:vMerge w:val="restart"/>
            <w:shd w:val="clear" w:color="auto" w:fill="auto"/>
          </w:tcPr>
          <w:p w:rsidR="00DD3D2F" w:rsidRPr="00A369ED" w:rsidRDefault="00DD3D2F" w:rsidP="00DD3D2F">
            <w:pPr>
              <w:rPr>
                <w:sz w:val="20"/>
                <w:szCs w:val="20"/>
              </w:rPr>
            </w:pPr>
            <w:r w:rsidRPr="00A369ED">
              <w:rPr>
                <w:sz w:val="20"/>
                <w:szCs w:val="20"/>
              </w:rPr>
              <w:t>Бюджет углерода по пулам</w:t>
            </w:r>
          </w:p>
        </w:tc>
        <w:tc>
          <w:tcPr>
            <w:tcW w:w="4024" w:type="dxa"/>
            <w:shd w:val="clear" w:color="auto" w:fill="auto"/>
          </w:tcPr>
          <w:p w:rsidR="00DD3D2F" w:rsidRPr="00A369ED" w:rsidRDefault="00DD3D2F" w:rsidP="00C8211F">
            <w:pPr>
              <w:jc w:val="both"/>
              <w:rPr>
                <w:sz w:val="20"/>
                <w:szCs w:val="20"/>
              </w:rPr>
            </w:pPr>
            <w:r w:rsidRPr="00A369ED">
              <w:rPr>
                <w:sz w:val="20"/>
                <w:szCs w:val="20"/>
              </w:rPr>
              <w:t>Биомасса древостоя</w:t>
            </w:r>
          </w:p>
        </w:tc>
        <w:tc>
          <w:tcPr>
            <w:tcW w:w="1023" w:type="dxa"/>
            <w:shd w:val="clear" w:color="auto" w:fill="auto"/>
          </w:tcPr>
          <w:p w:rsidR="00DD3D2F" w:rsidRPr="00401349" w:rsidRDefault="00DD3D2F" w:rsidP="00C8211F">
            <w:pPr>
              <w:contextualSpacing/>
              <w:rPr>
                <w:sz w:val="20"/>
                <w:szCs w:val="20"/>
              </w:rPr>
            </w:pPr>
            <w:r w:rsidRPr="00401349">
              <w:rPr>
                <w:sz w:val="20"/>
                <w:szCs w:val="20"/>
              </w:rPr>
              <w:t>т С год</w:t>
            </w:r>
            <w:r w:rsidRPr="00401349">
              <w:rPr>
                <w:sz w:val="20"/>
                <w:szCs w:val="20"/>
                <w:vertAlign w:val="superscript"/>
              </w:rPr>
              <w:t>-1</w:t>
            </w:r>
          </w:p>
        </w:tc>
        <w:tc>
          <w:tcPr>
            <w:tcW w:w="1897" w:type="dxa"/>
            <w:shd w:val="clear" w:color="auto" w:fill="auto"/>
            <w:vAlign w:val="bottom"/>
          </w:tcPr>
          <w:p w:rsidR="00DD3D2F" w:rsidRPr="009B16AB" w:rsidRDefault="00DD3D2F" w:rsidP="00DD3D2F">
            <w:pPr>
              <w:ind w:right="175"/>
              <w:jc w:val="center"/>
              <w:rPr>
                <w:sz w:val="20"/>
                <w:szCs w:val="20"/>
              </w:rPr>
            </w:pPr>
            <w:r w:rsidRPr="009B16AB">
              <w:rPr>
                <w:sz w:val="20"/>
                <w:szCs w:val="20"/>
              </w:rPr>
              <w:t>-1</w:t>
            </w:r>
            <w:r>
              <w:rPr>
                <w:sz w:val="20"/>
                <w:szCs w:val="20"/>
              </w:rPr>
              <w:t xml:space="preserve"> </w:t>
            </w:r>
            <w:r w:rsidRPr="009B16AB">
              <w:rPr>
                <w:sz w:val="20"/>
                <w:szCs w:val="20"/>
              </w:rPr>
              <w:t>241</w:t>
            </w:r>
            <w:r>
              <w:rPr>
                <w:sz w:val="20"/>
                <w:szCs w:val="20"/>
              </w:rPr>
              <w:t xml:space="preserve"> </w:t>
            </w:r>
            <w:r w:rsidRPr="009B16AB">
              <w:rPr>
                <w:sz w:val="20"/>
                <w:szCs w:val="20"/>
              </w:rPr>
              <w:t>889,77</w:t>
            </w:r>
          </w:p>
        </w:tc>
        <w:tc>
          <w:tcPr>
            <w:tcW w:w="2410" w:type="dxa"/>
            <w:shd w:val="clear" w:color="auto" w:fill="auto"/>
            <w:vAlign w:val="bottom"/>
          </w:tcPr>
          <w:p w:rsidR="00DD3D2F" w:rsidRPr="009B16AB" w:rsidRDefault="00DD3D2F" w:rsidP="00DD3D2F">
            <w:pPr>
              <w:ind w:right="175"/>
              <w:jc w:val="center"/>
              <w:rPr>
                <w:sz w:val="20"/>
                <w:szCs w:val="20"/>
              </w:rPr>
            </w:pPr>
            <w:r w:rsidRPr="009B16AB">
              <w:rPr>
                <w:sz w:val="20"/>
                <w:szCs w:val="20"/>
              </w:rPr>
              <w:t>-1</w:t>
            </w:r>
            <w:r>
              <w:rPr>
                <w:sz w:val="20"/>
                <w:szCs w:val="20"/>
              </w:rPr>
              <w:t xml:space="preserve"> </w:t>
            </w:r>
            <w:r w:rsidRPr="009B16AB">
              <w:rPr>
                <w:sz w:val="20"/>
                <w:szCs w:val="20"/>
              </w:rPr>
              <w:t>416</w:t>
            </w:r>
            <w:r>
              <w:rPr>
                <w:sz w:val="20"/>
                <w:szCs w:val="20"/>
              </w:rPr>
              <w:t xml:space="preserve"> </w:t>
            </w:r>
            <w:r w:rsidRPr="009B16AB">
              <w:rPr>
                <w:sz w:val="20"/>
                <w:szCs w:val="20"/>
              </w:rPr>
              <w:t>664,5</w:t>
            </w:r>
          </w:p>
        </w:tc>
        <w:tc>
          <w:tcPr>
            <w:tcW w:w="2979" w:type="dxa"/>
            <w:shd w:val="clear" w:color="auto" w:fill="auto"/>
            <w:vAlign w:val="bottom"/>
          </w:tcPr>
          <w:p w:rsidR="00DD3D2F" w:rsidRPr="009B16AB" w:rsidRDefault="00DD3D2F" w:rsidP="00DD3D2F">
            <w:pPr>
              <w:ind w:right="175"/>
              <w:jc w:val="center"/>
              <w:rPr>
                <w:sz w:val="20"/>
                <w:szCs w:val="20"/>
              </w:rPr>
            </w:pPr>
            <w:r w:rsidRPr="009B16AB">
              <w:rPr>
                <w:sz w:val="20"/>
                <w:szCs w:val="20"/>
              </w:rPr>
              <w:t>177</w:t>
            </w:r>
            <w:r>
              <w:rPr>
                <w:sz w:val="20"/>
                <w:szCs w:val="20"/>
              </w:rPr>
              <w:t xml:space="preserve"> </w:t>
            </w:r>
            <w:r w:rsidRPr="009B16AB">
              <w:rPr>
                <w:sz w:val="20"/>
                <w:szCs w:val="20"/>
              </w:rPr>
              <w:t>457</w:t>
            </w:r>
            <w:r>
              <w:rPr>
                <w:sz w:val="20"/>
                <w:szCs w:val="20"/>
              </w:rPr>
              <w:t xml:space="preserve"> </w:t>
            </w:r>
            <w:r w:rsidRPr="009B16AB">
              <w:rPr>
                <w:sz w:val="20"/>
                <w:szCs w:val="20"/>
              </w:rPr>
              <w:t>455,5</w:t>
            </w:r>
          </w:p>
        </w:tc>
      </w:tr>
      <w:tr w:rsidR="00DD3D2F" w:rsidRPr="00E140DE" w:rsidTr="00DD3D2F">
        <w:tc>
          <w:tcPr>
            <w:tcW w:w="2268" w:type="dxa"/>
            <w:vMerge/>
            <w:shd w:val="clear" w:color="auto" w:fill="auto"/>
          </w:tcPr>
          <w:p w:rsidR="00DD3D2F" w:rsidRPr="00E140DE" w:rsidRDefault="00DD3D2F" w:rsidP="00DD3D2F">
            <w:pPr>
              <w:rPr>
                <w:rFonts w:eastAsia="Calibri"/>
                <w:sz w:val="18"/>
                <w:szCs w:val="18"/>
                <w:lang w:eastAsia="en-US"/>
              </w:rPr>
            </w:pPr>
          </w:p>
        </w:tc>
        <w:tc>
          <w:tcPr>
            <w:tcW w:w="4024" w:type="dxa"/>
            <w:shd w:val="clear" w:color="auto" w:fill="auto"/>
          </w:tcPr>
          <w:p w:rsidR="00DD3D2F" w:rsidRPr="00E140DE" w:rsidRDefault="00DD3D2F" w:rsidP="00E140DE">
            <w:pPr>
              <w:jc w:val="both"/>
              <w:rPr>
                <w:rFonts w:eastAsia="Calibri"/>
                <w:sz w:val="18"/>
                <w:szCs w:val="18"/>
                <w:lang w:eastAsia="en-US"/>
              </w:rPr>
            </w:pPr>
            <w:r w:rsidRPr="00A369ED">
              <w:rPr>
                <w:sz w:val="20"/>
                <w:szCs w:val="20"/>
              </w:rPr>
              <w:t>Мертвая древесина</w:t>
            </w:r>
          </w:p>
        </w:tc>
        <w:tc>
          <w:tcPr>
            <w:tcW w:w="1023" w:type="dxa"/>
            <w:shd w:val="clear" w:color="auto" w:fill="auto"/>
          </w:tcPr>
          <w:p w:rsidR="00DD3D2F" w:rsidRPr="00E140DE" w:rsidRDefault="00DD3D2F" w:rsidP="00E140DE">
            <w:pPr>
              <w:contextualSpacing/>
              <w:rPr>
                <w:rFonts w:eastAsia="Calibri"/>
                <w:sz w:val="18"/>
                <w:szCs w:val="18"/>
                <w:lang w:eastAsia="en-US"/>
              </w:rPr>
            </w:pPr>
            <w:r w:rsidRPr="00401349">
              <w:rPr>
                <w:sz w:val="20"/>
                <w:szCs w:val="20"/>
              </w:rPr>
              <w:t>т С год</w:t>
            </w:r>
            <w:r w:rsidRPr="00401349">
              <w:rPr>
                <w:sz w:val="20"/>
                <w:szCs w:val="20"/>
                <w:vertAlign w:val="superscript"/>
              </w:rPr>
              <w:t>-1</w:t>
            </w:r>
          </w:p>
        </w:tc>
        <w:tc>
          <w:tcPr>
            <w:tcW w:w="1897"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-240</w:t>
            </w:r>
            <w:r>
              <w:rPr>
                <w:sz w:val="20"/>
                <w:szCs w:val="20"/>
              </w:rPr>
              <w:t xml:space="preserve"> </w:t>
            </w:r>
            <w:r w:rsidRPr="009B16AB">
              <w:rPr>
                <w:sz w:val="20"/>
                <w:szCs w:val="20"/>
              </w:rPr>
              <w:t>002,107</w:t>
            </w:r>
          </w:p>
        </w:tc>
        <w:tc>
          <w:tcPr>
            <w:tcW w:w="2410"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-270</w:t>
            </w:r>
            <w:r>
              <w:rPr>
                <w:sz w:val="20"/>
                <w:szCs w:val="20"/>
              </w:rPr>
              <w:t xml:space="preserve"> </w:t>
            </w:r>
            <w:r w:rsidRPr="009B16AB">
              <w:rPr>
                <w:sz w:val="20"/>
                <w:szCs w:val="20"/>
              </w:rPr>
              <w:t>534,4</w:t>
            </w:r>
          </w:p>
        </w:tc>
        <w:tc>
          <w:tcPr>
            <w:tcW w:w="2979"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9</w:t>
            </w:r>
            <w:r>
              <w:rPr>
                <w:sz w:val="20"/>
                <w:szCs w:val="20"/>
              </w:rPr>
              <w:t xml:space="preserve"> </w:t>
            </w:r>
            <w:r w:rsidRPr="009B16AB">
              <w:rPr>
                <w:sz w:val="20"/>
                <w:szCs w:val="20"/>
              </w:rPr>
              <w:t>281</w:t>
            </w:r>
            <w:r>
              <w:rPr>
                <w:sz w:val="20"/>
                <w:szCs w:val="20"/>
              </w:rPr>
              <w:t xml:space="preserve"> </w:t>
            </w:r>
            <w:r w:rsidRPr="009B16AB">
              <w:rPr>
                <w:sz w:val="20"/>
                <w:szCs w:val="20"/>
              </w:rPr>
              <w:t>230,39</w:t>
            </w:r>
          </w:p>
        </w:tc>
      </w:tr>
      <w:tr w:rsidR="00DD3D2F" w:rsidRPr="00E140DE" w:rsidTr="00DD3D2F">
        <w:tc>
          <w:tcPr>
            <w:tcW w:w="2268" w:type="dxa"/>
            <w:vMerge/>
            <w:shd w:val="clear" w:color="auto" w:fill="auto"/>
          </w:tcPr>
          <w:p w:rsidR="00DD3D2F" w:rsidRPr="00E140DE" w:rsidRDefault="00DD3D2F" w:rsidP="00DD3D2F">
            <w:pPr>
              <w:rPr>
                <w:rFonts w:eastAsia="Calibri"/>
                <w:sz w:val="18"/>
                <w:szCs w:val="18"/>
                <w:lang w:eastAsia="en-US"/>
              </w:rPr>
            </w:pPr>
          </w:p>
        </w:tc>
        <w:tc>
          <w:tcPr>
            <w:tcW w:w="4024" w:type="dxa"/>
            <w:shd w:val="clear" w:color="auto" w:fill="auto"/>
          </w:tcPr>
          <w:p w:rsidR="00DD3D2F" w:rsidRPr="00E140DE" w:rsidRDefault="00DD3D2F" w:rsidP="00E140DE">
            <w:pPr>
              <w:jc w:val="both"/>
              <w:rPr>
                <w:rFonts w:eastAsia="Calibri"/>
                <w:sz w:val="18"/>
                <w:szCs w:val="18"/>
                <w:lang w:eastAsia="en-US"/>
              </w:rPr>
            </w:pPr>
            <w:r w:rsidRPr="00A369ED">
              <w:rPr>
                <w:sz w:val="20"/>
                <w:szCs w:val="20"/>
              </w:rPr>
              <w:t>Подстилка</w:t>
            </w:r>
          </w:p>
        </w:tc>
        <w:tc>
          <w:tcPr>
            <w:tcW w:w="1023" w:type="dxa"/>
            <w:shd w:val="clear" w:color="auto" w:fill="auto"/>
          </w:tcPr>
          <w:p w:rsidR="00DD3D2F" w:rsidRPr="00E140DE" w:rsidRDefault="00DD3D2F" w:rsidP="00E140DE">
            <w:pPr>
              <w:contextualSpacing/>
              <w:rPr>
                <w:rFonts w:eastAsia="Calibri"/>
                <w:sz w:val="18"/>
                <w:szCs w:val="18"/>
                <w:lang w:eastAsia="en-US"/>
              </w:rPr>
            </w:pPr>
            <w:r w:rsidRPr="00401349">
              <w:rPr>
                <w:sz w:val="20"/>
                <w:szCs w:val="20"/>
              </w:rPr>
              <w:t>т С год</w:t>
            </w:r>
            <w:r w:rsidRPr="00401349">
              <w:rPr>
                <w:sz w:val="20"/>
                <w:szCs w:val="20"/>
                <w:vertAlign w:val="superscript"/>
              </w:rPr>
              <w:t>-1</w:t>
            </w:r>
          </w:p>
        </w:tc>
        <w:tc>
          <w:tcPr>
            <w:tcW w:w="1897"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-162</w:t>
            </w:r>
            <w:r>
              <w:rPr>
                <w:sz w:val="20"/>
                <w:szCs w:val="20"/>
              </w:rPr>
              <w:t xml:space="preserve"> </w:t>
            </w:r>
            <w:r w:rsidRPr="009B16AB">
              <w:rPr>
                <w:sz w:val="20"/>
                <w:szCs w:val="20"/>
              </w:rPr>
              <w:t>011,954</w:t>
            </w:r>
          </w:p>
        </w:tc>
        <w:tc>
          <w:tcPr>
            <w:tcW w:w="2410"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-183</w:t>
            </w:r>
            <w:r>
              <w:rPr>
                <w:sz w:val="20"/>
                <w:szCs w:val="20"/>
              </w:rPr>
              <w:t xml:space="preserve"> </w:t>
            </w:r>
            <w:r w:rsidRPr="009B16AB">
              <w:rPr>
                <w:sz w:val="20"/>
                <w:szCs w:val="20"/>
              </w:rPr>
              <w:t>851,51</w:t>
            </w:r>
          </w:p>
        </w:tc>
        <w:tc>
          <w:tcPr>
            <w:tcW w:w="2979"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-202</w:t>
            </w:r>
            <w:r>
              <w:rPr>
                <w:sz w:val="20"/>
                <w:szCs w:val="20"/>
              </w:rPr>
              <w:t xml:space="preserve"> </w:t>
            </w:r>
            <w:r w:rsidRPr="009B16AB">
              <w:rPr>
                <w:sz w:val="20"/>
                <w:szCs w:val="20"/>
              </w:rPr>
              <w:t>583,4578</w:t>
            </w:r>
          </w:p>
        </w:tc>
      </w:tr>
      <w:tr w:rsidR="00DD3D2F" w:rsidRPr="00E140DE" w:rsidTr="00DD3D2F">
        <w:tc>
          <w:tcPr>
            <w:tcW w:w="2268" w:type="dxa"/>
            <w:vMerge/>
            <w:shd w:val="clear" w:color="auto" w:fill="auto"/>
          </w:tcPr>
          <w:p w:rsidR="00DD3D2F" w:rsidRPr="00E140DE" w:rsidRDefault="00DD3D2F" w:rsidP="00DD3D2F">
            <w:pPr>
              <w:rPr>
                <w:rFonts w:eastAsia="Calibri"/>
                <w:sz w:val="18"/>
                <w:szCs w:val="18"/>
                <w:lang w:eastAsia="en-US"/>
              </w:rPr>
            </w:pPr>
          </w:p>
        </w:tc>
        <w:tc>
          <w:tcPr>
            <w:tcW w:w="4024" w:type="dxa"/>
            <w:shd w:val="clear" w:color="auto" w:fill="auto"/>
          </w:tcPr>
          <w:p w:rsidR="00DD3D2F" w:rsidRPr="00E140DE" w:rsidRDefault="00DD3D2F" w:rsidP="00E140DE">
            <w:pPr>
              <w:jc w:val="both"/>
              <w:rPr>
                <w:rFonts w:eastAsia="Calibri"/>
                <w:sz w:val="18"/>
                <w:szCs w:val="18"/>
                <w:lang w:eastAsia="en-US"/>
              </w:rPr>
            </w:pPr>
            <w:r w:rsidRPr="00A369ED">
              <w:rPr>
                <w:sz w:val="20"/>
                <w:szCs w:val="20"/>
              </w:rPr>
              <w:t>Почва</w:t>
            </w:r>
          </w:p>
        </w:tc>
        <w:tc>
          <w:tcPr>
            <w:tcW w:w="1023" w:type="dxa"/>
            <w:shd w:val="clear" w:color="auto" w:fill="auto"/>
          </w:tcPr>
          <w:p w:rsidR="00DD3D2F" w:rsidRPr="00E140DE" w:rsidRDefault="00DD3D2F" w:rsidP="00E140DE">
            <w:pPr>
              <w:contextualSpacing/>
              <w:rPr>
                <w:rFonts w:eastAsia="Calibri"/>
                <w:sz w:val="18"/>
                <w:szCs w:val="18"/>
                <w:lang w:eastAsia="en-US"/>
              </w:rPr>
            </w:pPr>
            <w:r w:rsidRPr="00401349">
              <w:rPr>
                <w:sz w:val="20"/>
                <w:szCs w:val="20"/>
              </w:rPr>
              <w:t>т С год</w:t>
            </w:r>
            <w:r w:rsidRPr="00401349">
              <w:rPr>
                <w:sz w:val="20"/>
                <w:szCs w:val="20"/>
                <w:vertAlign w:val="superscript"/>
              </w:rPr>
              <w:t>-1</w:t>
            </w:r>
          </w:p>
        </w:tc>
        <w:tc>
          <w:tcPr>
            <w:tcW w:w="1897"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-210</w:t>
            </w:r>
            <w:r>
              <w:rPr>
                <w:sz w:val="20"/>
                <w:szCs w:val="20"/>
              </w:rPr>
              <w:t xml:space="preserve"> </w:t>
            </w:r>
            <w:r w:rsidRPr="009B16AB">
              <w:rPr>
                <w:sz w:val="20"/>
                <w:szCs w:val="20"/>
              </w:rPr>
              <w:t>0261,3</w:t>
            </w:r>
          </w:p>
        </w:tc>
        <w:tc>
          <w:tcPr>
            <w:tcW w:w="2410"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-2</w:t>
            </w:r>
            <w:r>
              <w:rPr>
                <w:sz w:val="20"/>
                <w:szCs w:val="20"/>
              </w:rPr>
              <w:t xml:space="preserve"> </w:t>
            </w:r>
            <w:r w:rsidRPr="009B16AB">
              <w:rPr>
                <w:sz w:val="20"/>
                <w:szCs w:val="20"/>
              </w:rPr>
              <w:t>331</w:t>
            </w:r>
            <w:r>
              <w:rPr>
                <w:sz w:val="20"/>
                <w:szCs w:val="20"/>
              </w:rPr>
              <w:t xml:space="preserve"> </w:t>
            </w:r>
            <w:r w:rsidRPr="009B16AB">
              <w:rPr>
                <w:sz w:val="20"/>
                <w:szCs w:val="20"/>
              </w:rPr>
              <w:t>496</w:t>
            </w:r>
          </w:p>
        </w:tc>
        <w:tc>
          <w:tcPr>
            <w:tcW w:w="2979"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-2</w:t>
            </w:r>
            <w:r>
              <w:rPr>
                <w:sz w:val="20"/>
                <w:szCs w:val="20"/>
              </w:rPr>
              <w:t xml:space="preserve"> </w:t>
            </w:r>
            <w:r w:rsidRPr="009B16AB">
              <w:rPr>
                <w:sz w:val="20"/>
                <w:szCs w:val="20"/>
              </w:rPr>
              <w:t>720</w:t>
            </w:r>
            <w:r>
              <w:rPr>
                <w:sz w:val="20"/>
                <w:szCs w:val="20"/>
              </w:rPr>
              <w:t xml:space="preserve"> </w:t>
            </w:r>
            <w:r w:rsidRPr="009B16AB">
              <w:rPr>
                <w:sz w:val="20"/>
                <w:szCs w:val="20"/>
              </w:rPr>
              <w:t>327,737</w:t>
            </w:r>
          </w:p>
        </w:tc>
      </w:tr>
      <w:tr w:rsidR="00DD3D2F" w:rsidRPr="00E140DE" w:rsidTr="00DD3D2F">
        <w:tc>
          <w:tcPr>
            <w:tcW w:w="2268" w:type="dxa"/>
            <w:vMerge/>
            <w:shd w:val="clear" w:color="auto" w:fill="auto"/>
          </w:tcPr>
          <w:p w:rsidR="00DD3D2F" w:rsidRPr="00E140DE" w:rsidRDefault="00DD3D2F" w:rsidP="00DD3D2F">
            <w:pPr>
              <w:rPr>
                <w:rFonts w:eastAsia="Calibri"/>
                <w:sz w:val="18"/>
                <w:szCs w:val="18"/>
                <w:lang w:eastAsia="en-US"/>
              </w:rPr>
            </w:pPr>
          </w:p>
        </w:tc>
        <w:tc>
          <w:tcPr>
            <w:tcW w:w="4024" w:type="dxa"/>
            <w:shd w:val="clear" w:color="auto" w:fill="auto"/>
          </w:tcPr>
          <w:p w:rsidR="00DD3D2F" w:rsidRPr="00E140DE" w:rsidRDefault="00DD3D2F" w:rsidP="00E140DE">
            <w:pPr>
              <w:jc w:val="both"/>
              <w:rPr>
                <w:rFonts w:eastAsia="Calibri"/>
                <w:sz w:val="18"/>
                <w:szCs w:val="18"/>
                <w:lang w:eastAsia="en-US"/>
              </w:rPr>
            </w:pPr>
            <w:r w:rsidRPr="00A369ED">
              <w:rPr>
                <w:sz w:val="20"/>
                <w:szCs w:val="20"/>
              </w:rPr>
              <w:t>Итого по всем пулам</w:t>
            </w:r>
          </w:p>
        </w:tc>
        <w:tc>
          <w:tcPr>
            <w:tcW w:w="1023" w:type="dxa"/>
            <w:shd w:val="clear" w:color="auto" w:fill="auto"/>
          </w:tcPr>
          <w:p w:rsidR="00DD3D2F" w:rsidRPr="00E140DE" w:rsidRDefault="00DD3D2F" w:rsidP="00E140DE">
            <w:pPr>
              <w:contextualSpacing/>
              <w:rPr>
                <w:rFonts w:eastAsia="Calibri"/>
                <w:sz w:val="18"/>
                <w:szCs w:val="18"/>
                <w:lang w:eastAsia="en-US"/>
              </w:rPr>
            </w:pPr>
            <w:r w:rsidRPr="00401349">
              <w:rPr>
                <w:sz w:val="20"/>
                <w:szCs w:val="20"/>
              </w:rPr>
              <w:t>т С год</w:t>
            </w:r>
            <w:r w:rsidRPr="00401349">
              <w:rPr>
                <w:sz w:val="20"/>
                <w:szCs w:val="20"/>
                <w:vertAlign w:val="superscript"/>
              </w:rPr>
              <w:t>-1</w:t>
            </w:r>
          </w:p>
        </w:tc>
        <w:tc>
          <w:tcPr>
            <w:tcW w:w="1897"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-3</w:t>
            </w:r>
            <w:r>
              <w:rPr>
                <w:sz w:val="20"/>
                <w:szCs w:val="20"/>
              </w:rPr>
              <w:t xml:space="preserve"> </w:t>
            </w:r>
            <w:r w:rsidRPr="009B16AB">
              <w:rPr>
                <w:sz w:val="20"/>
                <w:szCs w:val="20"/>
              </w:rPr>
              <w:t>744</w:t>
            </w:r>
            <w:r>
              <w:rPr>
                <w:sz w:val="20"/>
                <w:szCs w:val="20"/>
              </w:rPr>
              <w:t xml:space="preserve"> </w:t>
            </w:r>
            <w:r w:rsidRPr="009B16AB">
              <w:rPr>
                <w:sz w:val="20"/>
                <w:szCs w:val="20"/>
              </w:rPr>
              <w:t>165,13</w:t>
            </w:r>
          </w:p>
        </w:tc>
        <w:tc>
          <w:tcPr>
            <w:tcW w:w="2410"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-4</w:t>
            </w:r>
            <w:r>
              <w:rPr>
                <w:sz w:val="20"/>
                <w:szCs w:val="20"/>
              </w:rPr>
              <w:t xml:space="preserve"> </w:t>
            </w:r>
            <w:r w:rsidRPr="009B16AB">
              <w:rPr>
                <w:sz w:val="20"/>
                <w:szCs w:val="20"/>
              </w:rPr>
              <w:t>202</w:t>
            </w:r>
            <w:r>
              <w:rPr>
                <w:sz w:val="20"/>
                <w:szCs w:val="20"/>
              </w:rPr>
              <w:t xml:space="preserve"> </w:t>
            </w:r>
            <w:r w:rsidRPr="009B16AB">
              <w:rPr>
                <w:sz w:val="20"/>
                <w:szCs w:val="20"/>
              </w:rPr>
              <w:t>546,3</w:t>
            </w:r>
          </w:p>
        </w:tc>
        <w:tc>
          <w:tcPr>
            <w:tcW w:w="2979" w:type="dxa"/>
            <w:shd w:val="clear" w:color="auto" w:fill="auto"/>
            <w:vAlign w:val="bottom"/>
          </w:tcPr>
          <w:p w:rsidR="00DD3D2F" w:rsidRPr="00E140DE" w:rsidRDefault="00DD3D2F" w:rsidP="00DD3D2F">
            <w:pPr>
              <w:ind w:right="175"/>
              <w:jc w:val="center"/>
              <w:rPr>
                <w:rFonts w:eastAsia="Calibri"/>
                <w:sz w:val="18"/>
                <w:szCs w:val="18"/>
                <w:lang w:eastAsia="en-US"/>
              </w:rPr>
            </w:pPr>
            <w:r w:rsidRPr="009B16AB">
              <w:rPr>
                <w:sz w:val="20"/>
                <w:szCs w:val="20"/>
              </w:rPr>
              <w:t>183</w:t>
            </w:r>
            <w:r>
              <w:rPr>
                <w:sz w:val="20"/>
                <w:szCs w:val="20"/>
              </w:rPr>
              <w:t xml:space="preserve"> </w:t>
            </w:r>
            <w:r w:rsidRPr="009B16AB">
              <w:rPr>
                <w:sz w:val="20"/>
                <w:szCs w:val="20"/>
              </w:rPr>
              <w:t>815</w:t>
            </w:r>
            <w:r>
              <w:rPr>
                <w:sz w:val="20"/>
                <w:szCs w:val="20"/>
              </w:rPr>
              <w:t xml:space="preserve"> </w:t>
            </w:r>
            <w:r w:rsidRPr="009B16AB">
              <w:rPr>
                <w:sz w:val="20"/>
                <w:szCs w:val="20"/>
              </w:rPr>
              <w:t>774,6</w:t>
            </w:r>
          </w:p>
        </w:tc>
      </w:tr>
      <w:tr w:rsidR="00DD3D2F" w:rsidRPr="00E140DE" w:rsidTr="00DD3D2F">
        <w:tc>
          <w:tcPr>
            <w:tcW w:w="2268" w:type="dxa"/>
            <w:vMerge w:val="restart"/>
            <w:shd w:val="clear" w:color="auto" w:fill="auto"/>
          </w:tcPr>
          <w:p w:rsidR="00DD3D2F" w:rsidRPr="00A369ED" w:rsidRDefault="00DD3D2F" w:rsidP="00DD3D2F">
            <w:pPr>
              <w:rPr>
                <w:sz w:val="20"/>
                <w:szCs w:val="20"/>
              </w:rPr>
            </w:pPr>
            <w:r w:rsidRPr="00A369ED">
              <w:rPr>
                <w:sz w:val="20"/>
                <w:szCs w:val="20"/>
              </w:rPr>
              <w:t>Водоохранная</w:t>
            </w:r>
          </w:p>
        </w:tc>
        <w:tc>
          <w:tcPr>
            <w:tcW w:w="4024" w:type="dxa"/>
            <w:shd w:val="clear" w:color="auto" w:fill="auto"/>
          </w:tcPr>
          <w:p w:rsidR="00DD3D2F" w:rsidRPr="00A369ED" w:rsidRDefault="00DD3D2F" w:rsidP="00C8211F">
            <w:pPr>
              <w:jc w:val="both"/>
              <w:rPr>
                <w:sz w:val="20"/>
                <w:szCs w:val="20"/>
              </w:rPr>
            </w:pPr>
            <w:r w:rsidRPr="00A369ED">
              <w:rPr>
                <w:sz w:val="20"/>
                <w:szCs w:val="20"/>
              </w:rPr>
              <w:t>Водорегулирование</w:t>
            </w:r>
          </w:p>
        </w:tc>
        <w:tc>
          <w:tcPr>
            <w:tcW w:w="1023" w:type="dxa"/>
            <w:shd w:val="clear" w:color="auto" w:fill="auto"/>
          </w:tcPr>
          <w:p w:rsidR="00DD3D2F" w:rsidRPr="00862423" w:rsidRDefault="00DD3D2F" w:rsidP="00C8211F">
            <w:pPr>
              <w:jc w:val="center"/>
              <w:rPr>
                <w:sz w:val="20"/>
                <w:szCs w:val="20"/>
              </w:rPr>
            </w:pPr>
            <w:r w:rsidRPr="00862423">
              <w:rPr>
                <w:sz w:val="20"/>
                <w:szCs w:val="20"/>
              </w:rPr>
              <w:t>–</w:t>
            </w:r>
          </w:p>
        </w:tc>
        <w:tc>
          <w:tcPr>
            <w:tcW w:w="1897" w:type="dxa"/>
            <w:shd w:val="clear" w:color="auto" w:fill="auto"/>
          </w:tcPr>
          <w:p w:rsidR="00DD3D2F" w:rsidRPr="00862423" w:rsidRDefault="00DD3D2F" w:rsidP="00DD3D2F">
            <w:pPr>
              <w:jc w:val="center"/>
              <w:rPr>
                <w:sz w:val="20"/>
                <w:szCs w:val="20"/>
              </w:rPr>
            </w:pPr>
            <w:r w:rsidRPr="00862423">
              <w:rPr>
                <w:sz w:val="20"/>
                <w:szCs w:val="20"/>
              </w:rPr>
              <w:t>–</w:t>
            </w:r>
          </w:p>
        </w:tc>
        <w:tc>
          <w:tcPr>
            <w:tcW w:w="2410" w:type="dxa"/>
            <w:shd w:val="clear" w:color="auto" w:fill="auto"/>
          </w:tcPr>
          <w:p w:rsidR="00DD3D2F" w:rsidRPr="00862423" w:rsidRDefault="00DD3D2F" w:rsidP="00DD3D2F">
            <w:pPr>
              <w:jc w:val="center"/>
              <w:rPr>
                <w:sz w:val="20"/>
                <w:szCs w:val="20"/>
              </w:rPr>
            </w:pPr>
            <w:r w:rsidRPr="00862423">
              <w:rPr>
                <w:sz w:val="20"/>
                <w:szCs w:val="20"/>
              </w:rPr>
              <w:t>–</w:t>
            </w:r>
          </w:p>
        </w:tc>
        <w:tc>
          <w:tcPr>
            <w:tcW w:w="2979" w:type="dxa"/>
            <w:shd w:val="clear" w:color="auto" w:fill="auto"/>
          </w:tcPr>
          <w:p w:rsidR="00DD3D2F" w:rsidRPr="00862423" w:rsidRDefault="00DD3D2F" w:rsidP="00DD3D2F">
            <w:pPr>
              <w:jc w:val="center"/>
              <w:rPr>
                <w:sz w:val="20"/>
                <w:szCs w:val="20"/>
              </w:rPr>
            </w:pPr>
            <w:r w:rsidRPr="00862423">
              <w:rPr>
                <w:sz w:val="20"/>
                <w:szCs w:val="20"/>
              </w:rPr>
              <w:t>–</w:t>
            </w:r>
          </w:p>
        </w:tc>
      </w:tr>
      <w:tr w:rsidR="00DD3D2F" w:rsidRPr="00E140DE" w:rsidTr="00DD3D2F">
        <w:tc>
          <w:tcPr>
            <w:tcW w:w="2268" w:type="dxa"/>
            <w:vMerge/>
            <w:shd w:val="clear" w:color="auto" w:fill="auto"/>
          </w:tcPr>
          <w:p w:rsidR="00DD3D2F" w:rsidRPr="00E140DE" w:rsidRDefault="00DD3D2F" w:rsidP="00E140DE">
            <w:pPr>
              <w:jc w:val="both"/>
              <w:rPr>
                <w:rFonts w:eastAsia="Calibri"/>
                <w:sz w:val="18"/>
                <w:szCs w:val="18"/>
                <w:lang w:eastAsia="en-US"/>
              </w:rPr>
            </w:pPr>
          </w:p>
        </w:tc>
        <w:tc>
          <w:tcPr>
            <w:tcW w:w="4024" w:type="dxa"/>
            <w:shd w:val="clear" w:color="auto" w:fill="auto"/>
          </w:tcPr>
          <w:p w:rsidR="00DD3D2F" w:rsidRPr="00E140DE" w:rsidRDefault="00DD3D2F" w:rsidP="00E140DE">
            <w:pPr>
              <w:jc w:val="both"/>
              <w:rPr>
                <w:rFonts w:eastAsia="Calibri"/>
                <w:sz w:val="18"/>
                <w:szCs w:val="18"/>
                <w:lang w:eastAsia="en-US"/>
              </w:rPr>
            </w:pPr>
            <w:r w:rsidRPr="00A369ED">
              <w:rPr>
                <w:sz w:val="20"/>
                <w:szCs w:val="20"/>
              </w:rPr>
              <w:t>Предотвращение поверхностного стока</w:t>
            </w:r>
          </w:p>
        </w:tc>
        <w:tc>
          <w:tcPr>
            <w:tcW w:w="1023" w:type="dxa"/>
            <w:shd w:val="clear" w:color="auto" w:fill="auto"/>
          </w:tcPr>
          <w:p w:rsidR="00DD3D2F" w:rsidRPr="00E140DE" w:rsidRDefault="00DD3D2F" w:rsidP="004B6CBC">
            <w:pPr>
              <w:jc w:val="center"/>
              <w:rPr>
                <w:rFonts w:eastAsia="Calibri"/>
                <w:sz w:val="18"/>
                <w:szCs w:val="18"/>
                <w:lang w:eastAsia="en-US"/>
              </w:rPr>
            </w:pPr>
            <w:r w:rsidRPr="00862423">
              <w:rPr>
                <w:sz w:val="20"/>
                <w:szCs w:val="20"/>
              </w:rPr>
              <w:t>–</w:t>
            </w:r>
          </w:p>
        </w:tc>
        <w:tc>
          <w:tcPr>
            <w:tcW w:w="1897" w:type="dxa"/>
            <w:shd w:val="clear" w:color="auto" w:fill="auto"/>
          </w:tcPr>
          <w:p w:rsidR="00DD3D2F" w:rsidRPr="00E140DE" w:rsidRDefault="00DD3D2F" w:rsidP="00DD3D2F">
            <w:pPr>
              <w:jc w:val="center"/>
              <w:rPr>
                <w:rFonts w:eastAsia="Calibri"/>
                <w:sz w:val="18"/>
                <w:szCs w:val="18"/>
                <w:lang w:eastAsia="en-US"/>
              </w:rPr>
            </w:pPr>
            <w:r w:rsidRPr="00862423">
              <w:rPr>
                <w:sz w:val="20"/>
                <w:szCs w:val="20"/>
              </w:rPr>
              <w:t>–</w:t>
            </w:r>
          </w:p>
        </w:tc>
        <w:tc>
          <w:tcPr>
            <w:tcW w:w="2410" w:type="dxa"/>
            <w:shd w:val="clear" w:color="auto" w:fill="auto"/>
          </w:tcPr>
          <w:p w:rsidR="00DD3D2F" w:rsidRPr="00E140DE" w:rsidRDefault="00DD3D2F" w:rsidP="00DD3D2F">
            <w:pPr>
              <w:jc w:val="center"/>
              <w:rPr>
                <w:rFonts w:eastAsia="Calibri"/>
                <w:sz w:val="18"/>
                <w:szCs w:val="18"/>
                <w:lang w:eastAsia="en-US"/>
              </w:rPr>
            </w:pPr>
            <w:r w:rsidRPr="00862423">
              <w:rPr>
                <w:sz w:val="20"/>
                <w:szCs w:val="20"/>
              </w:rPr>
              <w:t>–</w:t>
            </w:r>
          </w:p>
        </w:tc>
        <w:tc>
          <w:tcPr>
            <w:tcW w:w="2979" w:type="dxa"/>
            <w:shd w:val="clear" w:color="auto" w:fill="auto"/>
          </w:tcPr>
          <w:p w:rsidR="00DD3D2F" w:rsidRPr="00E140DE" w:rsidRDefault="00DD3D2F" w:rsidP="00DD3D2F">
            <w:pPr>
              <w:jc w:val="center"/>
              <w:rPr>
                <w:rFonts w:eastAsia="Calibri"/>
                <w:sz w:val="18"/>
                <w:szCs w:val="18"/>
                <w:lang w:eastAsia="en-US"/>
              </w:rPr>
            </w:pPr>
            <w:r w:rsidRPr="00862423">
              <w:rPr>
                <w:sz w:val="20"/>
                <w:szCs w:val="20"/>
              </w:rPr>
              <w:t>–</w:t>
            </w:r>
          </w:p>
        </w:tc>
      </w:tr>
      <w:tr w:rsidR="00DD3D2F" w:rsidRPr="00E140DE" w:rsidTr="00DD3D2F">
        <w:tc>
          <w:tcPr>
            <w:tcW w:w="2268" w:type="dxa"/>
            <w:vMerge w:val="restart"/>
            <w:shd w:val="clear" w:color="auto" w:fill="auto"/>
          </w:tcPr>
          <w:p w:rsidR="00DD3D2F" w:rsidRPr="00A369ED" w:rsidRDefault="00DD3D2F" w:rsidP="00C8211F">
            <w:pPr>
              <w:jc w:val="both"/>
              <w:rPr>
                <w:sz w:val="20"/>
                <w:szCs w:val="20"/>
              </w:rPr>
            </w:pPr>
            <w:r w:rsidRPr="00A369ED">
              <w:rPr>
                <w:sz w:val="20"/>
                <w:szCs w:val="20"/>
              </w:rPr>
              <w:t>Защитная</w:t>
            </w:r>
          </w:p>
        </w:tc>
        <w:tc>
          <w:tcPr>
            <w:tcW w:w="4024" w:type="dxa"/>
            <w:shd w:val="clear" w:color="auto" w:fill="auto"/>
          </w:tcPr>
          <w:p w:rsidR="00DD3D2F" w:rsidRPr="00A369ED" w:rsidRDefault="00DD3D2F" w:rsidP="00C8211F">
            <w:pPr>
              <w:jc w:val="both"/>
              <w:rPr>
                <w:sz w:val="20"/>
                <w:szCs w:val="20"/>
              </w:rPr>
            </w:pPr>
            <w:r w:rsidRPr="00A369ED">
              <w:rPr>
                <w:sz w:val="20"/>
                <w:szCs w:val="20"/>
              </w:rPr>
              <w:t>Защита берегов рек и морей</w:t>
            </w:r>
          </w:p>
        </w:tc>
        <w:tc>
          <w:tcPr>
            <w:tcW w:w="1023" w:type="dxa"/>
            <w:shd w:val="clear" w:color="auto" w:fill="auto"/>
          </w:tcPr>
          <w:p w:rsidR="00DD3D2F" w:rsidRPr="00862423" w:rsidRDefault="00DD3D2F" w:rsidP="00C8211F">
            <w:pPr>
              <w:jc w:val="center"/>
              <w:rPr>
                <w:sz w:val="20"/>
                <w:szCs w:val="20"/>
              </w:rPr>
            </w:pPr>
            <w:r w:rsidRPr="00862423">
              <w:rPr>
                <w:sz w:val="20"/>
                <w:szCs w:val="20"/>
              </w:rPr>
              <w:t>–</w:t>
            </w:r>
          </w:p>
        </w:tc>
        <w:tc>
          <w:tcPr>
            <w:tcW w:w="1897" w:type="dxa"/>
            <w:shd w:val="clear" w:color="auto" w:fill="auto"/>
          </w:tcPr>
          <w:p w:rsidR="00DD3D2F" w:rsidRPr="00862423" w:rsidRDefault="00DD3D2F" w:rsidP="00DD3D2F">
            <w:pPr>
              <w:jc w:val="center"/>
              <w:rPr>
                <w:sz w:val="20"/>
                <w:szCs w:val="20"/>
              </w:rPr>
            </w:pPr>
            <w:r w:rsidRPr="00862423">
              <w:rPr>
                <w:sz w:val="20"/>
                <w:szCs w:val="20"/>
              </w:rPr>
              <w:t>–</w:t>
            </w:r>
          </w:p>
        </w:tc>
        <w:tc>
          <w:tcPr>
            <w:tcW w:w="2410" w:type="dxa"/>
            <w:shd w:val="clear" w:color="auto" w:fill="auto"/>
          </w:tcPr>
          <w:p w:rsidR="00DD3D2F" w:rsidRPr="00862423" w:rsidRDefault="00DD3D2F" w:rsidP="00DD3D2F">
            <w:pPr>
              <w:jc w:val="center"/>
              <w:rPr>
                <w:sz w:val="20"/>
                <w:szCs w:val="20"/>
              </w:rPr>
            </w:pPr>
            <w:r w:rsidRPr="00862423">
              <w:rPr>
                <w:sz w:val="20"/>
                <w:szCs w:val="20"/>
              </w:rPr>
              <w:t>–</w:t>
            </w:r>
          </w:p>
        </w:tc>
        <w:tc>
          <w:tcPr>
            <w:tcW w:w="2979" w:type="dxa"/>
            <w:shd w:val="clear" w:color="auto" w:fill="auto"/>
          </w:tcPr>
          <w:p w:rsidR="00DD3D2F" w:rsidRPr="00862423" w:rsidRDefault="00DD3D2F" w:rsidP="00DD3D2F">
            <w:pPr>
              <w:jc w:val="center"/>
              <w:rPr>
                <w:sz w:val="20"/>
                <w:szCs w:val="20"/>
              </w:rPr>
            </w:pPr>
            <w:r w:rsidRPr="00862423">
              <w:rPr>
                <w:sz w:val="20"/>
                <w:szCs w:val="20"/>
              </w:rPr>
              <w:t>–</w:t>
            </w:r>
          </w:p>
        </w:tc>
      </w:tr>
      <w:tr w:rsidR="00DD3D2F" w:rsidRPr="00E140DE" w:rsidTr="00DD3D2F">
        <w:tc>
          <w:tcPr>
            <w:tcW w:w="2268" w:type="dxa"/>
            <w:vMerge/>
            <w:shd w:val="clear" w:color="auto" w:fill="auto"/>
          </w:tcPr>
          <w:p w:rsidR="00DD3D2F" w:rsidRPr="00E140DE" w:rsidRDefault="00DD3D2F" w:rsidP="00E140DE">
            <w:pPr>
              <w:jc w:val="both"/>
              <w:rPr>
                <w:rFonts w:eastAsia="Calibri"/>
                <w:sz w:val="18"/>
                <w:szCs w:val="18"/>
                <w:lang w:eastAsia="en-US"/>
              </w:rPr>
            </w:pPr>
          </w:p>
        </w:tc>
        <w:tc>
          <w:tcPr>
            <w:tcW w:w="4024" w:type="dxa"/>
            <w:shd w:val="clear" w:color="auto" w:fill="auto"/>
          </w:tcPr>
          <w:p w:rsidR="00DD3D2F" w:rsidRPr="00E140DE" w:rsidRDefault="00DD3D2F" w:rsidP="00E140DE">
            <w:pPr>
              <w:jc w:val="both"/>
              <w:rPr>
                <w:rFonts w:eastAsia="Calibri"/>
                <w:sz w:val="18"/>
                <w:szCs w:val="18"/>
                <w:lang w:eastAsia="en-US"/>
              </w:rPr>
            </w:pPr>
            <w:r w:rsidRPr="00A369ED">
              <w:rPr>
                <w:sz w:val="20"/>
                <w:szCs w:val="20"/>
              </w:rPr>
              <w:t>Защита почв и полей</w:t>
            </w:r>
          </w:p>
        </w:tc>
        <w:tc>
          <w:tcPr>
            <w:tcW w:w="1023" w:type="dxa"/>
            <w:shd w:val="clear" w:color="auto" w:fill="auto"/>
          </w:tcPr>
          <w:p w:rsidR="00DD3D2F" w:rsidRPr="00E140DE" w:rsidRDefault="00DD3D2F" w:rsidP="004B6CBC">
            <w:pPr>
              <w:jc w:val="center"/>
              <w:rPr>
                <w:rFonts w:eastAsia="Calibri"/>
                <w:sz w:val="18"/>
                <w:szCs w:val="18"/>
                <w:lang w:eastAsia="en-US"/>
              </w:rPr>
            </w:pPr>
            <w:r w:rsidRPr="00862423">
              <w:rPr>
                <w:sz w:val="20"/>
                <w:szCs w:val="20"/>
              </w:rPr>
              <w:t>–</w:t>
            </w:r>
          </w:p>
        </w:tc>
        <w:tc>
          <w:tcPr>
            <w:tcW w:w="1897" w:type="dxa"/>
            <w:shd w:val="clear" w:color="auto" w:fill="auto"/>
          </w:tcPr>
          <w:p w:rsidR="00DD3D2F" w:rsidRPr="00E140DE" w:rsidRDefault="00DD3D2F" w:rsidP="00DD3D2F">
            <w:pPr>
              <w:jc w:val="center"/>
              <w:rPr>
                <w:rFonts w:eastAsia="Calibri"/>
                <w:sz w:val="18"/>
                <w:szCs w:val="18"/>
                <w:lang w:eastAsia="en-US"/>
              </w:rPr>
            </w:pPr>
            <w:r w:rsidRPr="00862423">
              <w:rPr>
                <w:sz w:val="20"/>
                <w:szCs w:val="20"/>
              </w:rPr>
              <w:t>–</w:t>
            </w:r>
          </w:p>
        </w:tc>
        <w:tc>
          <w:tcPr>
            <w:tcW w:w="2410" w:type="dxa"/>
            <w:shd w:val="clear" w:color="auto" w:fill="auto"/>
          </w:tcPr>
          <w:p w:rsidR="00DD3D2F" w:rsidRPr="00E140DE" w:rsidRDefault="00DD3D2F" w:rsidP="00DD3D2F">
            <w:pPr>
              <w:jc w:val="center"/>
              <w:rPr>
                <w:rFonts w:eastAsia="Calibri"/>
                <w:sz w:val="18"/>
                <w:szCs w:val="18"/>
                <w:lang w:eastAsia="en-US"/>
              </w:rPr>
            </w:pPr>
            <w:r w:rsidRPr="00862423">
              <w:rPr>
                <w:sz w:val="20"/>
                <w:szCs w:val="20"/>
              </w:rPr>
              <w:t>–</w:t>
            </w:r>
          </w:p>
        </w:tc>
        <w:tc>
          <w:tcPr>
            <w:tcW w:w="2979" w:type="dxa"/>
            <w:shd w:val="clear" w:color="auto" w:fill="auto"/>
          </w:tcPr>
          <w:p w:rsidR="00DD3D2F" w:rsidRPr="00E140DE" w:rsidRDefault="00DD3D2F" w:rsidP="00DD3D2F">
            <w:pPr>
              <w:jc w:val="center"/>
              <w:rPr>
                <w:rFonts w:eastAsia="Calibri"/>
                <w:sz w:val="18"/>
                <w:szCs w:val="18"/>
                <w:lang w:eastAsia="en-US"/>
              </w:rPr>
            </w:pPr>
            <w:r w:rsidRPr="00862423">
              <w:rPr>
                <w:sz w:val="20"/>
                <w:szCs w:val="20"/>
              </w:rPr>
              <w:t>–</w:t>
            </w:r>
          </w:p>
        </w:tc>
      </w:tr>
      <w:tr w:rsidR="00DD3D2F" w:rsidRPr="00E140DE" w:rsidTr="00DD3D2F">
        <w:tc>
          <w:tcPr>
            <w:tcW w:w="2268" w:type="dxa"/>
            <w:vMerge/>
            <w:shd w:val="clear" w:color="auto" w:fill="auto"/>
          </w:tcPr>
          <w:p w:rsidR="00DD3D2F" w:rsidRPr="00E140DE" w:rsidRDefault="00DD3D2F" w:rsidP="00E140DE">
            <w:pPr>
              <w:jc w:val="both"/>
              <w:rPr>
                <w:rFonts w:eastAsia="Calibri"/>
                <w:sz w:val="18"/>
                <w:szCs w:val="18"/>
                <w:lang w:eastAsia="en-US"/>
              </w:rPr>
            </w:pPr>
          </w:p>
        </w:tc>
        <w:tc>
          <w:tcPr>
            <w:tcW w:w="4024" w:type="dxa"/>
            <w:shd w:val="clear" w:color="auto" w:fill="auto"/>
          </w:tcPr>
          <w:p w:rsidR="00DD3D2F" w:rsidRPr="00E140DE" w:rsidRDefault="00DD3D2F" w:rsidP="00E140DE">
            <w:pPr>
              <w:jc w:val="both"/>
              <w:rPr>
                <w:rFonts w:eastAsia="Calibri"/>
                <w:sz w:val="18"/>
                <w:szCs w:val="18"/>
                <w:lang w:eastAsia="en-US"/>
              </w:rPr>
            </w:pPr>
            <w:r w:rsidRPr="00A369ED">
              <w:rPr>
                <w:sz w:val="20"/>
                <w:szCs w:val="20"/>
              </w:rPr>
              <w:t>Защита транспортных путей</w:t>
            </w:r>
          </w:p>
        </w:tc>
        <w:tc>
          <w:tcPr>
            <w:tcW w:w="1023" w:type="dxa"/>
            <w:shd w:val="clear" w:color="auto" w:fill="auto"/>
          </w:tcPr>
          <w:p w:rsidR="00DD3D2F" w:rsidRPr="00E140DE" w:rsidRDefault="00DD3D2F" w:rsidP="004B6CBC">
            <w:pPr>
              <w:jc w:val="center"/>
              <w:rPr>
                <w:rFonts w:eastAsia="Calibri"/>
                <w:sz w:val="18"/>
                <w:szCs w:val="18"/>
                <w:lang w:eastAsia="en-US"/>
              </w:rPr>
            </w:pPr>
            <w:r w:rsidRPr="00862423">
              <w:rPr>
                <w:sz w:val="20"/>
                <w:szCs w:val="20"/>
              </w:rPr>
              <w:t>–</w:t>
            </w:r>
          </w:p>
        </w:tc>
        <w:tc>
          <w:tcPr>
            <w:tcW w:w="1897" w:type="dxa"/>
            <w:shd w:val="clear" w:color="auto" w:fill="auto"/>
          </w:tcPr>
          <w:p w:rsidR="00DD3D2F" w:rsidRPr="00E140DE" w:rsidRDefault="00DD3D2F" w:rsidP="00DD3D2F">
            <w:pPr>
              <w:jc w:val="center"/>
              <w:rPr>
                <w:rFonts w:eastAsia="Calibri"/>
                <w:sz w:val="18"/>
                <w:szCs w:val="18"/>
                <w:lang w:eastAsia="en-US"/>
              </w:rPr>
            </w:pPr>
            <w:r w:rsidRPr="00862423">
              <w:rPr>
                <w:sz w:val="20"/>
                <w:szCs w:val="20"/>
              </w:rPr>
              <w:t>–</w:t>
            </w:r>
          </w:p>
        </w:tc>
        <w:tc>
          <w:tcPr>
            <w:tcW w:w="2410" w:type="dxa"/>
            <w:shd w:val="clear" w:color="auto" w:fill="auto"/>
          </w:tcPr>
          <w:p w:rsidR="00DD3D2F" w:rsidRPr="00E140DE" w:rsidRDefault="00DD3D2F" w:rsidP="00DD3D2F">
            <w:pPr>
              <w:jc w:val="center"/>
              <w:rPr>
                <w:rFonts w:eastAsia="Calibri"/>
                <w:sz w:val="18"/>
                <w:szCs w:val="18"/>
                <w:lang w:eastAsia="en-US"/>
              </w:rPr>
            </w:pPr>
            <w:r w:rsidRPr="00862423">
              <w:rPr>
                <w:sz w:val="20"/>
                <w:szCs w:val="20"/>
              </w:rPr>
              <w:t>–</w:t>
            </w:r>
          </w:p>
        </w:tc>
        <w:tc>
          <w:tcPr>
            <w:tcW w:w="2979" w:type="dxa"/>
            <w:shd w:val="clear" w:color="auto" w:fill="auto"/>
          </w:tcPr>
          <w:p w:rsidR="00DD3D2F" w:rsidRPr="00E140DE" w:rsidRDefault="00DD3D2F" w:rsidP="00DD3D2F">
            <w:pPr>
              <w:jc w:val="center"/>
              <w:rPr>
                <w:rFonts w:eastAsia="Calibri"/>
                <w:sz w:val="18"/>
                <w:szCs w:val="18"/>
                <w:lang w:eastAsia="en-US"/>
              </w:rPr>
            </w:pPr>
            <w:r w:rsidRPr="00862423">
              <w:rPr>
                <w:sz w:val="20"/>
                <w:szCs w:val="20"/>
              </w:rPr>
              <w:t>–</w:t>
            </w:r>
          </w:p>
        </w:tc>
      </w:tr>
      <w:tr w:rsidR="00DD3D2F" w:rsidRPr="00E140DE" w:rsidTr="00DD3D2F">
        <w:tc>
          <w:tcPr>
            <w:tcW w:w="2268" w:type="dxa"/>
            <w:vMerge w:val="restart"/>
            <w:shd w:val="clear" w:color="auto" w:fill="auto"/>
          </w:tcPr>
          <w:p w:rsidR="00DD3D2F" w:rsidRPr="00A369ED" w:rsidRDefault="00DD3D2F" w:rsidP="00C8211F">
            <w:pPr>
              <w:jc w:val="both"/>
              <w:rPr>
                <w:sz w:val="20"/>
                <w:szCs w:val="20"/>
              </w:rPr>
            </w:pPr>
            <w:r w:rsidRPr="00A369ED">
              <w:rPr>
                <w:sz w:val="20"/>
                <w:szCs w:val="20"/>
              </w:rPr>
              <w:t>Санитарно-гигиеническая</w:t>
            </w:r>
          </w:p>
        </w:tc>
        <w:tc>
          <w:tcPr>
            <w:tcW w:w="4024" w:type="dxa"/>
            <w:shd w:val="clear" w:color="auto" w:fill="auto"/>
          </w:tcPr>
          <w:p w:rsidR="00DD3D2F" w:rsidRPr="00A369ED" w:rsidRDefault="00DD3D2F" w:rsidP="00C8211F">
            <w:pPr>
              <w:jc w:val="both"/>
              <w:rPr>
                <w:sz w:val="20"/>
                <w:szCs w:val="20"/>
              </w:rPr>
            </w:pPr>
            <w:r w:rsidRPr="00A369ED">
              <w:rPr>
                <w:sz w:val="20"/>
                <w:szCs w:val="20"/>
              </w:rPr>
              <w:t>Обогащение кислородом</w:t>
            </w:r>
          </w:p>
        </w:tc>
        <w:tc>
          <w:tcPr>
            <w:tcW w:w="1023" w:type="dxa"/>
            <w:shd w:val="clear" w:color="auto" w:fill="auto"/>
          </w:tcPr>
          <w:p w:rsidR="00DD3D2F" w:rsidRPr="00862423" w:rsidRDefault="00DD3D2F" w:rsidP="00C8211F">
            <w:pPr>
              <w:jc w:val="center"/>
              <w:rPr>
                <w:sz w:val="20"/>
                <w:szCs w:val="20"/>
              </w:rPr>
            </w:pPr>
            <w:r w:rsidRPr="00862423">
              <w:rPr>
                <w:sz w:val="20"/>
                <w:szCs w:val="20"/>
              </w:rPr>
              <w:t>–</w:t>
            </w:r>
          </w:p>
        </w:tc>
        <w:tc>
          <w:tcPr>
            <w:tcW w:w="1897" w:type="dxa"/>
            <w:shd w:val="clear" w:color="auto" w:fill="auto"/>
          </w:tcPr>
          <w:p w:rsidR="00DD3D2F" w:rsidRPr="00862423" w:rsidRDefault="00DD3D2F" w:rsidP="00DD3D2F">
            <w:pPr>
              <w:jc w:val="center"/>
              <w:rPr>
                <w:sz w:val="20"/>
                <w:szCs w:val="20"/>
              </w:rPr>
            </w:pPr>
            <w:r w:rsidRPr="00862423">
              <w:rPr>
                <w:sz w:val="20"/>
                <w:szCs w:val="20"/>
              </w:rPr>
              <w:t>–</w:t>
            </w:r>
          </w:p>
        </w:tc>
        <w:tc>
          <w:tcPr>
            <w:tcW w:w="2410" w:type="dxa"/>
            <w:shd w:val="clear" w:color="auto" w:fill="auto"/>
          </w:tcPr>
          <w:p w:rsidR="00DD3D2F" w:rsidRPr="00862423" w:rsidRDefault="00DD3D2F" w:rsidP="00DD3D2F">
            <w:pPr>
              <w:jc w:val="center"/>
              <w:rPr>
                <w:sz w:val="20"/>
                <w:szCs w:val="20"/>
              </w:rPr>
            </w:pPr>
            <w:r w:rsidRPr="00862423">
              <w:rPr>
                <w:sz w:val="20"/>
                <w:szCs w:val="20"/>
              </w:rPr>
              <w:t>–</w:t>
            </w:r>
          </w:p>
        </w:tc>
        <w:tc>
          <w:tcPr>
            <w:tcW w:w="2979" w:type="dxa"/>
            <w:shd w:val="clear" w:color="auto" w:fill="auto"/>
          </w:tcPr>
          <w:p w:rsidR="00DD3D2F" w:rsidRPr="00862423" w:rsidRDefault="00DD3D2F" w:rsidP="00DD3D2F">
            <w:pPr>
              <w:jc w:val="center"/>
              <w:rPr>
                <w:sz w:val="20"/>
                <w:szCs w:val="20"/>
              </w:rPr>
            </w:pPr>
            <w:r w:rsidRPr="00862423">
              <w:rPr>
                <w:sz w:val="20"/>
                <w:szCs w:val="20"/>
              </w:rPr>
              <w:t>–</w:t>
            </w:r>
          </w:p>
        </w:tc>
      </w:tr>
      <w:tr w:rsidR="00DD3D2F" w:rsidRPr="00E140DE" w:rsidTr="00DD3D2F">
        <w:tc>
          <w:tcPr>
            <w:tcW w:w="2268" w:type="dxa"/>
            <w:vMerge/>
            <w:shd w:val="clear" w:color="auto" w:fill="auto"/>
          </w:tcPr>
          <w:p w:rsidR="00DD3D2F" w:rsidRPr="00E140DE" w:rsidRDefault="00DD3D2F" w:rsidP="00E140DE">
            <w:pPr>
              <w:jc w:val="both"/>
              <w:rPr>
                <w:rFonts w:eastAsia="Calibri"/>
                <w:sz w:val="18"/>
                <w:szCs w:val="18"/>
                <w:lang w:eastAsia="en-US"/>
              </w:rPr>
            </w:pPr>
          </w:p>
        </w:tc>
        <w:tc>
          <w:tcPr>
            <w:tcW w:w="4024" w:type="dxa"/>
            <w:shd w:val="clear" w:color="auto" w:fill="auto"/>
          </w:tcPr>
          <w:p w:rsidR="00DD3D2F" w:rsidRPr="00E140DE" w:rsidRDefault="00DD3D2F" w:rsidP="00E140DE">
            <w:pPr>
              <w:jc w:val="both"/>
              <w:rPr>
                <w:rFonts w:eastAsia="Calibri"/>
                <w:sz w:val="18"/>
                <w:szCs w:val="18"/>
                <w:lang w:eastAsia="en-US"/>
              </w:rPr>
            </w:pPr>
            <w:r w:rsidRPr="00A369ED">
              <w:rPr>
                <w:sz w:val="20"/>
                <w:szCs w:val="20"/>
              </w:rPr>
              <w:t>Поглощение выбросов</w:t>
            </w:r>
          </w:p>
        </w:tc>
        <w:tc>
          <w:tcPr>
            <w:tcW w:w="1023" w:type="dxa"/>
            <w:shd w:val="clear" w:color="auto" w:fill="auto"/>
          </w:tcPr>
          <w:p w:rsidR="00DD3D2F" w:rsidRPr="00E140DE" w:rsidRDefault="00DD3D2F" w:rsidP="004B6CBC">
            <w:pPr>
              <w:jc w:val="center"/>
              <w:rPr>
                <w:rFonts w:eastAsia="Calibri"/>
                <w:sz w:val="18"/>
                <w:szCs w:val="18"/>
                <w:lang w:eastAsia="en-US"/>
              </w:rPr>
            </w:pPr>
            <w:r w:rsidRPr="00862423">
              <w:rPr>
                <w:sz w:val="20"/>
                <w:szCs w:val="20"/>
              </w:rPr>
              <w:t>–</w:t>
            </w:r>
          </w:p>
        </w:tc>
        <w:tc>
          <w:tcPr>
            <w:tcW w:w="1897" w:type="dxa"/>
            <w:shd w:val="clear" w:color="auto" w:fill="auto"/>
          </w:tcPr>
          <w:p w:rsidR="00DD3D2F" w:rsidRPr="00E140DE" w:rsidRDefault="00DD3D2F" w:rsidP="00DD3D2F">
            <w:pPr>
              <w:jc w:val="center"/>
              <w:rPr>
                <w:rFonts w:eastAsia="Calibri"/>
                <w:sz w:val="18"/>
                <w:szCs w:val="18"/>
                <w:lang w:eastAsia="en-US"/>
              </w:rPr>
            </w:pPr>
            <w:r w:rsidRPr="00862423">
              <w:rPr>
                <w:sz w:val="20"/>
                <w:szCs w:val="20"/>
              </w:rPr>
              <w:t>–</w:t>
            </w:r>
          </w:p>
        </w:tc>
        <w:tc>
          <w:tcPr>
            <w:tcW w:w="2410" w:type="dxa"/>
            <w:shd w:val="clear" w:color="auto" w:fill="auto"/>
          </w:tcPr>
          <w:p w:rsidR="00DD3D2F" w:rsidRPr="00E140DE" w:rsidRDefault="00DD3D2F" w:rsidP="00DD3D2F">
            <w:pPr>
              <w:jc w:val="center"/>
              <w:rPr>
                <w:rFonts w:eastAsia="Calibri"/>
                <w:sz w:val="18"/>
                <w:szCs w:val="18"/>
                <w:lang w:eastAsia="en-US"/>
              </w:rPr>
            </w:pPr>
            <w:r w:rsidRPr="00862423">
              <w:rPr>
                <w:sz w:val="20"/>
                <w:szCs w:val="20"/>
              </w:rPr>
              <w:t>–</w:t>
            </w:r>
          </w:p>
        </w:tc>
        <w:tc>
          <w:tcPr>
            <w:tcW w:w="2979" w:type="dxa"/>
            <w:shd w:val="clear" w:color="auto" w:fill="auto"/>
          </w:tcPr>
          <w:p w:rsidR="00DD3D2F" w:rsidRPr="00E140DE" w:rsidRDefault="00DD3D2F" w:rsidP="00DD3D2F">
            <w:pPr>
              <w:jc w:val="center"/>
              <w:rPr>
                <w:rFonts w:eastAsia="Calibri"/>
                <w:sz w:val="18"/>
                <w:szCs w:val="18"/>
                <w:lang w:eastAsia="en-US"/>
              </w:rPr>
            </w:pPr>
            <w:r w:rsidRPr="00862423">
              <w:rPr>
                <w:sz w:val="20"/>
                <w:szCs w:val="20"/>
              </w:rPr>
              <w:t>–</w:t>
            </w:r>
          </w:p>
        </w:tc>
      </w:tr>
      <w:tr w:rsidR="00DD3D2F" w:rsidRPr="00E140DE" w:rsidTr="00DD3D2F">
        <w:tc>
          <w:tcPr>
            <w:tcW w:w="2268" w:type="dxa"/>
            <w:vMerge/>
            <w:shd w:val="clear" w:color="auto" w:fill="auto"/>
          </w:tcPr>
          <w:p w:rsidR="00DD3D2F" w:rsidRPr="00E140DE" w:rsidRDefault="00DD3D2F" w:rsidP="00E140DE">
            <w:pPr>
              <w:jc w:val="both"/>
              <w:rPr>
                <w:rFonts w:eastAsia="Calibri"/>
                <w:sz w:val="18"/>
                <w:szCs w:val="18"/>
                <w:lang w:eastAsia="en-US"/>
              </w:rPr>
            </w:pPr>
          </w:p>
        </w:tc>
        <w:tc>
          <w:tcPr>
            <w:tcW w:w="4024" w:type="dxa"/>
            <w:shd w:val="clear" w:color="auto" w:fill="auto"/>
          </w:tcPr>
          <w:p w:rsidR="00DD3D2F" w:rsidRPr="00E140DE" w:rsidRDefault="00DD3D2F" w:rsidP="00E140DE">
            <w:pPr>
              <w:jc w:val="both"/>
              <w:rPr>
                <w:rFonts w:eastAsia="Calibri"/>
                <w:sz w:val="18"/>
                <w:szCs w:val="18"/>
                <w:lang w:eastAsia="en-US"/>
              </w:rPr>
            </w:pPr>
            <w:r w:rsidRPr="00A369ED">
              <w:rPr>
                <w:sz w:val="20"/>
                <w:szCs w:val="20"/>
              </w:rPr>
              <w:t>Поглощение пыли</w:t>
            </w:r>
          </w:p>
        </w:tc>
        <w:tc>
          <w:tcPr>
            <w:tcW w:w="1023" w:type="dxa"/>
            <w:shd w:val="clear" w:color="auto" w:fill="auto"/>
          </w:tcPr>
          <w:p w:rsidR="00DD3D2F" w:rsidRPr="00E140DE" w:rsidRDefault="00DD3D2F" w:rsidP="004B6CBC">
            <w:pPr>
              <w:jc w:val="center"/>
              <w:rPr>
                <w:rFonts w:eastAsia="Calibri"/>
                <w:sz w:val="18"/>
                <w:szCs w:val="18"/>
                <w:lang w:eastAsia="en-US"/>
              </w:rPr>
            </w:pPr>
            <w:r w:rsidRPr="00862423">
              <w:rPr>
                <w:sz w:val="20"/>
                <w:szCs w:val="20"/>
              </w:rPr>
              <w:t>–</w:t>
            </w:r>
          </w:p>
        </w:tc>
        <w:tc>
          <w:tcPr>
            <w:tcW w:w="1897" w:type="dxa"/>
            <w:shd w:val="clear" w:color="auto" w:fill="auto"/>
          </w:tcPr>
          <w:p w:rsidR="00DD3D2F" w:rsidRPr="00E140DE" w:rsidRDefault="00DD3D2F" w:rsidP="00DD3D2F">
            <w:pPr>
              <w:jc w:val="center"/>
              <w:rPr>
                <w:rFonts w:eastAsia="Calibri"/>
                <w:sz w:val="18"/>
                <w:szCs w:val="18"/>
                <w:lang w:eastAsia="en-US"/>
              </w:rPr>
            </w:pPr>
            <w:r w:rsidRPr="00862423">
              <w:rPr>
                <w:sz w:val="20"/>
                <w:szCs w:val="20"/>
              </w:rPr>
              <w:t>–</w:t>
            </w:r>
          </w:p>
        </w:tc>
        <w:tc>
          <w:tcPr>
            <w:tcW w:w="2410" w:type="dxa"/>
            <w:shd w:val="clear" w:color="auto" w:fill="auto"/>
          </w:tcPr>
          <w:p w:rsidR="00DD3D2F" w:rsidRPr="00E140DE" w:rsidRDefault="00DD3D2F" w:rsidP="00DD3D2F">
            <w:pPr>
              <w:jc w:val="center"/>
              <w:rPr>
                <w:rFonts w:eastAsia="Calibri"/>
                <w:sz w:val="18"/>
                <w:szCs w:val="18"/>
                <w:lang w:eastAsia="en-US"/>
              </w:rPr>
            </w:pPr>
            <w:r w:rsidRPr="00862423">
              <w:rPr>
                <w:sz w:val="20"/>
                <w:szCs w:val="20"/>
              </w:rPr>
              <w:t>–</w:t>
            </w:r>
          </w:p>
        </w:tc>
        <w:tc>
          <w:tcPr>
            <w:tcW w:w="2979" w:type="dxa"/>
            <w:shd w:val="clear" w:color="auto" w:fill="auto"/>
          </w:tcPr>
          <w:p w:rsidR="00DD3D2F" w:rsidRPr="00E140DE" w:rsidRDefault="00DD3D2F" w:rsidP="00DD3D2F">
            <w:pPr>
              <w:jc w:val="center"/>
              <w:rPr>
                <w:rFonts w:eastAsia="Calibri"/>
                <w:sz w:val="18"/>
                <w:szCs w:val="18"/>
                <w:lang w:eastAsia="en-US"/>
              </w:rPr>
            </w:pPr>
            <w:r w:rsidRPr="00862423">
              <w:rPr>
                <w:sz w:val="20"/>
                <w:szCs w:val="20"/>
              </w:rPr>
              <w:t>–</w:t>
            </w:r>
          </w:p>
        </w:tc>
      </w:tr>
      <w:tr w:rsidR="00DD3D2F" w:rsidRPr="00E140DE" w:rsidTr="00DD3D2F">
        <w:tc>
          <w:tcPr>
            <w:tcW w:w="2268" w:type="dxa"/>
            <w:vMerge/>
            <w:shd w:val="clear" w:color="auto" w:fill="auto"/>
          </w:tcPr>
          <w:p w:rsidR="00DD3D2F" w:rsidRPr="00E140DE" w:rsidRDefault="00DD3D2F" w:rsidP="00E140DE">
            <w:pPr>
              <w:jc w:val="both"/>
              <w:rPr>
                <w:rFonts w:eastAsia="Calibri"/>
                <w:sz w:val="18"/>
                <w:szCs w:val="18"/>
                <w:lang w:eastAsia="en-US"/>
              </w:rPr>
            </w:pPr>
          </w:p>
        </w:tc>
        <w:tc>
          <w:tcPr>
            <w:tcW w:w="4024" w:type="dxa"/>
            <w:shd w:val="clear" w:color="auto" w:fill="auto"/>
          </w:tcPr>
          <w:p w:rsidR="00DD3D2F" w:rsidRPr="00E140DE" w:rsidRDefault="00DD3D2F" w:rsidP="00E140DE">
            <w:pPr>
              <w:jc w:val="both"/>
              <w:rPr>
                <w:rFonts w:eastAsia="Calibri"/>
                <w:sz w:val="18"/>
                <w:szCs w:val="18"/>
                <w:lang w:eastAsia="en-US"/>
              </w:rPr>
            </w:pPr>
            <w:r w:rsidRPr="00A369ED">
              <w:rPr>
                <w:sz w:val="20"/>
                <w:szCs w:val="20"/>
              </w:rPr>
              <w:t>Выделение фитонцидов</w:t>
            </w:r>
          </w:p>
        </w:tc>
        <w:tc>
          <w:tcPr>
            <w:tcW w:w="1023" w:type="dxa"/>
            <w:shd w:val="clear" w:color="auto" w:fill="auto"/>
          </w:tcPr>
          <w:p w:rsidR="00DD3D2F" w:rsidRPr="00E140DE" w:rsidRDefault="00DD3D2F" w:rsidP="004B6CBC">
            <w:pPr>
              <w:jc w:val="center"/>
              <w:rPr>
                <w:rFonts w:eastAsia="Calibri"/>
                <w:sz w:val="18"/>
                <w:szCs w:val="18"/>
                <w:lang w:eastAsia="en-US"/>
              </w:rPr>
            </w:pPr>
            <w:r w:rsidRPr="00862423">
              <w:rPr>
                <w:sz w:val="20"/>
                <w:szCs w:val="20"/>
              </w:rPr>
              <w:t>–</w:t>
            </w:r>
          </w:p>
        </w:tc>
        <w:tc>
          <w:tcPr>
            <w:tcW w:w="1897" w:type="dxa"/>
            <w:shd w:val="clear" w:color="auto" w:fill="auto"/>
          </w:tcPr>
          <w:p w:rsidR="00DD3D2F" w:rsidRPr="00E140DE" w:rsidRDefault="00DD3D2F" w:rsidP="00DD3D2F">
            <w:pPr>
              <w:jc w:val="center"/>
              <w:rPr>
                <w:rFonts w:eastAsia="Calibri"/>
                <w:sz w:val="18"/>
                <w:szCs w:val="18"/>
                <w:lang w:eastAsia="en-US"/>
              </w:rPr>
            </w:pPr>
            <w:r w:rsidRPr="00862423">
              <w:rPr>
                <w:sz w:val="20"/>
                <w:szCs w:val="20"/>
              </w:rPr>
              <w:t>–</w:t>
            </w:r>
          </w:p>
        </w:tc>
        <w:tc>
          <w:tcPr>
            <w:tcW w:w="2410" w:type="dxa"/>
            <w:shd w:val="clear" w:color="auto" w:fill="auto"/>
          </w:tcPr>
          <w:p w:rsidR="00DD3D2F" w:rsidRPr="00E140DE" w:rsidRDefault="00DD3D2F" w:rsidP="00DD3D2F">
            <w:pPr>
              <w:jc w:val="center"/>
              <w:rPr>
                <w:rFonts w:eastAsia="Calibri"/>
                <w:sz w:val="18"/>
                <w:szCs w:val="18"/>
                <w:lang w:eastAsia="en-US"/>
              </w:rPr>
            </w:pPr>
            <w:r w:rsidRPr="00862423">
              <w:rPr>
                <w:sz w:val="20"/>
                <w:szCs w:val="20"/>
              </w:rPr>
              <w:t>–</w:t>
            </w:r>
          </w:p>
        </w:tc>
        <w:tc>
          <w:tcPr>
            <w:tcW w:w="2979" w:type="dxa"/>
            <w:shd w:val="clear" w:color="auto" w:fill="auto"/>
          </w:tcPr>
          <w:p w:rsidR="00DD3D2F" w:rsidRPr="00E140DE" w:rsidRDefault="00DD3D2F" w:rsidP="00DD3D2F">
            <w:pPr>
              <w:jc w:val="center"/>
              <w:rPr>
                <w:rFonts w:eastAsia="Calibri"/>
                <w:sz w:val="18"/>
                <w:szCs w:val="18"/>
                <w:lang w:eastAsia="en-US"/>
              </w:rPr>
            </w:pPr>
            <w:r w:rsidRPr="00862423">
              <w:rPr>
                <w:sz w:val="20"/>
                <w:szCs w:val="20"/>
              </w:rPr>
              <w:t>–</w:t>
            </w:r>
          </w:p>
        </w:tc>
      </w:tr>
      <w:tr w:rsidR="00DD3D2F" w:rsidRPr="00E140DE" w:rsidTr="00DD3D2F">
        <w:tc>
          <w:tcPr>
            <w:tcW w:w="2268" w:type="dxa"/>
            <w:vMerge w:val="restart"/>
            <w:shd w:val="clear" w:color="auto" w:fill="auto"/>
          </w:tcPr>
          <w:p w:rsidR="00DD3D2F" w:rsidRPr="00A369ED" w:rsidRDefault="00DD3D2F" w:rsidP="00C8211F">
            <w:pPr>
              <w:rPr>
                <w:sz w:val="20"/>
                <w:szCs w:val="20"/>
              </w:rPr>
            </w:pPr>
            <w:r w:rsidRPr="00A369ED">
              <w:rPr>
                <w:sz w:val="20"/>
                <w:szCs w:val="20"/>
              </w:rPr>
              <w:t>Иные полезные функции</w:t>
            </w:r>
          </w:p>
        </w:tc>
        <w:tc>
          <w:tcPr>
            <w:tcW w:w="4024" w:type="dxa"/>
            <w:shd w:val="clear" w:color="auto" w:fill="auto"/>
          </w:tcPr>
          <w:p w:rsidR="00DD3D2F" w:rsidRPr="00A369ED" w:rsidRDefault="00DD3D2F" w:rsidP="00C8211F">
            <w:pPr>
              <w:jc w:val="both"/>
              <w:rPr>
                <w:sz w:val="20"/>
                <w:szCs w:val="20"/>
              </w:rPr>
            </w:pPr>
          </w:p>
        </w:tc>
        <w:tc>
          <w:tcPr>
            <w:tcW w:w="1023" w:type="dxa"/>
            <w:shd w:val="clear" w:color="auto" w:fill="auto"/>
          </w:tcPr>
          <w:p w:rsidR="00DD3D2F" w:rsidRPr="00862423" w:rsidRDefault="00DD3D2F" w:rsidP="00C8211F">
            <w:pPr>
              <w:jc w:val="center"/>
              <w:rPr>
                <w:sz w:val="20"/>
                <w:szCs w:val="20"/>
              </w:rPr>
            </w:pPr>
            <w:r w:rsidRPr="00862423">
              <w:rPr>
                <w:sz w:val="20"/>
                <w:szCs w:val="20"/>
              </w:rPr>
              <w:t>–</w:t>
            </w:r>
          </w:p>
        </w:tc>
        <w:tc>
          <w:tcPr>
            <w:tcW w:w="1897" w:type="dxa"/>
            <w:shd w:val="clear" w:color="auto" w:fill="auto"/>
          </w:tcPr>
          <w:p w:rsidR="00DD3D2F" w:rsidRPr="00862423" w:rsidRDefault="00DD3D2F" w:rsidP="00DD3D2F">
            <w:pPr>
              <w:jc w:val="center"/>
              <w:rPr>
                <w:sz w:val="20"/>
                <w:szCs w:val="20"/>
              </w:rPr>
            </w:pPr>
            <w:r w:rsidRPr="00862423">
              <w:rPr>
                <w:sz w:val="20"/>
                <w:szCs w:val="20"/>
              </w:rPr>
              <w:t>–</w:t>
            </w:r>
          </w:p>
        </w:tc>
        <w:tc>
          <w:tcPr>
            <w:tcW w:w="2410" w:type="dxa"/>
            <w:shd w:val="clear" w:color="auto" w:fill="auto"/>
          </w:tcPr>
          <w:p w:rsidR="00DD3D2F" w:rsidRPr="00862423" w:rsidRDefault="00DD3D2F" w:rsidP="00DD3D2F">
            <w:pPr>
              <w:jc w:val="center"/>
              <w:rPr>
                <w:sz w:val="20"/>
                <w:szCs w:val="20"/>
              </w:rPr>
            </w:pPr>
            <w:r w:rsidRPr="00862423">
              <w:rPr>
                <w:sz w:val="20"/>
                <w:szCs w:val="20"/>
              </w:rPr>
              <w:t>–</w:t>
            </w:r>
          </w:p>
        </w:tc>
        <w:tc>
          <w:tcPr>
            <w:tcW w:w="2979" w:type="dxa"/>
            <w:shd w:val="clear" w:color="auto" w:fill="auto"/>
          </w:tcPr>
          <w:p w:rsidR="00DD3D2F" w:rsidRPr="00862423" w:rsidRDefault="00DD3D2F" w:rsidP="00DD3D2F">
            <w:pPr>
              <w:jc w:val="center"/>
              <w:rPr>
                <w:sz w:val="20"/>
                <w:szCs w:val="20"/>
              </w:rPr>
            </w:pPr>
            <w:r w:rsidRPr="00862423">
              <w:rPr>
                <w:sz w:val="20"/>
                <w:szCs w:val="20"/>
              </w:rPr>
              <w:t>–</w:t>
            </w:r>
          </w:p>
        </w:tc>
      </w:tr>
      <w:tr w:rsidR="00DD3D2F" w:rsidRPr="00E140DE" w:rsidTr="00DD3D2F">
        <w:tc>
          <w:tcPr>
            <w:tcW w:w="2268" w:type="dxa"/>
            <w:vMerge/>
            <w:shd w:val="clear" w:color="auto" w:fill="auto"/>
          </w:tcPr>
          <w:p w:rsidR="00DD3D2F" w:rsidRPr="00E140DE" w:rsidRDefault="00DD3D2F" w:rsidP="00E140DE">
            <w:pPr>
              <w:jc w:val="both"/>
              <w:rPr>
                <w:rFonts w:eastAsia="Calibri"/>
                <w:sz w:val="18"/>
                <w:szCs w:val="18"/>
                <w:lang w:eastAsia="en-US"/>
              </w:rPr>
            </w:pPr>
          </w:p>
        </w:tc>
        <w:tc>
          <w:tcPr>
            <w:tcW w:w="4024" w:type="dxa"/>
            <w:shd w:val="clear" w:color="auto" w:fill="auto"/>
          </w:tcPr>
          <w:p w:rsidR="00DD3D2F" w:rsidRPr="00E140DE" w:rsidRDefault="00DD3D2F" w:rsidP="00E140DE">
            <w:pPr>
              <w:jc w:val="both"/>
              <w:rPr>
                <w:rFonts w:eastAsia="Calibri"/>
                <w:sz w:val="18"/>
                <w:szCs w:val="18"/>
                <w:lang w:eastAsia="en-US"/>
              </w:rPr>
            </w:pPr>
          </w:p>
        </w:tc>
        <w:tc>
          <w:tcPr>
            <w:tcW w:w="1023" w:type="dxa"/>
            <w:shd w:val="clear" w:color="auto" w:fill="auto"/>
          </w:tcPr>
          <w:p w:rsidR="00DD3D2F" w:rsidRPr="00E140DE" w:rsidRDefault="00DD3D2F" w:rsidP="004B6CBC">
            <w:pPr>
              <w:jc w:val="center"/>
              <w:rPr>
                <w:rFonts w:eastAsia="Calibri"/>
                <w:sz w:val="18"/>
                <w:szCs w:val="18"/>
                <w:lang w:eastAsia="en-US"/>
              </w:rPr>
            </w:pPr>
            <w:r w:rsidRPr="00862423">
              <w:rPr>
                <w:sz w:val="20"/>
                <w:szCs w:val="20"/>
              </w:rPr>
              <w:t>–</w:t>
            </w:r>
          </w:p>
        </w:tc>
        <w:tc>
          <w:tcPr>
            <w:tcW w:w="1897" w:type="dxa"/>
            <w:shd w:val="clear" w:color="auto" w:fill="auto"/>
          </w:tcPr>
          <w:p w:rsidR="00DD3D2F" w:rsidRPr="00E140DE" w:rsidRDefault="00DD3D2F" w:rsidP="00DD3D2F">
            <w:pPr>
              <w:jc w:val="center"/>
              <w:rPr>
                <w:rFonts w:eastAsia="Calibri"/>
                <w:sz w:val="18"/>
                <w:szCs w:val="18"/>
                <w:lang w:eastAsia="en-US"/>
              </w:rPr>
            </w:pPr>
            <w:r w:rsidRPr="00862423">
              <w:rPr>
                <w:sz w:val="20"/>
                <w:szCs w:val="20"/>
              </w:rPr>
              <w:t>–</w:t>
            </w:r>
          </w:p>
        </w:tc>
        <w:tc>
          <w:tcPr>
            <w:tcW w:w="2410" w:type="dxa"/>
            <w:shd w:val="clear" w:color="auto" w:fill="auto"/>
          </w:tcPr>
          <w:p w:rsidR="00DD3D2F" w:rsidRPr="00E140DE" w:rsidRDefault="00DD3D2F" w:rsidP="00DD3D2F">
            <w:pPr>
              <w:jc w:val="center"/>
              <w:rPr>
                <w:rFonts w:eastAsia="Calibri"/>
                <w:sz w:val="18"/>
                <w:szCs w:val="18"/>
                <w:lang w:eastAsia="en-US"/>
              </w:rPr>
            </w:pPr>
            <w:r w:rsidRPr="00862423">
              <w:rPr>
                <w:sz w:val="20"/>
                <w:szCs w:val="20"/>
              </w:rPr>
              <w:t>–</w:t>
            </w:r>
          </w:p>
        </w:tc>
        <w:tc>
          <w:tcPr>
            <w:tcW w:w="2979" w:type="dxa"/>
            <w:shd w:val="clear" w:color="auto" w:fill="auto"/>
          </w:tcPr>
          <w:p w:rsidR="00DD3D2F" w:rsidRPr="00E140DE" w:rsidRDefault="00DD3D2F" w:rsidP="00DD3D2F">
            <w:pPr>
              <w:jc w:val="center"/>
              <w:rPr>
                <w:rFonts w:eastAsia="Calibri"/>
                <w:sz w:val="18"/>
                <w:szCs w:val="18"/>
                <w:lang w:eastAsia="en-US"/>
              </w:rPr>
            </w:pPr>
            <w:r w:rsidRPr="00862423">
              <w:rPr>
                <w:sz w:val="20"/>
                <w:szCs w:val="20"/>
              </w:rPr>
              <w:t>–</w:t>
            </w:r>
          </w:p>
        </w:tc>
      </w:tr>
    </w:tbl>
    <w:p w:rsidR="00494BA7" w:rsidRPr="00467BE4" w:rsidRDefault="00494BA7" w:rsidP="00BB1B26">
      <w:pPr>
        <w:spacing w:line="360" w:lineRule="auto"/>
        <w:jc w:val="both"/>
        <w:rPr>
          <w:rFonts w:eastAsia="Calibri"/>
          <w:lang w:eastAsia="en-US"/>
        </w:rPr>
      </w:pPr>
    </w:p>
    <w:p w:rsidR="006348A5" w:rsidRDefault="006348A5" w:rsidP="00402BE1">
      <w:pPr>
        <w:pStyle w:val="41"/>
      </w:pPr>
      <w:r>
        <w:lastRenderedPageBreak/>
        <w:t>Приложение 21</w:t>
      </w:r>
    </w:p>
    <w:p w:rsidR="006348A5" w:rsidRDefault="006348A5" w:rsidP="00402BE1">
      <w:pPr>
        <w:pStyle w:val="ConsPlusNormal"/>
        <w:jc w:val="right"/>
        <w:rPr>
          <w:rFonts w:ascii="Times New Roman" w:hAnsi="Times New Roman" w:cs="Times New Roman"/>
          <w:sz w:val="24"/>
          <w:szCs w:val="24"/>
        </w:rPr>
      </w:pPr>
      <w:r w:rsidRPr="00E1118D">
        <w:rPr>
          <w:rFonts w:ascii="Times New Roman" w:hAnsi="Times New Roman" w:cs="Times New Roman"/>
          <w:sz w:val="24"/>
          <w:szCs w:val="24"/>
        </w:rPr>
        <w:t>к Типовой форме лесного плана</w:t>
      </w:r>
      <w:r>
        <w:rPr>
          <w:rFonts w:ascii="Times New Roman" w:hAnsi="Times New Roman" w:cs="Times New Roman"/>
          <w:sz w:val="24"/>
          <w:szCs w:val="24"/>
        </w:rPr>
        <w:t xml:space="preserve"> Чукотского автономного округа</w:t>
      </w:r>
    </w:p>
    <w:p w:rsidR="006348A5" w:rsidRDefault="006348A5" w:rsidP="006348A5">
      <w:pPr>
        <w:ind w:firstLine="709"/>
        <w:jc w:val="right"/>
      </w:pPr>
    </w:p>
    <w:p w:rsidR="001E6717" w:rsidRDefault="006348A5" w:rsidP="006348A5">
      <w:pPr>
        <w:jc w:val="center"/>
      </w:pPr>
      <w:r>
        <w:t xml:space="preserve">Планируемые мероприятия по сохранению экологического потенциала лесов, адаптации к изменениям климата и повышению </w:t>
      </w:r>
    </w:p>
    <w:p w:rsidR="006348A5" w:rsidRDefault="006348A5" w:rsidP="006348A5">
      <w:pPr>
        <w:jc w:val="center"/>
      </w:pPr>
      <w:r>
        <w:t>устойчивости лесов</w:t>
      </w:r>
    </w:p>
    <w:tbl>
      <w:tblPr>
        <w:tblW w:w="1460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7371"/>
        <w:gridCol w:w="1417"/>
        <w:gridCol w:w="1701"/>
        <w:gridCol w:w="1560"/>
      </w:tblGrid>
      <w:tr w:rsidR="006348A5" w:rsidRPr="001935D5" w:rsidTr="006348A5">
        <w:tc>
          <w:tcPr>
            <w:tcW w:w="2552" w:type="dxa"/>
            <w:tcMar>
              <w:left w:w="57" w:type="dxa"/>
              <w:right w:w="57" w:type="dxa"/>
            </w:tcMar>
          </w:tcPr>
          <w:p w:rsidR="006348A5" w:rsidRPr="006348A5" w:rsidRDefault="006348A5" w:rsidP="006348A5">
            <w:pPr>
              <w:jc w:val="center"/>
              <w:rPr>
                <w:sz w:val="20"/>
                <w:szCs w:val="20"/>
              </w:rPr>
            </w:pPr>
            <w:r w:rsidRPr="006348A5">
              <w:rPr>
                <w:sz w:val="20"/>
                <w:szCs w:val="20"/>
              </w:rPr>
              <w:t>Риск, вызванный климатическими изменениями</w:t>
            </w:r>
          </w:p>
        </w:tc>
        <w:tc>
          <w:tcPr>
            <w:tcW w:w="7371" w:type="dxa"/>
            <w:tcMar>
              <w:left w:w="57" w:type="dxa"/>
              <w:right w:w="57" w:type="dxa"/>
            </w:tcMar>
          </w:tcPr>
          <w:p w:rsidR="006348A5" w:rsidRPr="006348A5" w:rsidRDefault="006348A5" w:rsidP="006348A5">
            <w:pPr>
              <w:jc w:val="center"/>
              <w:rPr>
                <w:sz w:val="20"/>
                <w:szCs w:val="20"/>
              </w:rPr>
            </w:pPr>
            <w:r w:rsidRPr="006348A5">
              <w:rPr>
                <w:sz w:val="20"/>
                <w:szCs w:val="20"/>
              </w:rPr>
              <w:t>Адаптационная мера</w:t>
            </w:r>
          </w:p>
        </w:tc>
        <w:tc>
          <w:tcPr>
            <w:tcW w:w="1417" w:type="dxa"/>
            <w:tcMar>
              <w:left w:w="57" w:type="dxa"/>
              <w:right w:w="57" w:type="dxa"/>
            </w:tcMar>
          </w:tcPr>
          <w:p w:rsidR="006348A5" w:rsidRPr="006348A5" w:rsidRDefault="006348A5" w:rsidP="006348A5">
            <w:pPr>
              <w:jc w:val="center"/>
              <w:rPr>
                <w:sz w:val="20"/>
                <w:szCs w:val="20"/>
              </w:rPr>
            </w:pPr>
            <w:r w:rsidRPr="006348A5">
              <w:rPr>
                <w:sz w:val="20"/>
                <w:szCs w:val="20"/>
              </w:rPr>
              <w:t>Наименование мероприятий</w:t>
            </w:r>
          </w:p>
        </w:tc>
        <w:tc>
          <w:tcPr>
            <w:tcW w:w="1701" w:type="dxa"/>
            <w:tcMar>
              <w:left w:w="57" w:type="dxa"/>
              <w:right w:w="57" w:type="dxa"/>
            </w:tcMar>
          </w:tcPr>
          <w:p w:rsidR="006348A5" w:rsidRPr="006348A5" w:rsidRDefault="006348A5" w:rsidP="006348A5">
            <w:pPr>
              <w:jc w:val="center"/>
              <w:rPr>
                <w:sz w:val="20"/>
                <w:szCs w:val="20"/>
              </w:rPr>
            </w:pPr>
            <w:r w:rsidRPr="006348A5">
              <w:rPr>
                <w:sz w:val="20"/>
                <w:szCs w:val="20"/>
              </w:rPr>
              <w:t>Объем ежегодных необходимых мероприятий</w:t>
            </w:r>
          </w:p>
        </w:tc>
        <w:tc>
          <w:tcPr>
            <w:tcW w:w="1560" w:type="dxa"/>
            <w:tcMar>
              <w:left w:w="57" w:type="dxa"/>
              <w:right w:w="57" w:type="dxa"/>
            </w:tcMar>
          </w:tcPr>
          <w:p w:rsidR="006348A5" w:rsidRPr="006348A5" w:rsidRDefault="006348A5" w:rsidP="006348A5">
            <w:pPr>
              <w:jc w:val="center"/>
              <w:rPr>
                <w:sz w:val="20"/>
                <w:szCs w:val="20"/>
              </w:rPr>
            </w:pPr>
            <w:r w:rsidRPr="006348A5">
              <w:rPr>
                <w:sz w:val="20"/>
                <w:szCs w:val="20"/>
              </w:rPr>
              <w:t>Прогнозная стоимость работ</w:t>
            </w:r>
          </w:p>
        </w:tc>
      </w:tr>
      <w:tr w:rsidR="006348A5" w:rsidRPr="001935D5" w:rsidTr="006348A5">
        <w:tc>
          <w:tcPr>
            <w:tcW w:w="2552" w:type="dxa"/>
            <w:vMerge w:val="restart"/>
          </w:tcPr>
          <w:p w:rsidR="006348A5" w:rsidRPr="001935D5" w:rsidRDefault="006348A5" w:rsidP="001E6717">
            <w:pPr>
              <w:rPr>
                <w:sz w:val="20"/>
                <w:szCs w:val="20"/>
              </w:rPr>
            </w:pPr>
            <w:r w:rsidRPr="001935D5">
              <w:rPr>
                <w:sz w:val="20"/>
                <w:szCs w:val="20"/>
              </w:rPr>
              <w:t>Изменение продуктивности  лесов в связи  с изменениями средних значений температуры и количества выпадаемых осадков</w:t>
            </w:r>
          </w:p>
        </w:tc>
        <w:tc>
          <w:tcPr>
            <w:tcW w:w="7371" w:type="dxa"/>
          </w:tcPr>
          <w:p w:rsidR="006348A5" w:rsidRPr="001935D5" w:rsidRDefault="006348A5" w:rsidP="001E6717">
            <w:pPr>
              <w:jc w:val="both"/>
              <w:rPr>
                <w:sz w:val="20"/>
                <w:szCs w:val="20"/>
              </w:rPr>
            </w:pPr>
            <w:r w:rsidRPr="001935D5">
              <w:rPr>
                <w:sz w:val="20"/>
                <w:szCs w:val="20"/>
              </w:rPr>
              <w:t>Корректировка длительности цикла лесоразведения и правил ухода за лесами с учетом продуктивности лесов</w:t>
            </w:r>
          </w:p>
        </w:tc>
        <w:tc>
          <w:tcPr>
            <w:tcW w:w="1417" w:type="dxa"/>
            <w:vAlign w:val="center"/>
          </w:tcPr>
          <w:p w:rsidR="006348A5" w:rsidRPr="001935D5" w:rsidRDefault="006348A5" w:rsidP="006348A5">
            <w:pPr>
              <w:jc w:val="center"/>
              <w:rPr>
                <w:sz w:val="20"/>
                <w:szCs w:val="20"/>
              </w:rPr>
            </w:pPr>
            <w:r w:rsidRPr="001935D5">
              <w:rPr>
                <w:sz w:val="20"/>
                <w:szCs w:val="20"/>
              </w:rPr>
              <w:t>-</w:t>
            </w:r>
          </w:p>
        </w:tc>
        <w:tc>
          <w:tcPr>
            <w:tcW w:w="1701" w:type="dxa"/>
            <w:vAlign w:val="center"/>
          </w:tcPr>
          <w:p w:rsidR="006348A5" w:rsidRPr="001935D5" w:rsidRDefault="006348A5" w:rsidP="006348A5">
            <w:pPr>
              <w:jc w:val="center"/>
              <w:rPr>
                <w:sz w:val="20"/>
                <w:szCs w:val="20"/>
              </w:rPr>
            </w:pPr>
            <w:r w:rsidRPr="001935D5">
              <w:rPr>
                <w:sz w:val="20"/>
                <w:szCs w:val="20"/>
              </w:rPr>
              <w:t>-</w:t>
            </w:r>
          </w:p>
        </w:tc>
        <w:tc>
          <w:tcPr>
            <w:tcW w:w="1560" w:type="dxa"/>
            <w:vAlign w:val="center"/>
          </w:tcPr>
          <w:p w:rsidR="006348A5" w:rsidRPr="001935D5" w:rsidRDefault="006348A5" w:rsidP="006348A5">
            <w:pPr>
              <w:jc w:val="center"/>
              <w:rPr>
                <w:sz w:val="20"/>
                <w:szCs w:val="20"/>
              </w:rPr>
            </w:pPr>
            <w:r w:rsidRPr="001935D5">
              <w:rPr>
                <w:sz w:val="20"/>
                <w:szCs w:val="20"/>
              </w:rPr>
              <w:t>-</w:t>
            </w:r>
          </w:p>
        </w:tc>
      </w:tr>
      <w:tr w:rsidR="006348A5" w:rsidRPr="001935D5" w:rsidTr="006348A5">
        <w:tc>
          <w:tcPr>
            <w:tcW w:w="2552" w:type="dxa"/>
            <w:vMerge/>
          </w:tcPr>
          <w:p w:rsidR="006348A5" w:rsidRPr="001935D5" w:rsidRDefault="006348A5" w:rsidP="001E6717">
            <w:pPr>
              <w:rPr>
                <w:sz w:val="20"/>
                <w:szCs w:val="20"/>
              </w:rPr>
            </w:pPr>
          </w:p>
        </w:tc>
        <w:tc>
          <w:tcPr>
            <w:tcW w:w="7371" w:type="dxa"/>
          </w:tcPr>
          <w:p w:rsidR="006348A5" w:rsidRPr="001935D5" w:rsidRDefault="006348A5" w:rsidP="001E6717">
            <w:pPr>
              <w:jc w:val="both"/>
              <w:rPr>
                <w:sz w:val="20"/>
                <w:szCs w:val="20"/>
              </w:rPr>
            </w:pPr>
            <w:r w:rsidRPr="001935D5">
              <w:rPr>
                <w:sz w:val="20"/>
                <w:szCs w:val="20"/>
              </w:rPr>
              <w:t xml:space="preserve">Корректировка перечня пород, используемых в процессах лесовосстановления и лесоразведения </w:t>
            </w:r>
          </w:p>
        </w:tc>
        <w:tc>
          <w:tcPr>
            <w:tcW w:w="1417" w:type="dxa"/>
            <w:vAlign w:val="center"/>
          </w:tcPr>
          <w:p w:rsidR="006348A5" w:rsidRPr="001935D5" w:rsidRDefault="006348A5" w:rsidP="006348A5">
            <w:pPr>
              <w:jc w:val="center"/>
              <w:rPr>
                <w:sz w:val="20"/>
                <w:szCs w:val="20"/>
              </w:rPr>
            </w:pPr>
            <w:r w:rsidRPr="001935D5">
              <w:rPr>
                <w:sz w:val="20"/>
                <w:szCs w:val="20"/>
              </w:rPr>
              <w:t>-</w:t>
            </w:r>
          </w:p>
        </w:tc>
        <w:tc>
          <w:tcPr>
            <w:tcW w:w="1701" w:type="dxa"/>
            <w:vAlign w:val="center"/>
          </w:tcPr>
          <w:p w:rsidR="006348A5" w:rsidRPr="001935D5" w:rsidRDefault="006348A5" w:rsidP="006348A5">
            <w:pPr>
              <w:jc w:val="center"/>
              <w:rPr>
                <w:sz w:val="20"/>
                <w:szCs w:val="20"/>
              </w:rPr>
            </w:pPr>
            <w:r w:rsidRPr="001935D5">
              <w:rPr>
                <w:sz w:val="20"/>
                <w:szCs w:val="20"/>
              </w:rPr>
              <w:t>-</w:t>
            </w:r>
          </w:p>
        </w:tc>
        <w:tc>
          <w:tcPr>
            <w:tcW w:w="1560" w:type="dxa"/>
            <w:vAlign w:val="center"/>
          </w:tcPr>
          <w:p w:rsidR="006348A5" w:rsidRPr="001935D5" w:rsidRDefault="006348A5" w:rsidP="006348A5">
            <w:pPr>
              <w:jc w:val="center"/>
              <w:rPr>
                <w:sz w:val="20"/>
                <w:szCs w:val="20"/>
              </w:rPr>
            </w:pPr>
            <w:r w:rsidRPr="001935D5">
              <w:rPr>
                <w:sz w:val="20"/>
                <w:szCs w:val="20"/>
              </w:rPr>
              <w:t>-</w:t>
            </w:r>
          </w:p>
        </w:tc>
      </w:tr>
      <w:tr w:rsidR="006348A5" w:rsidRPr="001935D5" w:rsidTr="006348A5">
        <w:tc>
          <w:tcPr>
            <w:tcW w:w="2552" w:type="dxa"/>
            <w:vMerge/>
          </w:tcPr>
          <w:p w:rsidR="006348A5" w:rsidRPr="001935D5" w:rsidRDefault="006348A5" w:rsidP="001E6717">
            <w:pPr>
              <w:rPr>
                <w:sz w:val="20"/>
                <w:szCs w:val="20"/>
              </w:rPr>
            </w:pPr>
          </w:p>
        </w:tc>
        <w:tc>
          <w:tcPr>
            <w:tcW w:w="7371" w:type="dxa"/>
          </w:tcPr>
          <w:p w:rsidR="006348A5" w:rsidRPr="001935D5" w:rsidRDefault="006348A5" w:rsidP="001E6717">
            <w:pPr>
              <w:jc w:val="both"/>
              <w:rPr>
                <w:sz w:val="20"/>
                <w:szCs w:val="20"/>
              </w:rPr>
            </w:pPr>
            <w:r w:rsidRPr="001935D5">
              <w:rPr>
                <w:sz w:val="20"/>
                <w:szCs w:val="20"/>
              </w:rPr>
              <w:t>Принятие мер по использованию запасов древесины погибших и поврежденных насаждений</w:t>
            </w:r>
          </w:p>
        </w:tc>
        <w:tc>
          <w:tcPr>
            <w:tcW w:w="1417" w:type="dxa"/>
            <w:vAlign w:val="center"/>
          </w:tcPr>
          <w:p w:rsidR="006348A5" w:rsidRPr="001935D5" w:rsidRDefault="006348A5" w:rsidP="006348A5">
            <w:pPr>
              <w:jc w:val="center"/>
              <w:rPr>
                <w:sz w:val="20"/>
                <w:szCs w:val="20"/>
              </w:rPr>
            </w:pPr>
            <w:r w:rsidRPr="001935D5">
              <w:rPr>
                <w:sz w:val="20"/>
                <w:szCs w:val="20"/>
              </w:rPr>
              <w:t>-</w:t>
            </w:r>
          </w:p>
        </w:tc>
        <w:tc>
          <w:tcPr>
            <w:tcW w:w="1701" w:type="dxa"/>
            <w:vAlign w:val="center"/>
          </w:tcPr>
          <w:p w:rsidR="006348A5" w:rsidRPr="001935D5" w:rsidRDefault="006348A5" w:rsidP="006348A5">
            <w:pPr>
              <w:jc w:val="center"/>
              <w:rPr>
                <w:sz w:val="20"/>
                <w:szCs w:val="20"/>
              </w:rPr>
            </w:pPr>
            <w:r w:rsidRPr="001935D5">
              <w:rPr>
                <w:sz w:val="20"/>
                <w:szCs w:val="20"/>
              </w:rPr>
              <w:t>-</w:t>
            </w:r>
          </w:p>
        </w:tc>
        <w:tc>
          <w:tcPr>
            <w:tcW w:w="1560" w:type="dxa"/>
            <w:vAlign w:val="center"/>
          </w:tcPr>
          <w:p w:rsidR="006348A5" w:rsidRPr="001935D5" w:rsidRDefault="006348A5" w:rsidP="006348A5">
            <w:pPr>
              <w:jc w:val="center"/>
              <w:rPr>
                <w:sz w:val="20"/>
                <w:szCs w:val="20"/>
              </w:rPr>
            </w:pPr>
            <w:r w:rsidRPr="001935D5">
              <w:rPr>
                <w:sz w:val="20"/>
                <w:szCs w:val="20"/>
              </w:rPr>
              <w:t>-</w:t>
            </w:r>
          </w:p>
        </w:tc>
      </w:tr>
      <w:tr w:rsidR="006348A5" w:rsidRPr="001935D5" w:rsidTr="006348A5">
        <w:trPr>
          <w:trHeight w:val="83"/>
        </w:trPr>
        <w:tc>
          <w:tcPr>
            <w:tcW w:w="2552" w:type="dxa"/>
            <w:vMerge/>
          </w:tcPr>
          <w:p w:rsidR="006348A5" w:rsidRPr="001935D5" w:rsidRDefault="006348A5" w:rsidP="001E6717">
            <w:pPr>
              <w:rPr>
                <w:sz w:val="20"/>
                <w:szCs w:val="20"/>
              </w:rPr>
            </w:pPr>
          </w:p>
        </w:tc>
        <w:tc>
          <w:tcPr>
            <w:tcW w:w="7371" w:type="dxa"/>
          </w:tcPr>
          <w:p w:rsidR="006348A5" w:rsidRPr="001935D5" w:rsidRDefault="006348A5" w:rsidP="001E6717">
            <w:pPr>
              <w:jc w:val="both"/>
              <w:rPr>
                <w:sz w:val="20"/>
                <w:szCs w:val="20"/>
              </w:rPr>
            </w:pPr>
            <w:r w:rsidRPr="001935D5">
              <w:rPr>
                <w:sz w:val="20"/>
                <w:szCs w:val="20"/>
              </w:rPr>
              <w:t>Диверсификация целей лесоуправления для получения лесных продуктов и услуг</w:t>
            </w:r>
          </w:p>
        </w:tc>
        <w:tc>
          <w:tcPr>
            <w:tcW w:w="1417" w:type="dxa"/>
            <w:vAlign w:val="center"/>
          </w:tcPr>
          <w:p w:rsidR="006348A5" w:rsidRPr="001935D5" w:rsidRDefault="006348A5" w:rsidP="006348A5">
            <w:pPr>
              <w:jc w:val="center"/>
              <w:rPr>
                <w:sz w:val="20"/>
                <w:szCs w:val="20"/>
              </w:rPr>
            </w:pPr>
            <w:r w:rsidRPr="001935D5">
              <w:rPr>
                <w:sz w:val="20"/>
                <w:szCs w:val="20"/>
              </w:rPr>
              <w:t>-</w:t>
            </w:r>
          </w:p>
        </w:tc>
        <w:tc>
          <w:tcPr>
            <w:tcW w:w="1701" w:type="dxa"/>
            <w:vAlign w:val="center"/>
          </w:tcPr>
          <w:p w:rsidR="006348A5" w:rsidRPr="001935D5" w:rsidRDefault="006348A5" w:rsidP="006348A5">
            <w:pPr>
              <w:jc w:val="center"/>
              <w:rPr>
                <w:sz w:val="20"/>
                <w:szCs w:val="20"/>
              </w:rPr>
            </w:pPr>
            <w:r w:rsidRPr="001935D5">
              <w:rPr>
                <w:sz w:val="20"/>
                <w:szCs w:val="20"/>
              </w:rPr>
              <w:t>-</w:t>
            </w:r>
          </w:p>
        </w:tc>
        <w:tc>
          <w:tcPr>
            <w:tcW w:w="1560" w:type="dxa"/>
            <w:vAlign w:val="center"/>
          </w:tcPr>
          <w:p w:rsidR="006348A5" w:rsidRPr="001935D5" w:rsidRDefault="006348A5" w:rsidP="006348A5">
            <w:pPr>
              <w:jc w:val="center"/>
              <w:rPr>
                <w:sz w:val="20"/>
                <w:szCs w:val="20"/>
              </w:rPr>
            </w:pPr>
            <w:r w:rsidRPr="001935D5">
              <w:rPr>
                <w:sz w:val="20"/>
                <w:szCs w:val="20"/>
              </w:rPr>
              <w:t>-</w:t>
            </w:r>
          </w:p>
        </w:tc>
      </w:tr>
      <w:tr w:rsidR="006348A5" w:rsidRPr="001935D5" w:rsidTr="006348A5">
        <w:tc>
          <w:tcPr>
            <w:tcW w:w="2552" w:type="dxa"/>
            <w:vMerge w:val="restart"/>
          </w:tcPr>
          <w:p w:rsidR="006348A5" w:rsidRPr="001935D5" w:rsidRDefault="006348A5" w:rsidP="001E6717">
            <w:pPr>
              <w:rPr>
                <w:sz w:val="20"/>
                <w:szCs w:val="20"/>
              </w:rPr>
            </w:pPr>
            <w:r w:rsidRPr="001935D5">
              <w:rPr>
                <w:sz w:val="20"/>
                <w:szCs w:val="20"/>
              </w:rPr>
              <w:t xml:space="preserve">Изменения в видовом (породном) составе лесов </w:t>
            </w:r>
          </w:p>
        </w:tc>
        <w:tc>
          <w:tcPr>
            <w:tcW w:w="7371" w:type="dxa"/>
          </w:tcPr>
          <w:p w:rsidR="006348A5" w:rsidRPr="001935D5" w:rsidRDefault="006348A5" w:rsidP="001E6717">
            <w:pPr>
              <w:jc w:val="both"/>
              <w:rPr>
                <w:sz w:val="20"/>
                <w:szCs w:val="20"/>
              </w:rPr>
            </w:pPr>
            <w:r w:rsidRPr="001935D5">
              <w:rPr>
                <w:sz w:val="20"/>
                <w:szCs w:val="20"/>
              </w:rPr>
              <w:t>Ориентация на выращивание разновозрастных смешанных насаждений</w:t>
            </w:r>
          </w:p>
        </w:tc>
        <w:tc>
          <w:tcPr>
            <w:tcW w:w="1417" w:type="dxa"/>
            <w:vAlign w:val="center"/>
          </w:tcPr>
          <w:p w:rsidR="006348A5" w:rsidRPr="001935D5" w:rsidRDefault="006348A5" w:rsidP="006348A5">
            <w:pPr>
              <w:jc w:val="center"/>
              <w:rPr>
                <w:sz w:val="20"/>
                <w:szCs w:val="20"/>
              </w:rPr>
            </w:pPr>
            <w:r w:rsidRPr="001935D5">
              <w:rPr>
                <w:sz w:val="20"/>
                <w:szCs w:val="20"/>
              </w:rPr>
              <w:t>-</w:t>
            </w:r>
          </w:p>
        </w:tc>
        <w:tc>
          <w:tcPr>
            <w:tcW w:w="1701" w:type="dxa"/>
            <w:vAlign w:val="center"/>
          </w:tcPr>
          <w:p w:rsidR="006348A5" w:rsidRPr="001935D5" w:rsidRDefault="006348A5" w:rsidP="006348A5">
            <w:pPr>
              <w:jc w:val="center"/>
              <w:rPr>
                <w:sz w:val="20"/>
                <w:szCs w:val="20"/>
              </w:rPr>
            </w:pPr>
            <w:r w:rsidRPr="001935D5">
              <w:rPr>
                <w:sz w:val="20"/>
                <w:szCs w:val="20"/>
              </w:rPr>
              <w:t>-</w:t>
            </w:r>
          </w:p>
        </w:tc>
        <w:tc>
          <w:tcPr>
            <w:tcW w:w="1560" w:type="dxa"/>
            <w:vAlign w:val="center"/>
          </w:tcPr>
          <w:p w:rsidR="006348A5" w:rsidRPr="001935D5" w:rsidRDefault="006348A5" w:rsidP="006348A5">
            <w:pPr>
              <w:jc w:val="center"/>
              <w:rPr>
                <w:sz w:val="20"/>
                <w:szCs w:val="20"/>
              </w:rPr>
            </w:pPr>
            <w:r w:rsidRPr="001935D5">
              <w:rPr>
                <w:sz w:val="20"/>
                <w:szCs w:val="20"/>
              </w:rPr>
              <w:t>-</w:t>
            </w:r>
          </w:p>
        </w:tc>
      </w:tr>
      <w:tr w:rsidR="006348A5" w:rsidRPr="001935D5" w:rsidTr="006348A5">
        <w:tc>
          <w:tcPr>
            <w:tcW w:w="2552" w:type="dxa"/>
            <w:vMerge/>
          </w:tcPr>
          <w:p w:rsidR="006348A5" w:rsidRPr="001935D5" w:rsidRDefault="006348A5" w:rsidP="001E6717">
            <w:pPr>
              <w:rPr>
                <w:sz w:val="20"/>
                <w:szCs w:val="20"/>
              </w:rPr>
            </w:pPr>
          </w:p>
        </w:tc>
        <w:tc>
          <w:tcPr>
            <w:tcW w:w="7371" w:type="dxa"/>
          </w:tcPr>
          <w:p w:rsidR="006348A5" w:rsidRPr="001935D5" w:rsidRDefault="006348A5" w:rsidP="001E6717">
            <w:pPr>
              <w:jc w:val="both"/>
              <w:rPr>
                <w:sz w:val="20"/>
                <w:szCs w:val="20"/>
              </w:rPr>
            </w:pPr>
            <w:r w:rsidRPr="001935D5">
              <w:rPr>
                <w:sz w:val="20"/>
                <w:szCs w:val="20"/>
              </w:rPr>
              <w:t xml:space="preserve">Использование в процессах лесовосстановления  и лесоразведения, адаптированных к прогнозируемым климатическим изменениям видов древесных растений </w:t>
            </w:r>
          </w:p>
        </w:tc>
        <w:tc>
          <w:tcPr>
            <w:tcW w:w="1417" w:type="dxa"/>
            <w:vAlign w:val="center"/>
          </w:tcPr>
          <w:p w:rsidR="006348A5" w:rsidRPr="001935D5" w:rsidRDefault="006348A5" w:rsidP="006348A5">
            <w:pPr>
              <w:jc w:val="center"/>
              <w:rPr>
                <w:sz w:val="20"/>
                <w:szCs w:val="20"/>
              </w:rPr>
            </w:pPr>
            <w:r w:rsidRPr="001935D5">
              <w:rPr>
                <w:sz w:val="20"/>
                <w:szCs w:val="20"/>
              </w:rPr>
              <w:t>-</w:t>
            </w:r>
          </w:p>
        </w:tc>
        <w:tc>
          <w:tcPr>
            <w:tcW w:w="1701" w:type="dxa"/>
            <w:vAlign w:val="center"/>
          </w:tcPr>
          <w:p w:rsidR="006348A5" w:rsidRPr="001935D5" w:rsidRDefault="006348A5" w:rsidP="006348A5">
            <w:pPr>
              <w:jc w:val="center"/>
              <w:rPr>
                <w:sz w:val="20"/>
                <w:szCs w:val="20"/>
              </w:rPr>
            </w:pPr>
            <w:r w:rsidRPr="001935D5">
              <w:rPr>
                <w:sz w:val="20"/>
                <w:szCs w:val="20"/>
              </w:rPr>
              <w:t>-</w:t>
            </w:r>
          </w:p>
        </w:tc>
        <w:tc>
          <w:tcPr>
            <w:tcW w:w="1560" w:type="dxa"/>
            <w:vAlign w:val="center"/>
          </w:tcPr>
          <w:p w:rsidR="006348A5" w:rsidRPr="001935D5" w:rsidRDefault="006348A5" w:rsidP="006348A5">
            <w:pPr>
              <w:jc w:val="center"/>
              <w:rPr>
                <w:sz w:val="20"/>
                <w:szCs w:val="20"/>
              </w:rPr>
            </w:pPr>
            <w:r w:rsidRPr="001935D5">
              <w:rPr>
                <w:sz w:val="20"/>
                <w:szCs w:val="20"/>
              </w:rPr>
              <w:t>-</w:t>
            </w:r>
          </w:p>
        </w:tc>
      </w:tr>
      <w:tr w:rsidR="006348A5" w:rsidRPr="001935D5" w:rsidTr="006348A5">
        <w:tc>
          <w:tcPr>
            <w:tcW w:w="2552" w:type="dxa"/>
            <w:vMerge/>
          </w:tcPr>
          <w:p w:rsidR="006348A5" w:rsidRPr="001935D5" w:rsidRDefault="006348A5" w:rsidP="001E6717">
            <w:pPr>
              <w:rPr>
                <w:sz w:val="20"/>
                <w:szCs w:val="20"/>
              </w:rPr>
            </w:pPr>
          </w:p>
        </w:tc>
        <w:tc>
          <w:tcPr>
            <w:tcW w:w="7371" w:type="dxa"/>
          </w:tcPr>
          <w:p w:rsidR="006348A5" w:rsidRPr="001935D5" w:rsidRDefault="006348A5" w:rsidP="001E6717">
            <w:pPr>
              <w:jc w:val="both"/>
              <w:rPr>
                <w:sz w:val="20"/>
                <w:szCs w:val="20"/>
              </w:rPr>
            </w:pPr>
            <w:r w:rsidRPr="001935D5">
              <w:rPr>
                <w:sz w:val="20"/>
                <w:szCs w:val="20"/>
              </w:rPr>
              <w:t>Формирование особо охраняемых природных территорий с целью консервации уязвимых видов и местообитаний</w:t>
            </w:r>
          </w:p>
        </w:tc>
        <w:tc>
          <w:tcPr>
            <w:tcW w:w="1417" w:type="dxa"/>
            <w:vAlign w:val="center"/>
          </w:tcPr>
          <w:p w:rsidR="006348A5" w:rsidRPr="001935D5" w:rsidRDefault="006348A5" w:rsidP="006348A5">
            <w:pPr>
              <w:jc w:val="center"/>
              <w:rPr>
                <w:sz w:val="20"/>
                <w:szCs w:val="20"/>
              </w:rPr>
            </w:pPr>
            <w:r w:rsidRPr="001935D5">
              <w:rPr>
                <w:sz w:val="20"/>
                <w:szCs w:val="20"/>
              </w:rPr>
              <w:t>-</w:t>
            </w:r>
          </w:p>
        </w:tc>
        <w:tc>
          <w:tcPr>
            <w:tcW w:w="1701" w:type="dxa"/>
            <w:vAlign w:val="center"/>
          </w:tcPr>
          <w:p w:rsidR="006348A5" w:rsidRPr="001935D5" w:rsidRDefault="006348A5" w:rsidP="006348A5">
            <w:pPr>
              <w:jc w:val="center"/>
              <w:rPr>
                <w:sz w:val="20"/>
                <w:szCs w:val="20"/>
              </w:rPr>
            </w:pPr>
            <w:r w:rsidRPr="001935D5">
              <w:rPr>
                <w:sz w:val="20"/>
                <w:szCs w:val="20"/>
              </w:rPr>
              <w:t>-</w:t>
            </w:r>
          </w:p>
        </w:tc>
        <w:tc>
          <w:tcPr>
            <w:tcW w:w="1560" w:type="dxa"/>
            <w:vAlign w:val="center"/>
          </w:tcPr>
          <w:p w:rsidR="006348A5" w:rsidRPr="001935D5" w:rsidRDefault="006348A5" w:rsidP="006348A5">
            <w:pPr>
              <w:jc w:val="center"/>
              <w:rPr>
                <w:sz w:val="20"/>
                <w:szCs w:val="20"/>
              </w:rPr>
            </w:pPr>
            <w:r w:rsidRPr="001935D5">
              <w:rPr>
                <w:sz w:val="20"/>
                <w:szCs w:val="20"/>
              </w:rPr>
              <w:t>-</w:t>
            </w:r>
          </w:p>
        </w:tc>
      </w:tr>
      <w:tr w:rsidR="006348A5" w:rsidRPr="001935D5" w:rsidTr="006348A5">
        <w:tc>
          <w:tcPr>
            <w:tcW w:w="2552" w:type="dxa"/>
            <w:vMerge/>
          </w:tcPr>
          <w:p w:rsidR="006348A5" w:rsidRPr="001935D5" w:rsidRDefault="006348A5" w:rsidP="001E6717">
            <w:pPr>
              <w:rPr>
                <w:sz w:val="20"/>
                <w:szCs w:val="20"/>
              </w:rPr>
            </w:pPr>
          </w:p>
        </w:tc>
        <w:tc>
          <w:tcPr>
            <w:tcW w:w="7371" w:type="dxa"/>
          </w:tcPr>
          <w:p w:rsidR="006348A5" w:rsidRPr="001935D5" w:rsidRDefault="006348A5" w:rsidP="001E6717">
            <w:pPr>
              <w:jc w:val="both"/>
              <w:rPr>
                <w:sz w:val="20"/>
                <w:szCs w:val="20"/>
              </w:rPr>
            </w:pPr>
            <w:r w:rsidRPr="001935D5">
              <w:rPr>
                <w:sz w:val="20"/>
                <w:szCs w:val="20"/>
              </w:rPr>
              <w:t>Выявление и контроль численности инвазивных видов древесных пород</w:t>
            </w:r>
          </w:p>
        </w:tc>
        <w:tc>
          <w:tcPr>
            <w:tcW w:w="1417" w:type="dxa"/>
            <w:vAlign w:val="center"/>
          </w:tcPr>
          <w:p w:rsidR="006348A5" w:rsidRPr="001935D5" w:rsidRDefault="006348A5" w:rsidP="006348A5">
            <w:pPr>
              <w:jc w:val="center"/>
              <w:rPr>
                <w:sz w:val="20"/>
                <w:szCs w:val="20"/>
              </w:rPr>
            </w:pPr>
            <w:r w:rsidRPr="001935D5">
              <w:rPr>
                <w:sz w:val="20"/>
                <w:szCs w:val="20"/>
              </w:rPr>
              <w:t>-</w:t>
            </w:r>
          </w:p>
        </w:tc>
        <w:tc>
          <w:tcPr>
            <w:tcW w:w="1701" w:type="dxa"/>
            <w:vAlign w:val="center"/>
          </w:tcPr>
          <w:p w:rsidR="006348A5" w:rsidRPr="001935D5" w:rsidRDefault="006348A5" w:rsidP="006348A5">
            <w:pPr>
              <w:jc w:val="center"/>
              <w:rPr>
                <w:sz w:val="20"/>
                <w:szCs w:val="20"/>
              </w:rPr>
            </w:pPr>
            <w:r w:rsidRPr="001935D5">
              <w:rPr>
                <w:sz w:val="20"/>
                <w:szCs w:val="20"/>
              </w:rPr>
              <w:t>-</w:t>
            </w:r>
          </w:p>
        </w:tc>
        <w:tc>
          <w:tcPr>
            <w:tcW w:w="1560" w:type="dxa"/>
            <w:vAlign w:val="center"/>
          </w:tcPr>
          <w:p w:rsidR="006348A5" w:rsidRPr="001935D5" w:rsidRDefault="006348A5" w:rsidP="006348A5">
            <w:pPr>
              <w:jc w:val="center"/>
              <w:rPr>
                <w:sz w:val="20"/>
                <w:szCs w:val="20"/>
              </w:rPr>
            </w:pPr>
            <w:r w:rsidRPr="001935D5">
              <w:rPr>
                <w:sz w:val="20"/>
                <w:szCs w:val="20"/>
              </w:rPr>
              <w:t>-</w:t>
            </w:r>
          </w:p>
        </w:tc>
      </w:tr>
      <w:tr w:rsidR="006348A5" w:rsidRPr="001935D5" w:rsidTr="006348A5">
        <w:tc>
          <w:tcPr>
            <w:tcW w:w="2552" w:type="dxa"/>
            <w:vMerge w:val="restart"/>
          </w:tcPr>
          <w:p w:rsidR="006348A5" w:rsidRPr="001935D5" w:rsidRDefault="006348A5" w:rsidP="001E6717">
            <w:pPr>
              <w:rPr>
                <w:sz w:val="20"/>
                <w:szCs w:val="20"/>
              </w:rPr>
            </w:pPr>
            <w:r w:rsidRPr="001935D5">
              <w:rPr>
                <w:sz w:val="20"/>
                <w:szCs w:val="20"/>
              </w:rPr>
              <w:t xml:space="preserve">Увеличение частоты возникновения (лесных) пожаров в лесах и площадей, пройденных пожарами </w:t>
            </w:r>
          </w:p>
        </w:tc>
        <w:tc>
          <w:tcPr>
            <w:tcW w:w="7371" w:type="dxa"/>
          </w:tcPr>
          <w:p w:rsidR="006348A5" w:rsidRPr="001935D5" w:rsidRDefault="006348A5" w:rsidP="001E6717">
            <w:pPr>
              <w:jc w:val="both"/>
              <w:rPr>
                <w:sz w:val="20"/>
                <w:szCs w:val="20"/>
              </w:rPr>
            </w:pPr>
            <w:r w:rsidRPr="001935D5">
              <w:rPr>
                <w:sz w:val="20"/>
                <w:szCs w:val="20"/>
              </w:rPr>
              <w:t xml:space="preserve">Повышение эффективности мер пожарной безопасности в лесах, в том числе предупреждения лесных пожаров, мониторинга пожарной опасности в лесах и лесных пожаров  </w:t>
            </w:r>
          </w:p>
        </w:tc>
        <w:tc>
          <w:tcPr>
            <w:tcW w:w="1417" w:type="dxa"/>
            <w:vAlign w:val="center"/>
          </w:tcPr>
          <w:p w:rsidR="006348A5" w:rsidRPr="001935D5" w:rsidRDefault="006348A5" w:rsidP="006348A5">
            <w:pPr>
              <w:jc w:val="center"/>
              <w:rPr>
                <w:sz w:val="20"/>
                <w:szCs w:val="20"/>
              </w:rPr>
            </w:pPr>
            <w:r w:rsidRPr="001935D5">
              <w:rPr>
                <w:sz w:val="20"/>
                <w:szCs w:val="20"/>
              </w:rPr>
              <w:t>-</w:t>
            </w:r>
          </w:p>
        </w:tc>
        <w:tc>
          <w:tcPr>
            <w:tcW w:w="1701" w:type="dxa"/>
            <w:vAlign w:val="center"/>
          </w:tcPr>
          <w:p w:rsidR="006348A5" w:rsidRPr="001935D5" w:rsidRDefault="006348A5" w:rsidP="006348A5">
            <w:pPr>
              <w:jc w:val="center"/>
              <w:rPr>
                <w:sz w:val="20"/>
                <w:szCs w:val="20"/>
              </w:rPr>
            </w:pPr>
            <w:r w:rsidRPr="001935D5">
              <w:rPr>
                <w:sz w:val="20"/>
                <w:szCs w:val="20"/>
              </w:rPr>
              <w:t>-</w:t>
            </w:r>
          </w:p>
        </w:tc>
        <w:tc>
          <w:tcPr>
            <w:tcW w:w="1560" w:type="dxa"/>
            <w:vAlign w:val="center"/>
          </w:tcPr>
          <w:p w:rsidR="006348A5" w:rsidRPr="001935D5" w:rsidRDefault="006348A5" w:rsidP="006348A5">
            <w:pPr>
              <w:jc w:val="center"/>
              <w:rPr>
                <w:sz w:val="20"/>
                <w:szCs w:val="20"/>
              </w:rPr>
            </w:pPr>
            <w:r w:rsidRPr="001935D5">
              <w:rPr>
                <w:sz w:val="20"/>
                <w:szCs w:val="20"/>
              </w:rPr>
              <w:t>-</w:t>
            </w:r>
          </w:p>
        </w:tc>
      </w:tr>
      <w:tr w:rsidR="006348A5" w:rsidRPr="001935D5" w:rsidTr="006348A5">
        <w:tc>
          <w:tcPr>
            <w:tcW w:w="2552" w:type="dxa"/>
            <w:vMerge/>
          </w:tcPr>
          <w:p w:rsidR="006348A5" w:rsidRPr="001935D5" w:rsidRDefault="006348A5" w:rsidP="001E6717">
            <w:pPr>
              <w:rPr>
                <w:sz w:val="20"/>
                <w:szCs w:val="20"/>
              </w:rPr>
            </w:pPr>
          </w:p>
        </w:tc>
        <w:tc>
          <w:tcPr>
            <w:tcW w:w="7371" w:type="dxa"/>
          </w:tcPr>
          <w:p w:rsidR="006348A5" w:rsidRPr="001935D5" w:rsidRDefault="006348A5" w:rsidP="001E6717">
            <w:pPr>
              <w:jc w:val="both"/>
              <w:rPr>
                <w:sz w:val="20"/>
                <w:szCs w:val="20"/>
              </w:rPr>
            </w:pPr>
            <w:r w:rsidRPr="001935D5">
              <w:rPr>
                <w:sz w:val="20"/>
                <w:szCs w:val="20"/>
              </w:rPr>
              <w:t>Корректировка планов тушения лесных пожаров в связи увеличением частоты возникновения (лесных) пожаров в лесах и площадей, пройденных пожарами</w:t>
            </w:r>
          </w:p>
        </w:tc>
        <w:tc>
          <w:tcPr>
            <w:tcW w:w="1417" w:type="dxa"/>
            <w:vAlign w:val="center"/>
          </w:tcPr>
          <w:p w:rsidR="006348A5" w:rsidRPr="001935D5" w:rsidRDefault="006348A5" w:rsidP="006348A5">
            <w:pPr>
              <w:jc w:val="center"/>
              <w:rPr>
                <w:sz w:val="20"/>
                <w:szCs w:val="20"/>
              </w:rPr>
            </w:pPr>
            <w:r w:rsidRPr="001935D5">
              <w:rPr>
                <w:sz w:val="20"/>
                <w:szCs w:val="20"/>
              </w:rPr>
              <w:t>-</w:t>
            </w:r>
          </w:p>
        </w:tc>
        <w:tc>
          <w:tcPr>
            <w:tcW w:w="1701" w:type="dxa"/>
            <w:vAlign w:val="center"/>
          </w:tcPr>
          <w:p w:rsidR="006348A5" w:rsidRPr="001935D5" w:rsidRDefault="006348A5" w:rsidP="006348A5">
            <w:pPr>
              <w:jc w:val="center"/>
              <w:rPr>
                <w:sz w:val="20"/>
                <w:szCs w:val="20"/>
              </w:rPr>
            </w:pPr>
            <w:r w:rsidRPr="001935D5">
              <w:rPr>
                <w:sz w:val="20"/>
                <w:szCs w:val="20"/>
              </w:rPr>
              <w:t>-</w:t>
            </w:r>
          </w:p>
        </w:tc>
        <w:tc>
          <w:tcPr>
            <w:tcW w:w="1560" w:type="dxa"/>
            <w:vAlign w:val="center"/>
          </w:tcPr>
          <w:p w:rsidR="006348A5" w:rsidRPr="001935D5" w:rsidRDefault="006348A5" w:rsidP="006348A5">
            <w:pPr>
              <w:jc w:val="center"/>
              <w:rPr>
                <w:sz w:val="20"/>
                <w:szCs w:val="20"/>
              </w:rPr>
            </w:pPr>
            <w:r w:rsidRPr="001935D5">
              <w:rPr>
                <w:sz w:val="20"/>
                <w:szCs w:val="20"/>
              </w:rPr>
              <w:t>-</w:t>
            </w:r>
          </w:p>
        </w:tc>
      </w:tr>
      <w:tr w:rsidR="006348A5" w:rsidRPr="001935D5" w:rsidTr="006348A5">
        <w:tc>
          <w:tcPr>
            <w:tcW w:w="2552" w:type="dxa"/>
            <w:vMerge w:val="restart"/>
          </w:tcPr>
          <w:p w:rsidR="006348A5" w:rsidRPr="001935D5" w:rsidRDefault="006348A5" w:rsidP="001E6717">
            <w:pPr>
              <w:rPr>
                <w:sz w:val="20"/>
                <w:szCs w:val="20"/>
              </w:rPr>
            </w:pPr>
            <w:r w:rsidRPr="001935D5">
              <w:rPr>
                <w:sz w:val="20"/>
                <w:szCs w:val="20"/>
              </w:rPr>
              <w:t>Увеличение частоты вспышек массового размножения вредных организмов в лесах</w:t>
            </w:r>
          </w:p>
        </w:tc>
        <w:tc>
          <w:tcPr>
            <w:tcW w:w="7371" w:type="dxa"/>
          </w:tcPr>
          <w:p w:rsidR="006348A5" w:rsidRPr="001935D5" w:rsidRDefault="006348A5" w:rsidP="001E6717">
            <w:pPr>
              <w:jc w:val="both"/>
              <w:rPr>
                <w:sz w:val="20"/>
                <w:szCs w:val="20"/>
              </w:rPr>
            </w:pPr>
            <w:r w:rsidRPr="001935D5">
              <w:rPr>
                <w:sz w:val="20"/>
                <w:szCs w:val="20"/>
              </w:rPr>
              <w:t>Совершенствование системы лесопатологического обследования</w:t>
            </w:r>
          </w:p>
        </w:tc>
        <w:tc>
          <w:tcPr>
            <w:tcW w:w="1417" w:type="dxa"/>
            <w:vAlign w:val="center"/>
          </w:tcPr>
          <w:p w:rsidR="006348A5" w:rsidRPr="001935D5" w:rsidRDefault="006348A5" w:rsidP="006348A5">
            <w:pPr>
              <w:jc w:val="center"/>
              <w:rPr>
                <w:sz w:val="20"/>
                <w:szCs w:val="20"/>
              </w:rPr>
            </w:pPr>
            <w:r w:rsidRPr="001935D5">
              <w:rPr>
                <w:sz w:val="20"/>
                <w:szCs w:val="20"/>
              </w:rPr>
              <w:t>-</w:t>
            </w:r>
          </w:p>
        </w:tc>
        <w:tc>
          <w:tcPr>
            <w:tcW w:w="1701" w:type="dxa"/>
            <w:vAlign w:val="center"/>
          </w:tcPr>
          <w:p w:rsidR="006348A5" w:rsidRPr="001935D5" w:rsidRDefault="006348A5" w:rsidP="006348A5">
            <w:pPr>
              <w:jc w:val="center"/>
              <w:rPr>
                <w:sz w:val="20"/>
                <w:szCs w:val="20"/>
              </w:rPr>
            </w:pPr>
            <w:r w:rsidRPr="001935D5">
              <w:rPr>
                <w:sz w:val="20"/>
                <w:szCs w:val="20"/>
              </w:rPr>
              <w:t>-</w:t>
            </w:r>
          </w:p>
        </w:tc>
        <w:tc>
          <w:tcPr>
            <w:tcW w:w="1560" w:type="dxa"/>
            <w:vAlign w:val="center"/>
          </w:tcPr>
          <w:p w:rsidR="006348A5" w:rsidRPr="001935D5" w:rsidRDefault="006348A5" w:rsidP="006348A5">
            <w:pPr>
              <w:jc w:val="center"/>
              <w:rPr>
                <w:sz w:val="20"/>
                <w:szCs w:val="20"/>
              </w:rPr>
            </w:pPr>
            <w:r w:rsidRPr="001935D5">
              <w:rPr>
                <w:sz w:val="20"/>
                <w:szCs w:val="20"/>
              </w:rPr>
              <w:t>-</w:t>
            </w:r>
          </w:p>
        </w:tc>
      </w:tr>
      <w:tr w:rsidR="006348A5" w:rsidRPr="001935D5" w:rsidTr="006348A5">
        <w:tc>
          <w:tcPr>
            <w:tcW w:w="2552" w:type="dxa"/>
            <w:vMerge/>
          </w:tcPr>
          <w:p w:rsidR="006348A5" w:rsidRPr="001935D5" w:rsidRDefault="006348A5" w:rsidP="001E6717">
            <w:pPr>
              <w:rPr>
                <w:sz w:val="20"/>
                <w:szCs w:val="20"/>
              </w:rPr>
            </w:pPr>
          </w:p>
        </w:tc>
        <w:tc>
          <w:tcPr>
            <w:tcW w:w="7371" w:type="dxa"/>
          </w:tcPr>
          <w:p w:rsidR="006348A5" w:rsidRPr="001935D5" w:rsidRDefault="006348A5" w:rsidP="001E6717">
            <w:pPr>
              <w:jc w:val="both"/>
              <w:rPr>
                <w:sz w:val="20"/>
                <w:szCs w:val="20"/>
              </w:rPr>
            </w:pPr>
            <w:r w:rsidRPr="001935D5">
              <w:rPr>
                <w:sz w:val="20"/>
                <w:szCs w:val="20"/>
              </w:rPr>
              <w:t xml:space="preserve">Совершенствование мер по предупреждению распространения вредных организмов </w:t>
            </w:r>
          </w:p>
        </w:tc>
        <w:tc>
          <w:tcPr>
            <w:tcW w:w="1417" w:type="dxa"/>
            <w:vAlign w:val="center"/>
          </w:tcPr>
          <w:p w:rsidR="006348A5" w:rsidRPr="001935D5" w:rsidRDefault="006348A5" w:rsidP="006348A5">
            <w:pPr>
              <w:jc w:val="center"/>
              <w:rPr>
                <w:sz w:val="20"/>
                <w:szCs w:val="20"/>
              </w:rPr>
            </w:pPr>
            <w:r w:rsidRPr="001935D5">
              <w:rPr>
                <w:sz w:val="20"/>
                <w:szCs w:val="20"/>
              </w:rPr>
              <w:t>-</w:t>
            </w:r>
          </w:p>
        </w:tc>
        <w:tc>
          <w:tcPr>
            <w:tcW w:w="1701" w:type="dxa"/>
            <w:vAlign w:val="center"/>
          </w:tcPr>
          <w:p w:rsidR="006348A5" w:rsidRPr="001935D5" w:rsidRDefault="006348A5" w:rsidP="006348A5">
            <w:pPr>
              <w:jc w:val="center"/>
              <w:rPr>
                <w:sz w:val="20"/>
                <w:szCs w:val="20"/>
              </w:rPr>
            </w:pPr>
            <w:r w:rsidRPr="001935D5">
              <w:rPr>
                <w:sz w:val="20"/>
                <w:szCs w:val="20"/>
              </w:rPr>
              <w:t>-</w:t>
            </w:r>
          </w:p>
        </w:tc>
        <w:tc>
          <w:tcPr>
            <w:tcW w:w="1560" w:type="dxa"/>
            <w:vAlign w:val="center"/>
          </w:tcPr>
          <w:p w:rsidR="006348A5" w:rsidRPr="001935D5" w:rsidRDefault="006348A5" w:rsidP="006348A5">
            <w:pPr>
              <w:jc w:val="center"/>
              <w:rPr>
                <w:sz w:val="20"/>
                <w:szCs w:val="20"/>
              </w:rPr>
            </w:pPr>
            <w:r w:rsidRPr="001935D5">
              <w:rPr>
                <w:sz w:val="20"/>
                <w:szCs w:val="20"/>
              </w:rPr>
              <w:t>-</w:t>
            </w:r>
          </w:p>
        </w:tc>
      </w:tr>
      <w:tr w:rsidR="006348A5" w:rsidRPr="001935D5" w:rsidTr="006348A5">
        <w:tc>
          <w:tcPr>
            <w:tcW w:w="2552" w:type="dxa"/>
            <w:vMerge w:val="restart"/>
          </w:tcPr>
          <w:p w:rsidR="006348A5" w:rsidRPr="001935D5" w:rsidRDefault="006348A5" w:rsidP="001E6717">
            <w:pPr>
              <w:rPr>
                <w:sz w:val="20"/>
                <w:szCs w:val="20"/>
              </w:rPr>
            </w:pPr>
            <w:r w:rsidRPr="001935D5">
              <w:rPr>
                <w:sz w:val="20"/>
                <w:szCs w:val="20"/>
              </w:rPr>
              <w:t>Увеличение частоты появления последствий экстремальных погодных явлений</w:t>
            </w:r>
          </w:p>
        </w:tc>
        <w:tc>
          <w:tcPr>
            <w:tcW w:w="7371" w:type="dxa"/>
          </w:tcPr>
          <w:p w:rsidR="006348A5" w:rsidRPr="001935D5" w:rsidRDefault="006348A5" w:rsidP="001E6717">
            <w:pPr>
              <w:jc w:val="both"/>
              <w:rPr>
                <w:sz w:val="20"/>
                <w:szCs w:val="20"/>
              </w:rPr>
            </w:pPr>
            <w:r w:rsidRPr="001935D5">
              <w:rPr>
                <w:sz w:val="20"/>
                <w:szCs w:val="20"/>
              </w:rPr>
              <w:t>Корректировка длительности цикла лесоразведения с целью минимизации рисков ветровала и бурелома в лесах</w:t>
            </w:r>
          </w:p>
        </w:tc>
        <w:tc>
          <w:tcPr>
            <w:tcW w:w="1417" w:type="dxa"/>
            <w:vAlign w:val="center"/>
          </w:tcPr>
          <w:p w:rsidR="006348A5" w:rsidRPr="001935D5" w:rsidRDefault="006348A5" w:rsidP="006348A5">
            <w:pPr>
              <w:jc w:val="center"/>
              <w:rPr>
                <w:sz w:val="20"/>
                <w:szCs w:val="20"/>
              </w:rPr>
            </w:pPr>
            <w:r w:rsidRPr="001935D5">
              <w:rPr>
                <w:sz w:val="20"/>
                <w:szCs w:val="20"/>
              </w:rPr>
              <w:t>-</w:t>
            </w:r>
          </w:p>
        </w:tc>
        <w:tc>
          <w:tcPr>
            <w:tcW w:w="1701" w:type="dxa"/>
            <w:vAlign w:val="center"/>
          </w:tcPr>
          <w:p w:rsidR="006348A5" w:rsidRPr="001935D5" w:rsidRDefault="006348A5" w:rsidP="006348A5">
            <w:pPr>
              <w:jc w:val="center"/>
              <w:rPr>
                <w:sz w:val="20"/>
                <w:szCs w:val="20"/>
              </w:rPr>
            </w:pPr>
            <w:r w:rsidRPr="001935D5">
              <w:rPr>
                <w:sz w:val="20"/>
                <w:szCs w:val="20"/>
              </w:rPr>
              <w:t>-</w:t>
            </w:r>
          </w:p>
        </w:tc>
        <w:tc>
          <w:tcPr>
            <w:tcW w:w="1560" w:type="dxa"/>
            <w:vAlign w:val="center"/>
          </w:tcPr>
          <w:p w:rsidR="006348A5" w:rsidRPr="001935D5" w:rsidRDefault="006348A5" w:rsidP="006348A5">
            <w:pPr>
              <w:jc w:val="center"/>
              <w:rPr>
                <w:sz w:val="20"/>
                <w:szCs w:val="20"/>
              </w:rPr>
            </w:pPr>
            <w:r w:rsidRPr="001935D5">
              <w:rPr>
                <w:sz w:val="20"/>
                <w:szCs w:val="20"/>
              </w:rPr>
              <w:t>-</w:t>
            </w:r>
          </w:p>
        </w:tc>
      </w:tr>
      <w:tr w:rsidR="006348A5" w:rsidRPr="001935D5" w:rsidTr="006348A5">
        <w:tc>
          <w:tcPr>
            <w:tcW w:w="2552" w:type="dxa"/>
            <w:vMerge/>
          </w:tcPr>
          <w:p w:rsidR="006348A5" w:rsidRPr="001935D5" w:rsidRDefault="006348A5" w:rsidP="006348A5">
            <w:pPr>
              <w:rPr>
                <w:sz w:val="20"/>
                <w:szCs w:val="20"/>
              </w:rPr>
            </w:pPr>
          </w:p>
        </w:tc>
        <w:tc>
          <w:tcPr>
            <w:tcW w:w="7371" w:type="dxa"/>
          </w:tcPr>
          <w:p w:rsidR="006348A5" w:rsidRPr="001935D5" w:rsidRDefault="006348A5" w:rsidP="001E6717">
            <w:pPr>
              <w:jc w:val="both"/>
              <w:rPr>
                <w:sz w:val="20"/>
                <w:szCs w:val="20"/>
              </w:rPr>
            </w:pPr>
            <w:r w:rsidRPr="001935D5">
              <w:rPr>
                <w:sz w:val="20"/>
                <w:szCs w:val="20"/>
              </w:rPr>
              <w:t xml:space="preserve">Совершенствование технологий заготовки древесины для минимизации рисков ветровала и бурелома в лесах </w:t>
            </w:r>
          </w:p>
        </w:tc>
        <w:tc>
          <w:tcPr>
            <w:tcW w:w="1417" w:type="dxa"/>
            <w:vAlign w:val="center"/>
          </w:tcPr>
          <w:p w:rsidR="006348A5" w:rsidRPr="001935D5" w:rsidRDefault="006348A5" w:rsidP="006348A5">
            <w:pPr>
              <w:jc w:val="center"/>
              <w:rPr>
                <w:sz w:val="20"/>
                <w:szCs w:val="20"/>
              </w:rPr>
            </w:pPr>
            <w:r w:rsidRPr="001935D5">
              <w:rPr>
                <w:sz w:val="20"/>
                <w:szCs w:val="20"/>
              </w:rPr>
              <w:t>-</w:t>
            </w:r>
          </w:p>
        </w:tc>
        <w:tc>
          <w:tcPr>
            <w:tcW w:w="1701" w:type="dxa"/>
            <w:vAlign w:val="center"/>
          </w:tcPr>
          <w:p w:rsidR="006348A5" w:rsidRPr="001935D5" w:rsidRDefault="006348A5" w:rsidP="006348A5">
            <w:pPr>
              <w:jc w:val="center"/>
              <w:rPr>
                <w:sz w:val="20"/>
                <w:szCs w:val="20"/>
              </w:rPr>
            </w:pPr>
            <w:r w:rsidRPr="001935D5">
              <w:rPr>
                <w:sz w:val="20"/>
                <w:szCs w:val="20"/>
              </w:rPr>
              <w:t>-</w:t>
            </w:r>
          </w:p>
        </w:tc>
        <w:tc>
          <w:tcPr>
            <w:tcW w:w="1560" w:type="dxa"/>
            <w:vAlign w:val="center"/>
          </w:tcPr>
          <w:p w:rsidR="006348A5" w:rsidRPr="001935D5" w:rsidRDefault="006348A5" w:rsidP="006348A5">
            <w:pPr>
              <w:jc w:val="center"/>
              <w:rPr>
                <w:sz w:val="20"/>
                <w:szCs w:val="20"/>
              </w:rPr>
            </w:pPr>
            <w:r w:rsidRPr="001935D5">
              <w:rPr>
                <w:sz w:val="20"/>
                <w:szCs w:val="20"/>
              </w:rPr>
              <w:t>-</w:t>
            </w:r>
          </w:p>
        </w:tc>
      </w:tr>
      <w:tr w:rsidR="006348A5" w:rsidRPr="001935D5" w:rsidTr="006348A5">
        <w:tc>
          <w:tcPr>
            <w:tcW w:w="2552" w:type="dxa"/>
            <w:vMerge/>
          </w:tcPr>
          <w:p w:rsidR="006348A5" w:rsidRPr="001935D5" w:rsidRDefault="006348A5" w:rsidP="006348A5">
            <w:pPr>
              <w:rPr>
                <w:sz w:val="20"/>
                <w:szCs w:val="20"/>
              </w:rPr>
            </w:pPr>
          </w:p>
        </w:tc>
        <w:tc>
          <w:tcPr>
            <w:tcW w:w="7371" w:type="dxa"/>
          </w:tcPr>
          <w:p w:rsidR="006348A5" w:rsidRPr="001935D5" w:rsidRDefault="006348A5" w:rsidP="001E6717">
            <w:pPr>
              <w:jc w:val="both"/>
              <w:rPr>
                <w:sz w:val="20"/>
                <w:szCs w:val="20"/>
              </w:rPr>
            </w:pPr>
            <w:r w:rsidRPr="001935D5">
              <w:rPr>
                <w:sz w:val="20"/>
                <w:szCs w:val="20"/>
              </w:rPr>
              <w:t>Формирование разновозрастных смешанных и многоярусных насаждений</w:t>
            </w:r>
          </w:p>
        </w:tc>
        <w:tc>
          <w:tcPr>
            <w:tcW w:w="1417" w:type="dxa"/>
            <w:vAlign w:val="center"/>
          </w:tcPr>
          <w:p w:rsidR="006348A5" w:rsidRPr="001935D5" w:rsidRDefault="006348A5" w:rsidP="006348A5">
            <w:pPr>
              <w:jc w:val="center"/>
              <w:rPr>
                <w:sz w:val="20"/>
                <w:szCs w:val="20"/>
              </w:rPr>
            </w:pPr>
            <w:r w:rsidRPr="001935D5">
              <w:rPr>
                <w:sz w:val="20"/>
                <w:szCs w:val="20"/>
              </w:rPr>
              <w:t>-</w:t>
            </w:r>
          </w:p>
        </w:tc>
        <w:tc>
          <w:tcPr>
            <w:tcW w:w="1701" w:type="dxa"/>
            <w:vAlign w:val="center"/>
          </w:tcPr>
          <w:p w:rsidR="006348A5" w:rsidRPr="001935D5" w:rsidRDefault="006348A5" w:rsidP="006348A5">
            <w:pPr>
              <w:jc w:val="center"/>
              <w:rPr>
                <w:sz w:val="20"/>
                <w:szCs w:val="20"/>
              </w:rPr>
            </w:pPr>
            <w:r w:rsidRPr="001935D5">
              <w:rPr>
                <w:sz w:val="20"/>
                <w:szCs w:val="20"/>
              </w:rPr>
              <w:t>-</w:t>
            </w:r>
          </w:p>
        </w:tc>
        <w:tc>
          <w:tcPr>
            <w:tcW w:w="1560" w:type="dxa"/>
            <w:vAlign w:val="center"/>
          </w:tcPr>
          <w:p w:rsidR="006348A5" w:rsidRPr="001935D5" w:rsidRDefault="006348A5" w:rsidP="006348A5">
            <w:pPr>
              <w:jc w:val="center"/>
              <w:rPr>
                <w:sz w:val="20"/>
                <w:szCs w:val="20"/>
              </w:rPr>
            </w:pPr>
            <w:r w:rsidRPr="001935D5">
              <w:rPr>
                <w:sz w:val="20"/>
                <w:szCs w:val="20"/>
              </w:rPr>
              <w:t>-</w:t>
            </w:r>
          </w:p>
        </w:tc>
      </w:tr>
    </w:tbl>
    <w:p w:rsidR="006348A5" w:rsidRDefault="006348A5" w:rsidP="006348A5">
      <w:pPr>
        <w:spacing w:line="360" w:lineRule="auto"/>
        <w:ind w:firstLine="709"/>
      </w:pPr>
    </w:p>
    <w:p w:rsidR="008419FF" w:rsidRDefault="008419FF" w:rsidP="006348A5">
      <w:pPr>
        <w:spacing w:line="360" w:lineRule="auto"/>
        <w:ind w:firstLine="709"/>
      </w:pPr>
    </w:p>
    <w:p w:rsidR="008419FF" w:rsidRDefault="008419FF" w:rsidP="00402BE1">
      <w:pPr>
        <w:pStyle w:val="41"/>
      </w:pPr>
      <w:r w:rsidRPr="008419FF">
        <w:lastRenderedPageBreak/>
        <w:t>Приложение 22</w:t>
      </w:r>
    </w:p>
    <w:p w:rsidR="008419FF" w:rsidRDefault="008419FF" w:rsidP="00402BE1">
      <w:pPr>
        <w:pStyle w:val="ConsPlusNormal"/>
        <w:jc w:val="right"/>
        <w:rPr>
          <w:rFonts w:ascii="Times New Roman" w:hAnsi="Times New Roman" w:cs="Times New Roman"/>
          <w:sz w:val="24"/>
          <w:szCs w:val="24"/>
        </w:rPr>
      </w:pPr>
      <w:r w:rsidRPr="00E1118D">
        <w:rPr>
          <w:rFonts w:ascii="Times New Roman" w:hAnsi="Times New Roman" w:cs="Times New Roman"/>
          <w:sz w:val="24"/>
          <w:szCs w:val="24"/>
        </w:rPr>
        <w:t>к Типовой форме лесного плана</w:t>
      </w:r>
      <w:r>
        <w:rPr>
          <w:rFonts w:ascii="Times New Roman" w:hAnsi="Times New Roman" w:cs="Times New Roman"/>
          <w:sz w:val="24"/>
          <w:szCs w:val="24"/>
        </w:rPr>
        <w:t xml:space="preserve"> Чукотского автономного округа</w:t>
      </w:r>
    </w:p>
    <w:p w:rsidR="008419FF" w:rsidRDefault="008419FF" w:rsidP="008419FF">
      <w:pPr>
        <w:ind w:firstLine="709"/>
        <w:jc w:val="right"/>
      </w:pPr>
    </w:p>
    <w:p w:rsidR="008419FF" w:rsidRPr="008419FF" w:rsidRDefault="008419FF" w:rsidP="008419FF">
      <w:pPr>
        <w:jc w:val="center"/>
      </w:pPr>
      <w:r w:rsidRPr="008419FF">
        <w:t>Перспективные направления использования лесов на основе анализа возможностей и оценки фактического освоения лесов, развитие использования лесов по основным видам, плановые показатели на период реализации лесного плана Чукотско</w:t>
      </w:r>
      <w:r w:rsidR="00891692">
        <w:t>го</w:t>
      </w:r>
      <w:r w:rsidRPr="008419FF">
        <w:t xml:space="preserve"> автономно</w:t>
      </w:r>
      <w:r w:rsidR="00891692">
        <w:t>го</w:t>
      </w:r>
      <w:r>
        <w:t xml:space="preserve"> округ</w:t>
      </w:r>
      <w:r w:rsidR="00891692">
        <w:t>а</w:t>
      </w:r>
      <w:r w:rsidRPr="008419FF">
        <w:t>, потенциальные и планируемые показатели использования лесов на период реализации лесного плана по видам использования лесов</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3"/>
        <w:gridCol w:w="993"/>
        <w:gridCol w:w="850"/>
        <w:gridCol w:w="1419"/>
        <w:gridCol w:w="569"/>
        <w:gridCol w:w="564"/>
        <w:gridCol w:w="569"/>
        <w:gridCol w:w="566"/>
        <w:gridCol w:w="566"/>
        <w:gridCol w:w="569"/>
        <w:gridCol w:w="564"/>
        <w:gridCol w:w="569"/>
        <w:gridCol w:w="564"/>
        <w:gridCol w:w="569"/>
        <w:gridCol w:w="2266"/>
      </w:tblGrid>
      <w:tr w:rsidR="00617D24" w:rsidRPr="004A2421" w:rsidTr="00617D24">
        <w:trPr>
          <w:cantSplit/>
          <w:trHeight w:val="283"/>
          <w:tblHeader/>
        </w:trPr>
        <w:tc>
          <w:tcPr>
            <w:tcW w:w="1165" w:type="pct"/>
            <w:vMerge w:val="restart"/>
            <w:vAlign w:val="center"/>
          </w:tcPr>
          <w:p w:rsidR="008419FF" w:rsidRPr="004A2421" w:rsidRDefault="008419FF" w:rsidP="008419FF">
            <w:pPr>
              <w:jc w:val="center"/>
              <w:rPr>
                <w:sz w:val="20"/>
                <w:szCs w:val="20"/>
              </w:rPr>
            </w:pPr>
            <w:r w:rsidRPr="004A2421">
              <w:rPr>
                <w:sz w:val="20"/>
                <w:szCs w:val="20"/>
              </w:rPr>
              <w:t>Виды</w:t>
            </w:r>
          </w:p>
          <w:p w:rsidR="008419FF" w:rsidRPr="004A2421" w:rsidRDefault="008419FF" w:rsidP="008419FF">
            <w:pPr>
              <w:jc w:val="center"/>
              <w:rPr>
                <w:sz w:val="20"/>
                <w:szCs w:val="20"/>
              </w:rPr>
            </w:pPr>
            <w:r w:rsidRPr="004A2421">
              <w:rPr>
                <w:sz w:val="20"/>
                <w:szCs w:val="20"/>
              </w:rPr>
              <w:t>пользования лесов</w:t>
            </w:r>
          </w:p>
        </w:tc>
        <w:tc>
          <w:tcPr>
            <w:tcW w:w="340" w:type="pct"/>
            <w:vMerge w:val="restart"/>
            <w:vAlign w:val="center"/>
          </w:tcPr>
          <w:p w:rsidR="008419FF" w:rsidRPr="004A2421" w:rsidRDefault="008419FF" w:rsidP="008419FF">
            <w:pPr>
              <w:jc w:val="center"/>
              <w:rPr>
                <w:sz w:val="20"/>
                <w:szCs w:val="20"/>
              </w:rPr>
            </w:pPr>
            <w:r w:rsidRPr="004A2421">
              <w:rPr>
                <w:sz w:val="20"/>
                <w:szCs w:val="20"/>
              </w:rPr>
              <w:t>Категория ресурса</w:t>
            </w:r>
          </w:p>
        </w:tc>
        <w:tc>
          <w:tcPr>
            <w:tcW w:w="291" w:type="pct"/>
            <w:vMerge w:val="restart"/>
            <w:vAlign w:val="center"/>
          </w:tcPr>
          <w:p w:rsidR="008419FF" w:rsidRPr="004A2421" w:rsidRDefault="008419FF" w:rsidP="008419FF">
            <w:pPr>
              <w:jc w:val="center"/>
              <w:rPr>
                <w:sz w:val="20"/>
                <w:szCs w:val="20"/>
              </w:rPr>
            </w:pPr>
            <w:r w:rsidRPr="004A2421">
              <w:rPr>
                <w:sz w:val="20"/>
                <w:szCs w:val="20"/>
              </w:rPr>
              <w:t>Ед. изм.</w:t>
            </w:r>
          </w:p>
        </w:tc>
        <w:tc>
          <w:tcPr>
            <w:tcW w:w="486" w:type="pct"/>
            <w:vMerge w:val="restart"/>
            <w:vAlign w:val="center"/>
          </w:tcPr>
          <w:p w:rsidR="008419FF" w:rsidRPr="004A2421" w:rsidRDefault="008419FF" w:rsidP="00617D24">
            <w:pPr>
              <w:ind w:left="-97" w:right="-108"/>
              <w:jc w:val="center"/>
              <w:rPr>
                <w:sz w:val="20"/>
                <w:szCs w:val="20"/>
              </w:rPr>
            </w:pPr>
            <w:r w:rsidRPr="004A2421">
              <w:rPr>
                <w:sz w:val="20"/>
                <w:szCs w:val="20"/>
              </w:rPr>
              <w:t>Потенциальный объем использования лесов ежегодно</w:t>
            </w:r>
          </w:p>
        </w:tc>
        <w:tc>
          <w:tcPr>
            <w:tcW w:w="1941" w:type="pct"/>
            <w:gridSpan w:val="10"/>
            <w:tcBorders>
              <w:bottom w:val="single" w:sz="4" w:space="0" w:color="auto"/>
            </w:tcBorders>
            <w:vAlign w:val="center"/>
          </w:tcPr>
          <w:p w:rsidR="008419FF" w:rsidRPr="004A2421" w:rsidRDefault="008419FF" w:rsidP="008419FF">
            <w:pPr>
              <w:jc w:val="center"/>
              <w:rPr>
                <w:sz w:val="20"/>
                <w:szCs w:val="20"/>
              </w:rPr>
            </w:pPr>
            <w:r w:rsidRPr="004A2421">
              <w:rPr>
                <w:sz w:val="20"/>
                <w:szCs w:val="20"/>
              </w:rPr>
              <w:t>Плановые показатели использования лесов по годам</w:t>
            </w:r>
          </w:p>
        </w:tc>
        <w:tc>
          <w:tcPr>
            <w:tcW w:w="776" w:type="pct"/>
            <w:vMerge w:val="restart"/>
            <w:vAlign w:val="center"/>
          </w:tcPr>
          <w:p w:rsidR="008419FF" w:rsidRPr="004A2421" w:rsidRDefault="008419FF" w:rsidP="008419FF">
            <w:pPr>
              <w:jc w:val="center"/>
              <w:rPr>
                <w:sz w:val="20"/>
                <w:szCs w:val="20"/>
              </w:rPr>
            </w:pPr>
            <w:r w:rsidRPr="004A2421">
              <w:rPr>
                <w:sz w:val="20"/>
                <w:szCs w:val="20"/>
              </w:rPr>
              <w:t xml:space="preserve">Всего на период действия разрабатываемого лесного плана </w:t>
            </w:r>
          </w:p>
        </w:tc>
      </w:tr>
      <w:tr w:rsidR="00617D24" w:rsidRPr="004A2421" w:rsidTr="004A2421">
        <w:trPr>
          <w:cantSplit/>
          <w:trHeight w:val="471"/>
          <w:tblHeader/>
        </w:trPr>
        <w:tc>
          <w:tcPr>
            <w:tcW w:w="1165" w:type="pct"/>
            <w:vMerge/>
            <w:vAlign w:val="center"/>
          </w:tcPr>
          <w:p w:rsidR="008419FF" w:rsidRPr="004A2421" w:rsidRDefault="008419FF" w:rsidP="008419FF">
            <w:pPr>
              <w:jc w:val="center"/>
              <w:rPr>
                <w:sz w:val="20"/>
                <w:szCs w:val="20"/>
              </w:rPr>
            </w:pPr>
          </w:p>
        </w:tc>
        <w:tc>
          <w:tcPr>
            <w:tcW w:w="340" w:type="pct"/>
            <w:vMerge/>
            <w:vAlign w:val="center"/>
          </w:tcPr>
          <w:p w:rsidR="008419FF" w:rsidRPr="004A2421" w:rsidRDefault="008419FF" w:rsidP="008419FF">
            <w:pPr>
              <w:jc w:val="center"/>
              <w:rPr>
                <w:sz w:val="20"/>
                <w:szCs w:val="20"/>
              </w:rPr>
            </w:pPr>
          </w:p>
        </w:tc>
        <w:tc>
          <w:tcPr>
            <w:tcW w:w="291" w:type="pct"/>
            <w:vMerge/>
            <w:vAlign w:val="center"/>
          </w:tcPr>
          <w:p w:rsidR="008419FF" w:rsidRPr="004A2421" w:rsidRDefault="008419FF" w:rsidP="008419FF">
            <w:pPr>
              <w:jc w:val="center"/>
              <w:rPr>
                <w:sz w:val="20"/>
                <w:szCs w:val="20"/>
              </w:rPr>
            </w:pPr>
          </w:p>
        </w:tc>
        <w:tc>
          <w:tcPr>
            <w:tcW w:w="486" w:type="pct"/>
            <w:vMerge/>
            <w:vAlign w:val="center"/>
          </w:tcPr>
          <w:p w:rsidR="008419FF" w:rsidRPr="004A2421" w:rsidRDefault="008419FF" w:rsidP="008419FF">
            <w:pPr>
              <w:jc w:val="center"/>
              <w:rPr>
                <w:sz w:val="20"/>
                <w:szCs w:val="20"/>
              </w:rPr>
            </w:pPr>
          </w:p>
        </w:tc>
        <w:tc>
          <w:tcPr>
            <w:tcW w:w="195" w:type="pct"/>
            <w:tcBorders>
              <w:top w:val="single" w:sz="4" w:space="0" w:color="auto"/>
            </w:tcBorders>
            <w:vAlign w:val="center"/>
          </w:tcPr>
          <w:p w:rsidR="008419FF" w:rsidRPr="004A2421" w:rsidRDefault="008419FF" w:rsidP="004A2421">
            <w:pPr>
              <w:ind w:left="-107" w:right="-137"/>
              <w:jc w:val="center"/>
              <w:rPr>
                <w:sz w:val="20"/>
                <w:szCs w:val="20"/>
              </w:rPr>
            </w:pPr>
            <w:r w:rsidRPr="004A2421">
              <w:rPr>
                <w:sz w:val="20"/>
                <w:szCs w:val="20"/>
              </w:rPr>
              <w:t>2019 год</w:t>
            </w:r>
          </w:p>
        </w:tc>
        <w:tc>
          <w:tcPr>
            <w:tcW w:w="193" w:type="pct"/>
            <w:tcBorders>
              <w:top w:val="single" w:sz="4" w:space="0" w:color="auto"/>
            </w:tcBorders>
            <w:vAlign w:val="center"/>
          </w:tcPr>
          <w:p w:rsidR="008419FF" w:rsidRPr="004A2421" w:rsidRDefault="008419FF" w:rsidP="004A2421">
            <w:pPr>
              <w:ind w:left="-107" w:right="-137"/>
              <w:jc w:val="center"/>
              <w:rPr>
                <w:sz w:val="20"/>
                <w:szCs w:val="20"/>
              </w:rPr>
            </w:pPr>
            <w:r w:rsidRPr="004A2421">
              <w:rPr>
                <w:sz w:val="20"/>
                <w:szCs w:val="20"/>
              </w:rPr>
              <w:t>2020 год</w:t>
            </w:r>
          </w:p>
        </w:tc>
        <w:tc>
          <w:tcPr>
            <w:tcW w:w="195" w:type="pct"/>
            <w:tcBorders>
              <w:top w:val="single" w:sz="4" w:space="0" w:color="auto"/>
            </w:tcBorders>
            <w:vAlign w:val="center"/>
          </w:tcPr>
          <w:p w:rsidR="008419FF" w:rsidRPr="004A2421" w:rsidRDefault="008419FF" w:rsidP="004A2421">
            <w:pPr>
              <w:ind w:left="-107" w:right="-137"/>
              <w:jc w:val="center"/>
              <w:rPr>
                <w:sz w:val="20"/>
                <w:szCs w:val="20"/>
              </w:rPr>
            </w:pPr>
            <w:r w:rsidRPr="004A2421">
              <w:rPr>
                <w:sz w:val="20"/>
                <w:szCs w:val="20"/>
              </w:rPr>
              <w:t>2021 год</w:t>
            </w:r>
          </w:p>
        </w:tc>
        <w:tc>
          <w:tcPr>
            <w:tcW w:w="194" w:type="pct"/>
            <w:tcBorders>
              <w:top w:val="single" w:sz="4" w:space="0" w:color="auto"/>
            </w:tcBorders>
            <w:vAlign w:val="center"/>
          </w:tcPr>
          <w:p w:rsidR="008419FF" w:rsidRPr="004A2421" w:rsidRDefault="008419FF" w:rsidP="004A2421">
            <w:pPr>
              <w:ind w:left="-107" w:right="-137"/>
              <w:jc w:val="center"/>
              <w:rPr>
                <w:sz w:val="20"/>
                <w:szCs w:val="20"/>
              </w:rPr>
            </w:pPr>
            <w:r w:rsidRPr="004A2421">
              <w:rPr>
                <w:sz w:val="20"/>
                <w:szCs w:val="20"/>
              </w:rPr>
              <w:t>2022 год</w:t>
            </w:r>
          </w:p>
        </w:tc>
        <w:tc>
          <w:tcPr>
            <w:tcW w:w="194" w:type="pct"/>
            <w:tcBorders>
              <w:top w:val="single" w:sz="4" w:space="0" w:color="auto"/>
            </w:tcBorders>
            <w:vAlign w:val="center"/>
          </w:tcPr>
          <w:p w:rsidR="008419FF" w:rsidRPr="004A2421" w:rsidRDefault="008419FF" w:rsidP="004A2421">
            <w:pPr>
              <w:ind w:left="-107" w:right="-137"/>
              <w:jc w:val="center"/>
              <w:rPr>
                <w:sz w:val="20"/>
                <w:szCs w:val="20"/>
              </w:rPr>
            </w:pPr>
            <w:r w:rsidRPr="004A2421">
              <w:rPr>
                <w:sz w:val="20"/>
                <w:szCs w:val="20"/>
              </w:rPr>
              <w:t>2023 год</w:t>
            </w:r>
          </w:p>
        </w:tc>
        <w:tc>
          <w:tcPr>
            <w:tcW w:w="195" w:type="pct"/>
            <w:tcBorders>
              <w:top w:val="single" w:sz="4" w:space="0" w:color="auto"/>
            </w:tcBorders>
            <w:vAlign w:val="center"/>
          </w:tcPr>
          <w:p w:rsidR="008419FF" w:rsidRPr="004A2421" w:rsidRDefault="008419FF" w:rsidP="004A2421">
            <w:pPr>
              <w:ind w:left="-107" w:right="-137"/>
              <w:jc w:val="center"/>
              <w:rPr>
                <w:sz w:val="20"/>
                <w:szCs w:val="20"/>
              </w:rPr>
            </w:pPr>
            <w:r w:rsidRPr="004A2421">
              <w:rPr>
                <w:sz w:val="20"/>
                <w:szCs w:val="20"/>
              </w:rPr>
              <w:t>2024 год</w:t>
            </w:r>
          </w:p>
        </w:tc>
        <w:tc>
          <w:tcPr>
            <w:tcW w:w="193" w:type="pct"/>
            <w:tcBorders>
              <w:top w:val="single" w:sz="4" w:space="0" w:color="auto"/>
            </w:tcBorders>
            <w:vAlign w:val="center"/>
          </w:tcPr>
          <w:p w:rsidR="008419FF" w:rsidRPr="004A2421" w:rsidRDefault="008419FF" w:rsidP="004A2421">
            <w:pPr>
              <w:ind w:left="-107" w:right="-137"/>
              <w:jc w:val="center"/>
              <w:rPr>
                <w:sz w:val="20"/>
                <w:szCs w:val="20"/>
              </w:rPr>
            </w:pPr>
            <w:r w:rsidRPr="004A2421">
              <w:rPr>
                <w:sz w:val="20"/>
                <w:szCs w:val="20"/>
              </w:rPr>
              <w:t>2025 год</w:t>
            </w:r>
          </w:p>
        </w:tc>
        <w:tc>
          <w:tcPr>
            <w:tcW w:w="195" w:type="pct"/>
            <w:tcBorders>
              <w:top w:val="single" w:sz="4" w:space="0" w:color="auto"/>
            </w:tcBorders>
            <w:vAlign w:val="center"/>
          </w:tcPr>
          <w:p w:rsidR="008419FF" w:rsidRPr="004A2421" w:rsidRDefault="008419FF" w:rsidP="004A2421">
            <w:pPr>
              <w:ind w:left="-107" w:right="-137"/>
              <w:jc w:val="center"/>
              <w:rPr>
                <w:sz w:val="20"/>
                <w:szCs w:val="20"/>
              </w:rPr>
            </w:pPr>
            <w:r w:rsidRPr="004A2421">
              <w:rPr>
                <w:sz w:val="20"/>
                <w:szCs w:val="20"/>
              </w:rPr>
              <w:t>2026 год</w:t>
            </w:r>
          </w:p>
        </w:tc>
        <w:tc>
          <w:tcPr>
            <w:tcW w:w="193" w:type="pct"/>
            <w:tcBorders>
              <w:top w:val="single" w:sz="4" w:space="0" w:color="auto"/>
            </w:tcBorders>
            <w:vAlign w:val="center"/>
          </w:tcPr>
          <w:p w:rsidR="008419FF" w:rsidRPr="004A2421" w:rsidRDefault="008419FF" w:rsidP="004A2421">
            <w:pPr>
              <w:ind w:left="-107" w:right="-137"/>
              <w:jc w:val="center"/>
              <w:rPr>
                <w:sz w:val="20"/>
                <w:szCs w:val="20"/>
              </w:rPr>
            </w:pPr>
            <w:r w:rsidRPr="004A2421">
              <w:rPr>
                <w:sz w:val="20"/>
                <w:szCs w:val="20"/>
              </w:rPr>
              <w:t>2027 год</w:t>
            </w:r>
          </w:p>
        </w:tc>
        <w:tc>
          <w:tcPr>
            <w:tcW w:w="195" w:type="pct"/>
            <w:tcBorders>
              <w:top w:val="single" w:sz="4" w:space="0" w:color="auto"/>
            </w:tcBorders>
            <w:vAlign w:val="center"/>
          </w:tcPr>
          <w:p w:rsidR="008419FF" w:rsidRPr="004A2421" w:rsidRDefault="008419FF" w:rsidP="004A2421">
            <w:pPr>
              <w:ind w:left="-107" w:right="-137"/>
              <w:jc w:val="center"/>
              <w:rPr>
                <w:sz w:val="20"/>
                <w:szCs w:val="20"/>
              </w:rPr>
            </w:pPr>
            <w:r w:rsidRPr="004A2421">
              <w:rPr>
                <w:sz w:val="20"/>
                <w:szCs w:val="20"/>
              </w:rPr>
              <w:t>2028 год</w:t>
            </w:r>
          </w:p>
        </w:tc>
        <w:tc>
          <w:tcPr>
            <w:tcW w:w="776" w:type="pct"/>
            <w:vMerge/>
            <w:vAlign w:val="center"/>
          </w:tcPr>
          <w:p w:rsidR="008419FF" w:rsidRPr="004A2421" w:rsidRDefault="008419FF" w:rsidP="008419FF">
            <w:pPr>
              <w:jc w:val="center"/>
              <w:rPr>
                <w:sz w:val="20"/>
                <w:szCs w:val="20"/>
              </w:rPr>
            </w:pPr>
          </w:p>
        </w:tc>
      </w:tr>
      <w:tr w:rsidR="004A2421" w:rsidRPr="004A2421" w:rsidTr="00617D24">
        <w:trPr>
          <w:cantSplit/>
          <w:trHeight w:val="128"/>
        </w:trPr>
        <w:tc>
          <w:tcPr>
            <w:tcW w:w="1165" w:type="pct"/>
            <w:vAlign w:val="center"/>
          </w:tcPr>
          <w:p w:rsidR="004A2421" w:rsidRPr="004A2421" w:rsidRDefault="004A2421" w:rsidP="00C0592D">
            <w:pPr>
              <w:ind w:right="-110"/>
              <w:rPr>
                <w:sz w:val="20"/>
                <w:szCs w:val="20"/>
              </w:rPr>
            </w:pPr>
            <w:r w:rsidRPr="004A2421">
              <w:rPr>
                <w:sz w:val="20"/>
                <w:szCs w:val="20"/>
              </w:rPr>
              <w:t>Заготовка древесины</w:t>
            </w:r>
          </w:p>
        </w:tc>
        <w:tc>
          <w:tcPr>
            <w:tcW w:w="340" w:type="pct"/>
            <w:vAlign w:val="center"/>
          </w:tcPr>
          <w:p w:rsidR="004A2421" w:rsidRPr="004A2421" w:rsidRDefault="004A2421" w:rsidP="00C0592D">
            <w:pPr>
              <w:ind w:left="-106" w:right="-118"/>
              <w:jc w:val="center"/>
              <w:rPr>
                <w:sz w:val="20"/>
                <w:szCs w:val="20"/>
              </w:rPr>
            </w:pPr>
            <w:r w:rsidRPr="004A2421">
              <w:rPr>
                <w:sz w:val="20"/>
                <w:szCs w:val="20"/>
              </w:rPr>
              <w:t>древесина</w:t>
            </w:r>
          </w:p>
        </w:tc>
        <w:tc>
          <w:tcPr>
            <w:tcW w:w="291" w:type="pct"/>
            <w:vAlign w:val="center"/>
          </w:tcPr>
          <w:p w:rsidR="004A2421" w:rsidRPr="004A2421" w:rsidRDefault="004A2421" w:rsidP="00C0592D">
            <w:pPr>
              <w:ind w:left="-98" w:right="-110"/>
              <w:jc w:val="center"/>
              <w:rPr>
                <w:sz w:val="20"/>
                <w:szCs w:val="20"/>
                <w:vertAlign w:val="superscript"/>
              </w:rPr>
            </w:pPr>
            <w:r w:rsidRPr="004A2421">
              <w:rPr>
                <w:sz w:val="20"/>
                <w:szCs w:val="20"/>
              </w:rPr>
              <w:t>тыс. м</w:t>
            </w:r>
            <w:r w:rsidRPr="004A2421">
              <w:rPr>
                <w:sz w:val="20"/>
                <w:szCs w:val="20"/>
                <w:vertAlign w:val="superscript"/>
              </w:rPr>
              <w:t>3</w:t>
            </w:r>
          </w:p>
        </w:tc>
        <w:tc>
          <w:tcPr>
            <w:tcW w:w="486" w:type="pct"/>
            <w:vAlign w:val="center"/>
          </w:tcPr>
          <w:p w:rsidR="004A2421" w:rsidRPr="004A2421" w:rsidRDefault="004A2421" w:rsidP="00C0592D">
            <w:pPr>
              <w:jc w:val="center"/>
              <w:rPr>
                <w:sz w:val="20"/>
                <w:szCs w:val="20"/>
              </w:rPr>
            </w:pPr>
            <w:r w:rsidRPr="004A2421">
              <w:rPr>
                <w:sz w:val="20"/>
                <w:szCs w:val="20"/>
              </w:rPr>
              <w:t>17,1</w:t>
            </w:r>
          </w:p>
        </w:tc>
        <w:tc>
          <w:tcPr>
            <w:tcW w:w="195" w:type="pct"/>
            <w:vAlign w:val="center"/>
          </w:tcPr>
          <w:p w:rsidR="004A2421" w:rsidRPr="004A2421" w:rsidRDefault="004A2421" w:rsidP="00C0592D">
            <w:pPr>
              <w:ind w:left="-107" w:right="-108"/>
              <w:jc w:val="center"/>
              <w:rPr>
                <w:color w:val="000000"/>
                <w:sz w:val="20"/>
                <w:szCs w:val="20"/>
              </w:rPr>
            </w:pPr>
            <w:r w:rsidRPr="004A2421">
              <w:rPr>
                <w:color w:val="000000"/>
                <w:sz w:val="20"/>
                <w:szCs w:val="20"/>
              </w:rPr>
              <w:t>9,5</w:t>
            </w:r>
          </w:p>
        </w:tc>
        <w:tc>
          <w:tcPr>
            <w:tcW w:w="193" w:type="pct"/>
            <w:vAlign w:val="center"/>
          </w:tcPr>
          <w:p w:rsidR="004A2421" w:rsidRPr="004A2421" w:rsidRDefault="004A2421" w:rsidP="00C0592D">
            <w:pPr>
              <w:ind w:left="-107" w:right="-108"/>
              <w:jc w:val="center"/>
              <w:rPr>
                <w:color w:val="000000"/>
                <w:sz w:val="20"/>
                <w:szCs w:val="20"/>
              </w:rPr>
            </w:pPr>
            <w:r w:rsidRPr="004A2421">
              <w:rPr>
                <w:color w:val="000000"/>
                <w:sz w:val="20"/>
                <w:szCs w:val="20"/>
              </w:rPr>
              <w:t>9,5</w:t>
            </w:r>
          </w:p>
        </w:tc>
        <w:tc>
          <w:tcPr>
            <w:tcW w:w="195" w:type="pct"/>
            <w:vAlign w:val="center"/>
          </w:tcPr>
          <w:p w:rsidR="004A2421" w:rsidRPr="004A2421" w:rsidRDefault="004A2421" w:rsidP="00C0592D">
            <w:pPr>
              <w:ind w:left="-107" w:right="-108"/>
              <w:jc w:val="center"/>
              <w:rPr>
                <w:color w:val="000000"/>
                <w:sz w:val="20"/>
                <w:szCs w:val="20"/>
              </w:rPr>
            </w:pPr>
            <w:r w:rsidRPr="004A2421">
              <w:rPr>
                <w:color w:val="000000"/>
                <w:sz w:val="20"/>
                <w:szCs w:val="20"/>
              </w:rPr>
              <w:t>9,5</w:t>
            </w:r>
          </w:p>
        </w:tc>
        <w:tc>
          <w:tcPr>
            <w:tcW w:w="194" w:type="pct"/>
            <w:vAlign w:val="center"/>
          </w:tcPr>
          <w:p w:rsidR="004A2421" w:rsidRPr="004A2421" w:rsidRDefault="004A2421" w:rsidP="00C0592D">
            <w:pPr>
              <w:ind w:left="-107" w:right="-108"/>
              <w:jc w:val="center"/>
              <w:rPr>
                <w:color w:val="000000"/>
                <w:sz w:val="20"/>
                <w:szCs w:val="20"/>
              </w:rPr>
            </w:pPr>
            <w:r w:rsidRPr="004A2421">
              <w:rPr>
                <w:color w:val="000000"/>
                <w:sz w:val="20"/>
                <w:szCs w:val="20"/>
              </w:rPr>
              <w:t>9,5</w:t>
            </w:r>
          </w:p>
        </w:tc>
        <w:tc>
          <w:tcPr>
            <w:tcW w:w="194" w:type="pct"/>
            <w:vAlign w:val="center"/>
          </w:tcPr>
          <w:p w:rsidR="004A2421" w:rsidRPr="004A2421" w:rsidRDefault="004A2421" w:rsidP="00C0592D">
            <w:pPr>
              <w:ind w:left="-107" w:right="-108"/>
              <w:jc w:val="center"/>
              <w:rPr>
                <w:color w:val="000000"/>
                <w:sz w:val="20"/>
                <w:szCs w:val="20"/>
              </w:rPr>
            </w:pPr>
            <w:r w:rsidRPr="004A2421">
              <w:rPr>
                <w:color w:val="000000"/>
                <w:sz w:val="20"/>
                <w:szCs w:val="20"/>
              </w:rPr>
              <w:t>9,5</w:t>
            </w:r>
          </w:p>
        </w:tc>
        <w:tc>
          <w:tcPr>
            <w:tcW w:w="195" w:type="pct"/>
            <w:vAlign w:val="center"/>
          </w:tcPr>
          <w:p w:rsidR="004A2421" w:rsidRPr="004A2421" w:rsidRDefault="004A2421" w:rsidP="00C0592D">
            <w:pPr>
              <w:ind w:left="-107" w:right="-108"/>
              <w:jc w:val="center"/>
              <w:rPr>
                <w:color w:val="000000"/>
                <w:sz w:val="20"/>
                <w:szCs w:val="20"/>
              </w:rPr>
            </w:pPr>
            <w:r w:rsidRPr="004A2421">
              <w:rPr>
                <w:color w:val="000000"/>
                <w:sz w:val="20"/>
                <w:szCs w:val="20"/>
              </w:rPr>
              <w:t>9,5</w:t>
            </w:r>
          </w:p>
        </w:tc>
        <w:tc>
          <w:tcPr>
            <w:tcW w:w="193" w:type="pct"/>
            <w:vAlign w:val="center"/>
          </w:tcPr>
          <w:p w:rsidR="004A2421" w:rsidRPr="004A2421" w:rsidRDefault="004A2421" w:rsidP="00C0592D">
            <w:pPr>
              <w:ind w:left="-107" w:right="-108"/>
              <w:jc w:val="center"/>
              <w:rPr>
                <w:color w:val="000000"/>
                <w:sz w:val="20"/>
                <w:szCs w:val="20"/>
              </w:rPr>
            </w:pPr>
            <w:r w:rsidRPr="004A2421">
              <w:rPr>
                <w:color w:val="000000"/>
                <w:sz w:val="20"/>
                <w:szCs w:val="20"/>
              </w:rPr>
              <w:t>9,5</w:t>
            </w:r>
          </w:p>
        </w:tc>
        <w:tc>
          <w:tcPr>
            <w:tcW w:w="195" w:type="pct"/>
            <w:vAlign w:val="center"/>
          </w:tcPr>
          <w:p w:rsidR="004A2421" w:rsidRPr="004A2421" w:rsidRDefault="004A2421" w:rsidP="00C0592D">
            <w:pPr>
              <w:ind w:left="-107" w:right="-108"/>
              <w:jc w:val="center"/>
              <w:rPr>
                <w:color w:val="000000"/>
                <w:sz w:val="20"/>
                <w:szCs w:val="20"/>
              </w:rPr>
            </w:pPr>
            <w:r w:rsidRPr="004A2421">
              <w:rPr>
                <w:color w:val="000000"/>
                <w:sz w:val="20"/>
                <w:szCs w:val="20"/>
              </w:rPr>
              <w:t>9,5</w:t>
            </w:r>
          </w:p>
        </w:tc>
        <w:tc>
          <w:tcPr>
            <w:tcW w:w="193" w:type="pct"/>
            <w:vAlign w:val="center"/>
          </w:tcPr>
          <w:p w:rsidR="004A2421" w:rsidRPr="004A2421" w:rsidRDefault="004A2421" w:rsidP="00C0592D">
            <w:pPr>
              <w:ind w:left="-107" w:right="-108"/>
              <w:jc w:val="center"/>
              <w:rPr>
                <w:color w:val="000000"/>
                <w:sz w:val="20"/>
                <w:szCs w:val="20"/>
              </w:rPr>
            </w:pPr>
            <w:r w:rsidRPr="004A2421">
              <w:rPr>
                <w:color w:val="000000"/>
                <w:sz w:val="20"/>
                <w:szCs w:val="20"/>
              </w:rPr>
              <w:t>9,5</w:t>
            </w:r>
          </w:p>
        </w:tc>
        <w:tc>
          <w:tcPr>
            <w:tcW w:w="195" w:type="pct"/>
            <w:vAlign w:val="center"/>
          </w:tcPr>
          <w:p w:rsidR="004A2421" w:rsidRPr="004A2421" w:rsidRDefault="004A2421" w:rsidP="00C0592D">
            <w:pPr>
              <w:ind w:left="-107" w:right="-108"/>
              <w:jc w:val="center"/>
              <w:rPr>
                <w:color w:val="000000"/>
                <w:sz w:val="20"/>
                <w:szCs w:val="20"/>
              </w:rPr>
            </w:pPr>
            <w:r w:rsidRPr="004A2421">
              <w:rPr>
                <w:color w:val="000000"/>
                <w:sz w:val="20"/>
                <w:szCs w:val="20"/>
              </w:rPr>
              <w:t>9,5</w:t>
            </w:r>
          </w:p>
        </w:tc>
        <w:tc>
          <w:tcPr>
            <w:tcW w:w="776" w:type="pct"/>
            <w:vAlign w:val="center"/>
          </w:tcPr>
          <w:p w:rsidR="004A2421" w:rsidRPr="004A2421" w:rsidRDefault="004A2421" w:rsidP="00C0592D">
            <w:pPr>
              <w:jc w:val="center"/>
              <w:rPr>
                <w:color w:val="000000"/>
                <w:sz w:val="20"/>
                <w:szCs w:val="20"/>
              </w:rPr>
            </w:pPr>
            <w:r w:rsidRPr="004A2421">
              <w:rPr>
                <w:color w:val="000000"/>
                <w:sz w:val="20"/>
                <w:szCs w:val="20"/>
              </w:rPr>
              <w:t>95</w:t>
            </w:r>
          </w:p>
        </w:tc>
      </w:tr>
      <w:tr w:rsidR="004A2421" w:rsidRPr="004A2421" w:rsidTr="00617D24">
        <w:trPr>
          <w:cantSplit/>
          <w:trHeight w:val="283"/>
        </w:trPr>
        <w:tc>
          <w:tcPr>
            <w:tcW w:w="1165" w:type="pct"/>
            <w:vAlign w:val="center"/>
          </w:tcPr>
          <w:p w:rsidR="004A2421" w:rsidRPr="004A2421" w:rsidRDefault="004A2421" w:rsidP="00C0592D">
            <w:pPr>
              <w:ind w:right="-110"/>
              <w:rPr>
                <w:sz w:val="20"/>
                <w:szCs w:val="20"/>
              </w:rPr>
            </w:pPr>
            <w:r w:rsidRPr="004A2421">
              <w:rPr>
                <w:sz w:val="20"/>
                <w:szCs w:val="20"/>
              </w:rPr>
              <w:t>Осуществление видов деятельности в сфере охотничьего хозяйства</w:t>
            </w:r>
          </w:p>
        </w:tc>
        <w:tc>
          <w:tcPr>
            <w:tcW w:w="340" w:type="pct"/>
            <w:vAlign w:val="center"/>
          </w:tcPr>
          <w:p w:rsidR="004A2421" w:rsidRPr="004A2421" w:rsidRDefault="004A2421" w:rsidP="00C0592D">
            <w:pPr>
              <w:ind w:left="-106" w:right="-118"/>
              <w:jc w:val="center"/>
              <w:rPr>
                <w:sz w:val="20"/>
                <w:szCs w:val="20"/>
              </w:rPr>
            </w:pPr>
            <w:r w:rsidRPr="004A2421">
              <w:rPr>
                <w:sz w:val="20"/>
                <w:szCs w:val="20"/>
              </w:rPr>
              <w:t>лесные участки</w:t>
            </w:r>
          </w:p>
        </w:tc>
        <w:tc>
          <w:tcPr>
            <w:tcW w:w="291" w:type="pct"/>
            <w:vAlign w:val="center"/>
          </w:tcPr>
          <w:p w:rsidR="004A2421" w:rsidRPr="004A2421" w:rsidRDefault="004A2421" w:rsidP="00C0592D">
            <w:pPr>
              <w:ind w:left="-98" w:right="-110"/>
              <w:jc w:val="center"/>
              <w:rPr>
                <w:sz w:val="20"/>
                <w:szCs w:val="20"/>
              </w:rPr>
            </w:pPr>
            <w:r w:rsidRPr="004A2421">
              <w:rPr>
                <w:sz w:val="20"/>
                <w:szCs w:val="20"/>
              </w:rPr>
              <w:t>тыс.</w:t>
            </w:r>
            <w:r>
              <w:rPr>
                <w:sz w:val="20"/>
                <w:szCs w:val="20"/>
              </w:rPr>
              <w:t xml:space="preserve"> </w:t>
            </w:r>
            <w:r w:rsidRPr="004A2421">
              <w:rPr>
                <w:sz w:val="20"/>
                <w:szCs w:val="20"/>
              </w:rPr>
              <w:t>га</w:t>
            </w:r>
          </w:p>
        </w:tc>
        <w:tc>
          <w:tcPr>
            <w:tcW w:w="486" w:type="pct"/>
            <w:vAlign w:val="center"/>
          </w:tcPr>
          <w:p w:rsidR="004A2421" w:rsidRPr="004A2421" w:rsidRDefault="004A2421" w:rsidP="00C0592D">
            <w:pPr>
              <w:jc w:val="center"/>
              <w:rPr>
                <w:sz w:val="20"/>
                <w:szCs w:val="20"/>
              </w:rPr>
            </w:pPr>
            <w:r w:rsidRPr="004A2421">
              <w:rPr>
                <w:sz w:val="20"/>
                <w:szCs w:val="20"/>
              </w:rPr>
              <w:t>27326,7</w:t>
            </w:r>
          </w:p>
        </w:tc>
        <w:tc>
          <w:tcPr>
            <w:tcW w:w="195" w:type="pct"/>
            <w:tcMar>
              <w:left w:w="57" w:type="dxa"/>
              <w:right w:w="57" w:type="dxa"/>
            </w:tcMar>
            <w:vAlign w:val="center"/>
          </w:tcPr>
          <w:p w:rsidR="004A2421" w:rsidRPr="004A2421" w:rsidRDefault="004A2421" w:rsidP="00C0592D">
            <w:pPr>
              <w:ind w:left="-107" w:right="-108"/>
              <w:jc w:val="center"/>
              <w:rPr>
                <w:sz w:val="20"/>
                <w:szCs w:val="20"/>
              </w:rPr>
            </w:pPr>
            <w:r w:rsidRPr="004A2421">
              <w:rPr>
                <w:sz w:val="20"/>
                <w:szCs w:val="20"/>
              </w:rPr>
              <w:t>7,9</w:t>
            </w:r>
          </w:p>
        </w:tc>
        <w:tc>
          <w:tcPr>
            <w:tcW w:w="193" w:type="pct"/>
            <w:tcMar>
              <w:left w:w="57" w:type="dxa"/>
              <w:right w:w="57" w:type="dxa"/>
            </w:tcMar>
            <w:vAlign w:val="center"/>
          </w:tcPr>
          <w:p w:rsidR="004A2421" w:rsidRPr="004A2421" w:rsidRDefault="004A2421" w:rsidP="00C0592D">
            <w:pPr>
              <w:ind w:left="-107" w:right="-108"/>
              <w:jc w:val="center"/>
              <w:rPr>
                <w:sz w:val="20"/>
                <w:szCs w:val="20"/>
              </w:rPr>
            </w:pPr>
            <w:r w:rsidRPr="004A2421">
              <w:rPr>
                <w:sz w:val="20"/>
                <w:szCs w:val="20"/>
              </w:rPr>
              <w:t>7,9</w:t>
            </w:r>
          </w:p>
        </w:tc>
        <w:tc>
          <w:tcPr>
            <w:tcW w:w="195" w:type="pct"/>
            <w:tcMar>
              <w:left w:w="57" w:type="dxa"/>
              <w:right w:w="57" w:type="dxa"/>
            </w:tcMar>
            <w:vAlign w:val="center"/>
          </w:tcPr>
          <w:p w:rsidR="004A2421" w:rsidRPr="004A2421" w:rsidRDefault="004A2421" w:rsidP="00C0592D">
            <w:pPr>
              <w:ind w:left="-107" w:right="-108"/>
              <w:jc w:val="center"/>
              <w:rPr>
                <w:sz w:val="20"/>
                <w:szCs w:val="20"/>
              </w:rPr>
            </w:pPr>
            <w:r w:rsidRPr="004A2421">
              <w:rPr>
                <w:sz w:val="20"/>
                <w:szCs w:val="20"/>
              </w:rPr>
              <w:t>7,9</w:t>
            </w:r>
          </w:p>
        </w:tc>
        <w:tc>
          <w:tcPr>
            <w:tcW w:w="194" w:type="pct"/>
            <w:tcMar>
              <w:left w:w="57" w:type="dxa"/>
              <w:right w:w="57" w:type="dxa"/>
            </w:tcMar>
            <w:vAlign w:val="center"/>
          </w:tcPr>
          <w:p w:rsidR="004A2421" w:rsidRPr="004A2421" w:rsidRDefault="004A2421" w:rsidP="00C0592D">
            <w:pPr>
              <w:ind w:left="-107" w:right="-108"/>
              <w:jc w:val="center"/>
              <w:rPr>
                <w:sz w:val="20"/>
                <w:szCs w:val="20"/>
              </w:rPr>
            </w:pPr>
            <w:r w:rsidRPr="004A2421">
              <w:rPr>
                <w:sz w:val="20"/>
                <w:szCs w:val="20"/>
              </w:rPr>
              <w:t>7,9</w:t>
            </w:r>
          </w:p>
        </w:tc>
        <w:tc>
          <w:tcPr>
            <w:tcW w:w="194" w:type="pct"/>
            <w:tcMar>
              <w:left w:w="57" w:type="dxa"/>
              <w:right w:w="57" w:type="dxa"/>
            </w:tcMar>
            <w:vAlign w:val="center"/>
          </w:tcPr>
          <w:p w:rsidR="004A2421" w:rsidRPr="004A2421" w:rsidRDefault="004A2421" w:rsidP="00C0592D">
            <w:pPr>
              <w:ind w:left="-107" w:right="-108"/>
              <w:jc w:val="center"/>
              <w:rPr>
                <w:sz w:val="20"/>
                <w:szCs w:val="20"/>
              </w:rPr>
            </w:pPr>
            <w:r w:rsidRPr="004A2421">
              <w:rPr>
                <w:sz w:val="20"/>
                <w:szCs w:val="20"/>
              </w:rPr>
              <w:t>7,9</w:t>
            </w:r>
          </w:p>
        </w:tc>
        <w:tc>
          <w:tcPr>
            <w:tcW w:w="195" w:type="pct"/>
            <w:tcMar>
              <w:left w:w="57" w:type="dxa"/>
              <w:right w:w="57" w:type="dxa"/>
            </w:tcMar>
            <w:vAlign w:val="center"/>
          </w:tcPr>
          <w:p w:rsidR="004A2421" w:rsidRPr="004A2421" w:rsidRDefault="004A2421" w:rsidP="00C0592D">
            <w:pPr>
              <w:ind w:left="-107" w:right="-108"/>
              <w:jc w:val="center"/>
              <w:rPr>
                <w:sz w:val="20"/>
                <w:szCs w:val="20"/>
              </w:rPr>
            </w:pPr>
            <w:r w:rsidRPr="004A2421">
              <w:rPr>
                <w:sz w:val="20"/>
                <w:szCs w:val="20"/>
              </w:rPr>
              <w:t>7,9</w:t>
            </w:r>
          </w:p>
        </w:tc>
        <w:tc>
          <w:tcPr>
            <w:tcW w:w="193" w:type="pct"/>
            <w:tcMar>
              <w:left w:w="57" w:type="dxa"/>
              <w:right w:w="57" w:type="dxa"/>
            </w:tcMar>
            <w:vAlign w:val="center"/>
          </w:tcPr>
          <w:p w:rsidR="004A2421" w:rsidRPr="004A2421" w:rsidRDefault="004A2421" w:rsidP="00C0592D">
            <w:pPr>
              <w:ind w:left="-107" w:right="-108"/>
              <w:jc w:val="center"/>
              <w:rPr>
                <w:sz w:val="20"/>
                <w:szCs w:val="20"/>
              </w:rPr>
            </w:pPr>
            <w:r w:rsidRPr="004A2421">
              <w:rPr>
                <w:sz w:val="20"/>
                <w:szCs w:val="20"/>
              </w:rPr>
              <w:t>7,9</w:t>
            </w:r>
          </w:p>
        </w:tc>
        <w:tc>
          <w:tcPr>
            <w:tcW w:w="195" w:type="pct"/>
            <w:tcMar>
              <w:left w:w="57" w:type="dxa"/>
              <w:right w:w="57" w:type="dxa"/>
            </w:tcMar>
            <w:vAlign w:val="center"/>
          </w:tcPr>
          <w:p w:rsidR="004A2421" w:rsidRPr="004A2421" w:rsidRDefault="004A2421" w:rsidP="00C0592D">
            <w:pPr>
              <w:ind w:left="-107" w:right="-108"/>
              <w:jc w:val="center"/>
              <w:rPr>
                <w:sz w:val="20"/>
                <w:szCs w:val="20"/>
              </w:rPr>
            </w:pPr>
            <w:r w:rsidRPr="004A2421">
              <w:rPr>
                <w:sz w:val="20"/>
                <w:szCs w:val="20"/>
              </w:rPr>
              <w:t>7,9</w:t>
            </w:r>
          </w:p>
        </w:tc>
        <w:tc>
          <w:tcPr>
            <w:tcW w:w="193" w:type="pct"/>
            <w:tcMar>
              <w:left w:w="57" w:type="dxa"/>
              <w:right w:w="57" w:type="dxa"/>
            </w:tcMar>
            <w:vAlign w:val="center"/>
          </w:tcPr>
          <w:p w:rsidR="004A2421" w:rsidRPr="004A2421" w:rsidRDefault="004A2421" w:rsidP="00C0592D">
            <w:pPr>
              <w:ind w:left="-107" w:right="-108"/>
              <w:jc w:val="center"/>
              <w:rPr>
                <w:sz w:val="20"/>
                <w:szCs w:val="20"/>
              </w:rPr>
            </w:pPr>
            <w:r w:rsidRPr="004A2421">
              <w:rPr>
                <w:sz w:val="20"/>
                <w:szCs w:val="20"/>
              </w:rPr>
              <w:t>7,9</w:t>
            </w:r>
          </w:p>
        </w:tc>
        <w:tc>
          <w:tcPr>
            <w:tcW w:w="195" w:type="pct"/>
            <w:tcMar>
              <w:left w:w="57" w:type="dxa"/>
              <w:right w:w="57" w:type="dxa"/>
            </w:tcMar>
            <w:vAlign w:val="center"/>
          </w:tcPr>
          <w:p w:rsidR="004A2421" w:rsidRPr="004A2421" w:rsidRDefault="004A2421" w:rsidP="00C0592D">
            <w:pPr>
              <w:ind w:left="-107" w:right="-108"/>
              <w:jc w:val="center"/>
              <w:rPr>
                <w:sz w:val="20"/>
                <w:szCs w:val="20"/>
              </w:rPr>
            </w:pPr>
            <w:r w:rsidRPr="004A2421">
              <w:rPr>
                <w:sz w:val="20"/>
                <w:szCs w:val="20"/>
              </w:rPr>
              <w:t>7,9</w:t>
            </w:r>
          </w:p>
        </w:tc>
        <w:tc>
          <w:tcPr>
            <w:tcW w:w="776" w:type="pct"/>
            <w:tcMar>
              <w:left w:w="57" w:type="dxa"/>
              <w:right w:w="57" w:type="dxa"/>
            </w:tcMar>
            <w:vAlign w:val="center"/>
          </w:tcPr>
          <w:p w:rsidR="004A2421" w:rsidRPr="004A2421" w:rsidRDefault="004A2421" w:rsidP="00C0592D">
            <w:pPr>
              <w:jc w:val="center"/>
              <w:rPr>
                <w:sz w:val="20"/>
                <w:szCs w:val="20"/>
              </w:rPr>
            </w:pPr>
            <w:r w:rsidRPr="004A2421">
              <w:rPr>
                <w:sz w:val="20"/>
                <w:szCs w:val="20"/>
              </w:rPr>
              <w:t>79,0</w:t>
            </w:r>
          </w:p>
        </w:tc>
      </w:tr>
      <w:tr w:rsidR="004A2421" w:rsidRPr="004A2421" w:rsidTr="00617D24">
        <w:trPr>
          <w:cantSplit/>
          <w:trHeight w:val="283"/>
        </w:trPr>
        <w:tc>
          <w:tcPr>
            <w:tcW w:w="1165" w:type="pct"/>
            <w:vAlign w:val="center"/>
          </w:tcPr>
          <w:p w:rsidR="004A2421" w:rsidRPr="004A2421" w:rsidRDefault="004A2421" w:rsidP="00C0592D">
            <w:pPr>
              <w:ind w:right="-110"/>
              <w:rPr>
                <w:sz w:val="20"/>
                <w:szCs w:val="20"/>
              </w:rPr>
            </w:pPr>
            <w:r w:rsidRPr="004A2421">
              <w:rPr>
                <w:sz w:val="20"/>
                <w:szCs w:val="20"/>
              </w:rPr>
              <w:t>Выполнение работ по геологическому изучению недр, разработка месторождений полезных ископаемых</w:t>
            </w:r>
          </w:p>
        </w:tc>
        <w:tc>
          <w:tcPr>
            <w:tcW w:w="340" w:type="pct"/>
            <w:vAlign w:val="center"/>
          </w:tcPr>
          <w:p w:rsidR="004A2421" w:rsidRPr="004A2421" w:rsidRDefault="004A2421" w:rsidP="00C0592D">
            <w:pPr>
              <w:ind w:left="-106" w:right="-118"/>
              <w:jc w:val="center"/>
              <w:rPr>
                <w:sz w:val="20"/>
                <w:szCs w:val="20"/>
              </w:rPr>
            </w:pPr>
            <w:r w:rsidRPr="004A2421">
              <w:rPr>
                <w:sz w:val="20"/>
                <w:szCs w:val="20"/>
              </w:rPr>
              <w:t>лесные участки</w:t>
            </w:r>
          </w:p>
        </w:tc>
        <w:tc>
          <w:tcPr>
            <w:tcW w:w="291" w:type="pct"/>
            <w:vAlign w:val="center"/>
          </w:tcPr>
          <w:p w:rsidR="004A2421" w:rsidRPr="004A2421" w:rsidRDefault="004A2421" w:rsidP="00C0592D">
            <w:pPr>
              <w:jc w:val="center"/>
              <w:rPr>
                <w:sz w:val="20"/>
                <w:szCs w:val="20"/>
              </w:rPr>
            </w:pPr>
            <w:r w:rsidRPr="004A2421">
              <w:rPr>
                <w:sz w:val="20"/>
                <w:szCs w:val="20"/>
              </w:rPr>
              <w:t>тыс.</w:t>
            </w:r>
            <w:r>
              <w:rPr>
                <w:sz w:val="20"/>
                <w:szCs w:val="20"/>
              </w:rPr>
              <w:t xml:space="preserve"> </w:t>
            </w:r>
            <w:r w:rsidRPr="004A2421">
              <w:rPr>
                <w:sz w:val="20"/>
                <w:szCs w:val="20"/>
              </w:rPr>
              <w:t>га</w:t>
            </w:r>
          </w:p>
        </w:tc>
        <w:tc>
          <w:tcPr>
            <w:tcW w:w="486" w:type="pct"/>
            <w:vAlign w:val="center"/>
          </w:tcPr>
          <w:p w:rsidR="004A2421" w:rsidRPr="004A2421" w:rsidRDefault="004A2421" w:rsidP="00C0592D">
            <w:pPr>
              <w:jc w:val="center"/>
              <w:rPr>
                <w:sz w:val="20"/>
                <w:szCs w:val="20"/>
              </w:rPr>
            </w:pPr>
            <w:r w:rsidRPr="004A2421">
              <w:rPr>
                <w:sz w:val="20"/>
                <w:szCs w:val="20"/>
              </w:rPr>
              <w:t>27334,0</w:t>
            </w:r>
          </w:p>
        </w:tc>
        <w:tc>
          <w:tcPr>
            <w:tcW w:w="195" w:type="pct"/>
            <w:tcMar>
              <w:left w:w="57" w:type="dxa"/>
              <w:right w:w="57" w:type="dxa"/>
            </w:tcMar>
            <w:vAlign w:val="center"/>
          </w:tcPr>
          <w:p w:rsidR="004A2421" w:rsidRPr="004A2421" w:rsidRDefault="004A2421" w:rsidP="00C0592D">
            <w:pPr>
              <w:ind w:left="-107" w:right="-108"/>
              <w:jc w:val="center"/>
              <w:rPr>
                <w:sz w:val="20"/>
                <w:szCs w:val="20"/>
              </w:rPr>
            </w:pPr>
            <w:r w:rsidRPr="004A2421">
              <w:rPr>
                <w:sz w:val="20"/>
                <w:szCs w:val="20"/>
              </w:rPr>
              <w:t>6,2</w:t>
            </w:r>
          </w:p>
        </w:tc>
        <w:tc>
          <w:tcPr>
            <w:tcW w:w="193" w:type="pct"/>
            <w:tcMar>
              <w:left w:w="57" w:type="dxa"/>
              <w:right w:w="57" w:type="dxa"/>
            </w:tcMar>
            <w:vAlign w:val="center"/>
          </w:tcPr>
          <w:p w:rsidR="004A2421" w:rsidRPr="004A2421" w:rsidRDefault="004A2421" w:rsidP="00C0592D">
            <w:pPr>
              <w:ind w:left="-107" w:right="-108"/>
              <w:jc w:val="center"/>
              <w:rPr>
                <w:sz w:val="20"/>
                <w:szCs w:val="20"/>
              </w:rPr>
            </w:pPr>
            <w:r w:rsidRPr="004A2421">
              <w:rPr>
                <w:sz w:val="20"/>
                <w:szCs w:val="20"/>
              </w:rPr>
              <w:t>6,2</w:t>
            </w:r>
          </w:p>
        </w:tc>
        <w:tc>
          <w:tcPr>
            <w:tcW w:w="195" w:type="pct"/>
            <w:tcMar>
              <w:left w:w="57" w:type="dxa"/>
              <w:right w:w="57" w:type="dxa"/>
            </w:tcMar>
            <w:vAlign w:val="center"/>
          </w:tcPr>
          <w:p w:rsidR="004A2421" w:rsidRPr="004A2421" w:rsidRDefault="004A2421" w:rsidP="00C0592D">
            <w:pPr>
              <w:ind w:left="-107" w:right="-108"/>
              <w:jc w:val="center"/>
              <w:rPr>
                <w:sz w:val="20"/>
                <w:szCs w:val="20"/>
              </w:rPr>
            </w:pPr>
            <w:r w:rsidRPr="004A2421">
              <w:rPr>
                <w:sz w:val="20"/>
                <w:szCs w:val="20"/>
              </w:rPr>
              <w:t>6,2</w:t>
            </w:r>
          </w:p>
        </w:tc>
        <w:tc>
          <w:tcPr>
            <w:tcW w:w="194" w:type="pct"/>
            <w:tcMar>
              <w:left w:w="57" w:type="dxa"/>
              <w:right w:w="57" w:type="dxa"/>
            </w:tcMar>
            <w:vAlign w:val="center"/>
          </w:tcPr>
          <w:p w:rsidR="004A2421" w:rsidRPr="004A2421" w:rsidRDefault="004A2421" w:rsidP="00C0592D">
            <w:pPr>
              <w:ind w:left="-107" w:right="-108"/>
              <w:jc w:val="center"/>
              <w:rPr>
                <w:sz w:val="20"/>
                <w:szCs w:val="20"/>
              </w:rPr>
            </w:pPr>
            <w:r w:rsidRPr="004A2421">
              <w:rPr>
                <w:sz w:val="20"/>
                <w:szCs w:val="20"/>
              </w:rPr>
              <w:t>6,2</w:t>
            </w:r>
          </w:p>
        </w:tc>
        <w:tc>
          <w:tcPr>
            <w:tcW w:w="194" w:type="pct"/>
            <w:tcMar>
              <w:left w:w="57" w:type="dxa"/>
              <w:right w:w="57" w:type="dxa"/>
            </w:tcMar>
            <w:vAlign w:val="center"/>
          </w:tcPr>
          <w:p w:rsidR="004A2421" w:rsidRPr="004A2421" w:rsidRDefault="004A2421" w:rsidP="00C0592D">
            <w:pPr>
              <w:ind w:left="-107" w:right="-108"/>
              <w:jc w:val="center"/>
              <w:rPr>
                <w:sz w:val="20"/>
                <w:szCs w:val="20"/>
              </w:rPr>
            </w:pPr>
            <w:r w:rsidRPr="004A2421">
              <w:rPr>
                <w:sz w:val="20"/>
                <w:szCs w:val="20"/>
              </w:rPr>
              <w:t>6,2</w:t>
            </w:r>
          </w:p>
        </w:tc>
        <w:tc>
          <w:tcPr>
            <w:tcW w:w="195" w:type="pct"/>
            <w:tcMar>
              <w:left w:w="57" w:type="dxa"/>
              <w:right w:w="57" w:type="dxa"/>
            </w:tcMar>
            <w:vAlign w:val="center"/>
          </w:tcPr>
          <w:p w:rsidR="004A2421" w:rsidRPr="004A2421" w:rsidRDefault="004A2421" w:rsidP="00C0592D">
            <w:pPr>
              <w:ind w:left="-107" w:right="-108"/>
              <w:jc w:val="center"/>
              <w:rPr>
                <w:sz w:val="20"/>
                <w:szCs w:val="20"/>
              </w:rPr>
            </w:pPr>
            <w:r w:rsidRPr="004A2421">
              <w:rPr>
                <w:sz w:val="20"/>
                <w:szCs w:val="20"/>
              </w:rPr>
              <w:t>6,2</w:t>
            </w:r>
          </w:p>
        </w:tc>
        <w:tc>
          <w:tcPr>
            <w:tcW w:w="193" w:type="pct"/>
            <w:tcMar>
              <w:left w:w="57" w:type="dxa"/>
              <w:right w:w="57" w:type="dxa"/>
            </w:tcMar>
            <w:vAlign w:val="center"/>
          </w:tcPr>
          <w:p w:rsidR="004A2421" w:rsidRPr="004A2421" w:rsidRDefault="004A2421" w:rsidP="00C0592D">
            <w:pPr>
              <w:ind w:left="-107" w:right="-108"/>
              <w:jc w:val="center"/>
              <w:rPr>
                <w:sz w:val="20"/>
                <w:szCs w:val="20"/>
              </w:rPr>
            </w:pPr>
            <w:r w:rsidRPr="004A2421">
              <w:rPr>
                <w:sz w:val="20"/>
                <w:szCs w:val="20"/>
              </w:rPr>
              <w:t>6,2</w:t>
            </w:r>
          </w:p>
        </w:tc>
        <w:tc>
          <w:tcPr>
            <w:tcW w:w="195" w:type="pct"/>
            <w:tcMar>
              <w:left w:w="57" w:type="dxa"/>
              <w:right w:w="57" w:type="dxa"/>
            </w:tcMar>
            <w:vAlign w:val="center"/>
          </w:tcPr>
          <w:p w:rsidR="004A2421" w:rsidRPr="004A2421" w:rsidRDefault="004A2421" w:rsidP="00C0592D">
            <w:pPr>
              <w:ind w:left="-107" w:right="-108"/>
              <w:jc w:val="center"/>
              <w:rPr>
                <w:sz w:val="20"/>
                <w:szCs w:val="20"/>
              </w:rPr>
            </w:pPr>
            <w:r w:rsidRPr="004A2421">
              <w:rPr>
                <w:sz w:val="20"/>
                <w:szCs w:val="20"/>
              </w:rPr>
              <w:t>6,2</w:t>
            </w:r>
          </w:p>
        </w:tc>
        <w:tc>
          <w:tcPr>
            <w:tcW w:w="193" w:type="pct"/>
            <w:tcMar>
              <w:left w:w="57" w:type="dxa"/>
              <w:right w:w="57" w:type="dxa"/>
            </w:tcMar>
            <w:vAlign w:val="center"/>
          </w:tcPr>
          <w:p w:rsidR="004A2421" w:rsidRPr="004A2421" w:rsidRDefault="004A2421" w:rsidP="00C0592D">
            <w:pPr>
              <w:ind w:left="-107" w:right="-108"/>
              <w:jc w:val="center"/>
              <w:rPr>
                <w:sz w:val="20"/>
                <w:szCs w:val="20"/>
              </w:rPr>
            </w:pPr>
            <w:r w:rsidRPr="004A2421">
              <w:rPr>
                <w:sz w:val="20"/>
                <w:szCs w:val="20"/>
              </w:rPr>
              <w:t>6,2</w:t>
            </w:r>
          </w:p>
        </w:tc>
        <w:tc>
          <w:tcPr>
            <w:tcW w:w="195" w:type="pct"/>
            <w:tcMar>
              <w:left w:w="57" w:type="dxa"/>
              <w:right w:w="57" w:type="dxa"/>
            </w:tcMar>
            <w:vAlign w:val="center"/>
          </w:tcPr>
          <w:p w:rsidR="004A2421" w:rsidRPr="004A2421" w:rsidRDefault="004A2421" w:rsidP="00C0592D">
            <w:pPr>
              <w:ind w:left="-107" w:right="-108"/>
              <w:jc w:val="center"/>
              <w:rPr>
                <w:sz w:val="20"/>
                <w:szCs w:val="20"/>
              </w:rPr>
            </w:pPr>
            <w:r w:rsidRPr="004A2421">
              <w:rPr>
                <w:sz w:val="20"/>
                <w:szCs w:val="20"/>
              </w:rPr>
              <w:t>6,2</w:t>
            </w:r>
          </w:p>
        </w:tc>
        <w:tc>
          <w:tcPr>
            <w:tcW w:w="776" w:type="pct"/>
            <w:tcMar>
              <w:left w:w="57" w:type="dxa"/>
              <w:right w:w="57" w:type="dxa"/>
            </w:tcMar>
            <w:vAlign w:val="center"/>
          </w:tcPr>
          <w:p w:rsidR="004A2421" w:rsidRPr="004A2421" w:rsidRDefault="004A2421" w:rsidP="00C0592D">
            <w:pPr>
              <w:jc w:val="center"/>
              <w:rPr>
                <w:sz w:val="20"/>
                <w:szCs w:val="20"/>
              </w:rPr>
            </w:pPr>
            <w:r w:rsidRPr="004A2421">
              <w:rPr>
                <w:sz w:val="20"/>
                <w:szCs w:val="20"/>
              </w:rPr>
              <w:t>62</w:t>
            </w:r>
          </w:p>
        </w:tc>
      </w:tr>
      <w:tr w:rsidR="004A2421" w:rsidRPr="004A2421" w:rsidTr="00617D24">
        <w:trPr>
          <w:cantSplit/>
          <w:trHeight w:val="283"/>
        </w:trPr>
        <w:tc>
          <w:tcPr>
            <w:tcW w:w="1165" w:type="pct"/>
            <w:vAlign w:val="center"/>
          </w:tcPr>
          <w:p w:rsidR="004A2421" w:rsidRPr="004A2421" w:rsidRDefault="004A2421" w:rsidP="00C0592D">
            <w:pPr>
              <w:ind w:right="-110"/>
              <w:rPr>
                <w:sz w:val="20"/>
                <w:szCs w:val="20"/>
              </w:rPr>
            </w:pPr>
            <w:r w:rsidRPr="004A2421">
              <w:rPr>
                <w:sz w:val="20"/>
                <w:szCs w:val="20"/>
              </w:rPr>
              <w:t>Строительство, реконструкция, эксплуатация линейных объектов,</w:t>
            </w:r>
          </w:p>
          <w:p w:rsidR="004A2421" w:rsidRPr="004A2421" w:rsidRDefault="004A2421" w:rsidP="00C0592D">
            <w:pPr>
              <w:ind w:right="-110"/>
              <w:rPr>
                <w:sz w:val="20"/>
                <w:szCs w:val="20"/>
              </w:rPr>
            </w:pPr>
            <w:r w:rsidRPr="004A2421">
              <w:rPr>
                <w:sz w:val="20"/>
                <w:szCs w:val="20"/>
              </w:rPr>
              <w:t>в том числе изыскательские работы</w:t>
            </w:r>
          </w:p>
        </w:tc>
        <w:tc>
          <w:tcPr>
            <w:tcW w:w="340" w:type="pct"/>
            <w:vAlign w:val="center"/>
          </w:tcPr>
          <w:p w:rsidR="004A2421" w:rsidRPr="004A2421" w:rsidRDefault="004A2421" w:rsidP="00C0592D">
            <w:pPr>
              <w:ind w:left="-106" w:right="-118"/>
              <w:jc w:val="center"/>
              <w:rPr>
                <w:sz w:val="20"/>
                <w:szCs w:val="20"/>
              </w:rPr>
            </w:pPr>
            <w:r w:rsidRPr="004A2421">
              <w:rPr>
                <w:sz w:val="20"/>
                <w:szCs w:val="20"/>
              </w:rPr>
              <w:t>лесные участки</w:t>
            </w:r>
          </w:p>
        </w:tc>
        <w:tc>
          <w:tcPr>
            <w:tcW w:w="291" w:type="pct"/>
            <w:vAlign w:val="center"/>
          </w:tcPr>
          <w:p w:rsidR="004A2421" w:rsidRPr="004A2421" w:rsidRDefault="004A2421" w:rsidP="00C0592D">
            <w:pPr>
              <w:jc w:val="center"/>
              <w:rPr>
                <w:sz w:val="20"/>
                <w:szCs w:val="20"/>
              </w:rPr>
            </w:pPr>
            <w:r w:rsidRPr="004A2421">
              <w:rPr>
                <w:sz w:val="20"/>
                <w:szCs w:val="20"/>
              </w:rPr>
              <w:t>тыс.</w:t>
            </w:r>
            <w:r>
              <w:rPr>
                <w:sz w:val="20"/>
                <w:szCs w:val="20"/>
              </w:rPr>
              <w:t xml:space="preserve"> </w:t>
            </w:r>
            <w:r w:rsidRPr="004A2421">
              <w:rPr>
                <w:sz w:val="20"/>
                <w:szCs w:val="20"/>
              </w:rPr>
              <w:t>га</w:t>
            </w:r>
          </w:p>
        </w:tc>
        <w:tc>
          <w:tcPr>
            <w:tcW w:w="486" w:type="pct"/>
            <w:vAlign w:val="center"/>
          </w:tcPr>
          <w:p w:rsidR="004A2421" w:rsidRPr="004A2421" w:rsidRDefault="004A2421" w:rsidP="00C0592D">
            <w:pPr>
              <w:jc w:val="center"/>
              <w:rPr>
                <w:sz w:val="20"/>
                <w:szCs w:val="20"/>
              </w:rPr>
            </w:pPr>
            <w:r w:rsidRPr="004A2421">
              <w:rPr>
                <w:sz w:val="20"/>
                <w:szCs w:val="20"/>
              </w:rPr>
              <w:t>27334,0</w:t>
            </w:r>
          </w:p>
        </w:tc>
        <w:tc>
          <w:tcPr>
            <w:tcW w:w="195" w:type="pct"/>
            <w:tcMar>
              <w:left w:w="57" w:type="dxa"/>
              <w:right w:w="57" w:type="dxa"/>
            </w:tcMar>
            <w:vAlign w:val="center"/>
          </w:tcPr>
          <w:p w:rsidR="004A2421" w:rsidRPr="004A2421" w:rsidRDefault="004A2421" w:rsidP="00C0592D">
            <w:pPr>
              <w:ind w:left="-107" w:right="-108"/>
              <w:jc w:val="center"/>
              <w:rPr>
                <w:sz w:val="20"/>
                <w:szCs w:val="20"/>
              </w:rPr>
            </w:pPr>
            <w:r w:rsidRPr="004A2421">
              <w:rPr>
                <w:sz w:val="20"/>
                <w:szCs w:val="20"/>
              </w:rPr>
              <w:t>0,65</w:t>
            </w:r>
          </w:p>
        </w:tc>
        <w:tc>
          <w:tcPr>
            <w:tcW w:w="193" w:type="pct"/>
            <w:tcMar>
              <w:left w:w="57" w:type="dxa"/>
              <w:right w:w="57" w:type="dxa"/>
            </w:tcMar>
            <w:vAlign w:val="center"/>
          </w:tcPr>
          <w:p w:rsidR="004A2421" w:rsidRPr="004A2421" w:rsidRDefault="004A2421" w:rsidP="00C0592D">
            <w:pPr>
              <w:ind w:left="-107" w:right="-108"/>
              <w:jc w:val="center"/>
              <w:rPr>
                <w:sz w:val="20"/>
                <w:szCs w:val="20"/>
              </w:rPr>
            </w:pPr>
            <w:r w:rsidRPr="004A2421">
              <w:rPr>
                <w:sz w:val="20"/>
                <w:szCs w:val="20"/>
              </w:rPr>
              <w:t>0,65</w:t>
            </w:r>
          </w:p>
        </w:tc>
        <w:tc>
          <w:tcPr>
            <w:tcW w:w="195" w:type="pct"/>
            <w:tcMar>
              <w:left w:w="57" w:type="dxa"/>
              <w:right w:w="57" w:type="dxa"/>
            </w:tcMar>
            <w:vAlign w:val="center"/>
          </w:tcPr>
          <w:p w:rsidR="004A2421" w:rsidRPr="004A2421" w:rsidRDefault="004A2421" w:rsidP="00C0592D">
            <w:pPr>
              <w:ind w:left="-107" w:right="-108"/>
              <w:jc w:val="center"/>
              <w:rPr>
                <w:sz w:val="20"/>
                <w:szCs w:val="20"/>
              </w:rPr>
            </w:pPr>
            <w:r w:rsidRPr="004A2421">
              <w:rPr>
                <w:sz w:val="20"/>
                <w:szCs w:val="20"/>
              </w:rPr>
              <w:t>0,65</w:t>
            </w:r>
          </w:p>
        </w:tc>
        <w:tc>
          <w:tcPr>
            <w:tcW w:w="194" w:type="pct"/>
            <w:tcMar>
              <w:left w:w="57" w:type="dxa"/>
              <w:right w:w="57" w:type="dxa"/>
            </w:tcMar>
            <w:vAlign w:val="center"/>
          </w:tcPr>
          <w:p w:rsidR="004A2421" w:rsidRPr="004A2421" w:rsidRDefault="004A2421" w:rsidP="00C0592D">
            <w:pPr>
              <w:ind w:left="-107" w:right="-108"/>
              <w:jc w:val="center"/>
              <w:rPr>
                <w:sz w:val="20"/>
                <w:szCs w:val="20"/>
              </w:rPr>
            </w:pPr>
            <w:r w:rsidRPr="004A2421">
              <w:rPr>
                <w:sz w:val="20"/>
                <w:szCs w:val="20"/>
              </w:rPr>
              <w:t>0,65</w:t>
            </w:r>
          </w:p>
        </w:tc>
        <w:tc>
          <w:tcPr>
            <w:tcW w:w="194" w:type="pct"/>
            <w:tcMar>
              <w:left w:w="57" w:type="dxa"/>
              <w:right w:w="57" w:type="dxa"/>
            </w:tcMar>
            <w:vAlign w:val="center"/>
          </w:tcPr>
          <w:p w:rsidR="004A2421" w:rsidRPr="004A2421" w:rsidRDefault="004A2421" w:rsidP="00C0592D">
            <w:pPr>
              <w:ind w:left="-107" w:right="-108"/>
              <w:jc w:val="center"/>
              <w:rPr>
                <w:sz w:val="20"/>
                <w:szCs w:val="20"/>
              </w:rPr>
            </w:pPr>
            <w:r w:rsidRPr="004A2421">
              <w:rPr>
                <w:sz w:val="20"/>
                <w:szCs w:val="20"/>
              </w:rPr>
              <w:t>0,65</w:t>
            </w:r>
          </w:p>
        </w:tc>
        <w:tc>
          <w:tcPr>
            <w:tcW w:w="195" w:type="pct"/>
            <w:tcMar>
              <w:left w:w="57" w:type="dxa"/>
              <w:right w:w="57" w:type="dxa"/>
            </w:tcMar>
            <w:vAlign w:val="center"/>
          </w:tcPr>
          <w:p w:rsidR="004A2421" w:rsidRPr="004A2421" w:rsidRDefault="004A2421" w:rsidP="00C0592D">
            <w:pPr>
              <w:ind w:left="-107" w:right="-108"/>
              <w:jc w:val="center"/>
              <w:rPr>
                <w:sz w:val="20"/>
                <w:szCs w:val="20"/>
              </w:rPr>
            </w:pPr>
            <w:r w:rsidRPr="004A2421">
              <w:rPr>
                <w:sz w:val="20"/>
                <w:szCs w:val="20"/>
              </w:rPr>
              <w:t>0,65</w:t>
            </w:r>
          </w:p>
        </w:tc>
        <w:tc>
          <w:tcPr>
            <w:tcW w:w="193" w:type="pct"/>
            <w:tcMar>
              <w:left w:w="57" w:type="dxa"/>
              <w:right w:w="57" w:type="dxa"/>
            </w:tcMar>
            <w:vAlign w:val="center"/>
          </w:tcPr>
          <w:p w:rsidR="004A2421" w:rsidRPr="004A2421" w:rsidRDefault="004A2421" w:rsidP="00C0592D">
            <w:pPr>
              <w:ind w:left="-107" w:right="-108"/>
              <w:jc w:val="center"/>
              <w:rPr>
                <w:sz w:val="20"/>
                <w:szCs w:val="20"/>
              </w:rPr>
            </w:pPr>
            <w:r w:rsidRPr="004A2421">
              <w:rPr>
                <w:sz w:val="20"/>
                <w:szCs w:val="20"/>
              </w:rPr>
              <w:t>0,65</w:t>
            </w:r>
          </w:p>
        </w:tc>
        <w:tc>
          <w:tcPr>
            <w:tcW w:w="195" w:type="pct"/>
            <w:tcMar>
              <w:left w:w="57" w:type="dxa"/>
              <w:right w:w="57" w:type="dxa"/>
            </w:tcMar>
            <w:vAlign w:val="center"/>
          </w:tcPr>
          <w:p w:rsidR="004A2421" w:rsidRPr="004A2421" w:rsidRDefault="004A2421" w:rsidP="00C0592D">
            <w:pPr>
              <w:ind w:left="-107" w:right="-108"/>
              <w:jc w:val="center"/>
              <w:rPr>
                <w:sz w:val="20"/>
                <w:szCs w:val="20"/>
              </w:rPr>
            </w:pPr>
            <w:r w:rsidRPr="004A2421">
              <w:rPr>
                <w:sz w:val="20"/>
                <w:szCs w:val="20"/>
              </w:rPr>
              <w:t>0,65</w:t>
            </w:r>
          </w:p>
        </w:tc>
        <w:tc>
          <w:tcPr>
            <w:tcW w:w="193" w:type="pct"/>
            <w:tcMar>
              <w:left w:w="57" w:type="dxa"/>
              <w:right w:w="57" w:type="dxa"/>
            </w:tcMar>
            <w:vAlign w:val="center"/>
          </w:tcPr>
          <w:p w:rsidR="004A2421" w:rsidRPr="004A2421" w:rsidRDefault="004A2421" w:rsidP="00C0592D">
            <w:pPr>
              <w:ind w:left="-107" w:right="-108"/>
              <w:jc w:val="center"/>
              <w:rPr>
                <w:sz w:val="20"/>
                <w:szCs w:val="20"/>
              </w:rPr>
            </w:pPr>
            <w:r w:rsidRPr="004A2421">
              <w:rPr>
                <w:sz w:val="20"/>
                <w:szCs w:val="20"/>
              </w:rPr>
              <w:t>0,65</w:t>
            </w:r>
          </w:p>
        </w:tc>
        <w:tc>
          <w:tcPr>
            <w:tcW w:w="195" w:type="pct"/>
            <w:tcMar>
              <w:left w:w="57" w:type="dxa"/>
              <w:right w:w="57" w:type="dxa"/>
            </w:tcMar>
            <w:vAlign w:val="center"/>
          </w:tcPr>
          <w:p w:rsidR="004A2421" w:rsidRPr="004A2421" w:rsidRDefault="004A2421" w:rsidP="00C0592D">
            <w:pPr>
              <w:ind w:left="-107" w:right="-108"/>
              <w:jc w:val="center"/>
              <w:rPr>
                <w:sz w:val="20"/>
                <w:szCs w:val="20"/>
              </w:rPr>
            </w:pPr>
            <w:r w:rsidRPr="004A2421">
              <w:rPr>
                <w:sz w:val="20"/>
                <w:szCs w:val="20"/>
              </w:rPr>
              <w:t>0,65</w:t>
            </w:r>
          </w:p>
        </w:tc>
        <w:tc>
          <w:tcPr>
            <w:tcW w:w="776" w:type="pct"/>
            <w:tcMar>
              <w:left w:w="57" w:type="dxa"/>
              <w:right w:w="57" w:type="dxa"/>
            </w:tcMar>
            <w:vAlign w:val="center"/>
          </w:tcPr>
          <w:p w:rsidR="004A2421" w:rsidRPr="004A2421" w:rsidRDefault="004A2421" w:rsidP="00C0592D">
            <w:pPr>
              <w:jc w:val="center"/>
              <w:rPr>
                <w:sz w:val="20"/>
                <w:szCs w:val="20"/>
              </w:rPr>
            </w:pPr>
            <w:r w:rsidRPr="004A2421">
              <w:rPr>
                <w:sz w:val="20"/>
                <w:szCs w:val="20"/>
              </w:rPr>
              <w:t>6,5</w:t>
            </w:r>
          </w:p>
        </w:tc>
      </w:tr>
    </w:tbl>
    <w:p w:rsidR="006348A5" w:rsidRDefault="006348A5" w:rsidP="006348A5">
      <w:pPr>
        <w:spacing w:line="360" w:lineRule="auto"/>
        <w:ind w:firstLine="709"/>
      </w:pPr>
    </w:p>
    <w:p w:rsidR="004A2421" w:rsidRDefault="004A2421" w:rsidP="006348A5">
      <w:pPr>
        <w:spacing w:line="360" w:lineRule="auto"/>
        <w:ind w:firstLine="709"/>
      </w:pPr>
    </w:p>
    <w:p w:rsidR="004A2421" w:rsidRDefault="004A2421" w:rsidP="006348A5">
      <w:pPr>
        <w:spacing w:line="360" w:lineRule="auto"/>
        <w:ind w:firstLine="709"/>
      </w:pPr>
    </w:p>
    <w:p w:rsidR="008419FF" w:rsidRDefault="008419FF" w:rsidP="00900598">
      <w:pPr>
        <w:jc w:val="right"/>
      </w:pPr>
    </w:p>
    <w:p w:rsidR="008419FF" w:rsidRDefault="008419FF" w:rsidP="00900598">
      <w:pPr>
        <w:jc w:val="right"/>
      </w:pPr>
    </w:p>
    <w:p w:rsidR="008419FF" w:rsidRDefault="008419FF" w:rsidP="00900598">
      <w:pPr>
        <w:jc w:val="right"/>
      </w:pPr>
    </w:p>
    <w:p w:rsidR="008419FF" w:rsidRDefault="008419FF" w:rsidP="00900598">
      <w:pPr>
        <w:jc w:val="right"/>
      </w:pPr>
    </w:p>
    <w:p w:rsidR="00617D24" w:rsidRDefault="00617D24" w:rsidP="00900598">
      <w:pPr>
        <w:jc w:val="right"/>
      </w:pPr>
    </w:p>
    <w:p w:rsidR="00617D24" w:rsidRDefault="00617D24" w:rsidP="00900598">
      <w:pPr>
        <w:jc w:val="right"/>
      </w:pPr>
    </w:p>
    <w:p w:rsidR="00617D24" w:rsidRDefault="00617D24" w:rsidP="00900598">
      <w:pPr>
        <w:jc w:val="right"/>
      </w:pPr>
    </w:p>
    <w:p w:rsidR="00617D24" w:rsidRDefault="00617D24" w:rsidP="00900598">
      <w:pPr>
        <w:jc w:val="right"/>
      </w:pPr>
    </w:p>
    <w:p w:rsidR="00617D24" w:rsidRDefault="00617D24" w:rsidP="00900598">
      <w:pPr>
        <w:jc w:val="right"/>
      </w:pPr>
    </w:p>
    <w:p w:rsidR="008419FF" w:rsidRDefault="008419FF" w:rsidP="00900598">
      <w:pPr>
        <w:jc w:val="right"/>
      </w:pPr>
    </w:p>
    <w:p w:rsidR="008419FF" w:rsidRDefault="008419FF" w:rsidP="00900598">
      <w:pPr>
        <w:jc w:val="right"/>
      </w:pPr>
    </w:p>
    <w:p w:rsidR="008419FF" w:rsidRDefault="008419FF" w:rsidP="00900598">
      <w:pPr>
        <w:jc w:val="right"/>
      </w:pPr>
    </w:p>
    <w:p w:rsidR="00494BA7" w:rsidRDefault="00494BA7" w:rsidP="00402BE1">
      <w:pPr>
        <w:pStyle w:val="41"/>
      </w:pPr>
      <w:r>
        <w:lastRenderedPageBreak/>
        <w:t>Приложение 23</w:t>
      </w:r>
    </w:p>
    <w:p w:rsidR="00900598" w:rsidRDefault="00900598" w:rsidP="00402BE1">
      <w:pPr>
        <w:pStyle w:val="ConsPlusNormal"/>
        <w:jc w:val="right"/>
        <w:rPr>
          <w:rFonts w:ascii="Times New Roman" w:hAnsi="Times New Roman" w:cs="Times New Roman"/>
          <w:sz w:val="24"/>
          <w:szCs w:val="24"/>
        </w:rPr>
      </w:pPr>
      <w:r w:rsidRPr="00E1118D">
        <w:rPr>
          <w:rFonts w:ascii="Times New Roman" w:hAnsi="Times New Roman" w:cs="Times New Roman"/>
          <w:sz w:val="24"/>
          <w:szCs w:val="24"/>
        </w:rPr>
        <w:t>к Типовой форме лесного плана</w:t>
      </w:r>
      <w:r>
        <w:rPr>
          <w:rFonts w:ascii="Times New Roman" w:hAnsi="Times New Roman" w:cs="Times New Roman"/>
          <w:sz w:val="24"/>
          <w:szCs w:val="24"/>
        </w:rPr>
        <w:t xml:space="preserve"> Чукотского автономного округа</w:t>
      </w:r>
    </w:p>
    <w:p w:rsidR="00900598" w:rsidRDefault="00900598" w:rsidP="00900598">
      <w:pPr>
        <w:jc w:val="right"/>
      </w:pPr>
    </w:p>
    <w:p w:rsidR="00494BA7" w:rsidRDefault="00494BA7" w:rsidP="00900598">
      <w:pPr>
        <w:jc w:val="center"/>
      </w:pPr>
      <w:r>
        <w:t>Сведения о планируемом предоставлении лесных участков для использования на период действия разрабатываемого лесного плана Чукотского автономного округа (в разрезе лесничеств)</w:t>
      </w:r>
    </w:p>
    <w:tbl>
      <w:tblPr>
        <w:tblStyle w:val="a5"/>
        <w:tblW w:w="0" w:type="auto"/>
        <w:tblInd w:w="108" w:type="dxa"/>
        <w:tblLook w:val="04A0"/>
      </w:tblPr>
      <w:tblGrid>
        <w:gridCol w:w="1968"/>
        <w:gridCol w:w="1434"/>
        <w:gridCol w:w="7371"/>
        <w:gridCol w:w="2410"/>
        <w:gridCol w:w="1418"/>
      </w:tblGrid>
      <w:tr w:rsidR="00494BA7" w:rsidRPr="008419FF" w:rsidTr="008419FF">
        <w:tc>
          <w:tcPr>
            <w:tcW w:w="1968" w:type="dxa"/>
            <w:vMerge w:val="restart"/>
            <w:tcBorders>
              <w:top w:val="single" w:sz="4" w:space="0" w:color="auto"/>
              <w:left w:val="single" w:sz="4" w:space="0" w:color="auto"/>
              <w:bottom w:val="single" w:sz="4" w:space="0" w:color="auto"/>
              <w:right w:val="single" w:sz="4" w:space="0" w:color="auto"/>
            </w:tcBorders>
            <w:vAlign w:val="center"/>
            <w:hideMark/>
          </w:tcPr>
          <w:p w:rsidR="00494BA7" w:rsidRPr="008419FF" w:rsidRDefault="00494BA7" w:rsidP="008419FF">
            <w:pPr>
              <w:jc w:val="center"/>
              <w:rPr>
                <w:sz w:val="20"/>
                <w:szCs w:val="20"/>
                <w:lang w:eastAsia="en-US"/>
              </w:rPr>
            </w:pPr>
            <w:r w:rsidRPr="008419FF">
              <w:rPr>
                <w:sz w:val="20"/>
                <w:szCs w:val="20"/>
              </w:rPr>
              <w:t xml:space="preserve">Год периода действия разрабатываемого лесного плана </w:t>
            </w:r>
          </w:p>
        </w:tc>
        <w:tc>
          <w:tcPr>
            <w:tcW w:w="1434" w:type="dxa"/>
            <w:vMerge w:val="restart"/>
            <w:tcBorders>
              <w:top w:val="single" w:sz="4" w:space="0" w:color="auto"/>
              <w:left w:val="single" w:sz="4" w:space="0" w:color="auto"/>
              <w:bottom w:val="single" w:sz="4" w:space="0" w:color="auto"/>
              <w:right w:val="single" w:sz="4" w:space="0" w:color="auto"/>
            </w:tcBorders>
            <w:vAlign w:val="center"/>
            <w:hideMark/>
          </w:tcPr>
          <w:p w:rsidR="00494BA7" w:rsidRPr="008419FF" w:rsidRDefault="00494BA7" w:rsidP="008419FF">
            <w:pPr>
              <w:jc w:val="center"/>
              <w:rPr>
                <w:sz w:val="20"/>
                <w:szCs w:val="20"/>
                <w:lang w:eastAsia="en-US"/>
              </w:rPr>
            </w:pPr>
            <w:r w:rsidRPr="008419FF">
              <w:rPr>
                <w:sz w:val="20"/>
                <w:szCs w:val="20"/>
              </w:rPr>
              <w:t>Лесничество</w:t>
            </w:r>
          </w:p>
        </w:tc>
        <w:tc>
          <w:tcPr>
            <w:tcW w:w="7371" w:type="dxa"/>
            <w:vMerge w:val="restart"/>
            <w:tcBorders>
              <w:top w:val="single" w:sz="4" w:space="0" w:color="auto"/>
              <w:left w:val="single" w:sz="4" w:space="0" w:color="auto"/>
              <w:bottom w:val="single" w:sz="4" w:space="0" w:color="auto"/>
              <w:right w:val="single" w:sz="4" w:space="0" w:color="auto"/>
            </w:tcBorders>
            <w:vAlign w:val="center"/>
            <w:hideMark/>
          </w:tcPr>
          <w:p w:rsidR="00494BA7" w:rsidRPr="008419FF" w:rsidRDefault="00494BA7" w:rsidP="008419FF">
            <w:pPr>
              <w:jc w:val="center"/>
              <w:rPr>
                <w:sz w:val="20"/>
                <w:szCs w:val="20"/>
                <w:lang w:eastAsia="en-US"/>
              </w:rPr>
            </w:pPr>
            <w:r w:rsidRPr="008419FF">
              <w:rPr>
                <w:sz w:val="20"/>
                <w:szCs w:val="20"/>
              </w:rPr>
              <w:t>Вид использования лесов</w:t>
            </w:r>
          </w:p>
        </w:tc>
        <w:tc>
          <w:tcPr>
            <w:tcW w:w="3828" w:type="dxa"/>
            <w:gridSpan w:val="2"/>
            <w:tcBorders>
              <w:top w:val="single" w:sz="4" w:space="0" w:color="auto"/>
              <w:left w:val="single" w:sz="4" w:space="0" w:color="auto"/>
              <w:bottom w:val="single" w:sz="4" w:space="0" w:color="auto"/>
              <w:right w:val="single" w:sz="4" w:space="0" w:color="auto"/>
            </w:tcBorders>
            <w:vAlign w:val="center"/>
            <w:hideMark/>
          </w:tcPr>
          <w:p w:rsidR="00494BA7" w:rsidRPr="008419FF" w:rsidRDefault="00494BA7" w:rsidP="008419FF">
            <w:pPr>
              <w:jc w:val="center"/>
              <w:rPr>
                <w:sz w:val="20"/>
                <w:szCs w:val="20"/>
                <w:lang w:eastAsia="en-US"/>
              </w:rPr>
            </w:pPr>
            <w:r w:rsidRPr="008419FF">
              <w:rPr>
                <w:sz w:val="20"/>
                <w:szCs w:val="20"/>
              </w:rPr>
              <w:t>Планируемое предоставление лесных участков для использования</w:t>
            </w:r>
          </w:p>
        </w:tc>
      </w:tr>
      <w:tr w:rsidR="00494BA7" w:rsidRPr="008419FF" w:rsidTr="008419FF">
        <w:trPr>
          <w:trHeight w:val="368"/>
        </w:trPr>
        <w:tc>
          <w:tcPr>
            <w:tcW w:w="1968" w:type="dxa"/>
            <w:vMerge/>
            <w:tcBorders>
              <w:top w:val="single" w:sz="4" w:space="0" w:color="auto"/>
              <w:left w:val="single" w:sz="4" w:space="0" w:color="auto"/>
              <w:bottom w:val="single" w:sz="4" w:space="0" w:color="auto"/>
              <w:right w:val="single" w:sz="4" w:space="0" w:color="auto"/>
            </w:tcBorders>
            <w:vAlign w:val="center"/>
            <w:hideMark/>
          </w:tcPr>
          <w:p w:rsidR="00494BA7" w:rsidRPr="008419FF" w:rsidRDefault="00494BA7" w:rsidP="008419FF">
            <w:pPr>
              <w:rPr>
                <w:sz w:val="20"/>
                <w:szCs w:val="20"/>
                <w:lang w:eastAsia="en-US"/>
              </w:rPr>
            </w:pPr>
          </w:p>
        </w:tc>
        <w:tc>
          <w:tcPr>
            <w:tcW w:w="1434" w:type="dxa"/>
            <w:vMerge/>
            <w:tcBorders>
              <w:top w:val="single" w:sz="4" w:space="0" w:color="auto"/>
              <w:left w:val="single" w:sz="4" w:space="0" w:color="auto"/>
              <w:bottom w:val="single" w:sz="4" w:space="0" w:color="auto"/>
              <w:right w:val="single" w:sz="4" w:space="0" w:color="auto"/>
            </w:tcBorders>
            <w:vAlign w:val="center"/>
            <w:hideMark/>
          </w:tcPr>
          <w:p w:rsidR="00494BA7" w:rsidRPr="008419FF" w:rsidRDefault="00494BA7" w:rsidP="008419FF">
            <w:pPr>
              <w:rPr>
                <w:sz w:val="20"/>
                <w:szCs w:val="20"/>
                <w:lang w:eastAsia="en-US"/>
              </w:rPr>
            </w:pPr>
          </w:p>
        </w:tc>
        <w:tc>
          <w:tcPr>
            <w:tcW w:w="7371" w:type="dxa"/>
            <w:vMerge/>
            <w:tcBorders>
              <w:top w:val="single" w:sz="4" w:space="0" w:color="auto"/>
              <w:left w:val="single" w:sz="4" w:space="0" w:color="auto"/>
              <w:bottom w:val="single" w:sz="4" w:space="0" w:color="auto"/>
              <w:right w:val="single" w:sz="4" w:space="0" w:color="auto"/>
            </w:tcBorders>
            <w:vAlign w:val="center"/>
            <w:hideMark/>
          </w:tcPr>
          <w:p w:rsidR="00494BA7" w:rsidRPr="008419FF" w:rsidRDefault="00494BA7" w:rsidP="008419FF">
            <w:pPr>
              <w:rPr>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494BA7" w:rsidRPr="008419FF" w:rsidRDefault="00494BA7" w:rsidP="008419FF">
            <w:pPr>
              <w:jc w:val="center"/>
              <w:rPr>
                <w:sz w:val="20"/>
                <w:szCs w:val="20"/>
                <w:lang w:eastAsia="en-US"/>
              </w:rPr>
            </w:pPr>
            <w:r w:rsidRPr="008419FF">
              <w:rPr>
                <w:sz w:val="20"/>
                <w:szCs w:val="20"/>
              </w:rPr>
              <w:t>количество участков, шт.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494BA7" w:rsidRPr="008419FF" w:rsidRDefault="00494BA7" w:rsidP="008419FF">
            <w:pPr>
              <w:jc w:val="center"/>
              <w:rPr>
                <w:sz w:val="20"/>
                <w:szCs w:val="20"/>
                <w:lang w:eastAsia="en-US"/>
              </w:rPr>
            </w:pPr>
            <w:r w:rsidRPr="008419FF">
              <w:rPr>
                <w:sz w:val="20"/>
                <w:szCs w:val="20"/>
              </w:rPr>
              <w:t>площадь, га</w:t>
            </w:r>
          </w:p>
        </w:tc>
      </w:tr>
      <w:tr w:rsidR="00494BA7" w:rsidRPr="008419FF" w:rsidTr="008419FF">
        <w:tc>
          <w:tcPr>
            <w:tcW w:w="1968" w:type="dxa"/>
            <w:tcBorders>
              <w:top w:val="single" w:sz="4" w:space="0" w:color="auto"/>
              <w:left w:val="single" w:sz="4" w:space="0" w:color="auto"/>
              <w:bottom w:val="single" w:sz="4" w:space="0" w:color="auto"/>
              <w:right w:val="single" w:sz="4" w:space="0" w:color="auto"/>
            </w:tcBorders>
            <w:vAlign w:val="center"/>
            <w:hideMark/>
          </w:tcPr>
          <w:p w:rsidR="00494BA7" w:rsidRPr="008419FF" w:rsidRDefault="00494BA7" w:rsidP="008419FF">
            <w:pPr>
              <w:jc w:val="center"/>
              <w:rPr>
                <w:sz w:val="20"/>
                <w:szCs w:val="20"/>
                <w:lang w:eastAsia="en-US"/>
              </w:rPr>
            </w:pPr>
            <w:r w:rsidRPr="008419FF">
              <w:rPr>
                <w:sz w:val="20"/>
                <w:szCs w:val="20"/>
              </w:rPr>
              <w:t>1</w:t>
            </w:r>
          </w:p>
        </w:tc>
        <w:tc>
          <w:tcPr>
            <w:tcW w:w="1434" w:type="dxa"/>
            <w:tcBorders>
              <w:top w:val="single" w:sz="4" w:space="0" w:color="auto"/>
              <w:left w:val="single" w:sz="4" w:space="0" w:color="auto"/>
              <w:bottom w:val="single" w:sz="4" w:space="0" w:color="auto"/>
              <w:right w:val="single" w:sz="4" w:space="0" w:color="auto"/>
            </w:tcBorders>
            <w:vAlign w:val="center"/>
            <w:hideMark/>
          </w:tcPr>
          <w:p w:rsidR="00494BA7" w:rsidRPr="008419FF" w:rsidRDefault="00494BA7" w:rsidP="008419FF">
            <w:pPr>
              <w:jc w:val="center"/>
              <w:rPr>
                <w:sz w:val="20"/>
                <w:szCs w:val="20"/>
                <w:lang w:eastAsia="en-US"/>
              </w:rPr>
            </w:pPr>
            <w:r w:rsidRPr="008419FF">
              <w:rPr>
                <w:sz w:val="20"/>
                <w:szCs w:val="20"/>
              </w:rPr>
              <w:t>2</w:t>
            </w:r>
          </w:p>
        </w:tc>
        <w:tc>
          <w:tcPr>
            <w:tcW w:w="7371" w:type="dxa"/>
            <w:tcBorders>
              <w:top w:val="single" w:sz="4" w:space="0" w:color="auto"/>
              <w:left w:val="single" w:sz="4" w:space="0" w:color="auto"/>
              <w:bottom w:val="single" w:sz="4" w:space="0" w:color="auto"/>
              <w:right w:val="single" w:sz="4" w:space="0" w:color="auto"/>
            </w:tcBorders>
            <w:vAlign w:val="center"/>
            <w:hideMark/>
          </w:tcPr>
          <w:p w:rsidR="00494BA7" w:rsidRPr="008419FF" w:rsidRDefault="00494BA7" w:rsidP="008419FF">
            <w:pPr>
              <w:jc w:val="center"/>
              <w:rPr>
                <w:sz w:val="20"/>
                <w:szCs w:val="20"/>
                <w:lang w:eastAsia="en-US"/>
              </w:rPr>
            </w:pPr>
            <w:r w:rsidRPr="008419FF">
              <w:rPr>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hideMark/>
          </w:tcPr>
          <w:p w:rsidR="00494BA7" w:rsidRPr="008419FF" w:rsidRDefault="00494BA7" w:rsidP="008419FF">
            <w:pPr>
              <w:jc w:val="center"/>
              <w:rPr>
                <w:sz w:val="20"/>
                <w:szCs w:val="20"/>
                <w:lang w:eastAsia="en-US"/>
              </w:rPr>
            </w:pPr>
            <w:r w:rsidRPr="008419FF">
              <w:rPr>
                <w:sz w:val="20"/>
                <w:szCs w:val="20"/>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494BA7" w:rsidRPr="008419FF" w:rsidRDefault="00494BA7" w:rsidP="008419FF">
            <w:pPr>
              <w:jc w:val="center"/>
              <w:rPr>
                <w:sz w:val="20"/>
                <w:szCs w:val="20"/>
                <w:lang w:eastAsia="en-US"/>
              </w:rPr>
            </w:pPr>
            <w:r w:rsidRPr="008419FF">
              <w:rPr>
                <w:sz w:val="20"/>
                <w:szCs w:val="20"/>
              </w:rPr>
              <w:t>5</w:t>
            </w:r>
          </w:p>
        </w:tc>
      </w:tr>
      <w:tr w:rsidR="004A2421" w:rsidRPr="008419FF" w:rsidTr="008419FF">
        <w:tc>
          <w:tcPr>
            <w:tcW w:w="1968" w:type="dxa"/>
            <w:tcBorders>
              <w:top w:val="single" w:sz="4" w:space="0" w:color="auto"/>
              <w:left w:val="single" w:sz="4" w:space="0" w:color="auto"/>
              <w:bottom w:val="single" w:sz="4" w:space="0" w:color="auto"/>
              <w:right w:val="single" w:sz="4" w:space="0" w:color="auto"/>
            </w:tcBorders>
            <w:vAlign w:val="center"/>
          </w:tcPr>
          <w:p w:rsidR="004A2421" w:rsidRPr="006A5936" w:rsidRDefault="004A2421" w:rsidP="00C0592D">
            <w:pPr>
              <w:jc w:val="center"/>
              <w:rPr>
                <w:sz w:val="20"/>
                <w:szCs w:val="20"/>
              </w:rPr>
            </w:pPr>
            <w:r w:rsidRPr="006A5936">
              <w:rPr>
                <w:sz w:val="20"/>
                <w:szCs w:val="20"/>
              </w:rPr>
              <w:t>2019-2021</w:t>
            </w:r>
          </w:p>
        </w:tc>
        <w:tc>
          <w:tcPr>
            <w:tcW w:w="1434" w:type="dxa"/>
            <w:tcBorders>
              <w:top w:val="single" w:sz="4" w:space="0" w:color="auto"/>
              <w:left w:val="single" w:sz="4" w:space="0" w:color="auto"/>
              <w:bottom w:val="single" w:sz="4" w:space="0" w:color="auto"/>
              <w:right w:val="single" w:sz="4" w:space="0" w:color="auto"/>
            </w:tcBorders>
            <w:vAlign w:val="center"/>
          </w:tcPr>
          <w:p w:rsidR="004A2421" w:rsidRPr="006A5936" w:rsidRDefault="004A2421" w:rsidP="00C0592D">
            <w:pPr>
              <w:rPr>
                <w:sz w:val="20"/>
                <w:szCs w:val="20"/>
              </w:rPr>
            </w:pPr>
            <w:r w:rsidRPr="006A5936">
              <w:rPr>
                <w:sz w:val="20"/>
                <w:szCs w:val="20"/>
              </w:rPr>
              <w:t>Чукотское</w:t>
            </w:r>
          </w:p>
        </w:tc>
        <w:tc>
          <w:tcPr>
            <w:tcW w:w="7371" w:type="dxa"/>
            <w:tcBorders>
              <w:top w:val="single" w:sz="4" w:space="0" w:color="auto"/>
              <w:left w:val="single" w:sz="4" w:space="0" w:color="auto"/>
              <w:bottom w:val="single" w:sz="4" w:space="0" w:color="auto"/>
              <w:right w:val="single" w:sz="4" w:space="0" w:color="auto"/>
            </w:tcBorders>
            <w:vAlign w:val="center"/>
          </w:tcPr>
          <w:p w:rsidR="004A2421" w:rsidRPr="006A5936" w:rsidRDefault="004A2421" w:rsidP="00C0592D">
            <w:pPr>
              <w:rPr>
                <w:sz w:val="20"/>
                <w:szCs w:val="20"/>
              </w:rPr>
            </w:pPr>
            <w:r w:rsidRPr="006A5936">
              <w:rPr>
                <w:sz w:val="20"/>
                <w:szCs w:val="20"/>
              </w:rPr>
              <w:t>Выполнение работ по геологическому изучению недр, разработка местоположений полезных ископаемых</w:t>
            </w:r>
          </w:p>
        </w:tc>
        <w:tc>
          <w:tcPr>
            <w:tcW w:w="2410" w:type="dxa"/>
            <w:tcBorders>
              <w:top w:val="single" w:sz="4" w:space="0" w:color="auto"/>
              <w:left w:val="single" w:sz="4" w:space="0" w:color="auto"/>
              <w:bottom w:val="single" w:sz="4" w:space="0" w:color="auto"/>
              <w:right w:val="single" w:sz="4" w:space="0" w:color="auto"/>
            </w:tcBorders>
            <w:vAlign w:val="center"/>
          </w:tcPr>
          <w:p w:rsidR="004A2421" w:rsidRPr="006A5936" w:rsidRDefault="004A2421" w:rsidP="00C0592D">
            <w:pPr>
              <w:jc w:val="center"/>
              <w:rPr>
                <w:sz w:val="20"/>
                <w:szCs w:val="20"/>
              </w:rPr>
            </w:pPr>
            <w:r>
              <w:rPr>
                <w:sz w:val="20"/>
                <w:szCs w:val="20"/>
              </w:rPr>
              <w:t>77</w:t>
            </w:r>
          </w:p>
        </w:tc>
        <w:tc>
          <w:tcPr>
            <w:tcW w:w="1418" w:type="dxa"/>
            <w:tcBorders>
              <w:top w:val="single" w:sz="4" w:space="0" w:color="auto"/>
              <w:left w:val="single" w:sz="4" w:space="0" w:color="auto"/>
              <w:bottom w:val="single" w:sz="4" w:space="0" w:color="auto"/>
              <w:right w:val="single" w:sz="4" w:space="0" w:color="auto"/>
            </w:tcBorders>
            <w:vAlign w:val="center"/>
          </w:tcPr>
          <w:p w:rsidR="004A2421" w:rsidRPr="006A5936" w:rsidRDefault="004A2421" w:rsidP="00C0592D">
            <w:pPr>
              <w:jc w:val="center"/>
              <w:rPr>
                <w:sz w:val="20"/>
                <w:szCs w:val="20"/>
              </w:rPr>
            </w:pPr>
            <w:r>
              <w:rPr>
                <w:sz w:val="20"/>
                <w:szCs w:val="20"/>
              </w:rPr>
              <w:t>7344,28</w:t>
            </w:r>
          </w:p>
        </w:tc>
      </w:tr>
      <w:tr w:rsidR="004A2421" w:rsidRPr="008419FF" w:rsidTr="008419FF">
        <w:tc>
          <w:tcPr>
            <w:tcW w:w="1968" w:type="dxa"/>
            <w:tcBorders>
              <w:top w:val="single" w:sz="4" w:space="0" w:color="auto"/>
              <w:left w:val="single" w:sz="4" w:space="0" w:color="auto"/>
              <w:bottom w:val="single" w:sz="4" w:space="0" w:color="auto"/>
              <w:right w:val="single" w:sz="4" w:space="0" w:color="auto"/>
            </w:tcBorders>
            <w:vAlign w:val="center"/>
          </w:tcPr>
          <w:p w:rsidR="004A2421" w:rsidRPr="006A5936" w:rsidRDefault="004A2421" w:rsidP="00C0592D">
            <w:pPr>
              <w:jc w:val="center"/>
              <w:rPr>
                <w:sz w:val="20"/>
                <w:szCs w:val="20"/>
              </w:rPr>
            </w:pPr>
            <w:r w:rsidRPr="006A5936">
              <w:rPr>
                <w:sz w:val="20"/>
                <w:szCs w:val="20"/>
              </w:rPr>
              <w:t>2019-2021</w:t>
            </w:r>
          </w:p>
        </w:tc>
        <w:tc>
          <w:tcPr>
            <w:tcW w:w="1434" w:type="dxa"/>
            <w:tcBorders>
              <w:top w:val="single" w:sz="4" w:space="0" w:color="auto"/>
              <w:left w:val="single" w:sz="4" w:space="0" w:color="auto"/>
              <w:bottom w:val="single" w:sz="4" w:space="0" w:color="auto"/>
              <w:right w:val="single" w:sz="4" w:space="0" w:color="auto"/>
            </w:tcBorders>
            <w:vAlign w:val="center"/>
          </w:tcPr>
          <w:p w:rsidR="004A2421" w:rsidRPr="006A5936" w:rsidRDefault="004A2421" w:rsidP="00C0592D">
            <w:pPr>
              <w:rPr>
                <w:sz w:val="20"/>
                <w:szCs w:val="20"/>
              </w:rPr>
            </w:pPr>
            <w:r w:rsidRPr="006A5936">
              <w:rPr>
                <w:sz w:val="20"/>
                <w:szCs w:val="20"/>
              </w:rPr>
              <w:t>Чукотское</w:t>
            </w:r>
          </w:p>
        </w:tc>
        <w:tc>
          <w:tcPr>
            <w:tcW w:w="7371" w:type="dxa"/>
            <w:tcBorders>
              <w:top w:val="single" w:sz="4" w:space="0" w:color="auto"/>
              <w:left w:val="single" w:sz="4" w:space="0" w:color="auto"/>
              <w:bottom w:val="single" w:sz="4" w:space="0" w:color="auto"/>
              <w:right w:val="single" w:sz="4" w:space="0" w:color="auto"/>
            </w:tcBorders>
            <w:vAlign w:val="center"/>
          </w:tcPr>
          <w:p w:rsidR="004A2421" w:rsidRPr="006A5936" w:rsidRDefault="004A2421" w:rsidP="00C0592D">
            <w:pPr>
              <w:rPr>
                <w:sz w:val="20"/>
                <w:szCs w:val="20"/>
              </w:rPr>
            </w:pPr>
            <w:r w:rsidRPr="006A5936">
              <w:rPr>
                <w:sz w:val="20"/>
                <w:szCs w:val="20"/>
              </w:rPr>
              <w:t>Строительство, реконструкция, эксплуатация линейных объектов</w:t>
            </w:r>
          </w:p>
        </w:tc>
        <w:tc>
          <w:tcPr>
            <w:tcW w:w="2410" w:type="dxa"/>
            <w:tcBorders>
              <w:top w:val="single" w:sz="4" w:space="0" w:color="auto"/>
              <w:left w:val="single" w:sz="4" w:space="0" w:color="auto"/>
              <w:bottom w:val="single" w:sz="4" w:space="0" w:color="auto"/>
              <w:right w:val="single" w:sz="4" w:space="0" w:color="auto"/>
            </w:tcBorders>
            <w:vAlign w:val="center"/>
          </w:tcPr>
          <w:p w:rsidR="004A2421" w:rsidRPr="006A5936" w:rsidRDefault="004A2421" w:rsidP="00C0592D">
            <w:pPr>
              <w:jc w:val="center"/>
              <w:rPr>
                <w:sz w:val="20"/>
                <w:szCs w:val="20"/>
              </w:rPr>
            </w:pPr>
            <w:r>
              <w:rPr>
                <w:sz w:val="20"/>
                <w:szCs w:val="20"/>
              </w:rPr>
              <w:t>47</w:t>
            </w:r>
          </w:p>
        </w:tc>
        <w:tc>
          <w:tcPr>
            <w:tcW w:w="1418" w:type="dxa"/>
            <w:tcBorders>
              <w:top w:val="single" w:sz="4" w:space="0" w:color="auto"/>
              <w:left w:val="single" w:sz="4" w:space="0" w:color="auto"/>
              <w:bottom w:val="single" w:sz="4" w:space="0" w:color="auto"/>
              <w:right w:val="single" w:sz="4" w:space="0" w:color="auto"/>
            </w:tcBorders>
            <w:vAlign w:val="center"/>
          </w:tcPr>
          <w:p w:rsidR="004A2421" w:rsidRDefault="004A2421" w:rsidP="00C0592D">
            <w:pPr>
              <w:jc w:val="center"/>
              <w:rPr>
                <w:sz w:val="20"/>
                <w:szCs w:val="20"/>
              </w:rPr>
            </w:pPr>
            <w:r>
              <w:rPr>
                <w:sz w:val="20"/>
                <w:szCs w:val="20"/>
              </w:rPr>
              <w:t>2480,94</w:t>
            </w:r>
          </w:p>
          <w:p w:rsidR="004A2421" w:rsidRPr="006A5936" w:rsidRDefault="004A2421" w:rsidP="00C0592D">
            <w:pPr>
              <w:jc w:val="center"/>
              <w:rPr>
                <w:sz w:val="20"/>
                <w:szCs w:val="20"/>
              </w:rPr>
            </w:pPr>
          </w:p>
        </w:tc>
      </w:tr>
      <w:tr w:rsidR="004A2421" w:rsidRPr="008419FF" w:rsidTr="008419FF">
        <w:tc>
          <w:tcPr>
            <w:tcW w:w="1968" w:type="dxa"/>
            <w:tcBorders>
              <w:top w:val="single" w:sz="4" w:space="0" w:color="auto"/>
              <w:left w:val="single" w:sz="4" w:space="0" w:color="auto"/>
              <w:bottom w:val="single" w:sz="4" w:space="0" w:color="auto"/>
              <w:right w:val="single" w:sz="4" w:space="0" w:color="auto"/>
            </w:tcBorders>
            <w:vAlign w:val="center"/>
          </w:tcPr>
          <w:p w:rsidR="004A2421" w:rsidRPr="006A5936" w:rsidRDefault="004A2421" w:rsidP="00C0592D">
            <w:pPr>
              <w:jc w:val="center"/>
              <w:rPr>
                <w:sz w:val="20"/>
                <w:szCs w:val="20"/>
              </w:rPr>
            </w:pPr>
          </w:p>
        </w:tc>
        <w:tc>
          <w:tcPr>
            <w:tcW w:w="1434" w:type="dxa"/>
            <w:tcBorders>
              <w:top w:val="single" w:sz="4" w:space="0" w:color="auto"/>
              <w:left w:val="single" w:sz="4" w:space="0" w:color="auto"/>
              <w:bottom w:val="single" w:sz="4" w:space="0" w:color="auto"/>
              <w:right w:val="single" w:sz="4" w:space="0" w:color="auto"/>
            </w:tcBorders>
            <w:vAlign w:val="center"/>
          </w:tcPr>
          <w:p w:rsidR="004A2421" w:rsidRPr="006A5936" w:rsidRDefault="004A2421" w:rsidP="00C0592D">
            <w:pPr>
              <w:jc w:val="center"/>
              <w:rPr>
                <w:sz w:val="20"/>
                <w:szCs w:val="20"/>
              </w:rPr>
            </w:pPr>
          </w:p>
        </w:tc>
        <w:tc>
          <w:tcPr>
            <w:tcW w:w="7371" w:type="dxa"/>
            <w:tcBorders>
              <w:top w:val="single" w:sz="4" w:space="0" w:color="auto"/>
              <w:left w:val="single" w:sz="4" w:space="0" w:color="auto"/>
              <w:bottom w:val="single" w:sz="4" w:space="0" w:color="auto"/>
              <w:right w:val="single" w:sz="4" w:space="0" w:color="auto"/>
            </w:tcBorders>
            <w:vAlign w:val="center"/>
          </w:tcPr>
          <w:p w:rsidR="004A2421" w:rsidRPr="006A5936" w:rsidRDefault="004A2421" w:rsidP="00C0592D">
            <w:pPr>
              <w:rPr>
                <w:sz w:val="20"/>
                <w:szCs w:val="20"/>
              </w:rPr>
            </w:pPr>
            <w:r>
              <w:rPr>
                <w:sz w:val="20"/>
                <w:szCs w:val="20"/>
              </w:rPr>
              <w:t>Выполнение изыскательских работ</w:t>
            </w:r>
          </w:p>
        </w:tc>
        <w:tc>
          <w:tcPr>
            <w:tcW w:w="2410" w:type="dxa"/>
            <w:tcBorders>
              <w:top w:val="single" w:sz="4" w:space="0" w:color="auto"/>
              <w:left w:val="single" w:sz="4" w:space="0" w:color="auto"/>
              <w:bottom w:val="single" w:sz="4" w:space="0" w:color="auto"/>
              <w:right w:val="single" w:sz="4" w:space="0" w:color="auto"/>
            </w:tcBorders>
            <w:vAlign w:val="center"/>
          </w:tcPr>
          <w:p w:rsidR="004A2421" w:rsidRPr="006A5936" w:rsidRDefault="004A2421" w:rsidP="00C0592D">
            <w:pPr>
              <w:jc w:val="center"/>
              <w:rPr>
                <w:sz w:val="20"/>
                <w:szCs w:val="20"/>
              </w:rPr>
            </w:pPr>
            <w:r>
              <w:rPr>
                <w:sz w:val="20"/>
                <w:szCs w:val="20"/>
              </w:rPr>
              <w:t>2</w:t>
            </w:r>
          </w:p>
        </w:tc>
        <w:tc>
          <w:tcPr>
            <w:tcW w:w="1418" w:type="dxa"/>
            <w:tcBorders>
              <w:top w:val="single" w:sz="4" w:space="0" w:color="auto"/>
              <w:left w:val="single" w:sz="4" w:space="0" w:color="auto"/>
              <w:bottom w:val="single" w:sz="4" w:space="0" w:color="auto"/>
              <w:right w:val="single" w:sz="4" w:space="0" w:color="auto"/>
            </w:tcBorders>
            <w:vAlign w:val="center"/>
          </w:tcPr>
          <w:p w:rsidR="004A2421" w:rsidRPr="006A5936" w:rsidRDefault="004A2421" w:rsidP="00C0592D">
            <w:pPr>
              <w:jc w:val="center"/>
              <w:rPr>
                <w:sz w:val="20"/>
                <w:szCs w:val="20"/>
              </w:rPr>
            </w:pPr>
            <w:r>
              <w:rPr>
                <w:sz w:val="20"/>
                <w:szCs w:val="20"/>
              </w:rPr>
              <w:t>1593,5</w:t>
            </w:r>
          </w:p>
        </w:tc>
      </w:tr>
    </w:tbl>
    <w:p w:rsidR="00494BA7" w:rsidRDefault="00494BA7" w:rsidP="00BB1B26">
      <w:pPr>
        <w:spacing w:line="360" w:lineRule="auto"/>
        <w:jc w:val="both"/>
        <w:rPr>
          <w:sz w:val="22"/>
          <w:szCs w:val="22"/>
        </w:rPr>
      </w:pPr>
    </w:p>
    <w:p w:rsidR="00494BA7" w:rsidRDefault="00494BA7" w:rsidP="00BB1B26">
      <w:pPr>
        <w:spacing w:line="360" w:lineRule="auto"/>
        <w:jc w:val="both"/>
      </w:pPr>
    </w:p>
    <w:p w:rsidR="00900598" w:rsidRDefault="00900598" w:rsidP="00BB1B26">
      <w:pPr>
        <w:spacing w:line="360" w:lineRule="auto"/>
      </w:pPr>
    </w:p>
    <w:p w:rsidR="008F55DA" w:rsidRDefault="008F55DA" w:rsidP="00BB1B26">
      <w:pPr>
        <w:spacing w:line="360" w:lineRule="auto"/>
      </w:pPr>
    </w:p>
    <w:p w:rsidR="008F55DA" w:rsidRDefault="008F55DA" w:rsidP="00BB1B26">
      <w:pPr>
        <w:spacing w:line="360" w:lineRule="auto"/>
      </w:pPr>
    </w:p>
    <w:p w:rsidR="008F55DA" w:rsidRDefault="008F55DA" w:rsidP="00BB1B26">
      <w:pPr>
        <w:spacing w:line="360" w:lineRule="auto"/>
      </w:pPr>
    </w:p>
    <w:p w:rsidR="008F55DA" w:rsidRDefault="008F55DA" w:rsidP="00BB1B26">
      <w:pPr>
        <w:spacing w:line="360" w:lineRule="auto"/>
      </w:pPr>
    </w:p>
    <w:p w:rsidR="008F55DA" w:rsidRDefault="008F55DA" w:rsidP="00BB1B26">
      <w:pPr>
        <w:spacing w:line="360" w:lineRule="auto"/>
      </w:pPr>
    </w:p>
    <w:p w:rsidR="004A2421" w:rsidRDefault="004A2421" w:rsidP="00BB1B26">
      <w:pPr>
        <w:spacing w:line="360" w:lineRule="auto"/>
      </w:pPr>
    </w:p>
    <w:p w:rsidR="004A2421" w:rsidRDefault="004A2421" w:rsidP="00BB1B26">
      <w:pPr>
        <w:spacing w:line="360" w:lineRule="auto"/>
      </w:pPr>
    </w:p>
    <w:p w:rsidR="004A2421" w:rsidRDefault="004A2421" w:rsidP="00BB1B26">
      <w:pPr>
        <w:spacing w:line="360" w:lineRule="auto"/>
      </w:pPr>
    </w:p>
    <w:p w:rsidR="004A2421" w:rsidRDefault="004A2421" w:rsidP="00BB1B26">
      <w:pPr>
        <w:spacing w:line="360" w:lineRule="auto"/>
      </w:pPr>
    </w:p>
    <w:p w:rsidR="008F55DA" w:rsidRDefault="008F55DA" w:rsidP="00BB1B26">
      <w:pPr>
        <w:spacing w:line="360" w:lineRule="auto"/>
      </w:pPr>
    </w:p>
    <w:p w:rsidR="008F55DA" w:rsidRDefault="008F55DA" w:rsidP="00402BE1">
      <w:pPr>
        <w:pStyle w:val="41"/>
      </w:pPr>
      <w:r>
        <w:lastRenderedPageBreak/>
        <w:t>Приложение 24</w:t>
      </w:r>
    </w:p>
    <w:p w:rsidR="008F55DA" w:rsidRDefault="008F55DA" w:rsidP="00402BE1">
      <w:pPr>
        <w:pStyle w:val="ConsPlusNormal"/>
        <w:jc w:val="right"/>
        <w:rPr>
          <w:rFonts w:ascii="Times New Roman" w:hAnsi="Times New Roman" w:cs="Times New Roman"/>
          <w:sz w:val="24"/>
          <w:szCs w:val="24"/>
        </w:rPr>
      </w:pPr>
      <w:r w:rsidRPr="00E1118D">
        <w:rPr>
          <w:rFonts w:ascii="Times New Roman" w:hAnsi="Times New Roman" w:cs="Times New Roman"/>
          <w:sz w:val="24"/>
          <w:szCs w:val="24"/>
        </w:rPr>
        <w:t>к Типовой форме лесного плана</w:t>
      </w:r>
      <w:r>
        <w:rPr>
          <w:rFonts w:ascii="Times New Roman" w:hAnsi="Times New Roman" w:cs="Times New Roman"/>
          <w:sz w:val="24"/>
          <w:szCs w:val="24"/>
        </w:rPr>
        <w:t xml:space="preserve"> Чукотского автономного округа</w:t>
      </w:r>
    </w:p>
    <w:p w:rsidR="003D7470" w:rsidRDefault="003D7470" w:rsidP="005857E2"/>
    <w:p w:rsidR="008F55DA" w:rsidRDefault="008F55DA" w:rsidP="005857E2">
      <w:pPr>
        <w:pStyle w:val="ConsPlusNormal"/>
        <w:jc w:val="center"/>
        <w:rPr>
          <w:rFonts w:ascii="Times New Roman" w:hAnsi="Times New Roman" w:cs="Times New Roman"/>
          <w:sz w:val="24"/>
          <w:szCs w:val="24"/>
        </w:rPr>
      </w:pPr>
      <w:r w:rsidRPr="008F55DA">
        <w:rPr>
          <w:rFonts w:ascii="Times New Roman" w:hAnsi="Times New Roman" w:cs="Times New Roman"/>
          <w:sz w:val="24"/>
          <w:szCs w:val="24"/>
        </w:rPr>
        <w:t>Распределение лесов по классам пожарной опасности, плановые показатели выполнения мероприятий по охране лесов</w:t>
      </w:r>
    </w:p>
    <w:tbl>
      <w:tblPr>
        <w:tblStyle w:val="a5"/>
        <w:tblW w:w="0" w:type="auto"/>
        <w:tblLayout w:type="fixed"/>
        <w:tblLook w:val="04A0"/>
      </w:tblPr>
      <w:tblGrid>
        <w:gridCol w:w="4077"/>
        <w:gridCol w:w="993"/>
        <w:gridCol w:w="1135"/>
        <w:gridCol w:w="852"/>
        <w:gridCol w:w="854"/>
        <w:gridCol w:w="854"/>
        <w:gridCol w:w="856"/>
        <w:gridCol w:w="855"/>
        <w:gridCol w:w="855"/>
        <w:gridCol w:w="853"/>
        <w:gridCol w:w="853"/>
        <w:gridCol w:w="851"/>
        <w:gridCol w:w="867"/>
      </w:tblGrid>
      <w:tr w:rsidR="005857E2" w:rsidRPr="00617D24" w:rsidTr="00D54701">
        <w:tc>
          <w:tcPr>
            <w:tcW w:w="4077" w:type="dxa"/>
            <w:vMerge w:val="restart"/>
            <w:vAlign w:val="center"/>
          </w:tcPr>
          <w:p w:rsidR="005857E2" w:rsidRPr="00617D24" w:rsidRDefault="005857E2" w:rsidP="005857E2">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Наименование мероприятий по охране лесов</w:t>
            </w:r>
          </w:p>
        </w:tc>
        <w:tc>
          <w:tcPr>
            <w:tcW w:w="993" w:type="dxa"/>
            <w:vMerge w:val="restart"/>
            <w:vAlign w:val="center"/>
          </w:tcPr>
          <w:p w:rsidR="005857E2" w:rsidRPr="00617D24" w:rsidRDefault="005857E2" w:rsidP="005857E2">
            <w:pPr>
              <w:pStyle w:val="ConsPlusNormal"/>
              <w:ind w:left="-108" w:right="-108" w:firstLine="0"/>
              <w:jc w:val="center"/>
              <w:rPr>
                <w:rFonts w:ascii="Times New Roman" w:hAnsi="Times New Roman" w:cs="Times New Roman"/>
                <w:sz w:val="18"/>
                <w:szCs w:val="18"/>
              </w:rPr>
            </w:pPr>
            <w:r w:rsidRPr="00617D24">
              <w:rPr>
                <w:rFonts w:ascii="Times New Roman" w:hAnsi="Times New Roman" w:cs="Times New Roman"/>
                <w:sz w:val="18"/>
                <w:szCs w:val="18"/>
              </w:rPr>
              <w:t>Единица измерения</w:t>
            </w:r>
          </w:p>
        </w:tc>
        <w:tc>
          <w:tcPr>
            <w:tcW w:w="1135" w:type="dxa"/>
            <w:vMerge w:val="restart"/>
            <w:vAlign w:val="center"/>
          </w:tcPr>
          <w:p w:rsidR="005857E2" w:rsidRPr="00617D24" w:rsidRDefault="005857E2" w:rsidP="005857E2">
            <w:pPr>
              <w:pStyle w:val="ConsPlusNormal"/>
              <w:ind w:left="-108" w:right="-108" w:firstLine="0"/>
              <w:jc w:val="center"/>
              <w:rPr>
                <w:rFonts w:ascii="Times New Roman" w:hAnsi="Times New Roman" w:cs="Times New Roman"/>
                <w:sz w:val="18"/>
                <w:szCs w:val="18"/>
              </w:rPr>
            </w:pPr>
            <w:r w:rsidRPr="00617D24">
              <w:rPr>
                <w:rFonts w:ascii="Times New Roman" w:hAnsi="Times New Roman" w:cs="Times New Roman"/>
                <w:sz w:val="18"/>
                <w:szCs w:val="18"/>
              </w:rPr>
              <w:t>Фактические показатели</w:t>
            </w:r>
          </w:p>
          <w:p w:rsidR="005857E2" w:rsidRPr="00617D24" w:rsidRDefault="005857E2" w:rsidP="005857E2">
            <w:pPr>
              <w:pStyle w:val="ConsPlusNormal"/>
              <w:ind w:left="-108" w:right="-108" w:firstLine="0"/>
              <w:jc w:val="center"/>
              <w:rPr>
                <w:rFonts w:ascii="Times New Roman" w:hAnsi="Times New Roman" w:cs="Times New Roman"/>
                <w:sz w:val="18"/>
                <w:szCs w:val="18"/>
              </w:rPr>
            </w:pPr>
            <w:r w:rsidRPr="00617D24">
              <w:rPr>
                <w:rFonts w:ascii="Times New Roman" w:hAnsi="Times New Roman" w:cs="Times New Roman"/>
                <w:sz w:val="18"/>
                <w:szCs w:val="18"/>
              </w:rPr>
              <w:t>2017 г</w:t>
            </w:r>
          </w:p>
        </w:tc>
        <w:tc>
          <w:tcPr>
            <w:tcW w:w="8550" w:type="dxa"/>
            <w:gridSpan w:val="10"/>
            <w:vAlign w:val="center"/>
          </w:tcPr>
          <w:p w:rsidR="005857E2" w:rsidRPr="00617D24" w:rsidRDefault="005857E2" w:rsidP="005857E2">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Плановые показатели</w:t>
            </w:r>
          </w:p>
        </w:tc>
      </w:tr>
      <w:tr w:rsidR="005857E2" w:rsidRPr="00617D24" w:rsidTr="00D54701">
        <w:tc>
          <w:tcPr>
            <w:tcW w:w="4077" w:type="dxa"/>
            <w:vMerge/>
            <w:vAlign w:val="center"/>
          </w:tcPr>
          <w:p w:rsidR="005857E2" w:rsidRPr="00617D24" w:rsidRDefault="005857E2" w:rsidP="005857E2">
            <w:pPr>
              <w:pStyle w:val="ConsPlusNormal"/>
              <w:ind w:firstLine="0"/>
              <w:jc w:val="center"/>
              <w:rPr>
                <w:rFonts w:ascii="Times New Roman" w:hAnsi="Times New Roman" w:cs="Times New Roman"/>
                <w:sz w:val="24"/>
                <w:szCs w:val="24"/>
              </w:rPr>
            </w:pPr>
          </w:p>
        </w:tc>
        <w:tc>
          <w:tcPr>
            <w:tcW w:w="993" w:type="dxa"/>
            <w:vMerge/>
            <w:vAlign w:val="center"/>
          </w:tcPr>
          <w:p w:rsidR="005857E2" w:rsidRPr="00617D24" w:rsidRDefault="005857E2" w:rsidP="005857E2">
            <w:pPr>
              <w:pStyle w:val="ConsPlusNormal"/>
              <w:ind w:firstLine="0"/>
              <w:jc w:val="center"/>
              <w:rPr>
                <w:rFonts w:ascii="Times New Roman" w:hAnsi="Times New Roman" w:cs="Times New Roman"/>
                <w:sz w:val="24"/>
                <w:szCs w:val="24"/>
              </w:rPr>
            </w:pPr>
          </w:p>
        </w:tc>
        <w:tc>
          <w:tcPr>
            <w:tcW w:w="1135" w:type="dxa"/>
            <w:vMerge/>
            <w:vAlign w:val="center"/>
          </w:tcPr>
          <w:p w:rsidR="005857E2" w:rsidRPr="00617D24" w:rsidRDefault="005857E2" w:rsidP="005857E2">
            <w:pPr>
              <w:pStyle w:val="ConsPlusNormal"/>
              <w:ind w:firstLine="0"/>
              <w:jc w:val="center"/>
              <w:rPr>
                <w:rFonts w:ascii="Times New Roman" w:hAnsi="Times New Roman" w:cs="Times New Roman"/>
                <w:sz w:val="24"/>
                <w:szCs w:val="24"/>
              </w:rPr>
            </w:pPr>
          </w:p>
        </w:tc>
        <w:tc>
          <w:tcPr>
            <w:tcW w:w="852" w:type="dxa"/>
            <w:vAlign w:val="center"/>
          </w:tcPr>
          <w:p w:rsidR="005857E2" w:rsidRPr="00617D24" w:rsidRDefault="005857E2" w:rsidP="005857E2">
            <w:pPr>
              <w:pStyle w:val="ConsPlusNormal"/>
              <w:ind w:firstLine="0"/>
              <w:jc w:val="center"/>
              <w:rPr>
                <w:rFonts w:ascii="Times New Roman" w:hAnsi="Times New Roman" w:cs="Times New Roman"/>
                <w:sz w:val="24"/>
                <w:szCs w:val="24"/>
              </w:rPr>
            </w:pPr>
            <w:r w:rsidRPr="00617D24">
              <w:rPr>
                <w:rFonts w:ascii="Times New Roman" w:hAnsi="Times New Roman" w:cs="Times New Roman"/>
                <w:sz w:val="18"/>
                <w:szCs w:val="18"/>
              </w:rPr>
              <w:t>2019</w:t>
            </w:r>
          </w:p>
        </w:tc>
        <w:tc>
          <w:tcPr>
            <w:tcW w:w="854" w:type="dxa"/>
            <w:vAlign w:val="center"/>
          </w:tcPr>
          <w:p w:rsidR="005857E2" w:rsidRPr="00617D24" w:rsidRDefault="005857E2" w:rsidP="005857E2">
            <w:pPr>
              <w:pStyle w:val="ConsPlusNormal"/>
              <w:ind w:firstLine="0"/>
              <w:jc w:val="center"/>
              <w:rPr>
                <w:rFonts w:ascii="Times New Roman" w:hAnsi="Times New Roman" w:cs="Times New Roman"/>
                <w:sz w:val="24"/>
                <w:szCs w:val="24"/>
              </w:rPr>
            </w:pPr>
            <w:r w:rsidRPr="00617D24">
              <w:rPr>
                <w:rFonts w:ascii="Times New Roman" w:hAnsi="Times New Roman" w:cs="Times New Roman"/>
                <w:sz w:val="18"/>
                <w:szCs w:val="18"/>
              </w:rPr>
              <w:t>2020</w:t>
            </w:r>
          </w:p>
        </w:tc>
        <w:tc>
          <w:tcPr>
            <w:tcW w:w="854" w:type="dxa"/>
            <w:vAlign w:val="center"/>
          </w:tcPr>
          <w:p w:rsidR="005857E2" w:rsidRPr="00617D24" w:rsidRDefault="005857E2" w:rsidP="005857E2">
            <w:pPr>
              <w:pStyle w:val="ConsPlusNormal"/>
              <w:ind w:firstLine="0"/>
              <w:jc w:val="center"/>
              <w:rPr>
                <w:rFonts w:ascii="Times New Roman" w:hAnsi="Times New Roman" w:cs="Times New Roman"/>
                <w:sz w:val="24"/>
                <w:szCs w:val="24"/>
              </w:rPr>
            </w:pPr>
            <w:r w:rsidRPr="00617D24">
              <w:rPr>
                <w:rFonts w:ascii="Times New Roman" w:hAnsi="Times New Roman" w:cs="Times New Roman"/>
                <w:sz w:val="18"/>
                <w:szCs w:val="18"/>
              </w:rPr>
              <w:t>2021</w:t>
            </w:r>
          </w:p>
        </w:tc>
        <w:tc>
          <w:tcPr>
            <w:tcW w:w="856" w:type="dxa"/>
            <w:vAlign w:val="center"/>
          </w:tcPr>
          <w:p w:rsidR="005857E2" w:rsidRPr="00617D24" w:rsidRDefault="005857E2" w:rsidP="005857E2">
            <w:pPr>
              <w:pStyle w:val="ConsPlusNormal"/>
              <w:ind w:firstLine="0"/>
              <w:jc w:val="center"/>
              <w:rPr>
                <w:rFonts w:ascii="Times New Roman" w:hAnsi="Times New Roman" w:cs="Times New Roman"/>
                <w:sz w:val="24"/>
                <w:szCs w:val="24"/>
              </w:rPr>
            </w:pPr>
            <w:r w:rsidRPr="00617D24">
              <w:rPr>
                <w:rFonts w:ascii="Times New Roman" w:hAnsi="Times New Roman" w:cs="Times New Roman"/>
                <w:sz w:val="18"/>
                <w:szCs w:val="18"/>
              </w:rPr>
              <w:t>2022</w:t>
            </w:r>
          </w:p>
        </w:tc>
        <w:tc>
          <w:tcPr>
            <w:tcW w:w="855" w:type="dxa"/>
            <w:vAlign w:val="center"/>
          </w:tcPr>
          <w:p w:rsidR="005857E2" w:rsidRPr="00617D24" w:rsidRDefault="005857E2" w:rsidP="005857E2">
            <w:pPr>
              <w:pStyle w:val="ConsPlusNormal"/>
              <w:ind w:firstLine="0"/>
              <w:jc w:val="center"/>
              <w:rPr>
                <w:rFonts w:ascii="Times New Roman" w:hAnsi="Times New Roman" w:cs="Times New Roman"/>
                <w:sz w:val="24"/>
                <w:szCs w:val="24"/>
              </w:rPr>
            </w:pPr>
            <w:r w:rsidRPr="00617D24">
              <w:rPr>
                <w:rFonts w:ascii="Times New Roman" w:hAnsi="Times New Roman" w:cs="Times New Roman"/>
                <w:sz w:val="18"/>
                <w:szCs w:val="18"/>
              </w:rPr>
              <w:t>2023</w:t>
            </w:r>
          </w:p>
        </w:tc>
        <w:tc>
          <w:tcPr>
            <w:tcW w:w="855" w:type="dxa"/>
            <w:vAlign w:val="center"/>
          </w:tcPr>
          <w:p w:rsidR="005857E2" w:rsidRPr="00617D24" w:rsidRDefault="005857E2" w:rsidP="005857E2">
            <w:pPr>
              <w:pStyle w:val="ConsPlusNormal"/>
              <w:ind w:firstLine="0"/>
              <w:jc w:val="center"/>
              <w:rPr>
                <w:rFonts w:ascii="Times New Roman" w:hAnsi="Times New Roman" w:cs="Times New Roman"/>
                <w:sz w:val="24"/>
                <w:szCs w:val="24"/>
              </w:rPr>
            </w:pPr>
            <w:r w:rsidRPr="00617D24">
              <w:rPr>
                <w:rFonts w:ascii="Times New Roman" w:hAnsi="Times New Roman" w:cs="Times New Roman"/>
                <w:sz w:val="18"/>
                <w:szCs w:val="18"/>
              </w:rPr>
              <w:t>2024</w:t>
            </w:r>
          </w:p>
        </w:tc>
        <w:tc>
          <w:tcPr>
            <w:tcW w:w="853" w:type="dxa"/>
            <w:vAlign w:val="center"/>
          </w:tcPr>
          <w:p w:rsidR="005857E2" w:rsidRPr="00617D24" w:rsidRDefault="005857E2" w:rsidP="005857E2">
            <w:pPr>
              <w:pStyle w:val="ConsPlusNormal"/>
              <w:ind w:firstLine="0"/>
              <w:jc w:val="center"/>
              <w:rPr>
                <w:rFonts w:ascii="Times New Roman" w:hAnsi="Times New Roman" w:cs="Times New Roman"/>
                <w:sz w:val="24"/>
                <w:szCs w:val="24"/>
              </w:rPr>
            </w:pPr>
            <w:r w:rsidRPr="00617D24">
              <w:rPr>
                <w:rFonts w:ascii="Times New Roman" w:hAnsi="Times New Roman" w:cs="Times New Roman"/>
                <w:sz w:val="18"/>
                <w:szCs w:val="18"/>
              </w:rPr>
              <w:t>2025</w:t>
            </w:r>
          </w:p>
        </w:tc>
        <w:tc>
          <w:tcPr>
            <w:tcW w:w="853" w:type="dxa"/>
            <w:vAlign w:val="center"/>
          </w:tcPr>
          <w:p w:rsidR="005857E2" w:rsidRPr="00617D24" w:rsidRDefault="005857E2" w:rsidP="005857E2">
            <w:pPr>
              <w:pStyle w:val="ConsPlusNormal"/>
              <w:ind w:firstLine="0"/>
              <w:jc w:val="center"/>
              <w:rPr>
                <w:rFonts w:ascii="Times New Roman" w:hAnsi="Times New Roman" w:cs="Times New Roman"/>
                <w:sz w:val="24"/>
                <w:szCs w:val="24"/>
              </w:rPr>
            </w:pPr>
            <w:r w:rsidRPr="00617D24">
              <w:rPr>
                <w:rFonts w:ascii="Times New Roman" w:hAnsi="Times New Roman" w:cs="Times New Roman"/>
                <w:sz w:val="18"/>
                <w:szCs w:val="18"/>
              </w:rPr>
              <w:t>2026</w:t>
            </w:r>
          </w:p>
        </w:tc>
        <w:tc>
          <w:tcPr>
            <w:tcW w:w="851" w:type="dxa"/>
            <w:vAlign w:val="center"/>
          </w:tcPr>
          <w:p w:rsidR="005857E2" w:rsidRPr="00617D24" w:rsidRDefault="005857E2" w:rsidP="005857E2">
            <w:pPr>
              <w:pStyle w:val="ConsPlusNormal"/>
              <w:ind w:firstLine="0"/>
              <w:jc w:val="center"/>
              <w:rPr>
                <w:rFonts w:ascii="Times New Roman" w:hAnsi="Times New Roman" w:cs="Times New Roman"/>
                <w:sz w:val="24"/>
                <w:szCs w:val="24"/>
              </w:rPr>
            </w:pPr>
            <w:r w:rsidRPr="00617D24">
              <w:rPr>
                <w:rFonts w:ascii="Times New Roman" w:hAnsi="Times New Roman" w:cs="Times New Roman"/>
                <w:sz w:val="18"/>
                <w:szCs w:val="18"/>
              </w:rPr>
              <w:t>2027</w:t>
            </w:r>
          </w:p>
        </w:tc>
        <w:tc>
          <w:tcPr>
            <w:tcW w:w="867" w:type="dxa"/>
            <w:vAlign w:val="center"/>
          </w:tcPr>
          <w:p w:rsidR="005857E2" w:rsidRPr="00617D24" w:rsidRDefault="005857E2" w:rsidP="005857E2">
            <w:pPr>
              <w:pStyle w:val="ConsPlusNormal"/>
              <w:ind w:firstLine="0"/>
              <w:jc w:val="center"/>
              <w:rPr>
                <w:rFonts w:ascii="Times New Roman" w:hAnsi="Times New Roman" w:cs="Times New Roman"/>
                <w:sz w:val="24"/>
                <w:szCs w:val="24"/>
              </w:rPr>
            </w:pPr>
            <w:r w:rsidRPr="00617D24">
              <w:rPr>
                <w:rFonts w:ascii="Times New Roman" w:hAnsi="Times New Roman" w:cs="Times New Roman"/>
                <w:sz w:val="18"/>
                <w:szCs w:val="18"/>
              </w:rPr>
              <w:t>2028</w:t>
            </w:r>
          </w:p>
        </w:tc>
      </w:tr>
      <w:tr w:rsidR="005857E2" w:rsidRPr="00617D24" w:rsidTr="00D54701">
        <w:tc>
          <w:tcPr>
            <w:tcW w:w="4077" w:type="dxa"/>
          </w:tcPr>
          <w:p w:rsidR="005857E2" w:rsidRPr="00617D24" w:rsidRDefault="005857E2" w:rsidP="004D1B8C">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1</w:t>
            </w:r>
          </w:p>
        </w:tc>
        <w:tc>
          <w:tcPr>
            <w:tcW w:w="993" w:type="dxa"/>
          </w:tcPr>
          <w:p w:rsidR="005857E2" w:rsidRPr="00617D24" w:rsidRDefault="005857E2" w:rsidP="004D1B8C">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2</w:t>
            </w:r>
          </w:p>
        </w:tc>
        <w:tc>
          <w:tcPr>
            <w:tcW w:w="1135" w:type="dxa"/>
          </w:tcPr>
          <w:p w:rsidR="005857E2" w:rsidRPr="00617D24" w:rsidRDefault="005857E2" w:rsidP="004D1B8C">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3</w:t>
            </w:r>
          </w:p>
        </w:tc>
        <w:tc>
          <w:tcPr>
            <w:tcW w:w="852" w:type="dxa"/>
          </w:tcPr>
          <w:p w:rsidR="005857E2" w:rsidRPr="00617D24" w:rsidRDefault="005857E2" w:rsidP="004D1B8C">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4</w:t>
            </w:r>
          </w:p>
        </w:tc>
        <w:tc>
          <w:tcPr>
            <w:tcW w:w="854" w:type="dxa"/>
          </w:tcPr>
          <w:p w:rsidR="005857E2" w:rsidRPr="00617D24" w:rsidRDefault="005857E2" w:rsidP="004D1B8C">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5</w:t>
            </w:r>
          </w:p>
        </w:tc>
        <w:tc>
          <w:tcPr>
            <w:tcW w:w="854" w:type="dxa"/>
          </w:tcPr>
          <w:p w:rsidR="005857E2" w:rsidRPr="00617D24" w:rsidRDefault="005857E2" w:rsidP="004D1B8C">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6</w:t>
            </w:r>
          </w:p>
        </w:tc>
        <w:tc>
          <w:tcPr>
            <w:tcW w:w="856" w:type="dxa"/>
          </w:tcPr>
          <w:p w:rsidR="005857E2" w:rsidRPr="00617D24" w:rsidRDefault="005857E2" w:rsidP="004D1B8C">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7</w:t>
            </w:r>
          </w:p>
        </w:tc>
        <w:tc>
          <w:tcPr>
            <w:tcW w:w="855" w:type="dxa"/>
          </w:tcPr>
          <w:p w:rsidR="005857E2" w:rsidRPr="00617D24" w:rsidRDefault="005857E2" w:rsidP="004D1B8C">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8</w:t>
            </w:r>
          </w:p>
        </w:tc>
        <w:tc>
          <w:tcPr>
            <w:tcW w:w="855" w:type="dxa"/>
          </w:tcPr>
          <w:p w:rsidR="005857E2" w:rsidRPr="00617D24" w:rsidRDefault="005857E2" w:rsidP="004D1B8C">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9</w:t>
            </w:r>
          </w:p>
        </w:tc>
        <w:tc>
          <w:tcPr>
            <w:tcW w:w="853" w:type="dxa"/>
          </w:tcPr>
          <w:p w:rsidR="005857E2" w:rsidRPr="00617D24" w:rsidRDefault="005857E2" w:rsidP="004D1B8C">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10</w:t>
            </w:r>
          </w:p>
        </w:tc>
        <w:tc>
          <w:tcPr>
            <w:tcW w:w="853" w:type="dxa"/>
          </w:tcPr>
          <w:p w:rsidR="005857E2" w:rsidRPr="00617D24" w:rsidRDefault="005857E2" w:rsidP="004D1B8C">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11</w:t>
            </w:r>
          </w:p>
        </w:tc>
        <w:tc>
          <w:tcPr>
            <w:tcW w:w="851" w:type="dxa"/>
          </w:tcPr>
          <w:p w:rsidR="005857E2" w:rsidRPr="00617D24" w:rsidRDefault="005857E2" w:rsidP="004D1B8C">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12</w:t>
            </w:r>
          </w:p>
        </w:tc>
        <w:tc>
          <w:tcPr>
            <w:tcW w:w="867" w:type="dxa"/>
          </w:tcPr>
          <w:p w:rsidR="005857E2" w:rsidRPr="00617D24" w:rsidRDefault="005857E2" w:rsidP="004D1B8C">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13</w:t>
            </w:r>
          </w:p>
        </w:tc>
      </w:tr>
      <w:tr w:rsidR="005857E2" w:rsidRPr="00617D24" w:rsidTr="00D54701">
        <w:tc>
          <w:tcPr>
            <w:tcW w:w="14755" w:type="dxa"/>
            <w:gridSpan w:val="13"/>
          </w:tcPr>
          <w:p w:rsidR="005857E2" w:rsidRPr="00617D24" w:rsidRDefault="005857E2" w:rsidP="005857E2">
            <w:pPr>
              <w:pStyle w:val="ConsPlusNormal"/>
              <w:ind w:firstLine="0"/>
              <w:rPr>
                <w:rFonts w:ascii="Times New Roman" w:hAnsi="Times New Roman" w:cs="Times New Roman"/>
                <w:sz w:val="24"/>
                <w:szCs w:val="24"/>
              </w:rPr>
            </w:pPr>
            <w:r w:rsidRPr="00617D24">
              <w:rPr>
                <w:rFonts w:ascii="Times New Roman" w:hAnsi="Times New Roman" w:cs="Times New Roman"/>
                <w:b/>
                <w:i/>
                <w:sz w:val="18"/>
                <w:szCs w:val="18"/>
              </w:rPr>
              <w:t>Леса, расположенные на землях лесного фонда</w:t>
            </w:r>
          </w:p>
        </w:tc>
      </w:tr>
      <w:tr w:rsidR="005C22A3" w:rsidRPr="00617D24" w:rsidTr="00D54701">
        <w:tc>
          <w:tcPr>
            <w:tcW w:w="4077" w:type="dxa"/>
          </w:tcPr>
          <w:p w:rsidR="005C22A3" w:rsidRPr="00C72B8C" w:rsidRDefault="005C22A3" w:rsidP="005C22A3">
            <w:pPr>
              <w:pStyle w:val="ConsPlusNormal"/>
              <w:ind w:firstLine="0"/>
              <w:rPr>
                <w:rFonts w:ascii="Times New Roman" w:hAnsi="Times New Roman" w:cs="Times New Roman"/>
                <w:color w:val="000000"/>
                <w:spacing w:val="-1"/>
                <w:sz w:val="18"/>
                <w:szCs w:val="18"/>
              </w:rPr>
            </w:pPr>
            <w:r w:rsidRPr="00C72B8C">
              <w:rPr>
                <w:rFonts w:ascii="Times New Roman" w:hAnsi="Times New Roman" w:cs="Times New Roman"/>
                <w:color w:val="000000"/>
                <w:spacing w:val="-2"/>
                <w:sz w:val="18"/>
                <w:szCs w:val="18"/>
              </w:rPr>
              <w:t>Устройство противопожарных минерализованных полос</w:t>
            </w:r>
          </w:p>
        </w:tc>
        <w:tc>
          <w:tcPr>
            <w:tcW w:w="993" w:type="dxa"/>
            <w:vAlign w:val="center"/>
          </w:tcPr>
          <w:p w:rsidR="005C22A3" w:rsidRPr="00C72B8C" w:rsidRDefault="005C22A3" w:rsidP="005C22A3">
            <w:pPr>
              <w:pStyle w:val="ConsPlusNormal"/>
              <w:ind w:firstLine="0"/>
              <w:jc w:val="center"/>
              <w:rPr>
                <w:rFonts w:ascii="Times New Roman" w:hAnsi="Times New Roman" w:cs="Times New Roman"/>
                <w:sz w:val="18"/>
                <w:szCs w:val="18"/>
              </w:rPr>
            </w:pPr>
            <w:r w:rsidRPr="00C72B8C">
              <w:rPr>
                <w:rFonts w:ascii="Times New Roman" w:hAnsi="Times New Roman" w:cs="Times New Roman"/>
                <w:sz w:val="18"/>
                <w:szCs w:val="18"/>
              </w:rPr>
              <w:t>км</w:t>
            </w:r>
          </w:p>
        </w:tc>
        <w:tc>
          <w:tcPr>
            <w:tcW w:w="1135" w:type="dxa"/>
            <w:vAlign w:val="center"/>
          </w:tcPr>
          <w:p w:rsidR="005C22A3" w:rsidRPr="00C72B8C" w:rsidRDefault="005C22A3" w:rsidP="005C22A3">
            <w:pPr>
              <w:pStyle w:val="ConsPlusNormal"/>
              <w:ind w:firstLine="0"/>
              <w:jc w:val="center"/>
              <w:rPr>
                <w:rFonts w:ascii="Times New Roman" w:hAnsi="Times New Roman" w:cs="Times New Roman"/>
                <w:sz w:val="18"/>
                <w:szCs w:val="18"/>
              </w:rPr>
            </w:pPr>
            <w:r w:rsidRPr="00C72B8C">
              <w:rPr>
                <w:rFonts w:ascii="Times New Roman" w:hAnsi="Times New Roman" w:cs="Times New Roman"/>
                <w:sz w:val="18"/>
                <w:szCs w:val="18"/>
              </w:rPr>
              <w:t>10</w:t>
            </w:r>
          </w:p>
        </w:tc>
        <w:tc>
          <w:tcPr>
            <w:tcW w:w="852" w:type="dxa"/>
            <w:vAlign w:val="center"/>
          </w:tcPr>
          <w:p w:rsidR="005C22A3" w:rsidRPr="00C72B8C" w:rsidRDefault="005C22A3" w:rsidP="005C22A3">
            <w:pPr>
              <w:pStyle w:val="ConsPlusNormal"/>
              <w:ind w:firstLine="0"/>
              <w:jc w:val="center"/>
              <w:rPr>
                <w:rFonts w:ascii="Times New Roman" w:hAnsi="Times New Roman" w:cs="Times New Roman"/>
                <w:sz w:val="18"/>
                <w:szCs w:val="18"/>
              </w:rPr>
            </w:pPr>
            <w:r w:rsidRPr="00C72B8C">
              <w:rPr>
                <w:rFonts w:ascii="Times New Roman" w:hAnsi="Times New Roman" w:cs="Times New Roman"/>
                <w:sz w:val="18"/>
                <w:szCs w:val="18"/>
              </w:rPr>
              <w:t>10</w:t>
            </w:r>
          </w:p>
        </w:tc>
        <w:tc>
          <w:tcPr>
            <w:tcW w:w="854" w:type="dxa"/>
            <w:vAlign w:val="center"/>
          </w:tcPr>
          <w:p w:rsidR="005C22A3" w:rsidRPr="00C72B8C" w:rsidRDefault="005C22A3" w:rsidP="005C22A3">
            <w:pPr>
              <w:pStyle w:val="ConsPlusNormal"/>
              <w:ind w:firstLine="0"/>
              <w:jc w:val="center"/>
              <w:rPr>
                <w:rFonts w:ascii="Times New Roman" w:hAnsi="Times New Roman" w:cs="Times New Roman"/>
                <w:sz w:val="18"/>
                <w:szCs w:val="18"/>
              </w:rPr>
            </w:pPr>
            <w:r w:rsidRPr="00C72B8C">
              <w:rPr>
                <w:rFonts w:ascii="Times New Roman" w:hAnsi="Times New Roman" w:cs="Times New Roman"/>
                <w:sz w:val="18"/>
                <w:szCs w:val="18"/>
              </w:rPr>
              <w:t>10</w:t>
            </w:r>
          </w:p>
        </w:tc>
        <w:tc>
          <w:tcPr>
            <w:tcW w:w="854" w:type="dxa"/>
            <w:vAlign w:val="center"/>
          </w:tcPr>
          <w:p w:rsidR="005C22A3" w:rsidRPr="00C72B8C" w:rsidRDefault="005C22A3" w:rsidP="005C22A3">
            <w:pPr>
              <w:pStyle w:val="ConsPlusNormal"/>
              <w:ind w:firstLine="0"/>
              <w:jc w:val="center"/>
              <w:rPr>
                <w:rFonts w:ascii="Times New Roman" w:hAnsi="Times New Roman" w:cs="Times New Roman"/>
                <w:sz w:val="18"/>
                <w:szCs w:val="18"/>
              </w:rPr>
            </w:pPr>
            <w:r w:rsidRPr="00C72B8C">
              <w:rPr>
                <w:rFonts w:ascii="Times New Roman" w:hAnsi="Times New Roman" w:cs="Times New Roman"/>
                <w:sz w:val="18"/>
                <w:szCs w:val="18"/>
              </w:rPr>
              <w:t>10</w:t>
            </w:r>
          </w:p>
        </w:tc>
        <w:tc>
          <w:tcPr>
            <w:tcW w:w="856" w:type="dxa"/>
            <w:vAlign w:val="center"/>
          </w:tcPr>
          <w:p w:rsidR="005C22A3" w:rsidRPr="00C72B8C" w:rsidRDefault="005C22A3" w:rsidP="005C22A3">
            <w:pPr>
              <w:pStyle w:val="ConsPlusNormal"/>
              <w:ind w:firstLine="0"/>
              <w:jc w:val="center"/>
              <w:rPr>
                <w:rFonts w:ascii="Times New Roman" w:hAnsi="Times New Roman" w:cs="Times New Roman"/>
                <w:sz w:val="18"/>
                <w:szCs w:val="18"/>
              </w:rPr>
            </w:pPr>
            <w:r w:rsidRPr="00C72B8C">
              <w:rPr>
                <w:rFonts w:ascii="Times New Roman" w:hAnsi="Times New Roman" w:cs="Times New Roman"/>
                <w:sz w:val="18"/>
                <w:szCs w:val="18"/>
              </w:rPr>
              <w:t>10</w:t>
            </w:r>
          </w:p>
        </w:tc>
        <w:tc>
          <w:tcPr>
            <w:tcW w:w="855" w:type="dxa"/>
            <w:vAlign w:val="center"/>
          </w:tcPr>
          <w:p w:rsidR="005C22A3" w:rsidRPr="00C72B8C" w:rsidRDefault="005C22A3" w:rsidP="005C22A3">
            <w:pPr>
              <w:pStyle w:val="ConsPlusNormal"/>
              <w:ind w:firstLine="0"/>
              <w:jc w:val="center"/>
              <w:rPr>
                <w:rFonts w:ascii="Times New Roman" w:hAnsi="Times New Roman" w:cs="Times New Roman"/>
                <w:sz w:val="18"/>
                <w:szCs w:val="18"/>
              </w:rPr>
            </w:pPr>
            <w:r w:rsidRPr="00C72B8C">
              <w:rPr>
                <w:rFonts w:ascii="Times New Roman" w:hAnsi="Times New Roman" w:cs="Times New Roman"/>
                <w:sz w:val="18"/>
                <w:szCs w:val="18"/>
              </w:rPr>
              <w:t>10</w:t>
            </w:r>
          </w:p>
        </w:tc>
        <w:tc>
          <w:tcPr>
            <w:tcW w:w="855" w:type="dxa"/>
            <w:vAlign w:val="center"/>
          </w:tcPr>
          <w:p w:rsidR="005C22A3" w:rsidRPr="00C72B8C" w:rsidRDefault="005C22A3" w:rsidP="005C22A3">
            <w:pPr>
              <w:pStyle w:val="ConsPlusNormal"/>
              <w:ind w:firstLine="0"/>
              <w:jc w:val="center"/>
              <w:rPr>
                <w:rFonts w:ascii="Times New Roman" w:hAnsi="Times New Roman" w:cs="Times New Roman"/>
                <w:sz w:val="18"/>
                <w:szCs w:val="18"/>
              </w:rPr>
            </w:pPr>
            <w:r w:rsidRPr="00C72B8C">
              <w:rPr>
                <w:rFonts w:ascii="Times New Roman" w:hAnsi="Times New Roman" w:cs="Times New Roman"/>
                <w:sz w:val="18"/>
                <w:szCs w:val="18"/>
              </w:rPr>
              <w:t>10</w:t>
            </w:r>
          </w:p>
        </w:tc>
        <w:tc>
          <w:tcPr>
            <w:tcW w:w="853" w:type="dxa"/>
            <w:vAlign w:val="center"/>
          </w:tcPr>
          <w:p w:rsidR="005C22A3" w:rsidRPr="00C72B8C" w:rsidRDefault="005C22A3" w:rsidP="005C22A3">
            <w:pPr>
              <w:pStyle w:val="ConsPlusNormal"/>
              <w:ind w:firstLine="0"/>
              <w:jc w:val="center"/>
              <w:rPr>
                <w:rFonts w:ascii="Times New Roman" w:hAnsi="Times New Roman" w:cs="Times New Roman"/>
                <w:sz w:val="18"/>
                <w:szCs w:val="18"/>
              </w:rPr>
            </w:pPr>
            <w:r w:rsidRPr="00C72B8C">
              <w:rPr>
                <w:rFonts w:ascii="Times New Roman" w:hAnsi="Times New Roman" w:cs="Times New Roman"/>
                <w:sz w:val="18"/>
                <w:szCs w:val="18"/>
              </w:rPr>
              <w:t>10</w:t>
            </w:r>
          </w:p>
        </w:tc>
        <w:tc>
          <w:tcPr>
            <w:tcW w:w="853" w:type="dxa"/>
            <w:vAlign w:val="center"/>
          </w:tcPr>
          <w:p w:rsidR="005C22A3" w:rsidRPr="00C72B8C" w:rsidRDefault="005C22A3" w:rsidP="005C22A3">
            <w:pPr>
              <w:pStyle w:val="ConsPlusNormal"/>
              <w:ind w:firstLine="0"/>
              <w:jc w:val="center"/>
              <w:rPr>
                <w:rFonts w:ascii="Times New Roman" w:hAnsi="Times New Roman" w:cs="Times New Roman"/>
                <w:sz w:val="18"/>
                <w:szCs w:val="18"/>
              </w:rPr>
            </w:pPr>
            <w:r w:rsidRPr="00C72B8C">
              <w:rPr>
                <w:rFonts w:ascii="Times New Roman" w:hAnsi="Times New Roman" w:cs="Times New Roman"/>
                <w:sz w:val="18"/>
                <w:szCs w:val="18"/>
              </w:rPr>
              <w:t>10</w:t>
            </w:r>
          </w:p>
        </w:tc>
        <w:tc>
          <w:tcPr>
            <w:tcW w:w="851" w:type="dxa"/>
            <w:vAlign w:val="center"/>
          </w:tcPr>
          <w:p w:rsidR="005C22A3" w:rsidRPr="00C72B8C" w:rsidRDefault="005C22A3" w:rsidP="005C22A3">
            <w:pPr>
              <w:pStyle w:val="ConsPlusNormal"/>
              <w:ind w:firstLine="0"/>
              <w:jc w:val="center"/>
              <w:rPr>
                <w:rFonts w:ascii="Times New Roman" w:hAnsi="Times New Roman" w:cs="Times New Roman"/>
                <w:sz w:val="18"/>
                <w:szCs w:val="18"/>
              </w:rPr>
            </w:pPr>
            <w:r w:rsidRPr="00C72B8C">
              <w:rPr>
                <w:rFonts w:ascii="Times New Roman" w:hAnsi="Times New Roman" w:cs="Times New Roman"/>
                <w:sz w:val="18"/>
                <w:szCs w:val="18"/>
              </w:rPr>
              <w:t>10</w:t>
            </w:r>
          </w:p>
        </w:tc>
        <w:tc>
          <w:tcPr>
            <w:tcW w:w="867" w:type="dxa"/>
            <w:vAlign w:val="center"/>
          </w:tcPr>
          <w:p w:rsidR="005C22A3" w:rsidRPr="00C72B8C" w:rsidRDefault="005C22A3" w:rsidP="005C22A3">
            <w:pPr>
              <w:pStyle w:val="ConsPlusNormal"/>
              <w:ind w:firstLine="0"/>
              <w:jc w:val="center"/>
              <w:rPr>
                <w:rFonts w:ascii="Times New Roman" w:hAnsi="Times New Roman" w:cs="Times New Roman"/>
                <w:sz w:val="18"/>
                <w:szCs w:val="18"/>
              </w:rPr>
            </w:pPr>
            <w:r w:rsidRPr="00C72B8C">
              <w:rPr>
                <w:rFonts w:ascii="Times New Roman" w:hAnsi="Times New Roman" w:cs="Times New Roman"/>
                <w:sz w:val="18"/>
                <w:szCs w:val="18"/>
              </w:rPr>
              <w:t>10</w:t>
            </w:r>
          </w:p>
        </w:tc>
      </w:tr>
      <w:tr w:rsidR="005C22A3" w:rsidRPr="00617D24" w:rsidTr="00D54701">
        <w:tc>
          <w:tcPr>
            <w:tcW w:w="4077" w:type="dxa"/>
          </w:tcPr>
          <w:p w:rsidR="005C22A3" w:rsidRPr="00617D24" w:rsidRDefault="005C22A3" w:rsidP="005C22A3">
            <w:pPr>
              <w:pStyle w:val="ConsPlusNormal"/>
              <w:ind w:firstLine="0"/>
              <w:rPr>
                <w:rFonts w:ascii="Times New Roman" w:hAnsi="Times New Roman" w:cs="Times New Roman"/>
                <w:color w:val="000000"/>
                <w:spacing w:val="-1"/>
                <w:sz w:val="18"/>
                <w:szCs w:val="18"/>
              </w:rPr>
            </w:pPr>
            <w:r w:rsidRPr="00617D24">
              <w:rPr>
                <w:rFonts w:ascii="Times New Roman" w:hAnsi="Times New Roman" w:cs="Times New Roman"/>
                <w:color w:val="000000"/>
                <w:spacing w:val="-2"/>
                <w:sz w:val="18"/>
                <w:szCs w:val="18"/>
              </w:rPr>
              <w:t>Прочистка просек,  уход за противопожарными разрывами</w:t>
            </w:r>
          </w:p>
        </w:tc>
        <w:tc>
          <w:tcPr>
            <w:tcW w:w="993" w:type="dxa"/>
            <w:vAlign w:val="center"/>
          </w:tcPr>
          <w:p w:rsidR="005C22A3" w:rsidRPr="00617D24" w:rsidRDefault="005C22A3" w:rsidP="005C22A3">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км</w:t>
            </w:r>
          </w:p>
        </w:tc>
        <w:tc>
          <w:tcPr>
            <w:tcW w:w="1135" w:type="dxa"/>
            <w:vAlign w:val="center"/>
          </w:tcPr>
          <w:p w:rsidR="005C22A3" w:rsidRPr="00617D24" w:rsidRDefault="005C22A3" w:rsidP="005C22A3">
            <w:pPr>
              <w:pStyle w:val="ConsPlusNormal"/>
              <w:ind w:right="-126" w:hanging="149"/>
              <w:jc w:val="center"/>
              <w:rPr>
                <w:rFonts w:ascii="Times New Roman" w:hAnsi="Times New Roman" w:cs="Times New Roman"/>
                <w:sz w:val="18"/>
                <w:szCs w:val="18"/>
              </w:rPr>
            </w:pPr>
            <w:r w:rsidRPr="00617D24">
              <w:rPr>
                <w:rFonts w:ascii="Times New Roman" w:hAnsi="Times New Roman" w:cs="Times New Roman"/>
                <w:sz w:val="18"/>
                <w:szCs w:val="18"/>
              </w:rPr>
              <w:t>40</w:t>
            </w:r>
          </w:p>
        </w:tc>
        <w:tc>
          <w:tcPr>
            <w:tcW w:w="852" w:type="dxa"/>
            <w:vAlign w:val="center"/>
          </w:tcPr>
          <w:p w:rsidR="005C22A3" w:rsidRPr="00617D24" w:rsidRDefault="005C22A3" w:rsidP="005C22A3">
            <w:pPr>
              <w:pStyle w:val="ConsPlusNormal"/>
              <w:ind w:right="-126" w:hanging="149"/>
              <w:jc w:val="center"/>
              <w:rPr>
                <w:rFonts w:ascii="Times New Roman" w:hAnsi="Times New Roman" w:cs="Times New Roman"/>
                <w:sz w:val="18"/>
                <w:szCs w:val="18"/>
              </w:rPr>
            </w:pPr>
            <w:r w:rsidRPr="00617D24">
              <w:rPr>
                <w:rFonts w:ascii="Times New Roman" w:hAnsi="Times New Roman" w:cs="Times New Roman"/>
                <w:sz w:val="18"/>
                <w:szCs w:val="18"/>
              </w:rPr>
              <w:t>40</w:t>
            </w:r>
          </w:p>
        </w:tc>
        <w:tc>
          <w:tcPr>
            <w:tcW w:w="854" w:type="dxa"/>
            <w:vAlign w:val="center"/>
          </w:tcPr>
          <w:p w:rsidR="005C22A3" w:rsidRPr="00617D24" w:rsidRDefault="005C22A3" w:rsidP="005C22A3">
            <w:pPr>
              <w:pStyle w:val="ConsPlusNormal"/>
              <w:ind w:right="-126" w:hanging="149"/>
              <w:jc w:val="center"/>
              <w:rPr>
                <w:rFonts w:ascii="Times New Roman" w:hAnsi="Times New Roman" w:cs="Times New Roman"/>
                <w:sz w:val="18"/>
                <w:szCs w:val="18"/>
              </w:rPr>
            </w:pPr>
            <w:r w:rsidRPr="00617D24">
              <w:rPr>
                <w:rFonts w:ascii="Times New Roman" w:hAnsi="Times New Roman" w:cs="Times New Roman"/>
                <w:sz w:val="18"/>
                <w:szCs w:val="18"/>
              </w:rPr>
              <w:t>40</w:t>
            </w:r>
          </w:p>
        </w:tc>
        <w:tc>
          <w:tcPr>
            <w:tcW w:w="854" w:type="dxa"/>
            <w:vAlign w:val="center"/>
          </w:tcPr>
          <w:p w:rsidR="005C22A3" w:rsidRPr="00617D24" w:rsidRDefault="005C22A3" w:rsidP="005C22A3">
            <w:pPr>
              <w:pStyle w:val="ConsPlusNormal"/>
              <w:ind w:right="-126" w:hanging="149"/>
              <w:jc w:val="center"/>
              <w:rPr>
                <w:rFonts w:ascii="Times New Roman" w:hAnsi="Times New Roman" w:cs="Times New Roman"/>
                <w:sz w:val="18"/>
                <w:szCs w:val="18"/>
              </w:rPr>
            </w:pPr>
            <w:r w:rsidRPr="00617D24">
              <w:rPr>
                <w:rFonts w:ascii="Times New Roman" w:hAnsi="Times New Roman" w:cs="Times New Roman"/>
                <w:sz w:val="18"/>
                <w:szCs w:val="18"/>
              </w:rPr>
              <w:t>40</w:t>
            </w:r>
          </w:p>
        </w:tc>
        <w:tc>
          <w:tcPr>
            <w:tcW w:w="856" w:type="dxa"/>
            <w:vAlign w:val="center"/>
          </w:tcPr>
          <w:p w:rsidR="005C22A3" w:rsidRPr="00617D24" w:rsidRDefault="005C22A3" w:rsidP="005C22A3">
            <w:pPr>
              <w:pStyle w:val="ConsPlusNormal"/>
              <w:ind w:right="-126" w:hanging="149"/>
              <w:jc w:val="center"/>
              <w:rPr>
                <w:rFonts w:ascii="Times New Roman" w:hAnsi="Times New Roman" w:cs="Times New Roman"/>
                <w:sz w:val="18"/>
                <w:szCs w:val="18"/>
              </w:rPr>
            </w:pPr>
            <w:r w:rsidRPr="00617D24">
              <w:rPr>
                <w:rFonts w:ascii="Times New Roman" w:hAnsi="Times New Roman" w:cs="Times New Roman"/>
                <w:sz w:val="18"/>
                <w:szCs w:val="18"/>
              </w:rPr>
              <w:t>40</w:t>
            </w:r>
          </w:p>
        </w:tc>
        <w:tc>
          <w:tcPr>
            <w:tcW w:w="855" w:type="dxa"/>
            <w:vAlign w:val="center"/>
          </w:tcPr>
          <w:p w:rsidR="005C22A3" w:rsidRPr="00617D24" w:rsidRDefault="005C22A3" w:rsidP="005C22A3">
            <w:pPr>
              <w:pStyle w:val="ConsPlusNormal"/>
              <w:ind w:right="-126" w:hanging="149"/>
              <w:jc w:val="center"/>
              <w:rPr>
                <w:rFonts w:ascii="Times New Roman" w:hAnsi="Times New Roman" w:cs="Times New Roman"/>
                <w:sz w:val="18"/>
                <w:szCs w:val="18"/>
              </w:rPr>
            </w:pPr>
            <w:r w:rsidRPr="00617D24">
              <w:rPr>
                <w:rFonts w:ascii="Times New Roman" w:hAnsi="Times New Roman" w:cs="Times New Roman"/>
                <w:sz w:val="18"/>
                <w:szCs w:val="18"/>
              </w:rPr>
              <w:t>40</w:t>
            </w:r>
          </w:p>
        </w:tc>
        <w:tc>
          <w:tcPr>
            <w:tcW w:w="855" w:type="dxa"/>
            <w:vAlign w:val="center"/>
          </w:tcPr>
          <w:p w:rsidR="005C22A3" w:rsidRPr="00617D24" w:rsidRDefault="005C22A3" w:rsidP="005C22A3">
            <w:pPr>
              <w:pStyle w:val="ConsPlusNormal"/>
              <w:ind w:right="-126" w:hanging="149"/>
              <w:jc w:val="center"/>
              <w:rPr>
                <w:rFonts w:ascii="Times New Roman" w:hAnsi="Times New Roman" w:cs="Times New Roman"/>
                <w:sz w:val="18"/>
                <w:szCs w:val="18"/>
              </w:rPr>
            </w:pPr>
            <w:r w:rsidRPr="00617D24">
              <w:rPr>
                <w:rFonts w:ascii="Times New Roman" w:hAnsi="Times New Roman" w:cs="Times New Roman"/>
                <w:sz w:val="18"/>
                <w:szCs w:val="18"/>
              </w:rPr>
              <w:t>40</w:t>
            </w:r>
          </w:p>
        </w:tc>
        <w:tc>
          <w:tcPr>
            <w:tcW w:w="853" w:type="dxa"/>
            <w:vAlign w:val="center"/>
          </w:tcPr>
          <w:p w:rsidR="005C22A3" w:rsidRPr="00617D24" w:rsidRDefault="005C22A3" w:rsidP="005C22A3">
            <w:pPr>
              <w:pStyle w:val="ConsPlusNormal"/>
              <w:ind w:right="-126" w:hanging="149"/>
              <w:jc w:val="center"/>
              <w:rPr>
                <w:rFonts w:ascii="Times New Roman" w:hAnsi="Times New Roman" w:cs="Times New Roman"/>
                <w:sz w:val="18"/>
                <w:szCs w:val="18"/>
              </w:rPr>
            </w:pPr>
            <w:r w:rsidRPr="00617D24">
              <w:rPr>
                <w:rFonts w:ascii="Times New Roman" w:hAnsi="Times New Roman" w:cs="Times New Roman"/>
                <w:sz w:val="18"/>
                <w:szCs w:val="18"/>
              </w:rPr>
              <w:t>40</w:t>
            </w:r>
          </w:p>
        </w:tc>
        <w:tc>
          <w:tcPr>
            <w:tcW w:w="853" w:type="dxa"/>
            <w:vAlign w:val="center"/>
          </w:tcPr>
          <w:p w:rsidR="005C22A3" w:rsidRPr="00617D24" w:rsidRDefault="005C22A3" w:rsidP="005C22A3">
            <w:pPr>
              <w:pStyle w:val="ConsPlusNormal"/>
              <w:ind w:right="-126" w:hanging="149"/>
              <w:jc w:val="center"/>
              <w:rPr>
                <w:rFonts w:ascii="Times New Roman" w:hAnsi="Times New Roman" w:cs="Times New Roman"/>
                <w:sz w:val="18"/>
                <w:szCs w:val="18"/>
              </w:rPr>
            </w:pPr>
            <w:r w:rsidRPr="00617D24">
              <w:rPr>
                <w:rFonts w:ascii="Times New Roman" w:hAnsi="Times New Roman" w:cs="Times New Roman"/>
                <w:sz w:val="18"/>
                <w:szCs w:val="18"/>
              </w:rPr>
              <w:t>40</w:t>
            </w:r>
          </w:p>
        </w:tc>
        <w:tc>
          <w:tcPr>
            <w:tcW w:w="851" w:type="dxa"/>
            <w:vAlign w:val="center"/>
          </w:tcPr>
          <w:p w:rsidR="005C22A3" w:rsidRPr="00617D24" w:rsidRDefault="005C22A3" w:rsidP="005C22A3">
            <w:pPr>
              <w:pStyle w:val="ConsPlusNormal"/>
              <w:ind w:right="-126" w:hanging="149"/>
              <w:jc w:val="center"/>
              <w:rPr>
                <w:rFonts w:ascii="Times New Roman" w:hAnsi="Times New Roman" w:cs="Times New Roman"/>
                <w:sz w:val="18"/>
                <w:szCs w:val="18"/>
              </w:rPr>
            </w:pPr>
            <w:r w:rsidRPr="00617D24">
              <w:rPr>
                <w:rFonts w:ascii="Times New Roman" w:hAnsi="Times New Roman" w:cs="Times New Roman"/>
                <w:sz w:val="18"/>
                <w:szCs w:val="18"/>
              </w:rPr>
              <w:t>40</w:t>
            </w:r>
          </w:p>
        </w:tc>
        <w:tc>
          <w:tcPr>
            <w:tcW w:w="867" w:type="dxa"/>
            <w:vAlign w:val="center"/>
          </w:tcPr>
          <w:p w:rsidR="005C22A3" w:rsidRPr="00617D24" w:rsidRDefault="005C22A3" w:rsidP="005C22A3">
            <w:pPr>
              <w:pStyle w:val="ConsPlusNormal"/>
              <w:ind w:right="-126" w:hanging="149"/>
              <w:jc w:val="center"/>
              <w:rPr>
                <w:rFonts w:ascii="Times New Roman" w:hAnsi="Times New Roman" w:cs="Times New Roman"/>
                <w:sz w:val="18"/>
                <w:szCs w:val="18"/>
              </w:rPr>
            </w:pPr>
            <w:r w:rsidRPr="00617D24">
              <w:rPr>
                <w:rFonts w:ascii="Times New Roman" w:hAnsi="Times New Roman" w:cs="Times New Roman"/>
                <w:sz w:val="18"/>
                <w:szCs w:val="18"/>
              </w:rPr>
              <w:t>40</w:t>
            </w:r>
          </w:p>
        </w:tc>
      </w:tr>
      <w:tr w:rsidR="005C22A3" w:rsidRPr="00617D24" w:rsidTr="00D54701">
        <w:tc>
          <w:tcPr>
            <w:tcW w:w="4077" w:type="dxa"/>
          </w:tcPr>
          <w:p w:rsidR="005C22A3" w:rsidRPr="00617D24" w:rsidRDefault="005C22A3" w:rsidP="004D1B8C">
            <w:pPr>
              <w:pStyle w:val="ConsPlusNormal"/>
              <w:ind w:firstLine="0"/>
              <w:rPr>
                <w:rFonts w:ascii="Times New Roman" w:hAnsi="Times New Roman" w:cs="Times New Roman"/>
                <w:color w:val="000000"/>
                <w:spacing w:val="-1"/>
                <w:sz w:val="18"/>
                <w:szCs w:val="18"/>
              </w:rPr>
            </w:pPr>
            <w:r w:rsidRPr="00617D24">
              <w:rPr>
                <w:rFonts w:ascii="Times New Roman" w:hAnsi="Times New Roman" w:cs="Times New Roman"/>
                <w:color w:val="000000"/>
                <w:spacing w:val="-1"/>
                <w:sz w:val="18"/>
                <w:szCs w:val="18"/>
              </w:rPr>
              <w:t>Установка и размещение стендов, знаков и указателей, содержащих информацию о мерах пожарной безопасности</w:t>
            </w:r>
          </w:p>
        </w:tc>
        <w:tc>
          <w:tcPr>
            <w:tcW w:w="993" w:type="dxa"/>
            <w:vAlign w:val="center"/>
          </w:tcPr>
          <w:p w:rsidR="005C22A3" w:rsidRPr="00617D24" w:rsidRDefault="005C22A3" w:rsidP="004D1B8C">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тыс. руб.</w:t>
            </w:r>
          </w:p>
        </w:tc>
        <w:tc>
          <w:tcPr>
            <w:tcW w:w="1135" w:type="dxa"/>
            <w:vAlign w:val="center"/>
          </w:tcPr>
          <w:p w:rsidR="005C22A3" w:rsidRPr="00617D24" w:rsidRDefault="005C22A3" w:rsidP="005857E2">
            <w:pPr>
              <w:pStyle w:val="ConsPlusNormal"/>
              <w:ind w:right="-126" w:hanging="149"/>
              <w:jc w:val="center"/>
              <w:rPr>
                <w:rFonts w:ascii="Times New Roman" w:hAnsi="Times New Roman" w:cs="Times New Roman"/>
                <w:sz w:val="18"/>
                <w:szCs w:val="18"/>
              </w:rPr>
            </w:pPr>
            <w:r w:rsidRPr="00617D24">
              <w:rPr>
                <w:rFonts w:ascii="Times New Roman" w:hAnsi="Times New Roman" w:cs="Times New Roman"/>
                <w:sz w:val="18"/>
                <w:szCs w:val="18"/>
              </w:rPr>
              <w:t>125</w:t>
            </w:r>
          </w:p>
        </w:tc>
        <w:tc>
          <w:tcPr>
            <w:tcW w:w="852" w:type="dxa"/>
            <w:vAlign w:val="center"/>
          </w:tcPr>
          <w:p w:rsidR="005C22A3" w:rsidRPr="00617D24" w:rsidRDefault="005C22A3" w:rsidP="005857E2">
            <w:pPr>
              <w:pStyle w:val="ConsPlusNormal"/>
              <w:ind w:right="-126" w:hanging="149"/>
              <w:jc w:val="center"/>
              <w:rPr>
                <w:rFonts w:ascii="Times New Roman" w:hAnsi="Times New Roman" w:cs="Times New Roman"/>
                <w:sz w:val="18"/>
                <w:szCs w:val="18"/>
              </w:rPr>
            </w:pPr>
            <w:r w:rsidRPr="00617D24">
              <w:rPr>
                <w:rFonts w:ascii="Times New Roman" w:hAnsi="Times New Roman" w:cs="Times New Roman"/>
                <w:sz w:val="18"/>
                <w:szCs w:val="18"/>
              </w:rPr>
              <w:t>50</w:t>
            </w:r>
          </w:p>
        </w:tc>
        <w:tc>
          <w:tcPr>
            <w:tcW w:w="854" w:type="dxa"/>
            <w:vAlign w:val="center"/>
          </w:tcPr>
          <w:p w:rsidR="005C22A3" w:rsidRPr="00617D24" w:rsidRDefault="005C22A3" w:rsidP="005857E2">
            <w:pPr>
              <w:pStyle w:val="ConsPlusNormal"/>
              <w:ind w:right="-126" w:hanging="149"/>
              <w:jc w:val="center"/>
              <w:rPr>
                <w:rFonts w:ascii="Times New Roman" w:hAnsi="Times New Roman" w:cs="Times New Roman"/>
                <w:sz w:val="18"/>
                <w:szCs w:val="18"/>
              </w:rPr>
            </w:pPr>
            <w:r w:rsidRPr="00617D24">
              <w:rPr>
                <w:rFonts w:ascii="Times New Roman" w:hAnsi="Times New Roman" w:cs="Times New Roman"/>
                <w:sz w:val="18"/>
                <w:szCs w:val="18"/>
              </w:rPr>
              <w:t>50</w:t>
            </w:r>
          </w:p>
        </w:tc>
        <w:tc>
          <w:tcPr>
            <w:tcW w:w="854" w:type="dxa"/>
            <w:vAlign w:val="center"/>
          </w:tcPr>
          <w:p w:rsidR="005C22A3" w:rsidRPr="00617D24" w:rsidRDefault="005C22A3" w:rsidP="005857E2">
            <w:pPr>
              <w:pStyle w:val="ConsPlusNormal"/>
              <w:ind w:right="-126" w:hanging="149"/>
              <w:jc w:val="center"/>
              <w:rPr>
                <w:rFonts w:ascii="Times New Roman" w:hAnsi="Times New Roman" w:cs="Times New Roman"/>
                <w:sz w:val="18"/>
                <w:szCs w:val="18"/>
              </w:rPr>
            </w:pPr>
            <w:r w:rsidRPr="00617D24">
              <w:rPr>
                <w:rFonts w:ascii="Times New Roman" w:hAnsi="Times New Roman" w:cs="Times New Roman"/>
                <w:sz w:val="18"/>
                <w:szCs w:val="18"/>
              </w:rPr>
              <w:t>51,9</w:t>
            </w:r>
          </w:p>
        </w:tc>
        <w:tc>
          <w:tcPr>
            <w:tcW w:w="856" w:type="dxa"/>
            <w:vAlign w:val="center"/>
          </w:tcPr>
          <w:p w:rsidR="005C22A3" w:rsidRPr="00617D24" w:rsidRDefault="005C22A3" w:rsidP="005857E2">
            <w:pPr>
              <w:pStyle w:val="ConsPlusNormal"/>
              <w:ind w:right="-126" w:hanging="149"/>
              <w:jc w:val="center"/>
              <w:rPr>
                <w:rFonts w:ascii="Times New Roman" w:hAnsi="Times New Roman" w:cs="Times New Roman"/>
                <w:sz w:val="18"/>
                <w:szCs w:val="18"/>
              </w:rPr>
            </w:pPr>
            <w:r w:rsidRPr="00617D24">
              <w:rPr>
                <w:rFonts w:ascii="Times New Roman" w:hAnsi="Times New Roman" w:cs="Times New Roman"/>
                <w:sz w:val="18"/>
                <w:szCs w:val="18"/>
              </w:rPr>
              <w:t>53,8</w:t>
            </w:r>
          </w:p>
        </w:tc>
        <w:tc>
          <w:tcPr>
            <w:tcW w:w="855" w:type="dxa"/>
            <w:vAlign w:val="center"/>
          </w:tcPr>
          <w:p w:rsidR="005C22A3" w:rsidRPr="00617D24" w:rsidRDefault="005C22A3" w:rsidP="005857E2">
            <w:pPr>
              <w:pStyle w:val="ConsPlusNormal"/>
              <w:ind w:right="-126" w:hanging="149"/>
              <w:jc w:val="center"/>
              <w:rPr>
                <w:rFonts w:ascii="Times New Roman" w:hAnsi="Times New Roman" w:cs="Times New Roman"/>
                <w:sz w:val="18"/>
                <w:szCs w:val="18"/>
              </w:rPr>
            </w:pPr>
            <w:r w:rsidRPr="00617D24">
              <w:rPr>
                <w:rFonts w:ascii="Times New Roman" w:hAnsi="Times New Roman" w:cs="Times New Roman"/>
                <w:sz w:val="18"/>
                <w:szCs w:val="18"/>
              </w:rPr>
              <w:t>55,8</w:t>
            </w:r>
          </w:p>
        </w:tc>
        <w:tc>
          <w:tcPr>
            <w:tcW w:w="855" w:type="dxa"/>
            <w:vAlign w:val="center"/>
          </w:tcPr>
          <w:p w:rsidR="005C22A3" w:rsidRPr="00617D24" w:rsidRDefault="005C22A3" w:rsidP="005857E2">
            <w:pPr>
              <w:pStyle w:val="ConsPlusNormal"/>
              <w:ind w:right="-126" w:hanging="149"/>
              <w:jc w:val="center"/>
              <w:rPr>
                <w:rFonts w:ascii="Times New Roman" w:hAnsi="Times New Roman" w:cs="Times New Roman"/>
                <w:sz w:val="18"/>
                <w:szCs w:val="18"/>
              </w:rPr>
            </w:pPr>
            <w:r w:rsidRPr="00617D24">
              <w:rPr>
                <w:rFonts w:ascii="Times New Roman" w:hAnsi="Times New Roman" w:cs="Times New Roman"/>
                <w:sz w:val="18"/>
                <w:szCs w:val="18"/>
              </w:rPr>
              <w:t>57,8</w:t>
            </w:r>
          </w:p>
        </w:tc>
        <w:tc>
          <w:tcPr>
            <w:tcW w:w="853" w:type="dxa"/>
            <w:vAlign w:val="center"/>
          </w:tcPr>
          <w:p w:rsidR="005C22A3" w:rsidRPr="00617D24" w:rsidRDefault="005C22A3" w:rsidP="005857E2">
            <w:pPr>
              <w:pStyle w:val="ConsPlusNormal"/>
              <w:ind w:right="-126" w:hanging="149"/>
              <w:jc w:val="center"/>
              <w:rPr>
                <w:rFonts w:ascii="Times New Roman" w:hAnsi="Times New Roman" w:cs="Times New Roman"/>
                <w:sz w:val="18"/>
                <w:szCs w:val="18"/>
              </w:rPr>
            </w:pPr>
            <w:r w:rsidRPr="00617D24">
              <w:rPr>
                <w:rFonts w:ascii="Times New Roman" w:hAnsi="Times New Roman" w:cs="Times New Roman"/>
                <w:sz w:val="18"/>
                <w:szCs w:val="18"/>
              </w:rPr>
              <w:t>60,0</w:t>
            </w:r>
          </w:p>
        </w:tc>
        <w:tc>
          <w:tcPr>
            <w:tcW w:w="853" w:type="dxa"/>
            <w:vAlign w:val="center"/>
          </w:tcPr>
          <w:p w:rsidR="005C22A3" w:rsidRPr="00617D24" w:rsidRDefault="005C22A3" w:rsidP="005857E2">
            <w:pPr>
              <w:pStyle w:val="ConsPlusNormal"/>
              <w:ind w:right="-126" w:hanging="149"/>
              <w:jc w:val="center"/>
              <w:rPr>
                <w:rFonts w:ascii="Times New Roman" w:hAnsi="Times New Roman" w:cs="Times New Roman"/>
                <w:sz w:val="18"/>
                <w:szCs w:val="18"/>
              </w:rPr>
            </w:pPr>
            <w:r w:rsidRPr="00617D24">
              <w:rPr>
                <w:rFonts w:ascii="Times New Roman" w:hAnsi="Times New Roman" w:cs="Times New Roman"/>
                <w:sz w:val="18"/>
                <w:szCs w:val="18"/>
              </w:rPr>
              <w:t>61,5</w:t>
            </w:r>
          </w:p>
        </w:tc>
        <w:tc>
          <w:tcPr>
            <w:tcW w:w="851" w:type="dxa"/>
            <w:vAlign w:val="center"/>
          </w:tcPr>
          <w:p w:rsidR="005C22A3" w:rsidRPr="00617D24" w:rsidRDefault="005C22A3" w:rsidP="005857E2">
            <w:pPr>
              <w:pStyle w:val="ConsPlusNormal"/>
              <w:ind w:right="-126" w:hanging="149"/>
              <w:jc w:val="center"/>
              <w:rPr>
                <w:rFonts w:ascii="Times New Roman" w:hAnsi="Times New Roman" w:cs="Times New Roman"/>
                <w:sz w:val="18"/>
                <w:szCs w:val="18"/>
              </w:rPr>
            </w:pPr>
            <w:r w:rsidRPr="00617D24">
              <w:rPr>
                <w:rFonts w:ascii="Times New Roman" w:hAnsi="Times New Roman" w:cs="Times New Roman"/>
                <w:sz w:val="18"/>
                <w:szCs w:val="18"/>
              </w:rPr>
              <w:t>63,1</w:t>
            </w:r>
          </w:p>
        </w:tc>
        <w:tc>
          <w:tcPr>
            <w:tcW w:w="867" w:type="dxa"/>
            <w:vAlign w:val="center"/>
          </w:tcPr>
          <w:p w:rsidR="005C22A3" w:rsidRPr="00617D24" w:rsidRDefault="005C22A3" w:rsidP="005857E2">
            <w:pPr>
              <w:pStyle w:val="ConsPlusNormal"/>
              <w:ind w:right="-126" w:hanging="149"/>
              <w:jc w:val="center"/>
              <w:rPr>
                <w:rFonts w:ascii="Times New Roman" w:hAnsi="Times New Roman" w:cs="Times New Roman"/>
                <w:sz w:val="18"/>
                <w:szCs w:val="18"/>
              </w:rPr>
            </w:pPr>
            <w:r w:rsidRPr="00617D24">
              <w:rPr>
                <w:rFonts w:ascii="Times New Roman" w:hAnsi="Times New Roman" w:cs="Times New Roman"/>
                <w:sz w:val="18"/>
                <w:szCs w:val="18"/>
              </w:rPr>
              <w:t>64,8</w:t>
            </w:r>
          </w:p>
        </w:tc>
      </w:tr>
      <w:tr w:rsidR="005C22A3" w:rsidRPr="00617D24" w:rsidTr="00D54701">
        <w:tc>
          <w:tcPr>
            <w:tcW w:w="4077" w:type="dxa"/>
          </w:tcPr>
          <w:p w:rsidR="005C22A3" w:rsidRPr="00617D24" w:rsidRDefault="005C22A3" w:rsidP="004D1B8C">
            <w:pPr>
              <w:pStyle w:val="ConsPlusNormal"/>
              <w:ind w:firstLine="0"/>
              <w:rPr>
                <w:rFonts w:ascii="Times New Roman" w:hAnsi="Times New Roman" w:cs="Times New Roman"/>
                <w:color w:val="000000"/>
                <w:spacing w:val="-1"/>
                <w:sz w:val="18"/>
                <w:szCs w:val="18"/>
              </w:rPr>
            </w:pPr>
            <w:r w:rsidRPr="00617D24">
              <w:rPr>
                <w:rFonts w:ascii="Times New Roman" w:hAnsi="Times New Roman" w:cs="Times New Roman"/>
                <w:color w:val="000000"/>
                <w:spacing w:val="-1"/>
                <w:sz w:val="18"/>
                <w:szCs w:val="18"/>
              </w:rPr>
              <w:t>Мониторинг пожарной опасности в лесах и лесных пожаров, всего</w:t>
            </w:r>
          </w:p>
        </w:tc>
        <w:tc>
          <w:tcPr>
            <w:tcW w:w="993" w:type="dxa"/>
            <w:vAlign w:val="center"/>
          </w:tcPr>
          <w:p w:rsidR="005C22A3" w:rsidRPr="00617D24" w:rsidRDefault="005C22A3" w:rsidP="004D1B8C">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га</w:t>
            </w:r>
          </w:p>
        </w:tc>
        <w:tc>
          <w:tcPr>
            <w:tcW w:w="1135" w:type="dxa"/>
            <w:vAlign w:val="center"/>
          </w:tcPr>
          <w:p w:rsidR="005C22A3" w:rsidRPr="00617D24" w:rsidRDefault="005C22A3" w:rsidP="005857E2">
            <w:pPr>
              <w:pStyle w:val="ConsPlusNormal"/>
              <w:ind w:right="-126" w:hanging="149"/>
              <w:jc w:val="center"/>
              <w:rPr>
                <w:rFonts w:ascii="Times New Roman" w:hAnsi="Times New Roman" w:cs="Times New Roman"/>
                <w:sz w:val="18"/>
                <w:szCs w:val="18"/>
              </w:rPr>
            </w:pPr>
            <w:r w:rsidRPr="00617D24">
              <w:rPr>
                <w:rFonts w:ascii="Times New Roman" w:hAnsi="Times New Roman" w:cs="Times New Roman"/>
                <w:color w:val="000000"/>
                <w:sz w:val="18"/>
                <w:szCs w:val="18"/>
              </w:rPr>
              <w:t>27643945</w:t>
            </w:r>
          </w:p>
        </w:tc>
        <w:tc>
          <w:tcPr>
            <w:tcW w:w="852" w:type="dxa"/>
            <w:vAlign w:val="center"/>
          </w:tcPr>
          <w:p w:rsidR="005C22A3" w:rsidRPr="00617D24" w:rsidRDefault="005C22A3" w:rsidP="005857E2">
            <w:pPr>
              <w:pStyle w:val="ConsPlusNormal"/>
              <w:ind w:right="-126" w:hanging="149"/>
              <w:jc w:val="center"/>
              <w:rPr>
                <w:rFonts w:ascii="Times New Roman" w:hAnsi="Times New Roman" w:cs="Times New Roman"/>
                <w:sz w:val="18"/>
                <w:szCs w:val="18"/>
              </w:rPr>
            </w:pPr>
            <w:r w:rsidRPr="00617D24">
              <w:rPr>
                <w:rFonts w:ascii="Times New Roman" w:hAnsi="Times New Roman" w:cs="Times New Roman"/>
                <w:color w:val="000000"/>
                <w:sz w:val="18"/>
                <w:szCs w:val="18"/>
              </w:rPr>
              <w:t>27734345</w:t>
            </w:r>
          </w:p>
        </w:tc>
        <w:tc>
          <w:tcPr>
            <w:tcW w:w="854" w:type="dxa"/>
            <w:vAlign w:val="center"/>
          </w:tcPr>
          <w:p w:rsidR="005C22A3" w:rsidRPr="00617D24" w:rsidRDefault="005C22A3" w:rsidP="005857E2">
            <w:pPr>
              <w:ind w:right="-126" w:hanging="149"/>
              <w:jc w:val="center"/>
              <w:rPr>
                <w:sz w:val="18"/>
                <w:szCs w:val="18"/>
              </w:rPr>
            </w:pPr>
            <w:r w:rsidRPr="00617D24">
              <w:rPr>
                <w:color w:val="000000"/>
                <w:sz w:val="18"/>
                <w:szCs w:val="18"/>
              </w:rPr>
              <w:t>27734345</w:t>
            </w:r>
          </w:p>
        </w:tc>
        <w:tc>
          <w:tcPr>
            <w:tcW w:w="854" w:type="dxa"/>
            <w:vAlign w:val="center"/>
          </w:tcPr>
          <w:p w:rsidR="005C22A3" w:rsidRPr="00617D24" w:rsidRDefault="005C22A3" w:rsidP="005857E2">
            <w:pPr>
              <w:ind w:right="-126" w:hanging="149"/>
              <w:jc w:val="center"/>
              <w:rPr>
                <w:sz w:val="18"/>
                <w:szCs w:val="18"/>
              </w:rPr>
            </w:pPr>
            <w:r w:rsidRPr="00617D24">
              <w:rPr>
                <w:color w:val="000000"/>
                <w:sz w:val="18"/>
                <w:szCs w:val="18"/>
              </w:rPr>
              <w:t>27734345</w:t>
            </w:r>
          </w:p>
        </w:tc>
        <w:tc>
          <w:tcPr>
            <w:tcW w:w="856" w:type="dxa"/>
            <w:vAlign w:val="center"/>
          </w:tcPr>
          <w:p w:rsidR="005C22A3" w:rsidRPr="00617D24" w:rsidRDefault="005C22A3" w:rsidP="005857E2">
            <w:pPr>
              <w:ind w:right="-126" w:hanging="149"/>
              <w:jc w:val="center"/>
              <w:rPr>
                <w:sz w:val="18"/>
                <w:szCs w:val="18"/>
              </w:rPr>
            </w:pPr>
            <w:r w:rsidRPr="00617D24">
              <w:rPr>
                <w:color w:val="000000"/>
                <w:sz w:val="18"/>
                <w:szCs w:val="18"/>
              </w:rPr>
              <w:t>27734345</w:t>
            </w:r>
          </w:p>
        </w:tc>
        <w:tc>
          <w:tcPr>
            <w:tcW w:w="855" w:type="dxa"/>
            <w:vAlign w:val="center"/>
          </w:tcPr>
          <w:p w:rsidR="005C22A3" w:rsidRPr="00617D24" w:rsidRDefault="005C22A3" w:rsidP="005857E2">
            <w:pPr>
              <w:ind w:right="-126" w:hanging="149"/>
              <w:jc w:val="center"/>
              <w:rPr>
                <w:sz w:val="18"/>
                <w:szCs w:val="18"/>
              </w:rPr>
            </w:pPr>
            <w:r w:rsidRPr="00617D24">
              <w:rPr>
                <w:color w:val="000000"/>
                <w:sz w:val="18"/>
                <w:szCs w:val="18"/>
              </w:rPr>
              <w:t>27734345</w:t>
            </w:r>
          </w:p>
        </w:tc>
        <w:tc>
          <w:tcPr>
            <w:tcW w:w="855" w:type="dxa"/>
            <w:vAlign w:val="center"/>
          </w:tcPr>
          <w:p w:rsidR="005C22A3" w:rsidRPr="00617D24" w:rsidRDefault="005C22A3" w:rsidP="005857E2">
            <w:pPr>
              <w:ind w:right="-126" w:hanging="149"/>
              <w:jc w:val="center"/>
              <w:rPr>
                <w:sz w:val="18"/>
                <w:szCs w:val="18"/>
              </w:rPr>
            </w:pPr>
            <w:r w:rsidRPr="00617D24">
              <w:rPr>
                <w:color w:val="000000"/>
                <w:sz w:val="18"/>
                <w:szCs w:val="18"/>
              </w:rPr>
              <w:t>27734345</w:t>
            </w:r>
          </w:p>
        </w:tc>
        <w:tc>
          <w:tcPr>
            <w:tcW w:w="853" w:type="dxa"/>
            <w:vAlign w:val="center"/>
          </w:tcPr>
          <w:p w:rsidR="005C22A3" w:rsidRPr="00617D24" w:rsidRDefault="005C22A3" w:rsidP="005857E2">
            <w:pPr>
              <w:ind w:right="-126" w:hanging="149"/>
              <w:jc w:val="center"/>
              <w:rPr>
                <w:sz w:val="18"/>
                <w:szCs w:val="18"/>
              </w:rPr>
            </w:pPr>
            <w:r w:rsidRPr="00617D24">
              <w:rPr>
                <w:color w:val="000000"/>
                <w:sz w:val="18"/>
                <w:szCs w:val="18"/>
              </w:rPr>
              <w:t>27734345</w:t>
            </w:r>
          </w:p>
        </w:tc>
        <w:tc>
          <w:tcPr>
            <w:tcW w:w="853" w:type="dxa"/>
            <w:vAlign w:val="center"/>
          </w:tcPr>
          <w:p w:rsidR="005C22A3" w:rsidRPr="00617D24" w:rsidRDefault="005C22A3" w:rsidP="005857E2">
            <w:pPr>
              <w:ind w:right="-126" w:hanging="149"/>
              <w:jc w:val="center"/>
              <w:rPr>
                <w:sz w:val="18"/>
                <w:szCs w:val="18"/>
              </w:rPr>
            </w:pPr>
            <w:r w:rsidRPr="00617D24">
              <w:rPr>
                <w:color w:val="000000"/>
                <w:sz w:val="18"/>
                <w:szCs w:val="18"/>
              </w:rPr>
              <w:t>27734345</w:t>
            </w:r>
          </w:p>
        </w:tc>
        <w:tc>
          <w:tcPr>
            <w:tcW w:w="851" w:type="dxa"/>
            <w:vAlign w:val="center"/>
          </w:tcPr>
          <w:p w:rsidR="005C22A3" w:rsidRPr="00617D24" w:rsidRDefault="005C22A3" w:rsidP="005857E2">
            <w:pPr>
              <w:ind w:right="-126" w:hanging="149"/>
              <w:jc w:val="center"/>
              <w:rPr>
                <w:sz w:val="18"/>
                <w:szCs w:val="18"/>
              </w:rPr>
            </w:pPr>
            <w:r w:rsidRPr="00617D24">
              <w:rPr>
                <w:color w:val="000000"/>
                <w:sz w:val="18"/>
                <w:szCs w:val="18"/>
              </w:rPr>
              <w:t>27734345</w:t>
            </w:r>
          </w:p>
        </w:tc>
        <w:tc>
          <w:tcPr>
            <w:tcW w:w="867" w:type="dxa"/>
            <w:vAlign w:val="center"/>
          </w:tcPr>
          <w:p w:rsidR="005C22A3" w:rsidRPr="00617D24" w:rsidRDefault="005C22A3" w:rsidP="005857E2">
            <w:pPr>
              <w:ind w:right="-126" w:hanging="149"/>
              <w:jc w:val="center"/>
              <w:rPr>
                <w:sz w:val="18"/>
                <w:szCs w:val="18"/>
              </w:rPr>
            </w:pPr>
            <w:r w:rsidRPr="00617D24">
              <w:rPr>
                <w:color w:val="000000"/>
                <w:sz w:val="18"/>
                <w:szCs w:val="18"/>
              </w:rPr>
              <w:t>27734345</w:t>
            </w:r>
          </w:p>
        </w:tc>
      </w:tr>
      <w:tr w:rsidR="005C22A3" w:rsidRPr="00617D24" w:rsidTr="00D54701">
        <w:tc>
          <w:tcPr>
            <w:tcW w:w="4077" w:type="dxa"/>
          </w:tcPr>
          <w:p w:rsidR="005C22A3" w:rsidRPr="00617D24" w:rsidRDefault="005C22A3" w:rsidP="004D1B8C">
            <w:pPr>
              <w:pStyle w:val="ConsPlusNormal"/>
              <w:ind w:firstLine="0"/>
              <w:rPr>
                <w:rFonts w:ascii="Times New Roman" w:hAnsi="Times New Roman" w:cs="Times New Roman"/>
                <w:color w:val="000000"/>
                <w:spacing w:val="-1"/>
                <w:sz w:val="18"/>
                <w:szCs w:val="18"/>
              </w:rPr>
            </w:pPr>
            <w:r w:rsidRPr="00617D24">
              <w:rPr>
                <w:rFonts w:ascii="Times New Roman" w:hAnsi="Times New Roman" w:cs="Times New Roman"/>
                <w:color w:val="000000"/>
                <w:spacing w:val="-1"/>
                <w:sz w:val="18"/>
                <w:szCs w:val="18"/>
              </w:rPr>
              <w:t>В том числе:</w:t>
            </w:r>
          </w:p>
          <w:p w:rsidR="005C22A3" w:rsidRPr="00617D24" w:rsidRDefault="005C22A3" w:rsidP="004D1B8C">
            <w:pPr>
              <w:pStyle w:val="ConsPlusNormal"/>
              <w:ind w:firstLine="0"/>
              <w:rPr>
                <w:rFonts w:ascii="Times New Roman" w:hAnsi="Times New Roman" w:cs="Times New Roman"/>
                <w:color w:val="000000"/>
                <w:spacing w:val="-1"/>
                <w:sz w:val="18"/>
                <w:szCs w:val="18"/>
              </w:rPr>
            </w:pPr>
            <w:r w:rsidRPr="00617D24">
              <w:rPr>
                <w:rFonts w:ascii="Times New Roman" w:hAnsi="Times New Roman" w:cs="Times New Roman"/>
                <w:color w:val="000000"/>
                <w:spacing w:val="-1"/>
                <w:sz w:val="18"/>
                <w:szCs w:val="18"/>
              </w:rPr>
              <w:t>- организация наземного патрулирования</w:t>
            </w:r>
          </w:p>
        </w:tc>
        <w:tc>
          <w:tcPr>
            <w:tcW w:w="993" w:type="dxa"/>
            <w:vAlign w:val="center"/>
          </w:tcPr>
          <w:p w:rsidR="005C22A3" w:rsidRPr="00617D24" w:rsidRDefault="005C22A3" w:rsidP="004D1B8C">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га</w:t>
            </w:r>
          </w:p>
        </w:tc>
        <w:tc>
          <w:tcPr>
            <w:tcW w:w="1135" w:type="dxa"/>
            <w:vAlign w:val="center"/>
          </w:tcPr>
          <w:p w:rsidR="005C22A3" w:rsidRPr="00617D24" w:rsidRDefault="005C22A3" w:rsidP="005857E2">
            <w:pPr>
              <w:pStyle w:val="ConsPlusNormal"/>
              <w:ind w:right="-126" w:hanging="149"/>
              <w:jc w:val="center"/>
              <w:rPr>
                <w:rFonts w:ascii="Times New Roman" w:hAnsi="Times New Roman" w:cs="Times New Roman"/>
                <w:sz w:val="18"/>
                <w:szCs w:val="18"/>
              </w:rPr>
            </w:pPr>
          </w:p>
        </w:tc>
        <w:tc>
          <w:tcPr>
            <w:tcW w:w="852" w:type="dxa"/>
            <w:vAlign w:val="center"/>
          </w:tcPr>
          <w:p w:rsidR="005C22A3" w:rsidRPr="00617D24" w:rsidRDefault="005C22A3" w:rsidP="005857E2">
            <w:pPr>
              <w:pStyle w:val="ConsPlusNormal"/>
              <w:ind w:right="-126" w:hanging="149"/>
              <w:jc w:val="center"/>
              <w:rPr>
                <w:rFonts w:ascii="Times New Roman" w:hAnsi="Times New Roman" w:cs="Times New Roman"/>
                <w:sz w:val="18"/>
                <w:szCs w:val="18"/>
              </w:rPr>
            </w:pPr>
            <w:r w:rsidRPr="00617D24">
              <w:rPr>
                <w:rFonts w:ascii="Times New Roman" w:hAnsi="Times New Roman" w:cs="Times New Roman"/>
                <w:color w:val="000000"/>
                <w:sz w:val="18"/>
                <w:szCs w:val="18"/>
              </w:rPr>
              <w:t>90400</w:t>
            </w:r>
          </w:p>
        </w:tc>
        <w:tc>
          <w:tcPr>
            <w:tcW w:w="854" w:type="dxa"/>
            <w:vAlign w:val="center"/>
          </w:tcPr>
          <w:p w:rsidR="005C22A3" w:rsidRPr="00617D24" w:rsidRDefault="005C22A3" w:rsidP="005857E2">
            <w:pPr>
              <w:ind w:right="-126" w:hanging="149"/>
              <w:jc w:val="center"/>
              <w:rPr>
                <w:sz w:val="18"/>
                <w:szCs w:val="18"/>
              </w:rPr>
            </w:pPr>
            <w:r w:rsidRPr="00617D24">
              <w:rPr>
                <w:color w:val="000000"/>
                <w:sz w:val="18"/>
                <w:szCs w:val="18"/>
              </w:rPr>
              <w:t>90400</w:t>
            </w:r>
          </w:p>
        </w:tc>
        <w:tc>
          <w:tcPr>
            <w:tcW w:w="854" w:type="dxa"/>
            <w:vAlign w:val="center"/>
          </w:tcPr>
          <w:p w:rsidR="005C22A3" w:rsidRPr="00617D24" w:rsidRDefault="005C22A3" w:rsidP="005857E2">
            <w:pPr>
              <w:ind w:right="-126" w:hanging="149"/>
              <w:jc w:val="center"/>
              <w:rPr>
                <w:sz w:val="18"/>
                <w:szCs w:val="18"/>
              </w:rPr>
            </w:pPr>
            <w:r w:rsidRPr="00617D24">
              <w:rPr>
                <w:color w:val="000000"/>
                <w:sz w:val="18"/>
                <w:szCs w:val="18"/>
              </w:rPr>
              <w:t>90400</w:t>
            </w:r>
          </w:p>
        </w:tc>
        <w:tc>
          <w:tcPr>
            <w:tcW w:w="856" w:type="dxa"/>
            <w:vAlign w:val="center"/>
          </w:tcPr>
          <w:p w:rsidR="005C22A3" w:rsidRPr="00617D24" w:rsidRDefault="005C22A3" w:rsidP="005857E2">
            <w:pPr>
              <w:ind w:right="-126" w:hanging="149"/>
              <w:jc w:val="center"/>
              <w:rPr>
                <w:sz w:val="18"/>
                <w:szCs w:val="18"/>
              </w:rPr>
            </w:pPr>
            <w:r w:rsidRPr="00617D24">
              <w:rPr>
                <w:color w:val="000000"/>
                <w:sz w:val="18"/>
                <w:szCs w:val="18"/>
              </w:rPr>
              <w:t>90400</w:t>
            </w:r>
          </w:p>
        </w:tc>
        <w:tc>
          <w:tcPr>
            <w:tcW w:w="855" w:type="dxa"/>
            <w:vAlign w:val="center"/>
          </w:tcPr>
          <w:p w:rsidR="005C22A3" w:rsidRPr="00617D24" w:rsidRDefault="005C22A3" w:rsidP="005857E2">
            <w:pPr>
              <w:ind w:right="-126" w:hanging="149"/>
              <w:jc w:val="center"/>
              <w:rPr>
                <w:sz w:val="18"/>
                <w:szCs w:val="18"/>
              </w:rPr>
            </w:pPr>
            <w:r w:rsidRPr="00617D24">
              <w:rPr>
                <w:color w:val="000000"/>
                <w:sz w:val="18"/>
                <w:szCs w:val="18"/>
              </w:rPr>
              <w:t>90400</w:t>
            </w:r>
          </w:p>
        </w:tc>
        <w:tc>
          <w:tcPr>
            <w:tcW w:w="855" w:type="dxa"/>
            <w:vAlign w:val="center"/>
          </w:tcPr>
          <w:p w:rsidR="005C22A3" w:rsidRPr="00617D24" w:rsidRDefault="005C22A3" w:rsidP="005857E2">
            <w:pPr>
              <w:ind w:right="-126" w:hanging="149"/>
              <w:jc w:val="center"/>
              <w:rPr>
                <w:sz w:val="18"/>
                <w:szCs w:val="18"/>
              </w:rPr>
            </w:pPr>
            <w:r w:rsidRPr="00617D24">
              <w:rPr>
                <w:color w:val="000000"/>
                <w:sz w:val="18"/>
                <w:szCs w:val="18"/>
              </w:rPr>
              <w:t>90400</w:t>
            </w:r>
          </w:p>
        </w:tc>
        <w:tc>
          <w:tcPr>
            <w:tcW w:w="853" w:type="dxa"/>
            <w:vAlign w:val="center"/>
          </w:tcPr>
          <w:p w:rsidR="005C22A3" w:rsidRPr="00617D24" w:rsidRDefault="005C22A3" w:rsidP="005857E2">
            <w:pPr>
              <w:ind w:right="-126" w:hanging="149"/>
              <w:jc w:val="center"/>
              <w:rPr>
                <w:sz w:val="18"/>
                <w:szCs w:val="18"/>
              </w:rPr>
            </w:pPr>
            <w:r w:rsidRPr="00617D24">
              <w:rPr>
                <w:color w:val="000000"/>
                <w:sz w:val="18"/>
                <w:szCs w:val="18"/>
              </w:rPr>
              <w:t>90400</w:t>
            </w:r>
          </w:p>
        </w:tc>
        <w:tc>
          <w:tcPr>
            <w:tcW w:w="853" w:type="dxa"/>
            <w:vAlign w:val="center"/>
          </w:tcPr>
          <w:p w:rsidR="005C22A3" w:rsidRPr="00617D24" w:rsidRDefault="005C22A3" w:rsidP="005857E2">
            <w:pPr>
              <w:ind w:right="-126" w:hanging="149"/>
              <w:jc w:val="center"/>
              <w:rPr>
                <w:sz w:val="18"/>
                <w:szCs w:val="18"/>
              </w:rPr>
            </w:pPr>
            <w:r w:rsidRPr="00617D24">
              <w:rPr>
                <w:color w:val="000000"/>
                <w:sz w:val="18"/>
                <w:szCs w:val="18"/>
              </w:rPr>
              <w:t>90400</w:t>
            </w:r>
          </w:p>
        </w:tc>
        <w:tc>
          <w:tcPr>
            <w:tcW w:w="851" w:type="dxa"/>
            <w:vAlign w:val="center"/>
          </w:tcPr>
          <w:p w:rsidR="005C22A3" w:rsidRPr="00617D24" w:rsidRDefault="005C22A3" w:rsidP="005857E2">
            <w:pPr>
              <w:ind w:right="-126" w:hanging="149"/>
              <w:jc w:val="center"/>
              <w:rPr>
                <w:sz w:val="18"/>
                <w:szCs w:val="18"/>
              </w:rPr>
            </w:pPr>
            <w:r w:rsidRPr="00617D24">
              <w:rPr>
                <w:color w:val="000000"/>
                <w:sz w:val="18"/>
                <w:szCs w:val="18"/>
              </w:rPr>
              <w:t>90400</w:t>
            </w:r>
          </w:p>
        </w:tc>
        <w:tc>
          <w:tcPr>
            <w:tcW w:w="867" w:type="dxa"/>
            <w:vAlign w:val="center"/>
          </w:tcPr>
          <w:p w:rsidR="005C22A3" w:rsidRPr="00617D24" w:rsidRDefault="005C22A3" w:rsidP="005857E2">
            <w:pPr>
              <w:ind w:right="-126" w:hanging="149"/>
              <w:jc w:val="center"/>
              <w:rPr>
                <w:sz w:val="18"/>
                <w:szCs w:val="18"/>
              </w:rPr>
            </w:pPr>
            <w:r w:rsidRPr="00617D24">
              <w:rPr>
                <w:color w:val="000000"/>
                <w:sz w:val="18"/>
                <w:szCs w:val="18"/>
              </w:rPr>
              <w:t>90400</w:t>
            </w:r>
          </w:p>
        </w:tc>
      </w:tr>
      <w:tr w:rsidR="005C22A3" w:rsidRPr="00617D24" w:rsidTr="00D54701">
        <w:tc>
          <w:tcPr>
            <w:tcW w:w="4077" w:type="dxa"/>
          </w:tcPr>
          <w:p w:rsidR="005C22A3" w:rsidRPr="00617D24" w:rsidRDefault="005C22A3" w:rsidP="004D1B8C">
            <w:pPr>
              <w:pStyle w:val="ConsPlusNormal"/>
              <w:ind w:firstLine="0"/>
              <w:rPr>
                <w:rFonts w:ascii="Times New Roman" w:hAnsi="Times New Roman" w:cs="Times New Roman"/>
                <w:color w:val="000000"/>
                <w:spacing w:val="-1"/>
                <w:sz w:val="18"/>
                <w:szCs w:val="18"/>
              </w:rPr>
            </w:pPr>
            <w:r w:rsidRPr="00617D24">
              <w:rPr>
                <w:rFonts w:ascii="Times New Roman" w:hAnsi="Times New Roman" w:cs="Times New Roman"/>
                <w:color w:val="000000"/>
                <w:spacing w:val="-1"/>
                <w:sz w:val="18"/>
                <w:szCs w:val="18"/>
              </w:rPr>
              <w:t>- авиационный мониторинг пожарной опасности в лесах и лесных пожаров</w:t>
            </w:r>
          </w:p>
        </w:tc>
        <w:tc>
          <w:tcPr>
            <w:tcW w:w="993" w:type="dxa"/>
            <w:vAlign w:val="center"/>
          </w:tcPr>
          <w:p w:rsidR="005C22A3" w:rsidRPr="00617D24" w:rsidRDefault="005C22A3" w:rsidP="004D1B8C">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га</w:t>
            </w:r>
          </w:p>
        </w:tc>
        <w:tc>
          <w:tcPr>
            <w:tcW w:w="1135" w:type="dxa"/>
            <w:vAlign w:val="center"/>
          </w:tcPr>
          <w:p w:rsidR="005C22A3" w:rsidRPr="00617D24" w:rsidRDefault="005C22A3" w:rsidP="005857E2">
            <w:pPr>
              <w:pStyle w:val="ConsPlusNormal"/>
              <w:ind w:right="-126" w:hanging="149"/>
              <w:jc w:val="center"/>
              <w:rPr>
                <w:rFonts w:ascii="Times New Roman" w:hAnsi="Times New Roman" w:cs="Times New Roman"/>
                <w:sz w:val="18"/>
                <w:szCs w:val="18"/>
              </w:rPr>
            </w:pPr>
            <w:r w:rsidRPr="00617D24">
              <w:rPr>
                <w:rFonts w:ascii="Times New Roman" w:hAnsi="Times New Roman" w:cs="Times New Roman"/>
                <w:color w:val="000000"/>
                <w:sz w:val="18"/>
                <w:szCs w:val="18"/>
              </w:rPr>
              <w:t>13131499</w:t>
            </w:r>
          </w:p>
        </w:tc>
        <w:tc>
          <w:tcPr>
            <w:tcW w:w="852" w:type="dxa"/>
            <w:vAlign w:val="center"/>
          </w:tcPr>
          <w:p w:rsidR="005C22A3" w:rsidRPr="00617D24" w:rsidRDefault="005C22A3" w:rsidP="005857E2">
            <w:pPr>
              <w:pStyle w:val="ConsPlusNormal"/>
              <w:ind w:right="-126" w:hanging="149"/>
              <w:jc w:val="center"/>
              <w:rPr>
                <w:rFonts w:ascii="Times New Roman" w:hAnsi="Times New Roman" w:cs="Times New Roman"/>
                <w:sz w:val="18"/>
                <w:szCs w:val="18"/>
              </w:rPr>
            </w:pPr>
            <w:r w:rsidRPr="00617D24">
              <w:rPr>
                <w:rFonts w:ascii="Times New Roman" w:hAnsi="Times New Roman" w:cs="Times New Roman"/>
                <w:color w:val="000000"/>
                <w:sz w:val="18"/>
                <w:szCs w:val="18"/>
              </w:rPr>
              <w:t>13131499</w:t>
            </w:r>
          </w:p>
        </w:tc>
        <w:tc>
          <w:tcPr>
            <w:tcW w:w="854" w:type="dxa"/>
            <w:vAlign w:val="center"/>
          </w:tcPr>
          <w:p w:rsidR="005C22A3" w:rsidRPr="00617D24" w:rsidRDefault="005C22A3" w:rsidP="005857E2">
            <w:pPr>
              <w:ind w:right="-126" w:hanging="149"/>
              <w:jc w:val="center"/>
              <w:rPr>
                <w:sz w:val="18"/>
                <w:szCs w:val="18"/>
              </w:rPr>
            </w:pPr>
            <w:r w:rsidRPr="00617D24">
              <w:rPr>
                <w:color w:val="000000"/>
                <w:sz w:val="18"/>
                <w:szCs w:val="18"/>
              </w:rPr>
              <w:t>13131499</w:t>
            </w:r>
          </w:p>
        </w:tc>
        <w:tc>
          <w:tcPr>
            <w:tcW w:w="854" w:type="dxa"/>
            <w:vAlign w:val="center"/>
          </w:tcPr>
          <w:p w:rsidR="005C22A3" w:rsidRPr="00617D24" w:rsidRDefault="005C22A3" w:rsidP="005857E2">
            <w:pPr>
              <w:ind w:right="-126" w:hanging="149"/>
              <w:jc w:val="center"/>
              <w:rPr>
                <w:sz w:val="18"/>
                <w:szCs w:val="18"/>
              </w:rPr>
            </w:pPr>
            <w:r w:rsidRPr="00617D24">
              <w:rPr>
                <w:color w:val="000000"/>
                <w:sz w:val="18"/>
                <w:szCs w:val="18"/>
              </w:rPr>
              <w:t>13131499</w:t>
            </w:r>
          </w:p>
        </w:tc>
        <w:tc>
          <w:tcPr>
            <w:tcW w:w="856" w:type="dxa"/>
            <w:vAlign w:val="center"/>
          </w:tcPr>
          <w:p w:rsidR="005C22A3" w:rsidRPr="00617D24" w:rsidRDefault="005C22A3" w:rsidP="005857E2">
            <w:pPr>
              <w:ind w:right="-126" w:hanging="149"/>
              <w:jc w:val="center"/>
              <w:rPr>
                <w:sz w:val="18"/>
                <w:szCs w:val="18"/>
              </w:rPr>
            </w:pPr>
            <w:r w:rsidRPr="00617D24">
              <w:rPr>
                <w:color w:val="000000"/>
                <w:sz w:val="18"/>
                <w:szCs w:val="18"/>
              </w:rPr>
              <w:t>13131499</w:t>
            </w:r>
          </w:p>
        </w:tc>
        <w:tc>
          <w:tcPr>
            <w:tcW w:w="855" w:type="dxa"/>
            <w:vAlign w:val="center"/>
          </w:tcPr>
          <w:p w:rsidR="005C22A3" w:rsidRPr="00617D24" w:rsidRDefault="005C22A3" w:rsidP="005857E2">
            <w:pPr>
              <w:ind w:right="-126" w:hanging="149"/>
              <w:jc w:val="center"/>
              <w:rPr>
                <w:sz w:val="18"/>
                <w:szCs w:val="18"/>
              </w:rPr>
            </w:pPr>
            <w:r w:rsidRPr="00617D24">
              <w:rPr>
                <w:color w:val="000000"/>
                <w:sz w:val="18"/>
                <w:szCs w:val="18"/>
              </w:rPr>
              <w:t>13131499</w:t>
            </w:r>
          </w:p>
        </w:tc>
        <w:tc>
          <w:tcPr>
            <w:tcW w:w="855" w:type="dxa"/>
            <w:vAlign w:val="center"/>
          </w:tcPr>
          <w:p w:rsidR="005C22A3" w:rsidRPr="00617D24" w:rsidRDefault="005C22A3" w:rsidP="005857E2">
            <w:pPr>
              <w:ind w:right="-126" w:hanging="149"/>
              <w:jc w:val="center"/>
              <w:rPr>
                <w:sz w:val="18"/>
                <w:szCs w:val="18"/>
              </w:rPr>
            </w:pPr>
            <w:r w:rsidRPr="00617D24">
              <w:rPr>
                <w:color w:val="000000"/>
                <w:sz w:val="18"/>
                <w:szCs w:val="18"/>
              </w:rPr>
              <w:t>13131499</w:t>
            </w:r>
          </w:p>
        </w:tc>
        <w:tc>
          <w:tcPr>
            <w:tcW w:w="853" w:type="dxa"/>
            <w:vAlign w:val="center"/>
          </w:tcPr>
          <w:p w:rsidR="005C22A3" w:rsidRPr="00617D24" w:rsidRDefault="005C22A3" w:rsidP="005857E2">
            <w:pPr>
              <w:ind w:right="-126" w:hanging="149"/>
              <w:jc w:val="center"/>
              <w:rPr>
                <w:sz w:val="18"/>
                <w:szCs w:val="18"/>
              </w:rPr>
            </w:pPr>
            <w:r w:rsidRPr="00617D24">
              <w:rPr>
                <w:color w:val="000000"/>
                <w:sz w:val="18"/>
                <w:szCs w:val="18"/>
              </w:rPr>
              <w:t>13131499</w:t>
            </w:r>
          </w:p>
        </w:tc>
        <w:tc>
          <w:tcPr>
            <w:tcW w:w="853" w:type="dxa"/>
            <w:vAlign w:val="center"/>
          </w:tcPr>
          <w:p w:rsidR="005C22A3" w:rsidRPr="00617D24" w:rsidRDefault="005C22A3" w:rsidP="005857E2">
            <w:pPr>
              <w:ind w:right="-126" w:hanging="149"/>
              <w:jc w:val="center"/>
              <w:rPr>
                <w:sz w:val="18"/>
                <w:szCs w:val="18"/>
              </w:rPr>
            </w:pPr>
            <w:r w:rsidRPr="00617D24">
              <w:rPr>
                <w:color w:val="000000"/>
                <w:sz w:val="18"/>
                <w:szCs w:val="18"/>
              </w:rPr>
              <w:t>13131499</w:t>
            </w:r>
          </w:p>
        </w:tc>
        <w:tc>
          <w:tcPr>
            <w:tcW w:w="851" w:type="dxa"/>
            <w:vAlign w:val="center"/>
          </w:tcPr>
          <w:p w:rsidR="005C22A3" w:rsidRPr="00617D24" w:rsidRDefault="005C22A3" w:rsidP="005857E2">
            <w:pPr>
              <w:ind w:right="-126" w:hanging="149"/>
              <w:jc w:val="center"/>
              <w:rPr>
                <w:sz w:val="18"/>
                <w:szCs w:val="18"/>
              </w:rPr>
            </w:pPr>
            <w:r w:rsidRPr="00617D24">
              <w:rPr>
                <w:color w:val="000000"/>
                <w:sz w:val="18"/>
                <w:szCs w:val="18"/>
              </w:rPr>
              <w:t>13131499</w:t>
            </w:r>
          </w:p>
        </w:tc>
        <w:tc>
          <w:tcPr>
            <w:tcW w:w="867" w:type="dxa"/>
            <w:vAlign w:val="center"/>
          </w:tcPr>
          <w:p w:rsidR="005C22A3" w:rsidRPr="00617D24" w:rsidRDefault="005C22A3" w:rsidP="005857E2">
            <w:pPr>
              <w:ind w:right="-126" w:hanging="149"/>
              <w:jc w:val="center"/>
              <w:rPr>
                <w:sz w:val="18"/>
                <w:szCs w:val="18"/>
              </w:rPr>
            </w:pPr>
            <w:r w:rsidRPr="00617D24">
              <w:rPr>
                <w:color w:val="000000"/>
                <w:sz w:val="18"/>
                <w:szCs w:val="18"/>
              </w:rPr>
              <w:t>13131499</w:t>
            </w:r>
          </w:p>
        </w:tc>
      </w:tr>
      <w:tr w:rsidR="005C22A3" w:rsidRPr="00617D24" w:rsidTr="00D54701">
        <w:tc>
          <w:tcPr>
            <w:tcW w:w="4077" w:type="dxa"/>
          </w:tcPr>
          <w:p w:rsidR="005C22A3" w:rsidRPr="00617D24" w:rsidRDefault="005C22A3" w:rsidP="004D1B8C">
            <w:pPr>
              <w:pStyle w:val="ConsPlusNormal"/>
              <w:ind w:firstLine="0"/>
              <w:rPr>
                <w:rFonts w:ascii="Times New Roman" w:hAnsi="Times New Roman" w:cs="Times New Roman"/>
                <w:color w:val="000000"/>
                <w:spacing w:val="-1"/>
                <w:sz w:val="18"/>
                <w:szCs w:val="18"/>
              </w:rPr>
            </w:pPr>
            <w:r w:rsidRPr="00617D24">
              <w:rPr>
                <w:rFonts w:ascii="Times New Roman" w:hAnsi="Times New Roman" w:cs="Times New Roman"/>
                <w:color w:val="000000"/>
                <w:spacing w:val="-1"/>
                <w:sz w:val="18"/>
                <w:szCs w:val="18"/>
              </w:rPr>
              <w:t>- космический мониторинг</w:t>
            </w:r>
          </w:p>
        </w:tc>
        <w:tc>
          <w:tcPr>
            <w:tcW w:w="993" w:type="dxa"/>
            <w:vAlign w:val="center"/>
          </w:tcPr>
          <w:p w:rsidR="005C22A3" w:rsidRPr="00617D24" w:rsidRDefault="005C22A3" w:rsidP="004D1B8C">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га</w:t>
            </w:r>
          </w:p>
        </w:tc>
        <w:tc>
          <w:tcPr>
            <w:tcW w:w="1135" w:type="dxa"/>
            <w:vAlign w:val="center"/>
          </w:tcPr>
          <w:p w:rsidR="005C22A3" w:rsidRPr="00617D24" w:rsidRDefault="005C22A3" w:rsidP="005857E2">
            <w:pPr>
              <w:pStyle w:val="ConsPlusNormal"/>
              <w:ind w:right="-126" w:hanging="149"/>
              <w:jc w:val="center"/>
              <w:rPr>
                <w:rFonts w:ascii="Times New Roman" w:hAnsi="Times New Roman" w:cs="Times New Roman"/>
                <w:sz w:val="18"/>
                <w:szCs w:val="18"/>
              </w:rPr>
            </w:pPr>
            <w:r w:rsidRPr="00617D24">
              <w:rPr>
                <w:rFonts w:ascii="Times New Roman" w:hAnsi="Times New Roman" w:cs="Times New Roman"/>
                <w:color w:val="000000"/>
                <w:sz w:val="18"/>
                <w:szCs w:val="18"/>
              </w:rPr>
              <w:t>14512446</w:t>
            </w:r>
          </w:p>
        </w:tc>
        <w:tc>
          <w:tcPr>
            <w:tcW w:w="852" w:type="dxa"/>
            <w:vAlign w:val="center"/>
          </w:tcPr>
          <w:p w:rsidR="005C22A3" w:rsidRPr="00617D24" w:rsidRDefault="005C22A3" w:rsidP="005857E2">
            <w:pPr>
              <w:pStyle w:val="ConsPlusNormal"/>
              <w:ind w:right="-126" w:hanging="149"/>
              <w:jc w:val="center"/>
              <w:rPr>
                <w:rFonts w:ascii="Times New Roman" w:hAnsi="Times New Roman" w:cs="Times New Roman"/>
                <w:sz w:val="18"/>
                <w:szCs w:val="18"/>
              </w:rPr>
            </w:pPr>
            <w:r w:rsidRPr="00617D24">
              <w:rPr>
                <w:rFonts w:ascii="Times New Roman" w:hAnsi="Times New Roman" w:cs="Times New Roman"/>
                <w:color w:val="000000"/>
                <w:sz w:val="18"/>
                <w:szCs w:val="18"/>
              </w:rPr>
              <w:t>14512446</w:t>
            </w:r>
          </w:p>
        </w:tc>
        <w:tc>
          <w:tcPr>
            <w:tcW w:w="854" w:type="dxa"/>
            <w:vAlign w:val="center"/>
          </w:tcPr>
          <w:p w:rsidR="005C22A3" w:rsidRPr="00617D24" w:rsidRDefault="005C22A3" w:rsidP="005857E2">
            <w:pPr>
              <w:ind w:right="-126" w:hanging="149"/>
              <w:jc w:val="center"/>
              <w:rPr>
                <w:sz w:val="18"/>
                <w:szCs w:val="18"/>
              </w:rPr>
            </w:pPr>
            <w:r w:rsidRPr="00617D24">
              <w:rPr>
                <w:color w:val="000000"/>
                <w:sz w:val="18"/>
                <w:szCs w:val="18"/>
              </w:rPr>
              <w:t>14512446</w:t>
            </w:r>
          </w:p>
        </w:tc>
        <w:tc>
          <w:tcPr>
            <w:tcW w:w="854" w:type="dxa"/>
            <w:vAlign w:val="center"/>
          </w:tcPr>
          <w:p w:rsidR="005C22A3" w:rsidRPr="00617D24" w:rsidRDefault="005C22A3" w:rsidP="005857E2">
            <w:pPr>
              <w:ind w:right="-126" w:hanging="149"/>
              <w:jc w:val="center"/>
              <w:rPr>
                <w:sz w:val="18"/>
                <w:szCs w:val="18"/>
              </w:rPr>
            </w:pPr>
            <w:r w:rsidRPr="00617D24">
              <w:rPr>
                <w:color w:val="000000"/>
                <w:sz w:val="18"/>
                <w:szCs w:val="18"/>
              </w:rPr>
              <w:t>14512446</w:t>
            </w:r>
          </w:p>
        </w:tc>
        <w:tc>
          <w:tcPr>
            <w:tcW w:w="856" w:type="dxa"/>
            <w:vAlign w:val="center"/>
          </w:tcPr>
          <w:p w:rsidR="005C22A3" w:rsidRPr="00617D24" w:rsidRDefault="005C22A3" w:rsidP="005857E2">
            <w:pPr>
              <w:ind w:right="-126" w:hanging="149"/>
              <w:jc w:val="center"/>
              <w:rPr>
                <w:sz w:val="18"/>
                <w:szCs w:val="18"/>
              </w:rPr>
            </w:pPr>
            <w:r w:rsidRPr="00617D24">
              <w:rPr>
                <w:color w:val="000000"/>
                <w:sz w:val="18"/>
                <w:szCs w:val="18"/>
              </w:rPr>
              <w:t>14512446</w:t>
            </w:r>
          </w:p>
        </w:tc>
        <w:tc>
          <w:tcPr>
            <w:tcW w:w="855" w:type="dxa"/>
            <w:vAlign w:val="center"/>
          </w:tcPr>
          <w:p w:rsidR="005C22A3" w:rsidRPr="00617D24" w:rsidRDefault="005C22A3" w:rsidP="005857E2">
            <w:pPr>
              <w:ind w:right="-126" w:hanging="149"/>
              <w:jc w:val="center"/>
              <w:rPr>
                <w:sz w:val="18"/>
                <w:szCs w:val="18"/>
              </w:rPr>
            </w:pPr>
            <w:r w:rsidRPr="00617D24">
              <w:rPr>
                <w:color w:val="000000"/>
                <w:sz w:val="18"/>
                <w:szCs w:val="18"/>
              </w:rPr>
              <w:t>14512446</w:t>
            </w:r>
          </w:p>
        </w:tc>
        <w:tc>
          <w:tcPr>
            <w:tcW w:w="855" w:type="dxa"/>
            <w:vAlign w:val="center"/>
          </w:tcPr>
          <w:p w:rsidR="005C22A3" w:rsidRPr="00617D24" w:rsidRDefault="005C22A3" w:rsidP="005857E2">
            <w:pPr>
              <w:ind w:right="-126" w:hanging="149"/>
              <w:jc w:val="center"/>
              <w:rPr>
                <w:sz w:val="18"/>
                <w:szCs w:val="18"/>
              </w:rPr>
            </w:pPr>
            <w:r w:rsidRPr="00617D24">
              <w:rPr>
                <w:color w:val="000000"/>
                <w:sz w:val="18"/>
                <w:szCs w:val="18"/>
              </w:rPr>
              <w:t>14512446</w:t>
            </w:r>
          </w:p>
        </w:tc>
        <w:tc>
          <w:tcPr>
            <w:tcW w:w="853" w:type="dxa"/>
            <w:vAlign w:val="center"/>
          </w:tcPr>
          <w:p w:rsidR="005C22A3" w:rsidRPr="00617D24" w:rsidRDefault="005C22A3" w:rsidP="005857E2">
            <w:pPr>
              <w:ind w:right="-126" w:hanging="149"/>
              <w:jc w:val="center"/>
              <w:rPr>
                <w:sz w:val="18"/>
                <w:szCs w:val="18"/>
              </w:rPr>
            </w:pPr>
            <w:r w:rsidRPr="00617D24">
              <w:rPr>
                <w:color w:val="000000"/>
                <w:sz w:val="18"/>
                <w:szCs w:val="18"/>
              </w:rPr>
              <w:t>14512446</w:t>
            </w:r>
          </w:p>
        </w:tc>
        <w:tc>
          <w:tcPr>
            <w:tcW w:w="853" w:type="dxa"/>
            <w:vAlign w:val="center"/>
          </w:tcPr>
          <w:p w:rsidR="005C22A3" w:rsidRPr="00617D24" w:rsidRDefault="005C22A3" w:rsidP="005857E2">
            <w:pPr>
              <w:ind w:right="-126" w:hanging="149"/>
              <w:jc w:val="center"/>
              <w:rPr>
                <w:sz w:val="18"/>
                <w:szCs w:val="18"/>
              </w:rPr>
            </w:pPr>
            <w:r w:rsidRPr="00617D24">
              <w:rPr>
                <w:color w:val="000000"/>
                <w:sz w:val="18"/>
                <w:szCs w:val="18"/>
              </w:rPr>
              <w:t>14512446</w:t>
            </w:r>
          </w:p>
        </w:tc>
        <w:tc>
          <w:tcPr>
            <w:tcW w:w="851" w:type="dxa"/>
            <w:vAlign w:val="center"/>
          </w:tcPr>
          <w:p w:rsidR="005C22A3" w:rsidRPr="00617D24" w:rsidRDefault="005C22A3" w:rsidP="005857E2">
            <w:pPr>
              <w:ind w:right="-126" w:hanging="149"/>
              <w:jc w:val="center"/>
              <w:rPr>
                <w:sz w:val="18"/>
                <w:szCs w:val="18"/>
              </w:rPr>
            </w:pPr>
            <w:r w:rsidRPr="00617D24">
              <w:rPr>
                <w:color w:val="000000"/>
                <w:sz w:val="18"/>
                <w:szCs w:val="18"/>
              </w:rPr>
              <w:t>14512446</w:t>
            </w:r>
          </w:p>
        </w:tc>
        <w:tc>
          <w:tcPr>
            <w:tcW w:w="867" w:type="dxa"/>
            <w:vAlign w:val="center"/>
          </w:tcPr>
          <w:p w:rsidR="005C22A3" w:rsidRPr="00617D24" w:rsidRDefault="005C22A3" w:rsidP="005857E2">
            <w:pPr>
              <w:ind w:right="-126" w:hanging="149"/>
              <w:jc w:val="center"/>
              <w:rPr>
                <w:sz w:val="18"/>
                <w:szCs w:val="18"/>
              </w:rPr>
            </w:pPr>
            <w:r w:rsidRPr="00617D24">
              <w:rPr>
                <w:color w:val="000000"/>
                <w:sz w:val="18"/>
                <w:szCs w:val="18"/>
              </w:rPr>
              <w:t>14512446</w:t>
            </w:r>
          </w:p>
        </w:tc>
      </w:tr>
      <w:tr w:rsidR="005C22A3" w:rsidRPr="00617D24" w:rsidTr="00D54701">
        <w:tc>
          <w:tcPr>
            <w:tcW w:w="4077" w:type="dxa"/>
          </w:tcPr>
          <w:p w:rsidR="005C22A3" w:rsidRPr="00617D24" w:rsidRDefault="005C22A3" w:rsidP="004D1B8C">
            <w:pPr>
              <w:pStyle w:val="ConsPlusNormal"/>
              <w:ind w:firstLine="0"/>
              <w:rPr>
                <w:rFonts w:ascii="Times New Roman" w:hAnsi="Times New Roman" w:cs="Times New Roman"/>
                <w:color w:val="000000"/>
                <w:spacing w:val="-1"/>
                <w:sz w:val="18"/>
                <w:szCs w:val="18"/>
              </w:rPr>
            </w:pPr>
            <w:r w:rsidRPr="00617D24">
              <w:rPr>
                <w:rFonts w:ascii="Times New Roman" w:hAnsi="Times New Roman" w:cs="Times New Roman"/>
                <w:color w:val="000000"/>
                <w:spacing w:val="-1"/>
                <w:sz w:val="18"/>
                <w:szCs w:val="18"/>
              </w:rPr>
              <w:t>Тушение лесных пожаров</w:t>
            </w:r>
          </w:p>
        </w:tc>
        <w:tc>
          <w:tcPr>
            <w:tcW w:w="993" w:type="dxa"/>
          </w:tcPr>
          <w:p w:rsidR="005C22A3" w:rsidRPr="00617D24" w:rsidRDefault="005C22A3" w:rsidP="004D1B8C">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га</w:t>
            </w:r>
          </w:p>
        </w:tc>
        <w:tc>
          <w:tcPr>
            <w:tcW w:w="1135" w:type="dxa"/>
          </w:tcPr>
          <w:p w:rsidR="005C22A3" w:rsidRPr="00617D24" w:rsidRDefault="005C22A3" w:rsidP="005857E2">
            <w:pPr>
              <w:pStyle w:val="ConsPlusNormal"/>
              <w:ind w:right="-126" w:hanging="149"/>
              <w:jc w:val="center"/>
              <w:rPr>
                <w:rFonts w:ascii="Times New Roman" w:hAnsi="Times New Roman" w:cs="Times New Roman"/>
                <w:sz w:val="18"/>
                <w:szCs w:val="18"/>
              </w:rPr>
            </w:pPr>
            <w:r w:rsidRPr="00617D24">
              <w:rPr>
                <w:rFonts w:ascii="Times New Roman" w:hAnsi="Times New Roman" w:cs="Times New Roman"/>
                <w:color w:val="000000"/>
                <w:sz w:val="18"/>
                <w:szCs w:val="18"/>
              </w:rPr>
              <w:t>482,5</w:t>
            </w:r>
          </w:p>
        </w:tc>
        <w:tc>
          <w:tcPr>
            <w:tcW w:w="852" w:type="dxa"/>
          </w:tcPr>
          <w:p w:rsidR="005C22A3" w:rsidRPr="00617D24" w:rsidRDefault="005C22A3" w:rsidP="005857E2">
            <w:pPr>
              <w:pStyle w:val="ConsPlusNormal"/>
              <w:ind w:right="-126" w:hanging="149"/>
              <w:jc w:val="center"/>
              <w:rPr>
                <w:rFonts w:ascii="Times New Roman" w:hAnsi="Times New Roman" w:cs="Times New Roman"/>
                <w:sz w:val="18"/>
                <w:szCs w:val="18"/>
              </w:rPr>
            </w:pPr>
            <w:r w:rsidRPr="00617D24">
              <w:rPr>
                <w:rFonts w:ascii="Times New Roman" w:hAnsi="Times New Roman" w:cs="Times New Roman"/>
                <w:color w:val="000000"/>
                <w:sz w:val="18"/>
                <w:szCs w:val="18"/>
              </w:rPr>
              <w:t>1357</w:t>
            </w:r>
          </w:p>
        </w:tc>
        <w:tc>
          <w:tcPr>
            <w:tcW w:w="854" w:type="dxa"/>
          </w:tcPr>
          <w:p w:rsidR="005C22A3" w:rsidRPr="00617D24" w:rsidRDefault="005C22A3" w:rsidP="005857E2">
            <w:pPr>
              <w:ind w:right="-126" w:hanging="149"/>
              <w:jc w:val="center"/>
              <w:rPr>
                <w:sz w:val="18"/>
                <w:szCs w:val="18"/>
              </w:rPr>
            </w:pPr>
            <w:r w:rsidRPr="00617D24">
              <w:rPr>
                <w:color w:val="000000"/>
                <w:sz w:val="18"/>
                <w:szCs w:val="18"/>
              </w:rPr>
              <w:t>1357</w:t>
            </w:r>
          </w:p>
        </w:tc>
        <w:tc>
          <w:tcPr>
            <w:tcW w:w="854" w:type="dxa"/>
          </w:tcPr>
          <w:p w:rsidR="005C22A3" w:rsidRPr="00617D24" w:rsidRDefault="005C22A3" w:rsidP="005857E2">
            <w:pPr>
              <w:ind w:right="-126" w:hanging="149"/>
              <w:jc w:val="center"/>
              <w:rPr>
                <w:sz w:val="18"/>
                <w:szCs w:val="18"/>
              </w:rPr>
            </w:pPr>
            <w:r w:rsidRPr="00617D24">
              <w:rPr>
                <w:color w:val="000000"/>
                <w:sz w:val="18"/>
                <w:szCs w:val="18"/>
              </w:rPr>
              <w:t>1357</w:t>
            </w:r>
          </w:p>
        </w:tc>
        <w:tc>
          <w:tcPr>
            <w:tcW w:w="856" w:type="dxa"/>
          </w:tcPr>
          <w:p w:rsidR="005C22A3" w:rsidRPr="00617D24" w:rsidRDefault="005C22A3" w:rsidP="005857E2">
            <w:pPr>
              <w:ind w:right="-126" w:hanging="149"/>
              <w:jc w:val="center"/>
              <w:rPr>
                <w:sz w:val="18"/>
                <w:szCs w:val="18"/>
              </w:rPr>
            </w:pPr>
            <w:r w:rsidRPr="00617D24">
              <w:rPr>
                <w:color w:val="000000"/>
                <w:sz w:val="18"/>
                <w:szCs w:val="18"/>
              </w:rPr>
              <w:t>1357</w:t>
            </w:r>
          </w:p>
        </w:tc>
        <w:tc>
          <w:tcPr>
            <w:tcW w:w="855" w:type="dxa"/>
          </w:tcPr>
          <w:p w:rsidR="005C22A3" w:rsidRPr="00617D24" w:rsidRDefault="005C22A3" w:rsidP="005857E2">
            <w:pPr>
              <w:ind w:right="-126" w:hanging="149"/>
              <w:jc w:val="center"/>
              <w:rPr>
                <w:sz w:val="18"/>
                <w:szCs w:val="18"/>
              </w:rPr>
            </w:pPr>
            <w:r w:rsidRPr="00617D24">
              <w:rPr>
                <w:color w:val="000000"/>
                <w:sz w:val="18"/>
                <w:szCs w:val="18"/>
              </w:rPr>
              <w:t>1357</w:t>
            </w:r>
          </w:p>
        </w:tc>
        <w:tc>
          <w:tcPr>
            <w:tcW w:w="855" w:type="dxa"/>
          </w:tcPr>
          <w:p w:rsidR="005C22A3" w:rsidRPr="00617D24" w:rsidRDefault="005C22A3" w:rsidP="005857E2">
            <w:pPr>
              <w:ind w:right="-126" w:hanging="149"/>
              <w:jc w:val="center"/>
              <w:rPr>
                <w:sz w:val="18"/>
                <w:szCs w:val="18"/>
              </w:rPr>
            </w:pPr>
            <w:r w:rsidRPr="00617D24">
              <w:rPr>
                <w:color w:val="000000"/>
                <w:sz w:val="18"/>
                <w:szCs w:val="18"/>
              </w:rPr>
              <w:t>1357</w:t>
            </w:r>
          </w:p>
        </w:tc>
        <w:tc>
          <w:tcPr>
            <w:tcW w:w="853" w:type="dxa"/>
          </w:tcPr>
          <w:p w:rsidR="005C22A3" w:rsidRPr="00617D24" w:rsidRDefault="005C22A3" w:rsidP="005857E2">
            <w:pPr>
              <w:ind w:right="-126" w:hanging="149"/>
              <w:jc w:val="center"/>
              <w:rPr>
                <w:sz w:val="18"/>
                <w:szCs w:val="18"/>
              </w:rPr>
            </w:pPr>
            <w:r w:rsidRPr="00617D24">
              <w:rPr>
                <w:color w:val="000000"/>
                <w:sz w:val="18"/>
                <w:szCs w:val="18"/>
              </w:rPr>
              <w:t>1357</w:t>
            </w:r>
          </w:p>
        </w:tc>
        <w:tc>
          <w:tcPr>
            <w:tcW w:w="853" w:type="dxa"/>
          </w:tcPr>
          <w:p w:rsidR="005C22A3" w:rsidRPr="00617D24" w:rsidRDefault="005C22A3" w:rsidP="005857E2">
            <w:pPr>
              <w:ind w:right="-126" w:hanging="149"/>
              <w:jc w:val="center"/>
              <w:rPr>
                <w:sz w:val="18"/>
                <w:szCs w:val="18"/>
              </w:rPr>
            </w:pPr>
            <w:r w:rsidRPr="00617D24">
              <w:rPr>
                <w:color w:val="000000"/>
                <w:sz w:val="18"/>
                <w:szCs w:val="18"/>
              </w:rPr>
              <w:t>1357</w:t>
            </w:r>
          </w:p>
        </w:tc>
        <w:tc>
          <w:tcPr>
            <w:tcW w:w="851" w:type="dxa"/>
          </w:tcPr>
          <w:p w:rsidR="005C22A3" w:rsidRPr="00617D24" w:rsidRDefault="005C22A3" w:rsidP="005857E2">
            <w:pPr>
              <w:ind w:right="-126" w:hanging="149"/>
              <w:jc w:val="center"/>
              <w:rPr>
                <w:sz w:val="18"/>
                <w:szCs w:val="18"/>
              </w:rPr>
            </w:pPr>
            <w:r w:rsidRPr="00617D24">
              <w:rPr>
                <w:color w:val="000000"/>
                <w:sz w:val="18"/>
                <w:szCs w:val="18"/>
              </w:rPr>
              <w:t>1357</w:t>
            </w:r>
          </w:p>
        </w:tc>
        <w:tc>
          <w:tcPr>
            <w:tcW w:w="867" w:type="dxa"/>
          </w:tcPr>
          <w:p w:rsidR="005C22A3" w:rsidRPr="00617D24" w:rsidRDefault="005C22A3" w:rsidP="005857E2">
            <w:pPr>
              <w:ind w:right="-126" w:hanging="149"/>
              <w:jc w:val="center"/>
              <w:rPr>
                <w:sz w:val="18"/>
                <w:szCs w:val="18"/>
              </w:rPr>
            </w:pPr>
            <w:r w:rsidRPr="00617D24">
              <w:rPr>
                <w:color w:val="000000"/>
                <w:sz w:val="18"/>
                <w:szCs w:val="18"/>
              </w:rPr>
              <w:t>1357</w:t>
            </w:r>
          </w:p>
        </w:tc>
      </w:tr>
      <w:tr w:rsidR="005C22A3" w:rsidRPr="00617D24" w:rsidTr="00D54701">
        <w:tc>
          <w:tcPr>
            <w:tcW w:w="14755" w:type="dxa"/>
            <w:gridSpan w:val="13"/>
          </w:tcPr>
          <w:p w:rsidR="005C22A3" w:rsidRPr="00617D24" w:rsidRDefault="005C22A3" w:rsidP="005857E2">
            <w:pPr>
              <w:pStyle w:val="ConsPlusNormal"/>
              <w:ind w:firstLine="0"/>
              <w:rPr>
                <w:rFonts w:ascii="Times New Roman" w:hAnsi="Times New Roman" w:cs="Times New Roman"/>
                <w:sz w:val="24"/>
                <w:szCs w:val="24"/>
              </w:rPr>
            </w:pPr>
            <w:r w:rsidRPr="00617D24">
              <w:rPr>
                <w:rFonts w:ascii="Times New Roman" w:hAnsi="Times New Roman" w:cs="Times New Roman"/>
                <w:sz w:val="18"/>
                <w:szCs w:val="18"/>
              </w:rPr>
              <w:t>Леса, расположенные на землях обороны и безопасности</w:t>
            </w:r>
          </w:p>
        </w:tc>
      </w:tr>
      <w:tr w:rsidR="005C22A3" w:rsidTr="00D54701">
        <w:tc>
          <w:tcPr>
            <w:tcW w:w="4077" w:type="dxa"/>
          </w:tcPr>
          <w:p w:rsidR="005C22A3" w:rsidRPr="00617D24" w:rsidRDefault="005C22A3" w:rsidP="005857E2">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w:t>
            </w:r>
          </w:p>
        </w:tc>
        <w:tc>
          <w:tcPr>
            <w:tcW w:w="993" w:type="dxa"/>
          </w:tcPr>
          <w:p w:rsidR="005C22A3" w:rsidRPr="00617D24" w:rsidRDefault="005C22A3" w:rsidP="005857E2">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w:t>
            </w:r>
          </w:p>
        </w:tc>
        <w:tc>
          <w:tcPr>
            <w:tcW w:w="1135" w:type="dxa"/>
          </w:tcPr>
          <w:p w:rsidR="005C22A3" w:rsidRPr="00617D24" w:rsidRDefault="005C22A3" w:rsidP="005857E2">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w:t>
            </w:r>
          </w:p>
        </w:tc>
        <w:tc>
          <w:tcPr>
            <w:tcW w:w="852" w:type="dxa"/>
          </w:tcPr>
          <w:p w:rsidR="005C22A3" w:rsidRPr="00617D24" w:rsidRDefault="005C22A3" w:rsidP="005857E2">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w:t>
            </w:r>
          </w:p>
        </w:tc>
        <w:tc>
          <w:tcPr>
            <w:tcW w:w="854" w:type="dxa"/>
          </w:tcPr>
          <w:p w:rsidR="005C22A3" w:rsidRPr="00617D24" w:rsidRDefault="005C22A3" w:rsidP="005857E2">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w:t>
            </w:r>
          </w:p>
        </w:tc>
        <w:tc>
          <w:tcPr>
            <w:tcW w:w="854" w:type="dxa"/>
          </w:tcPr>
          <w:p w:rsidR="005C22A3" w:rsidRPr="00617D24" w:rsidRDefault="005C22A3" w:rsidP="005857E2">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w:t>
            </w:r>
          </w:p>
        </w:tc>
        <w:tc>
          <w:tcPr>
            <w:tcW w:w="856" w:type="dxa"/>
          </w:tcPr>
          <w:p w:rsidR="005C22A3" w:rsidRPr="00617D24" w:rsidRDefault="005C22A3" w:rsidP="005857E2">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w:t>
            </w:r>
          </w:p>
        </w:tc>
        <w:tc>
          <w:tcPr>
            <w:tcW w:w="855" w:type="dxa"/>
          </w:tcPr>
          <w:p w:rsidR="005C22A3" w:rsidRPr="00617D24" w:rsidRDefault="005C22A3" w:rsidP="005857E2">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w:t>
            </w:r>
          </w:p>
        </w:tc>
        <w:tc>
          <w:tcPr>
            <w:tcW w:w="855" w:type="dxa"/>
          </w:tcPr>
          <w:p w:rsidR="005C22A3" w:rsidRPr="00617D24" w:rsidRDefault="005C22A3" w:rsidP="005857E2">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w:t>
            </w:r>
          </w:p>
        </w:tc>
        <w:tc>
          <w:tcPr>
            <w:tcW w:w="853" w:type="dxa"/>
          </w:tcPr>
          <w:p w:rsidR="005C22A3" w:rsidRPr="00617D24" w:rsidRDefault="005C22A3" w:rsidP="005857E2">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w:t>
            </w:r>
          </w:p>
        </w:tc>
        <w:tc>
          <w:tcPr>
            <w:tcW w:w="853" w:type="dxa"/>
          </w:tcPr>
          <w:p w:rsidR="005C22A3" w:rsidRPr="00617D24" w:rsidRDefault="005C22A3" w:rsidP="005857E2">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w:t>
            </w:r>
          </w:p>
        </w:tc>
        <w:tc>
          <w:tcPr>
            <w:tcW w:w="851" w:type="dxa"/>
          </w:tcPr>
          <w:p w:rsidR="005C22A3" w:rsidRPr="00617D24" w:rsidRDefault="005C22A3" w:rsidP="005857E2">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w:t>
            </w:r>
          </w:p>
        </w:tc>
        <w:tc>
          <w:tcPr>
            <w:tcW w:w="867" w:type="dxa"/>
          </w:tcPr>
          <w:p w:rsidR="005C22A3" w:rsidRPr="008F55DA" w:rsidRDefault="005C22A3" w:rsidP="005857E2">
            <w:pPr>
              <w:pStyle w:val="ConsPlusNormal"/>
              <w:ind w:firstLine="0"/>
              <w:jc w:val="center"/>
              <w:rPr>
                <w:rFonts w:ascii="Times New Roman" w:hAnsi="Times New Roman" w:cs="Times New Roman"/>
                <w:sz w:val="18"/>
                <w:szCs w:val="18"/>
              </w:rPr>
            </w:pPr>
            <w:r w:rsidRPr="00617D24">
              <w:rPr>
                <w:rFonts w:ascii="Times New Roman" w:hAnsi="Times New Roman" w:cs="Times New Roman"/>
                <w:sz w:val="18"/>
                <w:szCs w:val="18"/>
              </w:rPr>
              <w:t>-</w:t>
            </w:r>
          </w:p>
        </w:tc>
      </w:tr>
    </w:tbl>
    <w:p w:rsidR="00617D24" w:rsidRDefault="00617D24" w:rsidP="003D7470">
      <w:pPr>
        <w:pStyle w:val="ConsPlusNormal"/>
        <w:jc w:val="right"/>
        <w:rPr>
          <w:rFonts w:ascii="Times New Roman" w:hAnsi="Times New Roman" w:cs="Times New Roman"/>
          <w:sz w:val="24"/>
          <w:szCs w:val="24"/>
        </w:rPr>
      </w:pPr>
    </w:p>
    <w:p w:rsidR="00617D24" w:rsidRDefault="00617D24" w:rsidP="003D7470">
      <w:pPr>
        <w:pStyle w:val="ConsPlusNormal"/>
        <w:jc w:val="right"/>
        <w:rPr>
          <w:rFonts w:ascii="Times New Roman" w:hAnsi="Times New Roman" w:cs="Times New Roman"/>
          <w:sz w:val="24"/>
          <w:szCs w:val="24"/>
        </w:rPr>
      </w:pPr>
    </w:p>
    <w:p w:rsidR="00617D24" w:rsidRDefault="00617D24" w:rsidP="003D7470">
      <w:pPr>
        <w:pStyle w:val="ConsPlusNormal"/>
        <w:jc w:val="right"/>
        <w:rPr>
          <w:rFonts w:ascii="Times New Roman" w:hAnsi="Times New Roman" w:cs="Times New Roman"/>
          <w:sz w:val="24"/>
          <w:szCs w:val="24"/>
        </w:rPr>
      </w:pPr>
    </w:p>
    <w:p w:rsidR="00617D24" w:rsidRDefault="00617D24" w:rsidP="003D7470">
      <w:pPr>
        <w:pStyle w:val="ConsPlusNormal"/>
        <w:jc w:val="right"/>
        <w:rPr>
          <w:rFonts w:ascii="Times New Roman" w:hAnsi="Times New Roman" w:cs="Times New Roman"/>
          <w:sz w:val="24"/>
          <w:szCs w:val="24"/>
        </w:rPr>
      </w:pPr>
    </w:p>
    <w:p w:rsidR="00617D24" w:rsidRDefault="00617D24" w:rsidP="003D7470">
      <w:pPr>
        <w:pStyle w:val="ConsPlusNormal"/>
        <w:jc w:val="right"/>
        <w:rPr>
          <w:rFonts w:ascii="Times New Roman" w:hAnsi="Times New Roman" w:cs="Times New Roman"/>
          <w:sz w:val="24"/>
          <w:szCs w:val="24"/>
        </w:rPr>
      </w:pPr>
    </w:p>
    <w:p w:rsidR="00617D24" w:rsidRDefault="00617D24" w:rsidP="003D7470">
      <w:pPr>
        <w:pStyle w:val="ConsPlusNormal"/>
        <w:jc w:val="right"/>
        <w:rPr>
          <w:rFonts w:ascii="Times New Roman" w:hAnsi="Times New Roman" w:cs="Times New Roman"/>
          <w:sz w:val="24"/>
          <w:szCs w:val="24"/>
        </w:rPr>
      </w:pPr>
    </w:p>
    <w:p w:rsidR="00617D24" w:rsidRDefault="00617D24" w:rsidP="003D7470">
      <w:pPr>
        <w:pStyle w:val="ConsPlusNormal"/>
        <w:jc w:val="right"/>
        <w:rPr>
          <w:rFonts w:ascii="Times New Roman" w:hAnsi="Times New Roman" w:cs="Times New Roman"/>
          <w:sz w:val="24"/>
          <w:szCs w:val="24"/>
        </w:rPr>
      </w:pPr>
    </w:p>
    <w:p w:rsidR="00617D24" w:rsidRDefault="00617D24" w:rsidP="003D7470">
      <w:pPr>
        <w:pStyle w:val="ConsPlusNormal"/>
        <w:jc w:val="right"/>
        <w:rPr>
          <w:rFonts w:ascii="Times New Roman" w:hAnsi="Times New Roman" w:cs="Times New Roman"/>
          <w:sz w:val="24"/>
          <w:szCs w:val="24"/>
        </w:rPr>
      </w:pPr>
    </w:p>
    <w:p w:rsidR="00617D24" w:rsidRDefault="00617D24" w:rsidP="003D7470">
      <w:pPr>
        <w:pStyle w:val="ConsPlusNormal"/>
        <w:jc w:val="right"/>
        <w:rPr>
          <w:rFonts w:ascii="Times New Roman" w:hAnsi="Times New Roman" w:cs="Times New Roman"/>
          <w:sz w:val="24"/>
          <w:szCs w:val="24"/>
        </w:rPr>
      </w:pPr>
    </w:p>
    <w:p w:rsidR="00617D24" w:rsidRDefault="00617D24" w:rsidP="003D7470">
      <w:pPr>
        <w:pStyle w:val="ConsPlusNormal"/>
        <w:jc w:val="right"/>
        <w:rPr>
          <w:rFonts w:ascii="Times New Roman" w:hAnsi="Times New Roman" w:cs="Times New Roman"/>
          <w:sz w:val="24"/>
          <w:szCs w:val="24"/>
        </w:rPr>
      </w:pPr>
    </w:p>
    <w:p w:rsidR="00617D24" w:rsidRDefault="00617D24" w:rsidP="003D7470">
      <w:pPr>
        <w:pStyle w:val="ConsPlusNormal"/>
        <w:jc w:val="right"/>
        <w:rPr>
          <w:rFonts w:ascii="Times New Roman" w:hAnsi="Times New Roman" w:cs="Times New Roman"/>
          <w:sz w:val="24"/>
          <w:szCs w:val="24"/>
        </w:rPr>
      </w:pPr>
    </w:p>
    <w:p w:rsidR="00617D24" w:rsidRDefault="00617D24" w:rsidP="003D7470">
      <w:pPr>
        <w:pStyle w:val="ConsPlusNormal"/>
        <w:jc w:val="right"/>
        <w:rPr>
          <w:rFonts w:ascii="Times New Roman" w:hAnsi="Times New Roman" w:cs="Times New Roman"/>
          <w:sz w:val="24"/>
          <w:szCs w:val="24"/>
        </w:rPr>
      </w:pPr>
    </w:p>
    <w:p w:rsidR="00617D24" w:rsidRDefault="00617D24" w:rsidP="003D7470">
      <w:pPr>
        <w:pStyle w:val="ConsPlusNormal"/>
        <w:jc w:val="right"/>
        <w:rPr>
          <w:rFonts w:ascii="Times New Roman" w:hAnsi="Times New Roman" w:cs="Times New Roman"/>
          <w:sz w:val="24"/>
          <w:szCs w:val="24"/>
        </w:rPr>
      </w:pPr>
    </w:p>
    <w:p w:rsidR="003D7470" w:rsidRPr="003D7470" w:rsidRDefault="003D7470" w:rsidP="00402BE1">
      <w:pPr>
        <w:pStyle w:val="41"/>
      </w:pPr>
      <w:r w:rsidRPr="003D7470">
        <w:lastRenderedPageBreak/>
        <w:t>Приложение 25</w:t>
      </w:r>
    </w:p>
    <w:p w:rsidR="003D7470" w:rsidRPr="003D7470" w:rsidRDefault="003D7470" w:rsidP="00402BE1">
      <w:pPr>
        <w:pStyle w:val="ConsPlusNormal"/>
        <w:jc w:val="right"/>
        <w:rPr>
          <w:rFonts w:ascii="Times New Roman" w:hAnsi="Times New Roman" w:cs="Times New Roman"/>
          <w:sz w:val="24"/>
          <w:szCs w:val="24"/>
        </w:rPr>
      </w:pPr>
      <w:r w:rsidRPr="003D7470">
        <w:rPr>
          <w:rFonts w:ascii="Times New Roman" w:hAnsi="Times New Roman" w:cs="Times New Roman"/>
          <w:sz w:val="24"/>
          <w:szCs w:val="24"/>
        </w:rPr>
        <w:t xml:space="preserve">к Типовой форме лесного плана </w:t>
      </w:r>
      <w:r w:rsidR="00EB020C" w:rsidRPr="00DF364E">
        <w:rPr>
          <w:rFonts w:ascii="Times New Roman" w:hAnsi="Times New Roman" w:cs="Times New Roman"/>
          <w:sz w:val="24"/>
          <w:szCs w:val="24"/>
        </w:rPr>
        <w:t>Чукотского автономного округа</w:t>
      </w:r>
    </w:p>
    <w:p w:rsidR="003D7470" w:rsidRPr="003D7470" w:rsidRDefault="003D7470" w:rsidP="003D7470">
      <w:pPr>
        <w:pStyle w:val="ConsPlusNormal"/>
        <w:jc w:val="right"/>
        <w:rPr>
          <w:rFonts w:ascii="Times New Roman" w:hAnsi="Times New Roman" w:cs="Times New Roman"/>
          <w:sz w:val="24"/>
          <w:szCs w:val="24"/>
        </w:rPr>
      </w:pPr>
    </w:p>
    <w:p w:rsidR="003D7470" w:rsidRPr="003D7470" w:rsidRDefault="003D7470" w:rsidP="003D7470">
      <w:pPr>
        <w:pStyle w:val="ConsPlusNormal"/>
        <w:jc w:val="center"/>
        <w:rPr>
          <w:rFonts w:ascii="Times New Roman" w:hAnsi="Times New Roman" w:cs="Times New Roman"/>
          <w:sz w:val="24"/>
          <w:szCs w:val="24"/>
        </w:rPr>
      </w:pPr>
      <w:r w:rsidRPr="003D7470">
        <w:rPr>
          <w:rFonts w:ascii="Times New Roman" w:hAnsi="Times New Roman" w:cs="Times New Roman"/>
          <w:sz w:val="24"/>
          <w:szCs w:val="24"/>
        </w:rPr>
        <w:t xml:space="preserve">Плановые показатели выполнения мероприятий по защите лесов </w:t>
      </w:r>
    </w:p>
    <w:tbl>
      <w:tblPr>
        <w:tblStyle w:val="a5"/>
        <w:tblW w:w="0" w:type="auto"/>
        <w:tblLook w:val="04A0"/>
      </w:tblPr>
      <w:tblGrid>
        <w:gridCol w:w="2316"/>
        <w:gridCol w:w="1238"/>
        <w:gridCol w:w="1893"/>
        <w:gridCol w:w="939"/>
        <w:gridCol w:w="940"/>
        <w:gridCol w:w="941"/>
        <w:gridCol w:w="941"/>
        <w:gridCol w:w="942"/>
        <w:gridCol w:w="942"/>
        <w:gridCol w:w="942"/>
        <w:gridCol w:w="942"/>
        <w:gridCol w:w="942"/>
        <w:gridCol w:w="868"/>
      </w:tblGrid>
      <w:tr w:rsidR="003D7470" w:rsidRPr="003D7470" w:rsidTr="008F22C0">
        <w:tc>
          <w:tcPr>
            <w:tcW w:w="2316" w:type="dxa"/>
            <w:vMerge w:val="restart"/>
            <w:vAlign w:val="center"/>
          </w:tcPr>
          <w:p w:rsidR="003D7470" w:rsidRPr="003D7470" w:rsidRDefault="003D7470" w:rsidP="003D7470">
            <w:pPr>
              <w:jc w:val="center"/>
              <w:rPr>
                <w:sz w:val="20"/>
                <w:szCs w:val="20"/>
              </w:rPr>
            </w:pPr>
            <w:r w:rsidRPr="003D7470">
              <w:rPr>
                <w:sz w:val="20"/>
                <w:szCs w:val="20"/>
              </w:rPr>
              <w:t>Наименование мероприятий по защите лесов</w:t>
            </w:r>
          </w:p>
        </w:tc>
        <w:tc>
          <w:tcPr>
            <w:tcW w:w="1238" w:type="dxa"/>
            <w:vMerge w:val="restart"/>
            <w:vAlign w:val="center"/>
          </w:tcPr>
          <w:p w:rsidR="003D7470" w:rsidRPr="003D7470" w:rsidRDefault="003D7470" w:rsidP="003D7470">
            <w:pPr>
              <w:jc w:val="center"/>
              <w:rPr>
                <w:sz w:val="20"/>
                <w:szCs w:val="20"/>
              </w:rPr>
            </w:pPr>
            <w:r w:rsidRPr="003D7470">
              <w:rPr>
                <w:sz w:val="20"/>
                <w:szCs w:val="20"/>
              </w:rPr>
              <w:t>Единица измерения</w:t>
            </w:r>
          </w:p>
        </w:tc>
        <w:tc>
          <w:tcPr>
            <w:tcW w:w="1893" w:type="dxa"/>
            <w:vMerge w:val="restart"/>
            <w:vAlign w:val="center"/>
          </w:tcPr>
          <w:p w:rsidR="003D7470" w:rsidRPr="003D7470" w:rsidRDefault="003D7470" w:rsidP="003D7470">
            <w:pPr>
              <w:jc w:val="center"/>
              <w:rPr>
                <w:sz w:val="20"/>
                <w:szCs w:val="20"/>
              </w:rPr>
            </w:pPr>
            <w:r w:rsidRPr="003D7470">
              <w:rPr>
                <w:sz w:val="20"/>
                <w:szCs w:val="20"/>
              </w:rPr>
              <w:t xml:space="preserve">Выполнено за год, предшествующий разработке проекта лесного плана </w:t>
            </w:r>
            <w:r w:rsidR="00891692" w:rsidRPr="00891692">
              <w:rPr>
                <w:sz w:val="20"/>
                <w:szCs w:val="20"/>
              </w:rPr>
              <w:t>Чукотского автономного округа</w:t>
            </w:r>
            <w:r w:rsidRPr="00891692">
              <w:rPr>
                <w:sz w:val="20"/>
                <w:szCs w:val="20"/>
              </w:rPr>
              <w:t xml:space="preserve"> (2017 г</w:t>
            </w:r>
            <w:r w:rsidRPr="003D7470">
              <w:rPr>
                <w:sz w:val="20"/>
                <w:szCs w:val="20"/>
              </w:rPr>
              <w:t>)</w:t>
            </w:r>
          </w:p>
        </w:tc>
        <w:tc>
          <w:tcPr>
            <w:tcW w:w="9339" w:type="dxa"/>
            <w:gridSpan w:val="10"/>
            <w:vAlign w:val="center"/>
          </w:tcPr>
          <w:p w:rsidR="003D7470" w:rsidRPr="003D7470" w:rsidRDefault="003D7470" w:rsidP="003D7470">
            <w:pPr>
              <w:jc w:val="center"/>
              <w:rPr>
                <w:sz w:val="20"/>
                <w:szCs w:val="20"/>
              </w:rPr>
            </w:pPr>
            <w:r w:rsidRPr="003D7470">
              <w:rPr>
                <w:sz w:val="20"/>
                <w:szCs w:val="20"/>
              </w:rPr>
              <w:t>Плановые показали</w:t>
            </w:r>
          </w:p>
        </w:tc>
      </w:tr>
      <w:tr w:rsidR="003D7470" w:rsidRPr="003D7470" w:rsidTr="008F22C0">
        <w:tc>
          <w:tcPr>
            <w:tcW w:w="2316" w:type="dxa"/>
            <w:vMerge/>
            <w:vAlign w:val="center"/>
          </w:tcPr>
          <w:p w:rsidR="003D7470" w:rsidRPr="003D7470" w:rsidRDefault="003D7470" w:rsidP="003D7470">
            <w:pPr>
              <w:jc w:val="center"/>
              <w:rPr>
                <w:sz w:val="20"/>
                <w:szCs w:val="20"/>
              </w:rPr>
            </w:pPr>
          </w:p>
        </w:tc>
        <w:tc>
          <w:tcPr>
            <w:tcW w:w="1238" w:type="dxa"/>
            <w:vMerge/>
            <w:vAlign w:val="center"/>
          </w:tcPr>
          <w:p w:rsidR="003D7470" w:rsidRPr="003D7470" w:rsidRDefault="003D7470" w:rsidP="003D7470">
            <w:pPr>
              <w:jc w:val="center"/>
              <w:rPr>
                <w:sz w:val="20"/>
                <w:szCs w:val="20"/>
              </w:rPr>
            </w:pPr>
          </w:p>
        </w:tc>
        <w:tc>
          <w:tcPr>
            <w:tcW w:w="1893" w:type="dxa"/>
            <w:vMerge/>
            <w:vAlign w:val="center"/>
          </w:tcPr>
          <w:p w:rsidR="003D7470" w:rsidRPr="003D7470" w:rsidRDefault="003D7470" w:rsidP="003D7470">
            <w:pPr>
              <w:jc w:val="center"/>
              <w:rPr>
                <w:sz w:val="20"/>
                <w:szCs w:val="20"/>
              </w:rPr>
            </w:pPr>
          </w:p>
        </w:tc>
        <w:tc>
          <w:tcPr>
            <w:tcW w:w="939" w:type="dxa"/>
            <w:vAlign w:val="center"/>
          </w:tcPr>
          <w:p w:rsidR="003D7470" w:rsidRPr="003D7470" w:rsidRDefault="003D7470" w:rsidP="003D7470">
            <w:pPr>
              <w:jc w:val="center"/>
              <w:rPr>
                <w:sz w:val="20"/>
                <w:szCs w:val="20"/>
              </w:rPr>
            </w:pPr>
            <w:r w:rsidRPr="003D7470">
              <w:rPr>
                <w:sz w:val="20"/>
                <w:szCs w:val="20"/>
              </w:rPr>
              <w:t>2019</w:t>
            </w:r>
          </w:p>
        </w:tc>
        <w:tc>
          <w:tcPr>
            <w:tcW w:w="940" w:type="dxa"/>
            <w:vAlign w:val="center"/>
          </w:tcPr>
          <w:p w:rsidR="003D7470" w:rsidRPr="003D7470" w:rsidRDefault="003D7470" w:rsidP="003D7470">
            <w:pPr>
              <w:jc w:val="center"/>
              <w:rPr>
                <w:sz w:val="20"/>
                <w:szCs w:val="20"/>
              </w:rPr>
            </w:pPr>
            <w:r w:rsidRPr="003D7470">
              <w:rPr>
                <w:sz w:val="20"/>
                <w:szCs w:val="20"/>
              </w:rPr>
              <w:t>2020</w:t>
            </w:r>
          </w:p>
        </w:tc>
        <w:tc>
          <w:tcPr>
            <w:tcW w:w="941" w:type="dxa"/>
            <w:vAlign w:val="center"/>
          </w:tcPr>
          <w:p w:rsidR="003D7470" w:rsidRPr="003D7470" w:rsidRDefault="003D7470" w:rsidP="003D7470">
            <w:pPr>
              <w:jc w:val="center"/>
              <w:rPr>
                <w:sz w:val="20"/>
                <w:szCs w:val="20"/>
              </w:rPr>
            </w:pPr>
            <w:r w:rsidRPr="003D7470">
              <w:rPr>
                <w:sz w:val="20"/>
                <w:szCs w:val="20"/>
              </w:rPr>
              <w:t>2021</w:t>
            </w:r>
          </w:p>
        </w:tc>
        <w:tc>
          <w:tcPr>
            <w:tcW w:w="941" w:type="dxa"/>
            <w:vAlign w:val="center"/>
          </w:tcPr>
          <w:p w:rsidR="003D7470" w:rsidRPr="003D7470" w:rsidRDefault="003D7470" w:rsidP="003D7470">
            <w:pPr>
              <w:jc w:val="center"/>
              <w:rPr>
                <w:sz w:val="20"/>
                <w:szCs w:val="20"/>
              </w:rPr>
            </w:pPr>
            <w:r w:rsidRPr="003D7470">
              <w:rPr>
                <w:sz w:val="20"/>
                <w:szCs w:val="20"/>
              </w:rPr>
              <w:t>2022</w:t>
            </w:r>
          </w:p>
        </w:tc>
        <w:tc>
          <w:tcPr>
            <w:tcW w:w="942" w:type="dxa"/>
            <w:vAlign w:val="center"/>
          </w:tcPr>
          <w:p w:rsidR="003D7470" w:rsidRPr="003D7470" w:rsidRDefault="003D7470" w:rsidP="003D7470">
            <w:pPr>
              <w:jc w:val="center"/>
              <w:rPr>
                <w:sz w:val="20"/>
                <w:szCs w:val="20"/>
              </w:rPr>
            </w:pPr>
            <w:r w:rsidRPr="003D7470">
              <w:rPr>
                <w:sz w:val="20"/>
                <w:szCs w:val="20"/>
              </w:rPr>
              <w:t>2023</w:t>
            </w:r>
          </w:p>
        </w:tc>
        <w:tc>
          <w:tcPr>
            <w:tcW w:w="942" w:type="dxa"/>
            <w:vAlign w:val="center"/>
          </w:tcPr>
          <w:p w:rsidR="003D7470" w:rsidRPr="003D7470" w:rsidRDefault="003D7470" w:rsidP="003D7470">
            <w:pPr>
              <w:jc w:val="center"/>
              <w:rPr>
                <w:sz w:val="20"/>
                <w:szCs w:val="20"/>
              </w:rPr>
            </w:pPr>
            <w:r w:rsidRPr="003D7470">
              <w:rPr>
                <w:sz w:val="20"/>
                <w:szCs w:val="20"/>
              </w:rPr>
              <w:t>2024</w:t>
            </w:r>
          </w:p>
        </w:tc>
        <w:tc>
          <w:tcPr>
            <w:tcW w:w="942" w:type="dxa"/>
            <w:vAlign w:val="center"/>
          </w:tcPr>
          <w:p w:rsidR="003D7470" w:rsidRPr="003D7470" w:rsidRDefault="003D7470" w:rsidP="003D7470">
            <w:pPr>
              <w:jc w:val="center"/>
              <w:rPr>
                <w:sz w:val="20"/>
                <w:szCs w:val="20"/>
              </w:rPr>
            </w:pPr>
            <w:r w:rsidRPr="003D7470">
              <w:rPr>
                <w:sz w:val="20"/>
                <w:szCs w:val="20"/>
              </w:rPr>
              <w:t>2025</w:t>
            </w:r>
          </w:p>
        </w:tc>
        <w:tc>
          <w:tcPr>
            <w:tcW w:w="942" w:type="dxa"/>
            <w:vAlign w:val="center"/>
          </w:tcPr>
          <w:p w:rsidR="003D7470" w:rsidRPr="003D7470" w:rsidRDefault="003D7470" w:rsidP="003D7470">
            <w:pPr>
              <w:jc w:val="center"/>
              <w:rPr>
                <w:sz w:val="20"/>
                <w:szCs w:val="20"/>
              </w:rPr>
            </w:pPr>
            <w:r w:rsidRPr="003D7470">
              <w:rPr>
                <w:sz w:val="20"/>
                <w:szCs w:val="20"/>
              </w:rPr>
              <w:t>2026</w:t>
            </w:r>
          </w:p>
        </w:tc>
        <w:tc>
          <w:tcPr>
            <w:tcW w:w="942" w:type="dxa"/>
            <w:vAlign w:val="center"/>
          </w:tcPr>
          <w:p w:rsidR="003D7470" w:rsidRPr="003D7470" w:rsidRDefault="003D7470" w:rsidP="003D7470">
            <w:pPr>
              <w:jc w:val="center"/>
              <w:rPr>
                <w:sz w:val="20"/>
                <w:szCs w:val="20"/>
              </w:rPr>
            </w:pPr>
            <w:r w:rsidRPr="003D7470">
              <w:rPr>
                <w:sz w:val="20"/>
                <w:szCs w:val="20"/>
              </w:rPr>
              <w:t>2027</w:t>
            </w:r>
          </w:p>
        </w:tc>
        <w:tc>
          <w:tcPr>
            <w:tcW w:w="868" w:type="dxa"/>
            <w:vAlign w:val="center"/>
          </w:tcPr>
          <w:p w:rsidR="003D7470" w:rsidRPr="003D7470" w:rsidRDefault="003D7470" w:rsidP="003D7470">
            <w:pPr>
              <w:jc w:val="center"/>
              <w:rPr>
                <w:sz w:val="20"/>
                <w:szCs w:val="20"/>
              </w:rPr>
            </w:pPr>
            <w:r w:rsidRPr="003D7470">
              <w:rPr>
                <w:sz w:val="20"/>
                <w:szCs w:val="20"/>
              </w:rPr>
              <w:t>2028</w:t>
            </w:r>
          </w:p>
        </w:tc>
      </w:tr>
      <w:tr w:rsidR="003D7470" w:rsidRPr="003D7470" w:rsidTr="008F22C0">
        <w:tc>
          <w:tcPr>
            <w:tcW w:w="2316" w:type="dxa"/>
            <w:vAlign w:val="center"/>
          </w:tcPr>
          <w:p w:rsidR="003D7470" w:rsidRPr="003D7470" w:rsidRDefault="003D7470" w:rsidP="003D7470">
            <w:pPr>
              <w:jc w:val="center"/>
              <w:rPr>
                <w:sz w:val="20"/>
                <w:szCs w:val="20"/>
              </w:rPr>
            </w:pPr>
            <w:r w:rsidRPr="003D7470">
              <w:rPr>
                <w:sz w:val="20"/>
                <w:szCs w:val="20"/>
              </w:rPr>
              <w:t>1</w:t>
            </w:r>
          </w:p>
        </w:tc>
        <w:tc>
          <w:tcPr>
            <w:tcW w:w="1238" w:type="dxa"/>
            <w:vAlign w:val="center"/>
          </w:tcPr>
          <w:p w:rsidR="003D7470" w:rsidRPr="003D7470" w:rsidRDefault="003D7470" w:rsidP="003D7470">
            <w:pPr>
              <w:jc w:val="center"/>
              <w:rPr>
                <w:sz w:val="20"/>
                <w:szCs w:val="20"/>
              </w:rPr>
            </w:pPr>
            <w:r w:rsidRPr="003D7470">
              <w:rPr>
                <w:sz w:val="20"/>
                <w:szCs w:val="20"/>
              </w:rPr>
              <w:t>2</w:t>
            </w:r>
          </w:p>
        </w:tc>
        <w:tc>
          <w:tcPr>
            <w:tcW w:w="1893" w:type="dxa"/>
            <w:vAlign w:val="center"/>
          </w:tcPr>
          <w:p w:rsidR="003D7470" w:rsidRPr="003D7470" w:rsidRDefault="003D7470" w:rsidP="003D7470">
            <w:pPr>
              <w:jc w:val="center"/>
              <w:rPr>
                <w:sz w:val="20"/>
                <w:szCs w:val="20"/>
              </w:rPr>
            </w:pPr>
            <w:r w:rsidRPr="003D7470">
              <w:rPr>
                <w:sz w:val="20"/>
                <w:szCs w:val="20"/>
              </w:rPr>
              <w:t>3</w:t>
            </w:r>
          </w:p>
        </w:tc>
        <w:tc>
          <w:tcPr>
            <w:tcW w:w="939" w:type="dxa"/>
            <w:vAlign w:val="center"/>
          </w:tcPr>
          <w:p w:rsidR="003D7470" w:rsidRPr="003D7470" w:rsidRDefault="003D7470" w:rsidP="003D7470">
            <w:pPr>
              <w:jc w:val="center"/>
              <w:rPr>
                <w:sz w:val="20"/>
                <w:szCs w:val="20"/>
              </w:rPr>
            </w:pPr>
            <w:r w:rsidRPr="003D7470">
              <w:rPr>
                <w:sz w:val="20"/>
                <w:szCs w:val="20"/>
              </w:rPr>
              <w:t>4</w:t>
            </w:r>
          </w:p>
        </w:tc>
        <w:tc>
          <w:tcPr>
            <w:tcW w:w="940" w:type="dxa"/>
            <w:vAlign w:val="center"/>
          </w:tcPr>
          <w:p w:rsidR="003D7470" w:rsidRPr="003D7470" w:rsidRDefault="003D7470" w:rsidP="003D7470">
            <w:pPr>
              <w:jc w:val="center"/>
              <w:rPr>
                <w:sz w:val="20"/>
                <w:szCs w:val="20"/>
              </w:rPr>
            </w:pPr>
            <w:r w:rsidRPr="003D7470">
              <w:rPr>
                <w:sz w:val="20"/>
                <w:szCs w:val="20"/>
              </w:rPr>
              <w:t>5</w:t>
            </w:r>
          </w:p>
        </w:tc>
        <w:tc>
          <w:tcPr>
            <w:tcW w:w="941" w:type="dxa"/>
            <w:vAlign w:val="center"/>
          </w:tcPr>
          <w:p w:rsidR="003D7470" w:rsidRPr="003D7470" w:rsidRDefault="003D7470" w:rsidP="003D7470">
            <w:pPr>
              <w:jc w:val="center"/>
              <w:rPr>
                <w:sz w:val="20"/>
                <w:szCs w:val="20"/>
              </w:rPr>
            </w:pPr>
            <w:r w:rsidRPr="003D7470">
              <w:rPr>
                <w:sz w:val="20"/>
                <w:szCs w:val="20"/>
              </w:rPr>
              <w:t>6</w:t>
            </w:r>
          </w:p>
        </w:tc>
        <w:tc>
          <w:tcPr>
            <w:tcW w:w="941" w:type="dxa"/>
            <w:vAlign w:val="center"/>
          </w:tcPr>
          <w:p w:rsidR="003D7470" w:rsidRPr="003D7470" w:rsidRDefault="003D7470" w:rsidP="003D7470">
            <w:pPr>
              <w:jc w:val="center"/>
              <w:rPr>
                <w:sz w:val="20"/>
                <w:szCs w:val="20"/>
              </w:rPr>
            </w:pPr>
            <w:r w:rsidRPr="003D7470">
              <w:rPr>
                <w:sz w:val="20"/>
                <w:szCs w:val="20"/>
              </w:rPr>
              <w:t>7</w:t>
            </w:r>
          </w:p>
        </w:tc>
        <w:tc>
          <w:tcPr>
            <w:tcW w:w="942" w:type="dxa"/>
            <w:vAlign w:val="center"/>
          </w:tcPr>
          <w:p w:rsidR="003D7470" w:rsidRPr="003D7470" w:rsidRDefault="003D7470" w:rsidP="003D7470">
            <w:pPr>
              <w:jc w:val="center"/>
              <w:rPr>
                <w:sz w:val="20"/>
                <w:szCs w:val="20"/>
              </w:rPr>
            </w:pPr>
            <w:r w:rsidRPr="003D7470">
              <w:rPr>
                <w:sz w:val="20"/>
                <w:szCs w:val="20"/>
              </w:rPr>
              <w:t>8</w:t>
            </w:r>
          </w:p>
        </w:tc>
        <w:tc>
          <w:tcPr>
            <w:tcW w:w="942" w:type="dxa"/>
            <w:vAlign w:val="center"/>
          </w:tcPr>
          <w:p w:rsidR="003D7470" w:rsidRPr="003D7470" w:rsidRDefault="003D7470" w:rsidP="003D7470">
            <w:pPr>
              <w:jc w:val="center"/>
              <w:rPr>
                <w:sz w:val="20"/>
                <w:szCs w:val="20"/>
              </w:rPr>
            </w:pPr>
            <w:r w:rsidRPr="003D7470">
              <w:rPr>
                <w:sz w:val="20"/>
                <w:szCs w:val="20"/>
              </w:rPr>
              <w:t>9</w:t>
            </w:r>
          </w:p>
        </w:tc>
        <w:tc>
          <w:tcPr>
            <w:tcW w:w="942" w:type="dxa"/>
            <w:vAlign w:val="center"/>
          </w:tcPr>
          <w:p w:rsidR="003D7470" w:rsidRPr="003D7470" w:rsidRDefault="003D7470" w:rsidP="003D7470">
            <w:pPr>
              <w:jc w:val="center"/>
              <w:rPr>
                <w:sz w:val="20"/>
                <w:szCs w:val="20"/>
              </w:rPr>
            </w:pPr>
            <w:r w:rsidRPr="003D7470">
              <w:rPr>
                <w:sz w:val="20"/>
                <w:szCs w:val="20"/>
              </w:rPr>
              <w:t>10</w:t>
            </w:r>
          </w:p>
        </w:tc>
        <w:tc>
          <w:tcPr>
            <w:tcW w:w="942" w:type="dxa"/>
            <w:vAlign w:val="center"/>
          </w:tcPr>
          <w:p w:rsidR="003D7470" w:rsidRPr="003D7470" w:rsidRDefault="003D7470" w:rsidP="003D7470">
            <w:pPr>
              <w:jc w:val="center"/>
              <w:rPr>
                <w:sz w:val="20"/>
                <w:szCs w:val="20"/>
              </w:rPr>
            </w:pPr>
            <w:r w:rsidRPr="003D7470">
              <w:rPr>
                <w:sz w:val="20"/>
                <w:szCs w:val="20"/>
              </w:rPr>
              <w:t>11</w:t>
            </w:r>
          </w:p>
        </w:tc>
        <w:tc>
          <w:tcPr>
            <w:tcW w:w="942" w:type="dxa"/>
            <w:vAlign w:val="center"/>
          </w:tcPr>
          <w:p w:rsidR="003D7470" w:rsidRPr="003D7470" w:rsidRDefault="003D7470" w:rsidP="003D7470">
            <w:pPr>
              <w:jc w:val="center"/>
              <w:rPr>
                <w:sz w:val="20"/>
                <w:szCs w:val="20"/>
              </w:rPr>
            </w:pPr>
            <w:r w:rsidRPr="003D7470">
              <w:rPr>
                <w:sz w:val="20"/>
                <w:szCs w:val="20"/>
              </w:rPr>
              <w:t>12</w:t>
            </w:r>
          </w:p>
        </w:tc>
        <w:tc>
          <w:tcPr>
            <w:tcW w:w="868" w:type="dxa"/>
            <w:vAlign w:val="center"/>
          </w:tcPr>
          <w:p w:rsidR="003D7470" w:rsidRPr="003D7470" w:rsidRDefault="003D7470" w:rsidP="003D7470">
            <w:pPr>
              <w:jc w:val="center"/>
              <w:rPr>
                <w:sz w:val="20"/>
                <w:szCs w:val="20"/>
              </w:rPr>
            </w:pPr>
            <w:r w:rsidRPr="003D7470">
              <w:rPr>
                <w:sz w:val="20"/>
                <w:szCs w:val="20"/>
              </w:rPr>
              <w:t>13</w:t>
            </w:r>
          </w:p>
        </w:tc>
      </w:tr>
      <w:tr w:rsidR="003D7470" w:rsidRPr="003D7470" w:rsidTr="008F22C0">
        <w:tc>
          <w:tcPr>
            <w:tcW w:w="14786" w:type="dxa"/>
            <w:gridSpan w:val="13"/>
            <w:vAlign w:val="center"/>
          </w:tcPr>
          <w:p w:rsidR="003D7470" w:rsidRPr="003D7470" w:rsidRDefault="003D7470" w:rsidP="003D7470">
            <w:pPr>
              <w:tabs>
                <w:tab w:val="left" w:pos="6240"/>
              </w:tabs>
              <w:jc w:val="center"/>
              <w:rPr>
                <w:sz w:val="20"/>
                <w:szCs w:val="20"/>
              </w:rPr>
            </w:pPr>
            <w:r w:rsidRPr="003D7470">
              <w:rPr>
                <w:sz w:val="20"/>
                <w:szCs w:val="20"/>
              </w:rPr>
              <w:t>Леса, расположенные на землях лесного фонда</w:t>
            </w:r>
          </w:p>
        </w:tc>
      </w:tr>
      <w:tr w:rsidR="00C05FEF" w:rsidRPr="003D7470" w:rsidTr="008F22C0">
        <w:tc>
          <w:tcPr>
            <w:tcW w:w="2316" w:type="dxa"/>
            <w:vAlign w:val="center"/>
          </w:tcPr>
          <w:p w:rsidR="00C05FEF" w:rsidRPr="003D7470" w:rsidRDefault="00C05FEF" w:rsidP="003D7470">
            <w:pPr>
              <w:rPr>
                <w:sz w:val="20"/>
                <w:szCs w:val="20"/>
              </w:rPr>
            </w:pPr>
            <w:r w:rsidRPr="003D7470">
              <w:rPr>
                <w:sz w:val="20"/>
                <w:szCs w:val="20"/>
              </w:rPr>
              <w:t>Лесопатологическое обследование</w:t>
            </w:r>
          </w:p>
        </w:tc>
        <w:tc>
          <w:tcPr>
            <w:tcW w:w="1238" w:type="dxa"/>
            <w:vAlign w:val="center"/>
          </w:tcPr>
          <w:p w:rsidR="00C05FEF" w:rsidRPr="003D7470" w:rsidRDefault="00C05FEF" w:rsidP="003D7470">
            <w:pPr>
              <w:jc w:val="center"/>
              <w:rPr>
                <w:sz w:val="20"/>
                <w:szCs w:val="20"/>
              </w:rPr>
            </w:pPr>
            <w:r w:rsidRPr="003D7470">
              <w:rPr>
                <w:sz w:val="20"/>
                <w:szCs w:val="20"/>
              </w:rPr>
              <w:t>га</w:t>
            </w:r>
          </w:p>
        </w:tc>
        <w:tc>
          <w:tcPr>
            <w:tcW w:w="1893" w:type="dxa"/>
            <w:vAlign w:val="center"/>
          </w:tcPr>
          <w:p w:rsidR="00C05FEF" w:rsidRPr="00C05FEF" w:rsidRDefault="00C05FEF" w:rsidP="00180CE9">
            <w:pPr>
              <w:jc w:val="center"/>
              <w:rPr>
                <w:sz w:val="20"/>
                <w:szCs w:val="20"/>
              </w:rPr>
            </w:pPr>
            <w:r w:rsidRPr="00C05FEF">
              <w:rPr>
                <w:sz w:val="20"/>
                <w:szCs w:val="20"/>
              </w:rPr>
              <w:t>4261</w:t>
            </w:r>
          </w:p>
        </w:tc>
        <w:tc>
          <w:tcPr>
            <w:tcW w:w="939" w:type="dxa"/>
            <w:vAlign w:val="center"/>
          </w:tcPr>
          <w:p w:rsidR="00C05FEF" w:rsidRPr="00C05FEF" w:rsidRDefault="00C05FEF" w:rsidP="00180CE9">
            <w:pPr>
              <w:jc w:val="center"/>
              <w:rPr>
                <w:sz w:val="20"/>
                <w:szCs w:val="20"/>
              </w:rPr>
            </w:pPr>
            <w:r w:rsidRPr="00C05FEF">
              <w:rPr>
                <w:sz w:val="20"/>
                <w:szCs w:val="20"/>
              </w:rPr>
              <w:t>4380</w:t>
            </w:r>
          </w:p>
        </w:tc>
        <w:tc>
          <w:tcPr>
            <w:tcW w:w="940" w:type="dxa"/>
            <w:vAlign w:val="center"/>
          </w:tcPr>
          <w:p w:rsidR="00C05FEF" w:rsidRPr="00C05FEF" w:rsidRDefault="00C05FEF" w:rsidP="00180CE9">
            <w:pPr>
              <w:jc w:val="center"/>
              <w:rPr>
                <w:sz w:val="20"/>
                <w:szCs w:val="20"/>
              </w:rPr>
            </w:pPr>
            <w:r w:rsidRPr="00C05FEF">
              <w:rPr>
                <w:sz w:val="20"/>
                <w:szCs w:val="20"/>
              </w:rPr>
              <w:t>4380</w:t>
            </w:r>
          </w:p>
        </w:tc>
        <w:tc>
          <w:tcPr>
            <w:tcW w:w="941" w:type="dxa"/>
            <w:vAlign w:val="center"/>
          </w:tcPr>
          <w:p w:rsidR="00C05FEF" w:rsidRPr="00C05FEF" w:rsidRDefault="00C05FEF" w:rsidP="00180CE9">
            <w:pPr>
              <w:jc w:val="center"/>
              <w:rPr>
                <w:sz w:val="20"/>
                <w:szCs w:val="20"/>
              </w:rPr>
            </w:pPr>
            <w:r w:rsidRPr="00C05FEF">
              <w:rPr>
                <w:sz w:val="20"/>
                <w:szCs w:val="20"/>
              </w:rPr>
              <w:t>4380</w:t>
            </w:r>
          </w:p>
        </w:tc>
        <w:tc>
          <w:tcPr>
            <w:tcW w:w="941" w:type="dxa"/>
            <w:vAlign w:val="center"/>
          </w:tcPr>
          <w:p w:rsidR="00C05FEF" w:rsidRPr="00C05FEF" w:rsidRDefault="00C05FEF" w:rsidP="00180CE9">
            <w:pPr>
              <w:jc w:val="center"/>
              <w:rPr>
                <w:sz w:val="20"/>
                <w:szCs w:val="20"/>
              </w:rPr>
            </w:pPr>
            <w:r w:rsidRPr="00C05FEF">
              <w:rPr>
                <w:sz w:val="20"/>
                <w:szCs w:val="20"/>
              </w:rPr>
              <w:t>4380</w:t>
            </w:r>
          </w:p>
        </w:tc>
        <w:tc>
          <w:tcPr>
            <w:tcW w:w="942" w:type="dxa"/>
            <w:vAlign w:val="center"/>
          </w:tcPr>
          <w:p w:rsidR="00C05FEF" w:rsidRPr="00C05FEF" w:rsidRDefault="00C05FEF" w:rsidP="00180CE9">
            <w:pPr>
              <w:jc w:val="center"/>
              <w:rPr>
                <w:sz w:val="20"/>
                <w:szCs w:val="20"/>
              </w:rPr>
            </w:pPr>
            <w:r w:rsidRPr="00C05FEF">
              <w:rPr>
                <w:sz w:val="20"/>
                <w:szCs w:val="20"/>
              </w:rPr>
              <w:t>4380</w:t>
            </w:r>
          </w:p>
        </w:tc>
        <w:tc>
          <w:tcPr>
            <w:tcW w:w="942" w:type="dxa"/>
            <w:vAlign w:val="center"/>
          </w:tcPr>
          <w:p w:rsidR="00C05FEF" w:rsidRPr="00C05FEF" w:rsidRDefault="00C05FEF" w:rsidP="00180CE9">
            <w:pPr>
              <w:jc w:val="center"/>
              <w:rPr>
                <w:sz w:val="20"/>
                <w:szCs w:val="20"/>
              </w:rPr>
            </w:pPr>
            <w:r w:rsidRPr="00C05FEF">
              <w:rPr>
                <w:sz w:val="20"/>
                <w:szCs w:val="20"/>
              </w:rPr>
              <w:t>4380</w:t>
            </w:r>
          </w:p>
        </w:tc>
        <w:tc>
          <w:tcPr>
            <w:tcW w:w="942" w:type="dxa"/>
            <w:vAlign w:val="center"/>
          </w:tcPr>
          <w:p w:rsidR="00C05FEF" w:rsidRPr="00C05FEF" w:rsidRDefault="00C05FEF" w:rsidP="00180CE9">
            <w:pPr>
              <w:jc w:val="center"/>
              <w:rPr>
                <w:sz w:val="20"/>
                <w:szCs w:val="20"/>
              </w:rPr>
            </w:pPr>
            <w:r w:rsidRPr="00C05FEF">
              <w:rPr>
                <w:sz w:val="20"/>
                <w:szCs w:val="20"/>
              </w:rPr>
              <w:t>4380</w:t>
            </w:r>
          </w:p>
        </w:tc>
        <w:tc>
          <w:tcPr>
            <w:tcW w:w="942" w:type="dxa"/>
            <w:vAlign w:val="center"/>
          </w:tcPr>
          <w:p w:rsidR="00C05FEF" w:rsidRPr="00C05FEF" w:rsidRDefault="00C05FEF" w:rsidP="00180CE9">
            <w:pPr>
              <w:jc w:val="center"/>
              <w:rPr>
                <w:sz w:val="20"/>
                <w:szCs w:val="20"/>
              </w:rPr>
            </w:pPr>
            <w:r w:rsidRPr="00C05FEF">
              <w:rPr>
                <w:sz w:val="20"/>
                <w:szCs w:val="20"/>
              </w:rPr>
              <w:t>4380</w:t>
            </w:r>
          </w:p>
        </w:tc>
        <w:tc>
          <w:tcPr>
            <w:tcW w:w="942" w:type="dxa"/>
            <w:vAlign w:val="center"/>
          </w:tcPr>
          <w:p w:rsidR="00C05FEF" w:rsidRPr="00C05FEF" w:rsidRDefault="00C05FEF" w:rsidP="00180CE9">
            <w:pPr>
              <w:jc w:val="center"/>
              <w:rPr>
                <w:sz w:val="20"/>
                <w:szCs w:val="20"/>
              </w:rPr>
            </w:pPr>
            <w:r w:rsidRPr="00C05FEF">
              <w:rPr>
                <w:sz w:val="20"/>
                <w:szCs w:val="20"/>
              </w:rPr>
              <w:t>4380</w:t>
            </w:r>
          </w:p>
        </w:tc>
        <w:tc>
          <w:tcPr>
            <w:tcW w:w="868" w:type="dxa"/>
            <w:vAlign w:val="center"/>
          </w:tcPr>
          <w:p w:rsidR="00C05FEF" w:rsidRPr="00C05FEF" w:rsidRDefault="00C05FEF" w:rsidP="00180CE9">
            <w:pPr>
              <w:jc w:val="center"/>
              <w:rPr>
                <w:sz w:val="20"/>
                <w:szCs w:val="20"/>
              </w:rPr>
            </w:pPr>
            <w:r w:rsidRPr="00C05FEF">
              <w:rPr>
                <w:sz w:val="20"/>
                <w:szCs w:val="20"/>
              </w:rPr>
              <w:t>4380</w:t>
            </w:r>
          </w:p>
        </w:tc>
      </w:tr>
      <w:tr w:rsidR="00C05FEF" w:rsidRPr="003D7470" w:rsidTr="008F22C0">
        <w:tc>
          <w:tcPr>
            <w:tcW w:w="2316" w:type="dxa"/>
            <w:vAlign w:val="center"/>
          </w:tcPr>
          <w:p w:rsidR="00C05FEF" w:rsidRPr="003D7470" w:rsidRDefault="00C05FEF" w:rsidP="003D7470">
            <w:pPr>
              <w:rPr>
                <w:sz w:val="20"/>
                <w:szCs w:val="20"/>
              </w:rPr>
            </w:pPr>
            <w:r w:rsidRPr="003D7470">
              <w:rPr>
                <w:sz w:val="20"/>
                <w:szCs w:val="20"/>
              </w:rPr>
              <w:t>Санитарно-оздоровительные мероприятия</w:t>
            </w:r>
          </w:p>
        </w:tc>
        <w:tc>
          <w:tcPr>
            <w:tcW w:w="1238" w:type="dxa"/>
            <w:vAlign w:val="center"/>
          </w:tcPr>
          <w:p w:rsidR="00C05FEF" w:rsidRPr="003D7470" w:rsidRDefault="00C05FEF" w:rsidP="003D7470">
            <w:pPr>
              <w:jc w:val="center"/>
              <w:rPr>
                <w:sz w:val="20"/>
                <w:szCs w:val="20"/>
              </w:rPr>
            </w:pPr>
            <w:r w:rsidRPr="003D7470">
              <w:rPr>
                <w:sz w:val="20"/>
                <w:szCs w:val="20"/>
              </w:rPr>
              <w:t>га</w:t>
            </w:r>
          </w:p>
        </w:tc>
        <w:tc>
          <w:tcPr>
            <w:tcW w:w="1893" w:type="dxa"/>
            <w:vAlign w:val="center"/>
          </w:tcPr>
          <w:p w:rsidR="00C05FEF" w:rsidRPr="00C05FEF" w:rsidRDefault="00C05FEF" w:rsidP="00180CE9">
            <w:pPr>
              <w:jc w:val="center"/>
              <w:rPr>
                <w:sz w:val="20"/>
                <w:szCs w:val="20"/>
              </w:rPr>
            </w:pPr>
            <w:r w:rsidRPr="00C05FEF">
              <w:rPr>
                <w:sz w:val="20"/>
                <w:szCs w:val="20"/>
              </w:rPr>
              <w:t>620,4</w:t>
            </w:r>
          </w:p>
        </w:tc>
        <w:tc>
          <w:tcPr>
            <w:tcW w:w="939" w:type="dxa"/>
            <w:vAlign w:val="center"/>
          </w:tcPr>
          <w:p w:rsidR="00C05FEF" w:rsidRPr="00C05FEF" w:rsidRDefault="00C05FEF" w:rsidP="00180CE9">
            <w:pPr>
              <w:jc w:val="center"/>
              <w:rPr>
                <w:sz w:val="20"/>
                <w:szCs w:val="20"/>
              </w:rPr>
            </w:pPr>
            <w:r w:rsidRPr="00C05FEF">
              <w:rPr>
                <w:sz w:val="20"/>
                <w:szCs w:val="20"/>
              </w:rPr>
              <w:t>700</w:t>
            </w:r>
          </w:p>
        </w:tc>
        <w:tc>
          <w:tcPr>
            <w:tcW w:w="940" w:type="dxa"/>
            <w:vAlign w:val="center"/>
          </w:tcPr>
          <w:p w:rsidR="00C05FEF" w:rsidRPr="00C05FEF" w:rsidRDefault="00C05FEF" w:rsidP="00180CE9">
            <w:pPr>
              <w:jc w:val="center"/>
              <w:rPr>
                <w:sz w:val="20"/>
                <w:szCs w:val="20"/>
              </w:rPr>
            </w:pPr>
            <w:r w:rsidRPr="00C05FEF">
              <w:rPr>
                <w:sz w:val="20"/>
                <w:szCs w:val="20"/>
              </w:rPr>
              <w:t>700</w:t>
            </w:r>
          </w:p>
        </w:tc>
        <w:tc>
          <w:tcPr>
            <w:tcW w:w="941" w:type="dxa"/>
            <w:vAlign w:val="center"/>
          </w:tcPr>
          <w:p w:rsidR="00C05FEF" w:rsidRPr="00C05FEF" w:rsidRDefault="00C05FEF" w:rsidP="00180CE9">
            <w:pPr>
              <w:jc w:val="center"/>
              <w:rPr>
                <w:sz w:val="20"/>
                <w:szCs w:val="20"/>
              </w:rPr>
            </w:pPr>
            <w:r w:rsidRPr="00C05FEF">
              <w:rPr>
                <w:sz w:val="20"/>
                <w:szCs w:val="20"/>
              </w:rPr>
              <w:t>700</w:t>
            </w:r>
          </w:p>
        </w:tc>
        <w:tc>
          <w:tcPr>
            <w:tcW w:w="941" w:type="dxa"/>
            <w:vAlign w:val="center"/>
          </w:tcPr>
          <w:p w:rsidR="00C05FEF" w:rsidRPr="00C05FEF" w:rsidRDefault="00C05FEF" w:rsidP="00180CE9">
            <w:pPr>
              <w:jc w:val="center"/>
              <w:rPr>
                <w:sz w:val="20"/>
                <w:szCs w:val="20"/>
              </w:rPr>
            </w:pPr>
            <w:r w:rsidRPr="00C05FEF">
              <w:rPr>
                <w:sz w:val="20"/>
                <w:szCs w:val="20"/>
              </w:rPr>
              <w:t>700</w:t>
            </w:r>
          </w:p>
        </w:tc>
        <w:tc>
          <w:tcPr>
            <w:tcW w:w="942" w:type="dxa"/>
            <w:vAlign w:val="center"/>
          </w:tcPr>
          <w:p w:rsidR="00C05FEF" w:rsidRPr="00C05FEF" w:rsidRDefault="00C05FEF" w:rsidP="00180CE9">
            <w:pPr>
              <w:jc w:val="center"/>
              <w:rPr>
                <w:sz w:val="20"/>
                <w:szCs w:val="20"/>
              </w:rPr>
            </w:pPr>
            <w:r w:rsidRPr="00C05FEF">
              <w:rPr>
                <w:sz w:val="20"/>
                <w:szCs w:val="20"/>
              </w:rPr>
              <w:t>700</w:t>
            </w:r>
          </w:p>
        </w:tc>
        <w:tc>
          <w:tcPr>
            <w:tcW w:w="942" w:type="dxa"/>
            <w:vAlign w:val="center"/>
          </w:tcPr>
          <w:p w:rsidR="00C05FEF" w:rsidRPr="00C05FEF" w:rsidRDefault="00C05FEF" w:rsidP="00180CE9">
            <w:pPr>
              <w:jc w:val="center"/>
              <w:rPr>
                <w:sz w:val="20"/>
                <w:szCs w:val="20"/>
              </w:rPr>
            </w:pPr>
            <w:r w:rsidRPr="00C05FEF">
              <w:rPr>
                <w:sz w:val="20"/>
                <w:szCs w:val="20"/>
              </w:rPr>
              <w:t>600</w:t>
            </w:r>
          </w:p>
        </w:tc>
        <w:tc>
          <w:tcPr>
            <w:tcW w:w="942" w:type="dxa"/>
            <w:vAlign w:val="center"/>
          </w:tcPr>
          <w:p w:rsidR="00C05FEF" w:rsidRPr="00C05FEF" w:rsidRDefault="00C05FEF" w:rsidP="00180CE9">
            <w:pPr>
              <w:jc w:val="center"/>
              <w:rPr>
                <w:sz w:val="20"/>
                <w:szCs w:val="20"/>
              </w:rPr>
            </w:pPr>
            <w:r w:rsidRPr="00C05FEF">
              <w:rPr>
                <w:sz w:val="20"/>
                <w:szCs w:val="20"/>
              </w:rPr>
              <w:t>600</w:t>
            </w:r>
          </w:p>
        </w:tc>
        <w:tc>
          <w:tcPr>
            <w:tcW w:w="942" w:type="dxa"/>
            <w:vAlign w:val="center"/>
          </w:tcPr>
          <w:p w:rsidR="00C05FEF" w:rsidRPr="00C05FEF" w:rsidRDefault="00C05FEF" w:rsidP="00180CE9">
            <w:pPr>
              <w:jc w:val="center"/>
              <w:rPr>
                <w:sz w:val="20"/>
                <w:szCs w:val="20"/>
              </w:rPr>
            </w:pPr>
            <w:r w:rsidRPr="00C05FEF">
              <w:rPr>
                <w:sz w:val="20"/>
                <w:szCs w:val="20"/>
              </w:rPr>
              <w:t>600</w:t>
            </w:r>
          </w:p>
        </w:tc>
        <w:tc>
          <w:tcPr>
            <w:tcW w:w="942" w:type="dxa"/>
            <w:vAlign w:val="center"/>
          </w:tcPr>
          <w:p w:rsidR="00C05FEF" w:rsidRPr="00C05FEF" w:rsidRDefault="00C05FEF" w:rsidP="00180CE9">
            <w:pPr>
              <w:jc w:val="center"/>
              <w:rPr>
                <w:sz w:val="20"/>
                <w:szCs w:val="20"/>
              </w:rPr>
            </w:pPr>
            <w:r w:rsidRPr="00C05FEF">
              <w:rPr>
                <w:sz w:val="20"/>
                <w:szCs w:val="20"/>
              </w:rPr>
              <w:t>600</w:t>
            </w:r>
          </w:p>
        </w:tc>
        <w:tc>
          <w:tcPr>
            <w:tcW w:w="868" w:type="dxa"/>
            <w:vAlign w:val="center"/>
          </w:tcPr>
          <w:p w:rsidR="00C05FEF" w:rsidRPr="00C05FEF" w:rsidRDefault="00C05FEF" w:rsidP="00180CE9">
            <w:pPr>
              <w:jc w:val="center"/>
              <w:rPr>
                <w:sz w:val="20"/>
                <w:szCs w:val="20"/>
              </w:rPr>
            </w:pPr>
            <w:r w:rsidRPr="00C05FEF">
              <w:rPr>
                <w:sz w:val="20"/>
                <w:szCs w:val="20"/>
              </w:rPr>
              <w:t>600</w:t>
            </w:r>
          </w:p>
        </w:tc>
      </w:tr>
      <w:tr w:rsidR="003D7470" w:rsidRPr="003D7470" w:rsidTr="008F22C0">
        <w:tc>
          <w:tcPr>
            <w:tcW w:w="14786" w:type="dxa"/>
            <w:gridSpan w:val="13"/>
            <w:vAlign w:val="center"/>
          </w:tcPr>
          <w:p w:rsidR="003D7470" w:rsidRPr="003D7470" w:rsidRDefault="003D7470" w:rsidP="003D7470">
            <w:pPr>
              <w:tabs>
                <w:tab w:val="left" w:pos="6795"/>
              </w:tabs>
              <w:jc w:val="center"/>
              <w:rPr>
                <w:sz w:val="20"/>
                <w:szCs w:val="20"/>
              </w:rPr>
            </w:pPr>
            <w:r w:rsidRPr="003D7470">
              <w:rPr>
                <w:sz w:val="20"/>
                <w:szCs w:val="20"/>
              </w:rPr>
              <w:t>Леса, расположенные на землях обороны и безопасности</w:t>
            </w:r>
          </w:p>
        </w:tc>
      </w:tr>
      <w:tr w:rsidR="008F22C0" w:rsidRPr="003D7470" w:rsidTr="008F22C0">
        <w:tc>
          <w:tcPr>
            <w:tcW w:w="2316" w:type="dxa"/>
            <w:vAlign w:val="center"/>
          </w:tcPr>
          <w:p w:rsidR="008F22C0" w:rsidRPr="008F22C0" w:rsidRDefault="008F22C0" w:rsidP="00180CE9">
            <w:pPr>
              <w:jc w:val="center"/>
              <w:rPr>
                <w:sz w:val="20"/>
                <w:szCs w:val="20"/>
              </w:rPr>
            </w:pPr>
            <w:r w:rsidRPr="008F22C0">
              <w:rPr>
                <w:sz w:val="20"/>
                <w:szCs w:val="20"/>
              </w:rPr>
              <w:t>0</w:t>
            </w:r>
          </w:p>
        </w:tc>
        <w:tc>
          <w:tcPr>
            <w:tcW w:w="1238" w:type="dxa"/>
            <w:vAlign w:val="center"/>
          </w:tcPr>
          <w:p w:rsidR="008F22C0" w:rsidRPr="008F22C0" w:rsidRDefault="008F22C0" w:rsidP="00180CE9">
            <w:pPr>
              <w:jc w:val="center"/>
              <w:rPr>
                <w:sz w:val="20"/>
                <w:szCs w:val="20"/>
              </w:rPr>
            </w:pPr>
            <w:r w:rsidRPr="008F22C0">
              <w:rPr>
                <w:sz w:val="20"/>
                <w:szCs w:val="20"/>
              </w:rPr>
              <w:t>0</w:t>
            </w:r>
          </w:p>
        </w:tc>
        <w:tc>
          <w:tcPr>
            <w:tcW w:w="1893" w:type="dxa"/>
            <w:vAlign w:val="center"/>
          </w:tcPr>
          <w:p w:rsidR="008F22C0" w:rsidRPr="008F22C0" w:rsidRDefault="008F22C0" w:rsidP="00180CE9">
            <w:pPr>
              <w:jc w:val="center"/>
              <w:rPr>
                <w:sz w:val="20"/>
                <w:szCs w:val="20"/>
              </w:rPr>
            </w:pPr>
            <w:r w:rsidRPr="008F22C0">
              <w:rPr>
                <w:sz w:val="20"/>
                <w:szCs w:val="20"/>
              </w:rPr>
              <w:t>0</w:t>
            </w:r>
          </w:p>
        </w:tc>
        <w:tc>
          <w:tcPr>
            <w:tcW w:w="939" w:type="dxa"/>
            <w:vAlign w:val="center"/>
          </w:tcPr>
          <w:p w:rsidR="008F22C0" w:rsidRPr="008F22C0" w:rsidRDefault="008F22C0" w:rsidP="00180CE9">
            <w:pPr>
              <w:jc w:val="center"/>
              <w:rPr>
                <w:sz w:val="20"/>
                <w:szCs w:val="20"/>
              </w:rPr>
            </w:pPr>
            <w:r w:rsidRPr="008F22C0">
              <w:rPr>
                <w:sz w:val="20"/>
                <w:szCs w:val="20"/>
              </w:rPr>
              <w:t>0</w:t>
            </w:r>
          </w:p>
        </w:tc>
        <w:tc>
          <w:tcPr>
            <w:tcW w:w="940" w:type="dxa"/>
            <w:vAlign w:val="center"/>
          </w:tcPr>
          <w:p w:rsidR="008F22C0" w:rsidRPr="008F22C0" w:rsidRDefault="008F22C0" w:rsidP="00180CE9">
            <w:pPr>
              <w:jc w:val="center"/>
              <w:rPr>
                <w:sz w:val="20"/>
                <w:szCs w:val="20"/>
              </w:rPr>
            </w:pPr>
            <w:r w:rsidRPr="008F22C0">
              <w:rPr>
                <w:sz w:val="20"/>
                <w:szCs w:val="20"/>
              </w:rPr>
              <w:t>0</w:t>
            </w:r>
          </w:p>
        </w:tc>
        <w:tc>
          <w:tcPr>
            <w:tcW w:w="941" w:type="dxa"/>
            <w:vAlign w:val="center"/>
          </w:tcPr>
          <w:p w:rsidR="008F22C0" w:rsidRPr="008F22C0" w:rsidRDefault="008F22C0" w:rsidP="00180CE9">
            <w:pPr>
              <w:jc w:val="center"/>
              <w:rPr>
                <w:sz w:val="20"/>
                <w:szCs w:val="20"/>
              </w:rPr>
            </w:pPr>
            <w:r w:rsidRPr="008F22C0">
              <w:rPr>
                <w:sz w:val="20"/>
                <w:szCs w:val="20"/>
              </w:rPr>
              <w:t>0</w:t>
            </w:r>
          </w:p>
        </w:tc>
        <w:tc>
          <w:tcPr>
            <w:tcW w:w="941" w:type="dxa"/>
            <w:vAlign w:val="center"/>
          </w:tcPr>
          <w:p w:rsidR="008F22C0" w:rsidRPr="008F22C0" w:rsidRDefault="008F22C0" w:rsidP="00180CE9">
            <w:pPr>
              <w:jc w:val="center"/>
              <w:rPr>
                <w:sz w:val="20"/>
                <w:szCs w:val="20"/>
              </w:rPr>
            </w:pPr>
            <w:r w:rsidRPr="008F22C0">
              <w:rPr>
                <w:sz w:val="20"/>
                <w:szCs w:val="20"/>
              </w:rPr>
              <w:t>0</w:t>
            </w:r>
          </w:p>
        </w:tc>
        <w:tc>
          <w:tcPr>
            <w:tcW w:w="942" w:type="dxa"/>
            <w:vAlign w:val="center"/>
          </w:tcPr>
          <w:p w:rsidR="008F22C0" w:rsidRPr="008F22C0" w:rsidRDefault="008F22C0" w:rsidP="00180CE9">
            <w:pPr>
              <w:jc w:val="center"/>
              <w:rPr>
                <w:sz w:val="20"/>
                <w:szCs w:val="20"/>
              </w:rPr>
            </w:pPr>
            <w:r w:rsidRPr="008F22C0">
              <w:rPr>
                <w:sz w:val="20"/>
                <w:szCs w:val="20"/>
              </w:rPr>
              <w:t>0</w:t>
            </w:r>
          </w:p>
        </w:tc>
        <w:tc>
          <w:tcPr>
            <w:tcW w:w="942" w:type="dxa"/>
            <w:vAlign w:val="center"/>
          </w:tcPr>
          <w:p w:rsidR="008F22C0" w:rsidRPr="008F22C0" w:rsidRDefault="008F22C0" w:rsidP="00180CE9">
            <w:pPr>
              <w:jc w:val="center"/>
              <w:rPr>
                <w:sz w:val="20"/>
                <w:szCs w:val="20"/>
              </w:rPr>
            </w:pPr>
            <w:r w:rsidRPr="008F22C0">
              <w:rPr>
                <w:sz w:val="20"/>
                <w:szCs w:val="20"/>
              </w:rPr>
              <w:t>0</w:t>
            </w:r>
          </w:p>
        </w:tc>
        <w:tc>
          <w:tcPr>
            <w:tcW w:w="942" w:type="dxa"/>
            <w:vAlign w:val="center"/>
          </w:tcPr>
          <w:p w:rsidR="008F22C0" w:rsidRPr="008F22C0" w:rsidRDefault="008F22C0" w:rsidP="00180CE9">
            <w:pPr>
              <w:jc w:val="center"/>
              <w:rPr>
                <w:sz w:val="20"/>
                <w:szCs w:val="20"/>
              </w:rPr>
            </w:pPr>
            <w:r w:rsidRPr="008F22C0">
              <w:rPr>
                <w:sz w:val="20"/>
                <w:szCs w:val="20"/>
              </w:rPr>
              <w:t>0</w:t>
            </w:r>
          </w:p>
        </w:tc>
        <w:tc>
          <w:tcPr>
            <w:tcW w:w="942" w:type="dxa"/>
            <w:vAlign w:val="center"/>
          </w:tcPr>
          <w:p w:rsidR="008F22C0" w:rsidRPr="008F22C0" w:rsidRDefault="008F22C0" w:rsidP="00180CE9">
            <w:pPr>
              <w:jc w:val="center"/>
              <w:rPr>
                <w:sz w:val="20"/>
                <w:szCs w:val="20"/>
              </w:rPr>
            </w:pPr>
            <w:r w:rsidRPr="008F22C0">
              <w:rPr>
                <w:sz w:val="20"/>
                <w:szCs w:val="20"/>
              </w:rPr>
              <w:t>0</w:t>
            </w:r>
          </w:p>
        </w:tc>
        <w:tc>
          <w:tcPr>
            <w:tcW w:w="942" w:type="dxa"/>
            <w:vAlign w:val="center"/>
          </w:tcPr>
          <w:p w:rsidR="008F22C0" w:rsidRPr="008F22C0" w:rsidRDefault="008F22C0" w:rsidP="00180CE9">
            <w:pPr>
              <w:jc w:val="center"/>
              <w:rPr>
                <w:sz w:val="20"/>
                <w:szCs w:val="20"/>
              </w:rPr>
            </w:pPr>
            <w:r w:rsidRPr="008F22C0">
              <w:rPr>
                <w:sz w:val="20"/>
                <w:szCs w:val="20"/>
              </w:rPr>
              <w:t>0</w:t>
            </w:r>
          </w:p>
        </w:tc>
        <w:tc>
          <w:tcPr>
            <w:tcW w:w="868" w:type="dxa"/>
            <w:vAlign w:val="center"/>
          </w:tcPr>
          <w:p w:rsidR="008F22C0" w:rsidRPr="008F22C0" w:rsidRDefault="008F22C0" w:rsidP="00180CE9">
            <w:pPr>
              <w:jc w:val="center"/>
              <w:rPr>
                <w:sz w:val="20"/>
                <w:szCs w:val="20"/>
              </w:rPr>
            </w:pPr>
            <w:r w:rsidRPr="008F22C0">
              <w:rPr>
                <w:sz w:val="20"/>
                <w:szCs w:val="20"/>
              </w:rPr>
              <w:t>0</w:t>
            </w:r>
          </w:p>
        </w:tc>
      </w:tr>
      <w:tr w:rsidR="008F22C0" w:rsidRPr="003D7470" w:rsidTr="008F22C0">
        <w:tc>
          <w:tcPr>
            <w:tcW w:w="14786" w:type="dxa"/>
            <w:gridSpan w:val="13"/>
            <w:vAlign w:val="center"/>
          </w:tcPr>
          <w:p w:rsidR="008F22C0" w:rsidRPr="008F22C0" w:rsidRDefault="008F22C0" w:rsidP="003D7470">
            <w:pPr>
              <w:jc w:val="center"/>
              <w:rPr>
                <w:sz w:val="20"/>
                <w:szCs w:val="20"/>
              </w:rPr>
            </w:pPr>
            <w:r w:rsidRPr="008F22C0">
              <w:rPr>
                <w:sz w:val="20"/>
                <w:szCs w:val="20"/>
              </w:rPr>
              <w:t>Городские леса</w:t>
            </w:r>
          </w:p>
        </w:tc>
      </w:tr>
      <w:tr w:rsidR="008F22C0" w:rsidRPr="003D7470" w:rsidTr="008F22C0">
        <w:tc>
          <w:tcPr>
            <w:tcW w:w="2316" w:type="dxa"/>
            <w:vAlign w:val="center"/>
          </w:tcPr>
          <w:p w:rsidR="008F22C0" w:rsidRPr="008F22C0" w:rsidRDefault="008F22C0" w:rsidP="00180CE9">
            <w:pPr>
              <w:jc w:val="center"/>
              <w:rPr>
                <w:sz w:val="20"/>
                <w:szCs w:val="20"/>
              </w:rPr>
            </w:pPr>
            <w:r w:rsidRPr="008F22C0">
              <w:rPr>
                <w:sz w:val="20"/>
                <w:szCs w:val="20"/>
              </w:rPr>
              <w:t>0</w:t>
            </w:r>
          </w:p>
        </w:tc>
        <w:tc>
          <w:tcPr>
            <w:tcW w:w="1238" w:type="dxa"/>
            <w:vAlign w:val="center"/>
          </w:tcPr>
          <w:p w:rsidR="008F22C0" w:rsidRPr="008F22C0" w:rsidRDefault="008F22C0" w:rsidP="00180CE9">
            <w:pPr>
              <w:jc w:val="center"/>
              <w:rPr>
                <w:sz w:val="20"/>
                <w:szCs w:val="20"/>
              </w:rPr>
            </w:pPr>
            <w:r w:rsidRPr="008F22C0">
              <w:rPr>
                <w:sz w:val="20"/>
                <w:szCs w:val="20"/>
              </w:rPr>
              <w:t>0</w:t>
            </w:r>
          </w:p>
        </w:tc>
        <w:tc>
          <w:tcPr>
            <w:tcW w:w="1893" w:type="dxa"/>
            <w:vAlign w:val="center"/>
          </w:tcPr>
          <w:p w:rsidR="008F22C0" w:rsidRPr="008F22C0" w:rsidRDefault="008F22C0" w:rsidP="00180CE9">
            <w:pPr>
              <w:jc w:val="center"/>
              <w:rPr>
                <w:sz w:val="20"/>
                <w:szCs w:val="20"/>
              </w:rPr>
            </w:pPr>
            <w:r w:rsidRPr="008F22C0">
              <w:rPr>
                <w:sz w:val="20"/>
                <w:szCs w:val="20"/>
              </w:rPr>
              <w:t>0</w:t>
            </w:r>
          </w:p>
        </w:tc>
        <w:tc>
          <w:tcPr>
            <w:tcW w:w="939" w:type="dxa"/>
            <w:vAlign w:val="center"/>
          </w:tcPr>
          <w:p w:rsidR="008F22C0" w:rsidRPr="008F22C0" w:rsidRDefault="008F22C0" w:rsidP="00180CE9">
            <w:pPr>
              <w:jc w:val="center"/>
              <w:rPr>
                <w:sz w:val="20"/>
                <w:szCs w:val="20"/>
              </w:rPr>
            </w:pPr>
            <w:r w:rsidRPr="008F22C0">
              <w:rPr>
                <w:sz w:val="20"/>
                <w:szCs w:val="20"/>
              </w:rPr>
              <w:t>0</w:t>
            </w:r>
          </w:p>
        </w:tc>
        <w:tc>
          <w:tcPr>
            <w:tcW w:w="940" w:type="dxa"/>
            <w:vAlign w:val="center"/>
          </w:tcPr>
          <w:p w:rsidR="008F22C0" w:rsidRPr="008F22C0" w:rsidRDefault="008F22C0" w:rsidP="00180CE9">
            <w:pPr>
              <w:jc w:val="center"/>
              <w:rPr>
                <w:sz w:val="20"/>
                <w:szCs w:val="20"/>
              </w:rPr>
            </w:pPr>
            <w:r w:rsidRPr="008F22C0">
              <w:rPr>
                <w:sz w:val="20"/>
                <w:szCs w:val="20"/>
              </w:rPr>
              <w:t>0</w:t>
            </w:r>
          </w:p>
        </w:tc>
        <w:tc>
          <w:tcPr>
            <w:tcW w:w="941" w:type="dxa"/>
            <w:vAlign w:val="center"/>
          </w:tcPr>
          <w:p w:rsidR="008F22C0" w:rsidRPr="008F22C0" w:rsidRDefault="008F22C0" w:rsidP="00180CE9">
            <w:pPr>
              <w:jc w:val="center"/>
              <w:rPr>
                <w:sz w:val="20"/>
                <w:szCs w:val="20"/>
              </w:rPr>
            </w:pPr>
            <w:r w:rsidRPr="008F22C0">
              <w:rPr>
                <w:sz w:val="20"/>
                <w:szCs w:val="20"/>
              </w:rPr>
              <w:t>0</w:t>
            </w:r>
          </w:p>
        </w:tc>
        <w:tc>
          <w:tcPr>
            <w:tcW w:w="941" w:type="dxa"/>
            <w:vAlign w:val="center"/>
          </w:tcPr>
          <w:p w:rsidR="008F22C0" w:rsidRPr="008F22C0" w:rsidRDefault="008F22C0" w:rsidP="00180CE9">
            <w:pPr>
              <w:jc w:val="center"/>
              <w:rPr>
                <w:sz w:val="20"/>
                <w:szCs w:val="20"/>
              </w:rPr>
            </w:pPr>
            <w:r w:rsidRPr="008F22C0">
              <w:rPr>
                <w:sz w:val="20"/>
                <w:szCs w:val="20"/>
              </w:rPr>
              <w:t>0</w:t>
            </w:r>
          </w:p>
        </w:tc>
        <w:tc>
          <w:tcPr>
            <w:tcW w:w="942" w:type="dxa"/>
            <w:vAlign w:val="center"/>
          </w:tcPr>
          <w:p w:rsidR="008F22C0" w:rsidRPr="008F22C0" w:rsidRDefault="008F22C0" w:rsidP="00180CE9">
            <w:pPr>
              <w:jc w:val="center"/>
              <w:rPr>
                <w:sz w:val="20"/>
                <w:szCs w:val="20"/>
              </w:rPr>
            </w:pPr>
            <w:r w:rsidRPr="008F22C0">
              <w:rPr>
                <w:sz w:val="20"/>
                <w:szCs w:val="20"/>
              </w:rPr>
              <w:t>0</w:t>
            </w:r>
          </w:p>
        </w:tc>
        <w:tc>
          <w:tcPr>
            <w:tcW w:w="942" w:type="dxa"/>
            <w:vAlign w:val="center"/>
          </w:tcPr>
          <w:p w:rsidR="008F22C0" w:rsidRPr="008F22C0" w:rsidRDefault="008F22C0" w:rsidP="00180CE9">
            <w:pPr>
              <w:jc w:val="center"/>
              <w:rPr>
                <w:sz w:val="20"/>
                <w:szCs w:val="20"/>
              </w:rPr>
            </w:pPr>
            <w:r w:rsidRPr="008F22C0">
              <w:rPr>
                <w:sz w:val="20"/>
                <w:szCs w:val="20"/>
              </w:rPr>
              <w:t>0</w:t>
            </w:r>
          </w:p>
        </w:tc>
        <w:tc>
          <w:tcPr>
            <w:tcW w:w="942" w:type="dxa"/>
            <w:vAlign w:val="center"/>
          </w:tcPr>
          <w:p w:rsidR="008F22C0" w:rsidRPr="008F22C0" w:rsidRDefault="008F22C0" w:rsidP="00180CE9">
            <w:pPr>
              <w:jc w:val="center"/>
              <w:rPr>
                <w:sz w:val="20"/>
                <w:szCs w:val="20"/>
              </w:rPr>
            </w:pPr>
            <w:r w:rsidRPr="008F22C0">
              <w:rPr>
                <w:sz w:val="20"/>
                <w:szCs w:val="20"/>
              </w:rPr>
              <w:t>0</w:t>
            </w:r>
          </w:p>
        </w:tc>
        <w:tc>
          <w:tcPr>
            <w:tcW w:w="942" w:type="dxa"/>
            <w:vAlign w:val="center"/>
          </w:tcPr>
          <w:p w:rsidR="008F22C0" w:rsidRPr="008F22C0" w:rsidRDefault="008F22C0" w:rsidP="00180CE9">
            <w:pPr>
              <w:jc w:val="center"/>
              <w:rPr>
                <w:sz w:val="20"/>
                <w:szCs w:val="20"/>
              </w:rPr>
            </w:pPr>
            <w:r w:rsidRPr="008F22C0">
              <w:rPr>
                <w:sz w:val="20"/>
                <w:szCs w:val="20"/>
              </w:rPr>
              <w:t>0</w:t>
            </w:r>
          </w:p>
        </w:tc>
        <w:tc>
          <w:tcPr>
            <w:tcW w:w="942" w:type="dxa"/>
            <w:vAlign w:val="center"/>
          </w:tcPr>
          <w:p w:rsidR="008F22C0" w:rsidRPr="008F22C0" w:rsidRDefault="008F22C0" w:rsidP="00180CE9">
            <w:pPr>
              <w:jc w:val="center"/>
              <w:rPr>
                <w:sz w:val="20"/>
                <w:szCs w:val="20"/>
              </w:rPr>
            </w:pPr>
            <w:r w:rsidRPr="008F22C0">
              <w:rPr>
                <w:sz w:val="20"/>
                <w:szCs w:val="20"/>
              </w:rPr>
              <w:t>0</w:t>
            </w:r>
          </w:p>
        </w:tc>
        <w:tc>
          <w:tcPr>
            <w:tcW w:w="868" w:type="dxa"/>
            <w:vAlign w:val="center"/>
          </w:tcPr>
          <w:p w:rsidR="008F22C0" w:rsidRPr="008F22C0" w:rsidRDefault="008F22C0" w:rsidP="00180CE9">
            <w:pPr>
              <w:jc w:val="center"/>
              <w:rPr>
                <w:sz w:val="20"/>
                <w:szCs w:val="20"/>
              </w:rPr>
            </w:pPr>
            <w:r w:rsidRPr="008F22C0">
              <w:rPr>
                <w:sz w:val="20"/>
                <w:szCs w:val="20"/>
              </w:rPr>
              <w:t>0</w:t>
            </w:r>
          </w:p>
        </w:tc>
      </w:tr>
      <w:tr w:rsidR="008F22C0" w:rsidRPr="003D7470" w:rsidTr="008F22C0">
        <w:tc>
          <w:tcPr>
            <w:tcW w:w="14786" w:type="dxa"/>
            <w:gridSpan w:val="13"/>
            <w:vAlign w:val="center"/>
          </w:tcPr>
          <w:p w:rsidR="008F22C0" w:rsidRPr="008F22C0" w:rsidRDefault="008F22C0" w:rsidP="003D7470">
            <w:pPr>
              <w:jc w:val="center"/>
              <w:rPr>
                <w:sz w:val="20"/>
                <w:szCs w:val="20"/>
              </w:rPr>
            </w:pPr>
            <w:r w:rsidRPr="008F22C0">
              <w:rPr>
                <w:sz w:val="20"/>
                <w:szCs w:val="20"/>
              </w:rPr>
              <w:t>Леса, расположенные на землях особо охраняемых природных территорий</w:t>
            </w:r>
          </w:p>
        </w:tc>
      </w:tr>
      <w:tr w:rsidR="008F22C0" w:rsidRPr="003D7470" w:rsidTr="008F22C0">
        <w:tc>
          <w:tcPr>
            <w:tcW w:w="2316" w:type="dxa"/>
            <w:vAlign w:val="center"/>
          </w:tcPr>
          <w:p w:rsidR="008F22C0" w:rsidRPr="008F22C0" w:rsidRDefault="008F22C0" w:rsidP="00180CE9">
            <w:pPr>
              <w:jc w:val="center"/>
              <w:rPr>
                <w:sz w:val="20"/>
                <w:szCs w:val="20"/>
              </w:rPr>
            </w:pPr>
            <w:r w:rsidRPr="008F22C0">
              <w:rPr>
                <w:sz w:val="20"/>
                <w:szCs w:val="20"/>
              </w:rPr>
              <w:t>0</w:t>
            </w:r>
          </w:p>
        </w:tc>
        <w:tc>
          <w:tcPr>
            <w:tcW w:w="1238" w:type="dxa"/>
            <w:vAlign w:val="center"/>
          </w:tcPr>
          <w:p w:rsidR="008F22C0" w:rsidRPr="008F22C0" w:rsidRDefault="008F22C0" w:rsidP="00180CE9">
            <w:pPr>
              <w:jc w:val="center"/>
              <w:rPr>
                <w:sz w:val="20"/>
                <w:szCs w:val="20"/>
              </w:rPr>
            </w:pPr>
            <w:r w:rsidRPr="008F22C0">
              <w:rPr>
                <w:sz w:val="20"/>
                <w:szCs w:val="20"/>
              </w:rPr>
              <w:t>0</w:t>
            </w:r>
          </w:p>
        </w:tc>
        <w:tc>
          <w:tcPr>
            <w:tcW w:w="1893" w:type="dxa"/>
            <w:vAlign w:val="center"/>
          </w:tcPr>
          <w:p w:rsidR="008F22C0" w:rsidRPr="008F22C0" w:rsidRDefault="008F22C0" w:rsidP="00180CE9">
            <w:pPr>
              <w:jc w:val="center"/>
              <w:rPr>
                <w:sz w:val="20"/>
                <w:szCs w:val="20"/>
              </w:rPr>
            </w:pPr>
            <w:r w:rsidRPr="008F22C0">
              <w:rPr>
                <w:sz w:val="20"/>
                <w:szCs w:val="20"/>
              </w:rPr>
              <w:t>0</w:t>
            </w:r>
          </w:p>
        </w:tc>
        <w:tc>
          <w:tcPr>
            <w:tcW w:w="939" w:type="dxa"/>
            <w:vAlign w:val="center"/>
          </w:tcPr>
          <w:p w:rsidR="008F22C0" w:rsidRPr="008F22C0" w:rsidRDefault="008F22C0" w:rsidP="00180CE9">
            <w:pPr>
              <w:jc w:val="center"/>
              <w:rPr>
                <w:sz w:val="20"/>
                <w:szCs w:val="20"/>
              </w:rPr>
            </w:pPr>
            <w:r w:rsidRPr="008F22C0">
              <w:rPr>
                <w:sz w:val="20"/>
                <w:szCs w:val="20"/>
              </w:rPr>
              <w:t>0</w:t>
            </w:r>
          </w:p>
        </w:tc>
        <w:tc>
          <w:tcPr>
            <w:tcW w:w="940" w:type="dxa"/>
            <w:vAlign w:val="center"/>
          </w:tcPr>
          <w:p w:rsidR="008F22C0" w:rsidRPr="008F22C0" w:rsidRDefault="008F22C0" w:rsidP="00180CE9">
            <w:pPr>
              <w:jc w:val="center"/>
              <w:rPr>
                <w:sz w:val="20"/>
                <w:szCs w:val="20"/>
              </w:rPr>
            </w:pPr>
            <w:r w:rsidRPr="008F22C0">
              <w:rPr>
                <w:sz w:val="20"/>
                <w:szCs w:val="20"/>
              </w:rPr>
              <w:t>0</w:t>
            </w:r>
          </w:p>
        </w:tc>
        <w:tc>
          <w:tcPr>
            <w:tcW w:w="941" w:type="dxa"/>
            <w:vAlign w:val="center"/>
          </w:tcPr>
          <w:p w:rsidR="008F22C0" w:rsidRPr="008F22C0" w:rsidRDefault="008F22C0" w:rsidP="00180CE9">
            <w:pPr>
              <w:jc w:val="center"/>
              <w:rPr>
                <w:sz w:val="20"/>
                <w:szCs w:val="20"/>
              </w:rPr>
            </w:pPr>
            <w:r w:rsidRPr="008F22C0">
              <w:rPr>
                <w:sz w:val="20"/>
                <w:szCs w:val="20"/>
              </w:rPr>
              <w:t>0</w:t>
            </w:r>
          </w:p>
        </w:tc>
        <w:tc>
          <w:tcPr>
            <w:tcW w:w="941" w:type="dxa"/>
            <w:vAlign w:val="center"/>
          </w:tcPr>
          <w:p w:rsidR="008F22C0" w:rsidRPr="008F22C0" w:rsidRDefault="008F22C0" w:rsidP="00180CE9">
            <w:pPr>
              <w:jc w:val="center"/>
              <w:rPr>
                <w:sz w:val="20"/>
                <w:szCs w:val="20"/>
              </w:rPr>
            </w:pPr>
            <w:r w:rsidRPr="008F22C0">
              <w:rPr>
                <w:sz w:val="20"/>
                <w:szCs w:val="20"/>
              </w:rPr>
              <w:t>0</w:t>
            </w:r>
          </w:p>
        </w:tc>
        <w:tc>
          <w:tcPr>
            <w:tcW w:w="942" w:type="dxa"/>
            <w:vAlign w:val="center"/>
          </w:tcPr>
          <w:p w:rsidR="008F22C0" w:rsidRPr="008F22C0" w:rsidRDefault="008F22C0" w:rsidP="00180CE9">
            <w:pPr>
              <w:jc w:val="center"/>
              <w:rPr>
                <w:sz w:val="20"/>
                <w:szCs w:val="20"/>
              </w:rPr>
            </w:pPr>
            <w:r w:rsidRPr="008F22C0">
              <w:rPr>
                <w:sz w:val="20"/>
                <w:szCs w:val="20"/>
              </w:rPr>
              <w:t>0</w:t>
            </w:r>
          </w:p>
        </w:tc>
        <w:tc>
          <w:tcPr>
            <w:tcW w:w="942" w:type="dxa"/>
            <w:vAlign w:val="center"/>
          </w:tcPr>
          <w:p w:rsidR="008F22C0" w:rsidRPr="008F22C0" w:rsidRDefault="008F22C0" w:rsidP="00180CE9">
            <w:pPr>
              <w:jc w:val="center"/>
              <w:rPr>
                <w:sz w:val="20"/>
                <w:szCs w:val="20"/>
              </w:rPr>
            </w:pPr>
            <w:r w:rsidRPr="008F22C0">
              <w:rPr>
                <w:sz w:val="20"/>
                <w:szCs w:val="20"/>
              </w:rPr>
              <w:t>0</w:t>
            </w:r>
          </w:p>
        </w:tc>
        <w:tc>
          <w:tcPr>
            <w:tcW w:w="942" w:type="dxa"/>
            <w:vAlign w:val="center"/>
          </w:tcPr>
          <w:p w:rsidR="008F22C0" w:rsidRPr="008F22C0" w:rsidRDefault="008F22C0" w:rsidP="00180CE9">
            <w:pPr>
              <w:jc w:val="center"/>
              <w:rPr>
                <w:sz w:val="20"/>
                <w:szCs w:val="20"/>
              </w:rPr>
            </w:pPr>
            <w:r w:rsidRPr="008F22C0">
              <w:rPr>
                <w:sz w:val="20"/>
                <w:szCs w:val="20"/>
              </w:rPr>
              <w:t>0</w:t>
            </w:r>
          </w:p>
        </w:tc>
        <w:tc>
          <w:tcPr>
            <w:tcW w:w="942" w:type="dxa"/>
            <w:vAlign w:val="center"/>
          </w:tcPr>
          <w:p w:rsidR="008F22C0" w:rsidRPr="008F22C0" w:rsidRDefault="008F22C0" w:rsidP="00180CE9">
            <w:pPr>
              <w:jc w:val="center"/>
              <w:rPr>
                <w:sz w:val="20"/>
                <w:szCs w:val="20"/>
              </w:rPr>
            </w:pPr>
            <w:r w:rsidRPr="008F22C0">
              <w:rPr>
                <w:sz w:val="20"/>
                <w:szCs w:val="20"/>
              </w:rPr>
              <w:t>0</w:t>
            </w:r>
          </w:p>
        </w:tc>
        <w:tc>
          <w:tcPr>
            <w:tcW w:w="942" w:type="dxa"/>
            <w:vAlign w:val="center"/>
          </w:tcPr>
          <w:p w:rsidR="008F22C0" w:rsidRPr="008F22C0" w:rsidRDefault="008F22C0" w:rsidP="00180CE9">
            <w:pPr>
              <w:jc w:val="center"/>
              <w:rPr>
                <w:sz w:val="20"/>
                <w:szCs w:val="20"/>
              </w:rPr>
            </w:pPr>
            <w:r w:rsidRPr="008F22C0">
              <w:rPr>
                <w:sz w:val="20"/>
                <w:szCs w:val="20"/>
              </w:rPr>
              <w:t>0</w:t>
            </w:r>
          </w:p>
        </w:tc>
        <w:tc>
          <w:tcPr>
            <w:tcW w:w="868" w:type="dxa"/>
            <w:vAlign w:val="center"/>
          </w:tcPr>
          <w:p w:rsidR="008F22C0" w:rsidRPr="008F22C0" w:rsidRDefault="008F22C0" w:rsidP="00180CE9">
            <w:pPr>
              <w:jc w:val="center"/>
              <w:rPr>
                <w:sz w:val="20"/>
                <w:szCs w:val="20"/>
              </w:rPr>
            </w:pPr>
            <w:r w:rsidRPr="008F22C0">
              <w:rPr>
                <w:sz w:val="20"/>
                <w:szCs w:val="20"/>
              </w:rPr>
              <w:t>0</w:t>
            </w:r>
          </w:p>
        </w:tc>
      </w:tr>
      <w:tr w:rsidR="008F22C0" w:rsidRPr="003D7470" w:rsidTr="008F22C0">
        <w:tc>
          <w:tcPr>
            <w:tcW w:w="14786" w:type="dxa"/>
            <w:gridSpan w:val="13"/>
            <w:vAlign w:val="center"/>
          </w:tcPr>
          <w:p w:rsidR="008F22C0" w:rsidRPr="008F22C0" w:rsidRDefault="008F22C0" w:rsidP="00891692">
            <w:pPr>
              <w:jc w:val="center"/>
              <w:rPr>
                <w:sz w:val="20"/>
                <w:szCs w:val="20"/>
              </w:rPr>
            </w:pPr>
            <w:r w:rsidRPr="008F22C0">
              <w:rPr>
                <w:sz w:val="20"/>
                <w:szCs w:val="20"/>
              </w:rPr>
              <w:t>Всего по Чукотскому автономному округу (по видам мероприятий)</w:t>
            </w:r>
          </w:p>
        </w:tc>
      </w:tr>
      <w:tr w:rsidR="008F22C0" w:rsidRPr="003D7470" w:rsidTr="008F22C0">
        <w:tc>
          <w:tcPr>
            <w:tcW w:w="2316" w:type="dxa"/>
            <w:vAlign w:val="center"/>
          </w:tcPr>
          <w:p w:rsidR="008F22C0" w:rsidRPr="008F22C0" w:rsidRDefault="008F22C0" w:rsidP="00180CE9">
            <w:pPr>
              <w:rPr>
                <w:sz w:val="20"/>
                <w:szCs w:val="20"/>
              </w:rPr>
            </w:pPr>
            <w:r w:rsidRPr="008F22C0">
              <w:rPr>
                <w:sz w:val="20"/>
                <w:szCs w:val="20"/>
              </w:rPr>
              <w:t>Лесопатологическое обследование</w:t>
            </w:r>
          </w:p>
        </w:tc>
        <w:tc>
          <w:tcPr>
            <w:tcW w:w="1238" w:type="dxa"/>
            <w:vAlign w:val="center"/>
          </w:tcPr>
          <w:p w:rsidR="008F22C0" w:rsidRPr="008F22C0" w:rsidRDefault="008F22C0" w:rsidP="00180CE9">
            <w:pPr>
              <w:jc w:val="center"/>
              <w:rPr>
                <w:sz w:val="20"/>
                <w:szCs w:val="20"/>
              </w:rPr>
            </w:pPr>
            <w:r w:rsidRPr="008F22C0">
              <w:rPr>
                <w:sz w:val="20"/>
                <w:szCs w:val="20"/>
              </w:rPr>
              <w:t>га</w:t>
            </w:r>
          </w:p>
        </w:tc>
        <w:tc>
          <w:tcPr>
            <w:tcW w:w="1893" w:type="dxa"/>
            <w:vAlign w:val="center"/>
          </w:tcPr>
          <w:p w:rsidR="008F22C0" w:rsidRPr="008F22C0" w:rsidRDefault="008F22C0" w:rsidP="00180CE9">
            <w:pPr>
              <w:jc w:val="center"/>
              <w:rPr>
                <w:sz w:val="20"/>
                <w:szCs w:val="20"/>
              </w:rPr>
            </w:pPr>
            <w:r w:rsidRPr="008F22C0">
              <w:rPr>
                <w:sz w:val="20"/>
                <w:szCs w:val="20"/>
              </w:rPr>
              <w:t>4261</w:t>
            </w:r>
          </w:p>
        </w:tc>
        <w:tc>
          <w:tcPr>
            <w:tcW w:w="939" w:type="dxa"/>
            <w:vAlign w:val="center"/>
          </w:tcPr>
          <w:p w:rsidR="008F22C0" w:rsidRPr="008F22C0" w:rsidRDefault="008F22C0" w:rsidP="00180CE9">
            <w:pPr>
              <w:jc w:val="center"/>
              <w:rPr>
                <w:sz w:val="20"/>
                <w:szCs w:val="20"/>
              </w:rPr>
            </w:pPr>
            <w:r w:rsidRPr="008F22C0">
              <w:rPr>
                <w:sz w:val="20"/>
                <w:szCs w:val="20"/>
              </w:rPr>
              <w:t>4380</w:t>
            </w:r>
          </w:p>
        </w:tc>
        <w:tc>
          <w:tcPr>
            <w:tcW w:w="940" w:type="dxa"/>
            <w:vAlign w:val="center"/>
          </w:tcPr>
          <w:p w:rsidR="008F22C0" w:rsidRPr="008F22C0" w:rsidRDefault="008F22C0" w:rsidP="00180CE9">
            <w:pPr>
              <w:jc w:val="center"/>
              <w:rPr>
                <w:sz w:val="20"/>
                <w:szCs w:val="20"/>
              </w:rPr>
            </w:pPr>
            <w:r w:rsidRPr="008F22C0">
              <w:rPr>
                <w:sz w:val="20"/>
                <w:szCs w:val="20"/>
              </w:rPr>
              <w:t>4380</w:t>
            </w:r>
          </w:p>
        </w:tc>
        <w:tc>
          <w:tcPr>
            <w:tcW w:w="941" w:type="dxa"/>
            <w:vAlign w:val="center"/>
          </w:tcPr>
          <w:p w:rsidR="008F22C0" w:rsidRPr="008F22C0" w:rsidRDefault="008F22C0" w:rsidP="00180CE9">
            <w:pPr>
              <w:jc w:val="center"/>
              <w:rPr>
                <w:sz w:val="20"/>
                <w:szCs w:val="20"/>
              </w:rPr>
            </w:pPr>
            <w:r w:rsidRPr="008F22C0">
              <w:rPr>
                <w:sz w:val="20"/>
                <w:szCs w:val="20"/>
              </w:rPr>
              <w:t>4380</w:t>
            </w:r>
          </w:p>
        </w:tc>
        <w:tc>
          <w:tcPr>
            <w:tcW w:w="941" w:type="dxa"/>
            <w:vAlign w:val="center"/>
          </w:tcPr>
          <w:p w:rsidR="008F22C0" w:rsidRPr="008F22C0" w:rsidRDefault="008F22C0" w:rsidP="00180CE9">
            <w:pPr>
              <w:jc w:val="center"/>
              <w:rPr>
                <w:sz w:val="20"/>
                <w:szCs w:val="20"/>
              </w:rPr>
            </w:pPr>
            <w:r w:rsidRPr="008F22C0">
              <w:rPr>
                <w:sz w:val="20"/>
                <w:szCs w:val="20"/>
              </w:rPr>
              <w:t>4380</w:t>
            </w:r>
          </w:p>
        </w:tc>
        <w:tc>
          <w:tcPr>
            <w:tcW w:w="942" w:type="dxa"/>
            <w:vAlign w:val="center"/>
          </w:tcPr>
          <w:p w:rsidR="008F22C0" w:rsidRPr="008F22C0" w:rsidRDefault="008F22C0" w:rsidP="00180CE9">
            <w:pPr>
              <w:jc w:val="center"/>
              <w:rPr>
                <w:sz w:val="20"/>
                <w:szCs w:val="20"/>
              </w:rPr>
            </w:pPr>
            <w:r w:rsidRPr="008F22C0">
              <w:rPr>
                <w:sz w:val="20"/>
                <w:szCs w:val="20"/>
              </w:rPr>
              <w:t>4380</w:t>
            </w:r>
          </w:p>
        </w:tc>
        <w:tc>
          <w:tcPr>
            <w:tcW w:w="942" w:type="dxa"/>
            <w:vAlign w:val="center"/>
          </w:tcPr>
          <w:p w:rsidR="008F22C0" w:rsidRPr="008F22C0" w:rsidRDefault="008F22C0" w:rsidP="00180CE9">
            <w:pPr>
              <w:jc w:val="center"/>
              <w:rPr>
                <w:sz w:val="20"/>
                <w:szCs w:val="20"/>
              </w:rPr>
            </w:pPr>
            <w:r w:rsidRPr="008F22C0">
              <w:rPr>
                <w:sz w:val="20"/>
                <w:szCs w:val="20"/>
              </w:rPr>
              <w:t>4380</w:t>
            </w:r>
          </w:p>
        </w:tc>
        <w:tc>
          <w:tcPr>
            <w:tcW w:w="942" w:type="dxa"/>
            <w:vAlign w:val="center"/>
          </w:tcPr>
          <w:p w:rsidR="008F22C0" w:rsidRPr="008F22C0" w:rsidRDefault="008F22C0" w:rsidP="00180CE9">
            <w:pPr>
              <w:jc w:val="center"/>
              <w:rPr>
                <w:sz w:val="20"/>
                <w:szCs w:val="20"/>
              </w:rPr>
            </w:pPr>
            <w:r w:rsidRPr="008F22C0">
              <w:rPr>
                <w:sz w:val="20"/>
                <w:szCs w:val="20"/>
              </w:rPr>
              <w:t>4380</w:t>
            </w:r>
          </w:p>
        </w:tc>
        <w:tc>
          <w:tcPr>
            <w:tcW w:w="942" w:type="dxa"/>
            <w:vAlign w:val="center"/>
          </w:tcPr>
          <w:p w:rsidR="008F22C0" w:rsidRPr="008F22C0" w:rsidRDefault="008F22C0" w:rsidP="00180CE9">
            <w:pPr>
              <w:jc w:val="center"/>
              <w:rPr>
                <w:sz w:val="20"/>
                <w:szCs w:val="20"/>
              </w:rPr>
            </w:pPr>
            <w:r w:rsidRPr="008F22C0">
              <w:rPr>
                <w:sz w:val="20"/>
                <w:szCs w:val="20"/>
              </w:rPr>
              <w:t>4380</w:t>
            </w:r>
          </w:p>
        </w:tc>
        <w:tc>
          <w:tcPr>
            <w:tcW w:w="942" w:type="dxa"/>
            <w:vAlign w:val="center"/>
          </w:tcPr>
          <w:p w:rsidR="008F22C0" w:rsidRPr="008F22C0" w:rsidRDefault="008F22C0" w:rsidP="00180CE9">
            <w:pPr>
              <w:jc w:val="center"/>
              <w:rPr>
                <w:sz w:val="20"/>
                <w:szCs w:val="20"/>
              </w:rPr>
            </w:pPr>
            <w:r w:rsidRPr="008F22C0">
              <w:rPr>
                <w:sz w:val="20"/>
                <w:szCs w:val="20"/>
              </w:rPr>
              <w:t>4380</w:t>
            </w:r>
          </w:p>
        </w:tc>
        <w:tc>
          <w:tcPr>
            <w:tcW w:w="868" w:type="dxa"/>
            <w:vAlign w:val="center"/>
          </w:tcPr>
          <w:p w:rsidR="008F22C0" w:rsidRPr="008F22C0" w:rsidRDefault="008F22C0" w:rsidP="00180CE9">
            <w:pPr>
              <w:jc w:val="center"/>
              <w:rPr>
                <w:sz w:val="20"/>
                <w:szCs w:val="20"/>
              </w:rPr>
            </w:pPr>
            <w:r w:rsidRPr="008F22C0">
              <w:rPr>
                <w:sz w:val="20"/>
                <w:szCs w:val="20"/>
              </w:rPr>
              <w:t>4380</w:t>
            </w:r>
          </w:p>
        </w:tc>
      </w:tr>
      <w:tr w:rsidR="008F22C0" w:rsidRPr="003D7470" w:rsidTr="008F22C0">
        <w:tc>
          <w:tcPr>
            <w:tcW w:w="2316" w:type="dxa"/>
            <w:vAlign w:val="center"/>
          </w:tcPr>
          <w:p w:rsidR="008F22C0" w:rsidRPr="008F22C0" w:rsidRDefault="008F22C0" w:rsidP="00180CE9">
            <w:pPr>
              <w:rPr>
                <w:sz w:val="20"/>
                <w:szCs w:val="20"/>
              </w:rPr>
            </w:pPr>
            <w:r w:rsidRPr="008F22C0">
              <w:rPr>
                <w:sz w:val="20"/>
                <w:szCs w:val="20"/>
              </w:rPr>
              <w:t>Санитарно-оздоровительные мероприятия</w:t>
            </w:r>
          </w:p>
        </w:tc>
        <w:tc>
          <w:tcPr>
            <w:tcW w:w="1238" w:type="dxa"/>
            <w:vAlign w:val="center"/>
          </w:tcPr>
          <w:p w:rsidR="008F22C0" w:rsidRPr="008F22C0" w:rsidRDefault="008F22C0" w:rsidP="00180CE9">
            <w:pPr>
              <w:jc w:val="center"/>
              <w:rPr>
                <w:sz w:val="20"/>
                <w:szCs w:val="20"/>
              </w:rPr>
            </w:pPr>
            <w:r w:rsidRPr="008F22C0">
              <w:rPr>
                <w:sz w:val="20"/>
                <w:szCs w:val="20"/>
              </w:rPr>
              <w:t>га</w:t>
            </w:r>
          </w:p>
        </w:tc>
        <w:tc>
          <w:tcPr>
            <w:tcW w:w="1893" w:type="dxa"/>
            <w:vAlign w:val="center"/>
          </w:tcPr>
          <w:p w:rsidR="008F22C0" w:rsidRPr="008F22C0" w:rsidRDefault="008F22C0" w:rsidP="00180CE9">
            <w:pPr>
              <w:jc w:val="center"/>
              <w:rPr>
                <w:sz w:val="20"/>
                <w:szCs w:val="20"/>
              </w:rPr>
            </w:pPr>
            <w:r w:rsidRPr="008F22C0">
              <w:rPr>
                <w:sz w:val="20"/>
                <w:szCs w:val="20"/>
              </w:rPr>
              <w:t>620,4</w:t>
            </w:r>
          </w:p>
        </w:tc>
        <w:tc>
          <w:tcPr>
            <w:tcW w:w="939" w:type="dxa"/>
            <w:vAlign w:val="center"/>
          </w:tcPr>
          <w:p w:rsidR="008F22C0" w:rsidRPr="008F22C0" w:rsidRDefault="008F22C0" w:rsidP="00180CE9">
            <w:pPr>
              <w:jc w:val="center"/>
              <w:rPr>
                <w:sz w:val="20"/>
                <w:szCs w:val="20"/>
              </w:rPr>
            </w:pPr>
            <w:r w:rsidRPr="008F22C0">
              <w:rPr>
                <w:sz w:val="20"/>
                <w:szCs w:val="20"/>
              </w:rPr>
              <w:t>700</w:t>
            </w:r>
          </w:p>
        </w:tc>
        <w:tc>
          <w:tcPr>
            <w:tcW w:w="940" w:type="dxa"/>
            <w:vAlign w:val="center"/>
          </w:tcPr>
          <w:p w:rsidR="008F22C0" w:rsidRPr="008F22C0" w:rsidRDefault="008F22C0" w:rsidP="00180CE9">
            <w:pPr>
              <w:jc w:val="center"/>
              <w:rPr>
                <w:sz w:val="20"/>
                <w:szCs w:val="20"/>
              </w:rPr>
            </w:pPr>
            <w:r w:rsidRPr="008F22C0">
              <w:rPr>
                <w:sz w:val="20"/>
                <w:szCs w:val="20"/>
              </w:rPr>
              <w:t>700</w:t>
            </w:r>
          </w:p>
        </w:tc>
        <w:tc>
          <w:tcPr>
            <w:tcW w:w="941" w:type="dxa"/>
            <w:vAlign w:val="center"/>
          </w:tcPr>
          <w:p w:rsidR="008F22C0" w:rsidRPr="008F22C0" w:rsidRDefault="008F22C0" w:rsidP="00180CE9">
            <w:pPr>
              <w:jc w:val="center"/>
              <w:rPr>
                <w:sz w:val="20"/>
                <w:szCs w:val="20"/>
              </w:rPr>
            </w:pPr>
            <w:r w:rsidRPr="008F22C0">
              <w:rPr>
                <w:sz w:val="20"/>
                <w:szCs w:val="20"/>
              </w:rPr>
              <w:t>700</w:t>
            </w:r>
          </w:p>
        </w:tc>
        <w:tc>
          <w:tcPr>
            <w:tcW w:w="941" w:type="dxa"/>
            <w:vAlign w:val="center"/>
          </w:tcPr>
          <w:p w:rsidR="008F22C0" w:rsidRPr="008F22C0" w:rsidRDefault="008F22C0" w:rsidP="00180CE9">
            <w:pPr>
              <w:jc w:val="center"/>
              <w:rPr>
                <w:sz w:val="20"/>
                <w:szCs w:val="20"/>
              </w:rPr>
            </w:pPr>
            <w:r w:rsidRPr="008F22C0">
              <w:rPr>
                <w:sz w:val="20"/>
                <w:szCs w:val="20"/>
              </w:rPr>
              <w:t>700</w:t>
            </w:r>
          </w:p>
        </w:tc>
        <w:tc>
          <w:tcPr>
            <w:tcW w:w="942" w:type="dxa"/>
            <w:vAlign w:val="center"/>
          </w:tcPr>
          <w:p w:rsidR="008F22C0" w:rsidRPr="008F22C0" w:rsidRDefault="008F22C0" w:rsidP="00180CE9">
            <w:pPr>
              <w:jc w:val="center"/>
              <w:rPr>
                <w:sz w:val="20"/>
                <w:szCs w:val="20"/>
              </w:rPr>
            </w:pPr>
            <w:r w:rsidRPr="008F22C0">
              <w:rPr>
                <w:sz w:val="20"/>
                <w:szCs w:val="20"/>
              </w:rPr>
              <w:t>700</w:t>
            </w:r>
          </w:p>
        </w:tc>
        <w:tc>
          <w:tcPr>
            <w:tcW w:w="942" w:type="dxa"/>
            <w:vAlign w:val="center"/>
          </w:tcPr>
          <w:p w:rsidR="008F22C0" w:rsidRPr="008F22C0" w:rsidRDefault="008F22C0" w:rsidP="00180CE9">
            <w:pPr>
              <w:jc w:val="center"/>
              <w:rPr>
                <w:sz w:val="20"/>
                <w:szCs w:val="20"/>
              </w:rPr>
            </w:pPr>
            <w:r w:rsidRPr="008F22C0">
              <w:rPr>
                <w:sz w:val="20"/>
                <w:szCs w:val="20"/>
              </w:rPr>
              <w:t>600</w:t>
            </w:r>
          </w:p>
        </w:tc>
        <w:tc>
          <w:tcPr>
            <w:tcW w:w="942" w:type="dxa"/>
            <w:vAlign w:val="center"/>
          </w:tcPr>
          <w:p w:rsidR="008F22C0" w:rsidRPr="008F22C0" w:rsidRDefault="008F22C0" w:rsidP="00180CE9">
            <w:pPr>
              <w:jc w:val="center"/>
              <w:rPr>
                <w:sz w:val="20"/>
                <w:szCs w:val="20"/>
              </w:rPr>
            </w:pPr>
            <w:r w:rsidRPr="008F22C0">
              <w:rPr>
                <w:sz w:val="20"/>
                <w:szCs w:val="20"/>
              </w:rPr>
              <w:t>600</w:t>
            </w:r>
          </w:p>
        </w:tc>
        <w:tc>
          <w:tcPr>
            <w:tcW w:w="942" w:type="dxa"/>
            <w:vAlign w:val="center"/>
          </w:tcPr>
          <w:p w:rsidR="008F22C0" w:rsidRPr="008F22C0" w:rsidRDefault="008F22C0" w:rsidP="00180CE9">
            <w:pPr>
              <w:jc w:val="center"/>
              <w:rPr>
                <w:sz w:val="20"/>
                <w:szCs w:val="20"/>
              </w:rPr>
            </w:pPr>
            <w:r w:rsidRPr="008F22C0">
              <w:rPr>
                <w:sz w:val="20"/>
                <w:szCs w:val="20"/>
              </w:rPr>
              <w:t>600</w:t>
            </w:r>
          </w:p>
        </w:tc>
        <w:tc>
          <w:tcPr>
            <w:tcW w:w="942" w:type="dxa"/>
            <w:vAlign w:val="center"/>
          </w:tcPr>
          <w:p w:rsidR="008F22C0" w:rsidRPr="008F22C0" w:rsidRDefault="008F22C0" w:rsidP="00180CE9">
            <w:pPr>
              <w:jc w:val="center"/>
              <w:rPr>
                <w:sz w:val="20"/>
                <w:szCs w:val="20"/>
              </w:rPr>
            </w:pPr>
            <w:r w:rsidRPr="008F22C0">
              <w:rPr>
                <w:sz w:val="20"/>
                <w:szCs w:val="20"/>
              </w:rPr>
              <w:t>600</w:t>
            </w:r>
          </w:p>
        </w:tc>
        <w:tc>
          <w:tcPr>
            <w:tcW w:w="868" w:type="dxa"/>
            <w:vAlign w:val="center"/>
          </w:tcPr>
          <w:p w:rsidR="008F22C0" w:rsidRPr="008F22C0" w:rsidRDefault="008F22C0" w:rsidP="00180CE9">
            <w:pPr>
              <w:jc w:val="center"/>
              <w:rPr>
                <w:sz w:val="20"/>
                <w:szCs w:val="20"/>
              </w:rPr>
            </w:pPr>
            <w:r w:rsidRPr="008F22C0">
              <w:rPr>
                <w:sz w:val="20"/>
                <w:szCs w:val="20"/>
              </w:rPr>
              <w:t>600</w:t>
            </w:r>
          </w:p>
        </w:tc>
      </w:tr>
    </w:tbl>
    <w:p w:rsidR="00900598" w:rsidRDefault="00900598" w:rsidP="00BB1B26">
      <w:pPr>
        <w:spacing w:line="360" w:lineRule="auto"/>
      </w:pPr>
    </w:p>
    <w:p w:rsidR="00900598" w:rsidRDefault="00900598" w:rsidP="00BB1B26">
      <w:pPr>
        <w:spacing w:line="360" w:lineRule="auto"/>
      </w:pPr>
    </w:p>
    <w:p w:rsidR="003D7470" w:rsidRDefault="003D7470" w:rsidP="00BB1B26">
      <w:pPr>
        <w:spacing w:line="360" w:lineRule="auto"/>
      </w:pPr>
    </w:p>
    <w:p w:rsidR="003D7470" w:rsidRDefault="003D7470" w:rsidP="00BB1B26">
      <w:pPr>
        <w:spacing w:line="360" w:lineRule="auto"/>
      </w:pPr>
    </w:p>
    <w:p w:rsidR="003D7470" w:rsidRDefault="003D7470" w:rsidP="00BB1B26">
      <w:pPr>
        <w:spacing w:line="360" w:lineRule="auto"/>
      </w:pPr>
    </w:p>
    <w:p w:rsidR="00494BA7" w:rsidRDefault="00494BA7" w:rsidP="00402BE1">
      <w:pPr>
        <w:pStyle w:val="41"/>
      </w:pPr>
      <w:r w:rsidRPr="006F5F3E">
        <w:lastRenderedPageBreak/>
        <w:t>Приложение 26</w:t>
      </w:r>
    </w:p>
    <w:p w:rsidR="00900598" w:rsidRDefault="00900598" w:rsidP="00402BE1">
      <w:pPr>
        <w:pStyle w:val="ConsPlusNormal"/>
        <w:jc w:val="right"/>
        <w:rPr>
          <w:rFonts w:ascii="Times New Roman" w:hAnsi="Times New Roman" w:cs="Times New Roman"/>
          <w:sz w:val="24"/>
          <w:szCs w:val="24"/>
        </w:rPr>
      </w:pPr>
      <w:r w:rsidRPr="00E1118D">
        <w:rPr>
          <w:rFonts w:ascii="Times New Roman" w:hAnsi="Times New Roman" w:cs="Times New Roman"/>
          <w:sz w:val="24"/>
          <w:szCs w:val="24"/>
        </w:rPr>
        <w:t>к Типовой форме лесного плана</w:t>
      </w:r>
      <w:r>
        <w:rPr>
          <w:rFonts w:ascii="Times New Roman" w:hAnsi="Times New Roman" w:cs="Times New Roman"/>
          <w:sz w:val="24"/>
          <w:szCs w:val="24"/>
        </w:rPr>
        <w:t xml:space="preserve"> Чукотского автономного округа</w:t>
      </w:r>
    </w:p>
    <w:p w:rsidR="00900598" w:rsidRDefault="00900598" w:rsidP="00900598">
      <w:pPr>
        <w:jc w:val="right"/>
      </w:pPr>
    </w:p>
    <w:p w:rsidR="00494BA7" w:rsidRDefault="00494BA7" w:rsidP="00900598">
      <w:pPr>
        <w:jc w:val="center"/>
      </w:pPr>
      <w:r>
        <w:t>Сведения об объектах лесного семеноводства и инфраструктуре для воспроизводства лесов и лесоразведения</w:t>
      </w:r>
    </w:p>
    <w:tbl>
      <w:tblPr>
        <w:tblStyle w:val="a5"/>
        <w:tblW w:w="0" w:type="auto"/>
        <w:tblInd w:w="108" w:type="dxa"/>
        <w:tblLayout w:type="fixed"/>
        <w:tblLook w:val="04A0"/>
      </w:tblPr>
      <w:tblGrid>
        <w:gridCol w:w="4111"/>
        <w:gridCol w:w="992"/>
        <w:gridCol w:w="1630"/>
        <w:gridCol w:w="1631"/>
        <w:gridCol w:w="1417"/>
        <w:gridCol w:w="1701"/>
        <w:gridCol w:w="1598"/>
        <w:gridCol w:w="1521"/>
      </w:tblGrid>
      <w:tr w:rsidR="00494BA7" w:rsidRPr="00900598" w:rsidTr="00900598">
        <w:tc>
          <w:tcPr>
            <w:tcW w:w="4111" w:type="dxa"/>
            <w:vMerge w:val="restart"/>
            <w:vAlign w:val="center"/>
          </w:tcPr>
          <w:p w:rsidR="00494BA7" w:rsidRPr="00900598" w:rsidRDefault="00494BA7" w:rsidP="00900598">
            <w:pPr>
              <w:jc w:val="center"/>
              <w:rPr>
                <w:sz w:val="20"/>
                <w:szCs w:val="20"/>
              </w:rPr>
            </w:pPr>
            <w:r w:rsidRPr="00900598">
              <w:rPr>
                <w:sz w:val="20"/>
                <w:szCs w:val="20"/>
              </w:rPr>
              <w:t>Наименование объекта</w:t>
            </w:r>
          </w:p>
        </w:tc>
        <w:tc>
          <w:tcPr>
            <w:tcW w:w="992" w:type="dxa"/>
            <w:vMerge w:val="restart"/>
            <w:vAlign w:val="center"/>
          </w:tcPr>
          <w:p w:rsidR="00494BA7" w:rsidRPr="00900598" w:rsidRDefault="00494BA7" w:rsidP="00900598">
            <w:pPr>
              <w:jc w:val="center"/>
              <w:rPr>
                <w:sz w:val="20"/>
                <w:szCs w:val="20"/>
              </w:rPr>
            </w:pPr>
            <w:r w:rsidRPr="00900598">
              <w:rPr>
                <w:sz w:val="20"/>
                <w:szCs w:val="20"/>
              </w:rPr>
              <w:t>Единица измерения</w:t>
            </w:r>
          </w:p>
        </w:tc>
        <w:tc>
          <w:tcPr>
            <w:tcW w:w="3261" w:type="dxa"/>
            <w:gridSpan w:val="2"/>
            <w:vAlign w:val="center"/>
          </w:tcPr>
          <w:p w:rsidR="00494BA7" w:rsidRPr="00900598" w:rsidRDefault="00494BA7" w:rsidP="00900598">
            <w:pPr>
              <w:jc w:val="center"/>
              <w:rPr>
                <w:sz w:val="20"/>
                <w:szCs w:val="20"/>
              </w:rPr>
            </w:pPr>
            <w:r w:rsidRPr="00900598">
              <w:rPr>
                <w:sz w:val="20"/>
                <w:szCs w:val="20"/>
              </w:rPr>
              <w:t>Характеристика объектов (за год, предшествующий разработке проекта лесного плана)</w:t>
            </w:r>
          </w:p>
        </w:tc>
        <w:tc>
          <w:tcPr>
            <w:tcW w:w="3118" w:type="dxa"/>
            <w:gridSpan w:val="2"/>
            <w:vAlign w:val="center"/>
          </w:tcPr>
          <w:p w:rsidR="00494BA7" w:rsidRPr="00900598" w:rsidRDefault="00494BA7" w:rsidP="00900598">
            <w:pPr>
              <w:jc w:val="center"/>
              <w:rPr>
                <w:sz w:val="20"/>
                <w:szCs w:val="20"/>
              </w:rPr>
            </w:pPr>
            <w:r w:rsidRPr="00900598">
              <w:rPr>
                <w:sz w:val="20"/>
                <w:szCs w:val="20"/>
              </w:rPr>
              <w:t>Производительность</w:t>
            </w:r>
          </w:p>
        </w:tc>
        <w:tc>
          <w:tcPr>
            <w:tcW w:w="3119" w:type="dxa"/>
            <w:gridSpan w:val="2"/>
            <w:vAlign w:val="center"/>
          </w:tcPr>
          <w:p w:rsidR="00494BA7" w:rsidRPr="00900598" w:rsidRDefault="00494BA7" w:rsidP="00900598">
            <w:pPr>
              <w:jc w:val="center"/>
              <w:rPr>
                <w:sz w:val="20"/>
                <w:szCs w:val="20"/>
              </w:rPr>
            </w:pPr>
            <w:r w:rsidRPr="00900598">
              <w:rPr>
                <w:sz w:val="20"/>
                <w:szCs w:val="20"/>
              </w:rPr>
              <w:t>Проектная документация</w:t>
            </w:r>
          </w:p>
        </w:tc>
      </w:tr>
      <w:tr w:rsidR="00494BA7" w:rsidRPr="00900598" w:rsidTr="00900598">
        <w:tc>
          <w:tcPr>
            <w:tcW w:w="4111" w:type="dxa"/>
            <w:vMerge/>
            <w:vAlign w:val="center"/>
          </w:tcPr>
          <w:p w:rsidR="00494BA7" w:rsidRPr="00900598" w:rsidRDefault="00494BA7" w:rsidP="00900598">
            <w:pPr>
              <w:jc w:val="center"/>
              <w:rPr>
                <w:sz w:val="20"/>
                <w:szCs w:val="20"/>
              </w:rPr>
            </w:pPr>
          </w:p>
        </w:tc>
        <w:tc>
          <w:tcPr>
            <w:tcW w:w="992" w:type="dxa"/>
            <w:vMerge/>
            <w:vAlign w:val="center"/>
          </w:tcPr>
          <w:p w:rsidR="00494BA7" w:rsidRPr="00900598" w:rsidRDefault="00494BA7" w:rsidP="00900598">
            <w:pPr>
              <w:jc w:val="center"/>
              <w:rPr>
                <w:sz w:val="20"/>
                <w:szCs w:val="20"/>
              </w:rPr>
            </w:pPr>
          </w:p>
        </w:tc>
        <w:tc>
          <w:tcPr>
            <w:tcW w:w="1630" w:type="dxa"/>
            <w:vAlign w:val="center"/>
          </w:tcPr>
          <w:p w:rsidR="00494BA7" w:rsidRPr="00900598" w:rsidRDefault="00494BA7" w:rsidP="00900598">
            <w:pPr>
              <w:jc w:val="center"/>
              <w:rPr>
                <w:sz w:val="20"/>
                <w:szCs w:val="20"/>
              </w:rPr>
            </w:pPr>
            <w:r w:rsidRPr="00900598">
              <w:rPr>
                <w:sz w:val="20"/>
                <w:szCs w:val="20"/>
              </w:rPr>
              <w:t>количество</w:t>
            </w:r>
          </w:p>
        </w:tc>
        <w:tc>
          <w:tcPr>
            <w:tcW w:w="1631" w:type="dxa"/>
            <w:vAlign w:val="center"/>
          </w:tcPr>
          <w:p w:rsidR="00494BA7" w:rsidRPr="00900598" w:rsidRDefault="00494BA7" w:rsidP="00900598">
            <w:pPr>
              <w:ind w:left="-178" w:right="-108"/>
              <w:jc w:val="center"/>
              <w:rPr>
                <w:sz w:val="20"/>
                <w:szCs w:val="20"/>
              </w:rPr>
            </w:pPr>
            <w:r w:rsidRPr="00900598">
              <w:rPr>
                <w:sz w:val="20"/>
                <w:szCs w:val="20"/>
              </w:rPr>
              <w:t>площадь</w:t>
            </w:r>
          </w:p>
        </w:tc>
        <w:tc>
          <w:tcPr>
            <w:tcW w:w="1417" w:type="dxa"/>
            <w:vAlign w:val="center"/>
          </w:tcPr>
          <w:p w:rsidR="00494BA7" w:rsidRPr="00900598" w:rsidRDefault="00494BA7" w:rsidP="00900598">
            <w:pPr>
              <w:ind w:left="-178" w:right="-108"/>
              <w:jc w:val="center"/>
              <w:rPr>
                <w:sz w:val="20"/>
                <w:szCs w:val="20"/>
              </w:rPr>
            </w:pPr>
            <w:r w:rsidRPr="00900598">
              <w:rPr>
                <w:sz w:val="20"/>
                <w:szCs w:val="20"/>
              </w:rPr>
              <w:t>потенциальная</w:t>
            </w:r>
          </w:p>
        </w:tc>
        <w:tc>
          <w:tcPr>
            <w:tcW w:w="1701" w:type="dxa"/>
            <w:vAlign w:val="center"/>
          </w:tcPr>
          <w:p w:rsidR="00494BA7" w:rsidRPr="00900598" w:rsidRDefault="00494BA7" w:rsidP="00900598">
            <w:pPr>
              <w:ind w:left="-178" w:right="-108"/>
              <w:jc w:val="center"/>
              <w:rPr>
                <w:sz w:val="20"/>
                <w:szCs w:val="20"/>
              </w:rPr>
            </w:pPr>
            <w:r w:rsidRPr="00900598">
              <w:rPr>
                <w:sz w:val="20"/>
                <w:szCs w:val="20"/>
              </w:rPr>
              <w:t>средняя за период действия предыдущего лесного плана</w:t>
            </w:r>
          </w:p>
        </w:tc>
        <w:tc>
          <w:tcPr>
            <w:tcW w:w="1598" w:type="dxa"/>
            <w:vAlign w:val="center"/>
          </w:tcPr>
          <w:p w:rsidR="00494BA7" w:rsidRPr="00900598" w:rsidRDefault="00494BA7" w:rsidP="00900598">
            <w:pPr>
              <w:ind w:left="-178" w:right="-108"/>
              <w:jc w:val="center"/>
              <w:rPr>
                <w:sz w:val="20"/>
                <w:szCs w:val="20"/>
              </w:rPr>
            </w:pPr>
            <w:r w:rsidRPr="00900598">
              <w:rPr>
                <w:sz w:val="20"/>
                <w:szCs w:val="20"/>
              </w:rPr>
              <w:t>имеющиеся объекты</w:t>
            </w:r>
          </w:p>
        </w:tc>
        <w:tc>
          <w:tcPr>
            <w:tcW w:w="1521" w:type="dxa"/>
            <w:vAlign w:val="center"/>
          </w:tcPr>
          <w:p w:rsidR="00494BA7" w:rsidRPr="00900598" w:rsidRDefault="00494BA7" w:rsidP="00900598">
            <w:pPr>
              <w:ind w:left="-178" w:right="-108" w:firstLine="178"/>
              <w:jc w:val="center"/>
              <w:rPr>
                <w:sz w:val="20"/>
                <w:szCs w:val="20"/>
              </w:rPr>
            </w:pPr>
            <w:r w:rsidRPr="00900598">
              <w:rPr>
                <w:sz w:val="20"/>
                <w:szCs w:val="20"/>
              </w:rPr>
              <w:t>на планируемые к созданию</w:t>
            </w:r>
          </w:p>
        </w:tc>
      </w:tr>
      <w:tr w:rsidR="001E276E" w:rsidRPr="00900598" w:rsidTr="00900598">
        <w:tc>
          <w:tcPr>
            <w:tcW w:w="4111" w:type="dxa"/>
          </w:tcPr>
          <w:p w:rsidR="001E276E" w:rsidRPr="00900598" w:rsidRDefault="001E276E" w:rsidP="00900598">
            <w:pPr>
              <w:rPr>
                <w:sz w:val="20"/>
                <w:szCs w:val="20"/>
              </w:rPr>
            </w:pPr>
            <w:r w:rsidRPr="00900598">
              <w:rPr>
                <w:sz w:val="20"/>
                <w:szCs w:val="20"/>
              </w:rPr>
              <w:t>Плюсовые деревья, всего</w:t>
            </w:r>
          </w:p>
        </w:tc>
        <w:tc>
          <w:tcPr>
            <w:tcW w:w="992" w:type="dxa"/>
          </w:tcPr>
          <w:p w:rsidR="001E276E" w:rsidRPr="00900598" w:rsidRDefault="001E276E" w:rsidP="00900598">
            <w:pPr>
              <w:jc w:val="center"/>
              <w:rPr>
                <w:sz w:val="20"/>
                <w:szCs w:val="20"/>
              </w:rPr>
            </w:pPr>
            <w:r w:rsidRPr="00900598">
              <w:rPr>
                <w:sz w:val="20"/>
                <w:szCs w:val="20"/>
              </w:rPr>
              <w:t>шт.</w:t>
            </w:r>
          </w:p>
        </w:tc>
        <w:tc>
          <w:tcPr>
            <w:tcW w:w="1630" w:type="dxa"/>
          </w:tcPr>
          <w:p w:rsidR="001E276E" w:rsidRPr="00900598" w:rsidRDefault="001E276E" w:rsidP="00900598">
            <w:pPr>
              <w:jc w:val="center"/>
              <w:rPr>
                <w:sz w:val="20"/>
                <w:szCs w:val="20"/>
              </w:rPr>
            </w:pPr>
            <w:r w:rsidRPr="00900598">
              <w:rPr>
                <w:sz w:val="20"/>
                <w:szCs w:val="20"/>
              </w:rPr>
              <w:t>0</w:t>
            </w:r>
          </w:p>
        </w:tc>
        <w:tc>
          <w:tcPr>
            <w:tcW w:w="1631" w:type="dxa"/>
          </w:tcPr>
          <w:p w:rsidR="001E276E" w:rsidRPr="00900598" w:rsidRDefault="001E276E" w:rsidP="00900598">
            <w:pPr>
              <w:jc w:val="center"/>
              <w:rPr>
                <w:sz w:val="20"/>
                <w:szCs w:val="20"/>
              </w:rPr>
            </w:pPr>
            <w:r w:rsidRPr="00900598">
              <w:rPr>
                <w:sz w:val="20"/>
                <w:szCs w:val="20"/>
              </w:rPr>
              <w:t>0</w:t>
            </w:r>
          </w:p>
        </w:tc>
        <w:tc>
          <w:tcPr>
            <w:tcW w:w="1417" w:type="dxa"/>
          </w:tcPr>
          <w:p w:rsidR="001E276E" w:rsidRDefault="001E276E" w:rsidP="001E276E">
            <w:pPr>
              <w:jc w:val="center"/>
            </w:pPr>
            <w:r w:rsidRPr="008D5E15">
              <w:rPr>
                <w:sz w:val="20"/>
                <w:szCs w:val="20"/>
              </w:rPr>
              <w:t>-</w:t>
            </w:r>
          </w:p>
        </w:tc>
        <w:tc>
          <w:tcPr>
            <w:tcW w:w="1701" w:type="dxa"/>
          </w:tcPr>
          <w:p w:rsidR="001E276E" w:rsidRDefault="001E276E" w:rsidP="001E276E">
            <w:pPr>
              <w:jc w:val="center"/>
            </w:pPr>
            <w:r w:rsidRPr="008D5E15">
              <w:rPr>
                <w:sz w:val="20"/>
                <w:szCs w:val="20"/>
              </w:rPr>
              <w:t>-</w:t>
            </w:r>
          </w:p>
        </w:tc>
        <w:tc>
          <w:tcPr>
            <w:tcW w:w="1598" w:type="dxa"/>
          </w:tcPr>
          <w:p w:rsidR="001E276E" w:rsidRDefault="001E276E" w:rsidP="001E276E">
            <w:pPr>
              <w:jc w:val="center"/>
            </w:pPr>
            <w:r w:rsidRPr="008D5E15">
              <w:rPr>
                <w:sz w:val="20"/>
                <w:szCs w:val="20"/>
              </w:rPr>
              <w:t>-</w:t>
            </w:r>
          </w:p>
        </w:tc>
        <w:tc>
          <w:tcPr>
            <w:tcW w:w="1521" w:type="dxa"/>
          </w:tcPr>
          <w:p w:rsidR="001E276E" w:rsidRDefault="001E276E" w:rsidP="001E276E">
            <w:pPr>
              <w:jc w:val="center"/>
            </w:pPr>
            <w:r w:rsidRPr="008D5E15">
              <w:rPr>
                <w:sz w:val="20"/>
                <w:szCs w:val="20"/>
              </w:rPr>
              <w:t>-</w:t>
            </w:r>
          </w:p>
        </w:tc>
      </w:tr>
      <w:tr w:rsidR="001E276E" w:rsidRPr="00900598" w:rsidTr="00900598">
        <w:tc>
          <w:tcPr>
            <w:tcW w:w="4111" w:type="dxa"/>
          </w:tcPr>
          <w:p w:rsidR="001E276E" w:rsidRPr="00900598" w:rsidRDefault="001E276E" w:rsidP="00900598">
            <w:pPr>
              <w:rPr>
                <w:sz w:val="20"/>
                <w:szCs w:val="20"/>
              </w:rPr>
            </w:pPr>
            <w:r w:rsidRPr="00900598">
              <w:rPr>
                <w:sz w:val="20"/>
                <w:szCs w:val="20"/>
              </w:rPr>
              <w:t>Плюсовые насаждения, всего</w:t>
            </w:r>
          </w:p>
        </w:tc>
        <w:tc>
          <w:tcPr>
            <w:tcW w:w="992" w:type="dxa"/>
          </w:tcPr>
          <w:p w:rsidR="001E276E" w:rsidRPr="00900598" w:rsidRDefault="001E276E" w:rsidP="00900598">
            <w:pPr>
              <w:jc w:val="center"/>
              <w:rPr>
                <w:sz w:val="20"/>
                <w:szCs w:val="20"/>
              </w:rPr>
            </w:pPr>
            <w:r w:rsidRPr="00900598">
              <w:rPr>
                <w:sz w:val="20"/>
                <w:szCs w:val="20"/>
              </w:rPr>
              <w:t>га</w:t>
            </w:r>
          </w:p>
        </w:tc>
        <w:tc>
          <w:tcPr>
            <w:tcW w:w="1630" w:type="dxa"/>
          </w:tcPr>
          <w:p w:rsidR="001E276E" w:rsidRPr="00900598" w:rsidRDefault="001E276E" w:rsidP="00900598">
            <w:pPr>
              <w:jc w:val="center"/>
              <w:rPr>
                <w:sz w:val="20"/>
                <w:szCs w:val="20"/>
              </w:rPr>
            </w:pPr>
            <w:r w:rsidRPr="00900598">
              <w:rPr>
                <w:sz w:val="20"/>
                <w:szCs w:val="20"/>
              </w:rPr>
              <w:t>0</w:t>
            </w:r>
          </w:p>
        </w:tc>
        <w:tc>
          <w:tcPr>
            <w:tcW w:w="1631" w:type="dxa"/>
          </w:tcPr>
          <w:p w:rsidR="001E276E" w:rsidRPr="00900598" w:rsidRDefault="001E276E" w:rsidP="00900598">
            <w:pPr>
              <w:jc w:val="center"/>
              <w:rPr>
                <w:sz w:val="20"/>
                <w:szCs w:val="20"/>
              </w:rPr>
            </w:pPr>
            <w:r w:rsidRPr="00900598">
              <w:rPr>
                <w:sz w:val="20"/>
                <w:szCs w:val="20"/>
              </w:rPr>
              <w:t>0</w:t>
            </w:r>
          </w:p>
        </w:tc>
        <w:tc>
          <w:tcPr>
            <w:tcW w:w="1417" w:type="dxa"/>
          </w:tcPr>
          <w:p w:rsidR="001E276E" w:rsidRDefault="001E276E" w:rsidP="001E276E">
            <w:pPr>
              <w:jc w:val="center"/>
            </w:pPr>
            <w:r w:rsidRPr="008D5E15">
              <w:rPr>
                <w:sz w:val="20"/>
                <w:szCs w:val="20"/>
              </w:rPr>
              <w:t>-</w:t>
            </w:r>
          </w:p>
        </w:tc>
        <w:tc>
          <w:tcPr>
            <w:tcW w:w="1701" w:type="dxa"/>
          </w:tcPr>
          <w:p w:rsidR="001E276E" w:rsidRDefault="001E276E" w:rsidP="001E276E">
            <w:pPr>
              <w:jc w:val="center"/>
            </w:pPr>
            <w:r w:rsidRPr="008D5E15">
              <w:rPr>
                <w:sz w:val="20"/>
                <w:szCs w:val="20"/>
              </w:rPr>
              <w:t>-</w:t>
            </w:r>
          </w:p>
        </w:tc>
        <w:tc>
          <w:tcPr>
            <w:tcW w:w="1598" w:type="dxa"/>
          </w:tcPr>
          <w:p w:rsidR="001E276E" w:rsidRDefault="001E276E" w:rsidP="001E276E">
            <w:pPr>
              <w:jc w:val="center"/>
            </w:pPr>
            <w:r w:rsidRPr="008D5E15">
              <w:rPr>
                <w:sz w:val="20"/>
                <w:szCs w:val="20"/>
              </w:rPr>
              <w:t>-</w:t>
            </w:r>
          </w:p>
        </w:tc>
        <w:tc>
          <w:tcPr>
            <w:tcW w:w="1521" w:type="dxa"/>
          </w:tcPr>
          <w:p w:rsidR="001E276E" w:rsidRDefault="001E276E" w:rsidP="001E276E">
            <w:pPr>
              <w:jc w:val="center"/>
            </w:pPr>
            <w:r w:rsidRPr="008D5E15">
              <w:rPr>
                <w:sz w:val="20"/>
                <w:szCs w:val="20"/>
              </w:rPr>
              <w:t>-</w:t>
            </w:r>
          </w:p>
        </w:tc>
      </w:tr>
      <w:tr w:rsidR="001E276E" w:rsidRPr="00900598" w:rsidTr="00900598">
        <w:tc>
          <w:tcPr>
            <w:tcW w:w="4111" w:type="dxa"/>
          </w:tcPr>
          <w:p w:rsidR="001E276E" w:rsidRPr="00900598" w:rsidRDefault="001E276E" w:rsidP="00900598">
            <w:pPr>
              <w:rPr>
                <w:sz w:val="20"/>
                <w:szCs w:val="20"/>
              </w:rPr>
            </w:pPr>
            <w:r w:rsidRPr="00900598">
              <w:rPr>
                <w:sz w:val="20"/>
                <w:szCs w:val="20"/>
              </w:rPr>
              <w:t>Лесосеменные плантации, всего</w:t>
            </w:r>
          </w:p>
        </w:tc>
        <w:tc>
          <w:tcPr>
            <w:tcW w:w="992" w:type="dxa"/>
          </w:tcPr>
          <w:p w:rsidR="001E276E" w:rsidRPr="00900598" w:rsidRDefault="001E276E" w:rsidP="00900598">
            <w:pPr>
              <w:jc w:val="center"/>
              <w:rPr>
                <w:sz w:val="20"/>
                <w:szCs w:val="20"/>
              </w:rPr>
            </w:pPr>
            <w:r w:rsidRPr="00900598">
              <w:rPr>
                <w:sz w:val="20"/>
                <w:szCs w:val="20"/>
              </w:rPr>
              <w:t>га</w:t>
            </w:r>
          </w:p>
        </w:tc>
        <w:tc>
          <w:tcPr>
            <w:tcW w:w="1630" w:type="dxa"/>
          </w:tcPr>
          <w:p w:rsidR="001E276E" w:rsidRPr="00900598" w:rsidRDefault="001E276E" w:rsidP="00900598">
            <w:pPr>
              <w:jc w:val="center"/>
              <w:rPr>
                <w:sz w:val="20"/>
                <w:szCs w:val="20"/>
              </w:rPr>
            </w:pPr>
            <w:r w:rsidRPr="00900598">
              <w:rPr>
                <w:sz w:val="20"/>
                <w:szCs w:val="20"/>
              </w:rPr>
              <w:t>0</w:t>
            </w:r>
          </w:p>
        </w:tc>
        <w:tc>
          <w:tcPr>
            <w:tcW w:w="1631" w:type="dxa"/>
          </w:tcPr>
          <w:p w:rsidR="001E276E" w:rsidRPr="00900598" w:rsidRDefault="001E276E" w:rsidP="00900598">
            <w:pPr>
              <w:jc w:val="center"/>
              <w:rPr>
                <w:sz w:val="20"/>
                <w:szCs w:val="20"/>
              </w:rPr>
            </w:pPr>
            <w:r w:rsidRPr="00900598">
              <w:rPr>
                <w:sz w:val="20"/>
                <w:szCs w:val="20"/>
              </w:rPr>
              <w:t>0</w:t>
            </w:r>
          </w:p>
        </w:tc>
        <w:tc>
          <w:tcPr>
            <w:tcW w:w="1417" w:type="dxa"/>
          </w:tcPr>
          <w:p w:rsidR="001E276E" w:rsidRDefault="001E276E" w:rsidP="001E276E">
            <w:pPr>
              <w:jc w:val="center"/>
            </w:pPr>
            <w:r w:rsidRPr="008D5E15">
              <w:rPr>
                <w:sz w:val="20"/>
                <w:szCs w:val="20"/>
              </w:rPr>
              <w:t>-</w:t>
            </w:r>
          </w:p>
        </w:tc>
        <w:tc>
          <w:tcPr>
            <w:tcW w:w="1701" w:type="dxa"/>
          </w:tcPr>
          <w:p w:rsidR="001E276E" w:rsidRDefault="001E276E" w:rsidP="001E276E">
            <w:pPr>
              <w:jc w:val="center"/>
            </w:pPr>
            <w:r w:rsidRPr="008D5E15">
              <w:rPr>
                <w:sz w:val="20"/>
                <w:szCs w:val="20"/>
              </w:rPr>
              <w:t>-</w:t>
            </w:r>
          </w:p>
        </w:tc>
        <w:tc>
          <w:tcPr>
            <w:tcW w:w="1598" w:type="dxa"/>
          </w:tcPr>
          <w:p w:rsidR="001E276E" w:rsidRDefault="001E276E" w:rsidP="001E276E">
            <w:pPr>
              <w:jc w:val="center"/>
            </w:pPr>
            <w:r w:rsidRPr="008D5E15">
              <w:rPr>
                <w:sz w:val="20"/>
                <w:szCs w:val="20"/>
              </w:rPr>
              <w:t>-</w:t>
            </w:r>
          </w:p>
        </w:tc>
        <w:tc>
          <w:tcPr>
            <w:tcW w:w="1521" w:type="dxa"/>
          </w:tcPr>
          <w:p w:rsidR="001E276E" w:rsidRDefault="001E276E" w:rsidP="001E276E">
            <w:pPr>
              <w:jc w:val="center"/>
            </w:pPr>
            <w:r w:rsidRPr="008D5E15">
              <w:rPr>
                <w:sz w:val="20"/>
                <w:szCs w:val="20"/>
              </w:rPr>
              <w:t>-</w:t>
            </w:r>
          </w:p>
        </w:tc>
      </w:tr>
      <w:tr w:rsidR="001E276E" w:rsidRPr="00900598" w:rsidTr="00900598">
        <w:tc>
          <w:tcPr>
            <w:tcW w:w="4111" w:type="dxa"/>
          </w:tcPr>
          <w:p w:rsidR="001E276E" w:rsidRPr="00900598" w:rsidRDefault="001E276E" w:rsidP="00900598">
            <w:pPr>
              <w:rPr>
                <w:sz w:val="20"/>
                <w:szCs w:val="20"/>
              </w:rPr>
            </w:pPr>
            <w:r w:rsidRPr="00900598">
              <w:rPr>
                <w:sz w:val="20"/>
                <w:szCs w:val="20"/>
              </w:rPr>
              <w:t>Постоянные лесосеменные участки, всего</w:t>
            </w:r>
          </w:p>
        </w:tc>
        <w:tc>
          <w:tcPr>
            <w:tcW w:w="992" w:type="dxa"/>
          </w:tcPr>
          <w:p w:rsidR="001E276E" w:rsidRPr="00900598" w:rsidRDefault="001E276E" w:rsidP="00900598">
            <w:pPr>
              <w:jc w:val="center"/>
              <w:rPr>
                <w:sz w:val="20"/>
                <w:szCs w:val="20"/>
              </w:rPr>
            </w:pPr>
            <w:r w:rsidRPr="00900598">
              <w:rPr>
                <w:sz w:val="20"/>
                <w:szCs w:val="20"/>
              </w:rPr>
              <w:t>га</w:t>
            </w:r>
          </w:p>
        </w:tc>
        <w:tc>
          <w:tcPr>
            <w:tcW w:w="1630" w:type="dxa"/>
          </w:tcPr>
          <w:p w:rsidR="001E276E" w:rsidRPr="00900598" w:rsidRDefault="001E276E" w:rsidP="00900598">
            <w:pPr>
              <w:jc w:val="center"/>
              <w:rPr>
                <w:sz w:val="20"/>
                <w:szCs w:val="20"/>
              </w:rPr>
            </w:pPr>
            <w:r w:rsidRPr="00900598">
              <w:rPr>
                <w:sz w:val="20"/>
                <w:szCs w:val="20"/>
              </w:rPr>
              <w:t>0</w:t>
            </w:r>
          </w:p>
        </w:tc>
        <w:tc>
          <w:tcPr>
            <w:tcW w:w="1631" w:type="dxa"/>
          </w:tcPr>
          <w:p w:rsidR="001E276E" w:rsidRPr="00900598" w:rsidRDefault="001E276E" w:rsidP="00900598">
            <w:pPr>
              <w:jc w:val="center"/>
              <w:rPr>
                <w:sz w:val="20"/>
                <w:szCs w:val="20"/>
              </w:rPr>
            </w:pPr>
            <w:r w:rsidRPr="00900598">
              <w:rPr>
                <w:sz w:val="20"/>
                <w:szCs w:val="20"/>
              </w:rPr>
              <w:t>0</w:t>
            </w:r>
          </w:p>
        </w:tc>
        <w:tc>
          <w:tcPr>
            <w:tcW w:w="1417" w:type="dxa"/>
          </w:tcPr>
          <w:p w:rsidR="001E276E" w:rsidRDefault="001E276E" w:rsidP="001E276E">
            <w:pPr>
              <w:jc w:val="center"/>
            </w:pPr>
            <w:r w:rsidRPr="008D5E15">
              <w:rPr>
                <w:sz w:val="20"/>
                <w:szCs w:val="20"/>
              </w:rPr>
              <w:t>-</w:t>
            </w:r>
          </w:p>
        </w:tc>
        <w:tc>
          <w:tcPr>
            <w:tcW w:w="1701" w:type="dxa"/>
          </w:tcPr>
          <w:p w:rsidR="001E276E" w:rsidRDefault="001E276E" w:rsidP="001E276E">
            <w:pPr>
              <w:jc w:val="center"/>
            </w:pPr>
            <w:r w:rsidRPr="008D5E15">
              <w:rPr>
                <w:sz w:val="20"/>
                <w:szCs w:val="20"/>
              </w:rPr>
              <w:t>-</w:t>
            </w:r>
          </w:p>
        </w:tc>
        <w:tc>
          <w:tcPr>
            <w:tcW w:w="1598" w:type="dxa"/>
          </w:tcPr>
          <w:p w:rsidR="001E276E" w:rsidRDefault="001E276E" w:rsidP="001E276E">
            <w:pPr>
              <w:jc w:val="center"/>
            </w:pPr>
            <w:r w:rsidRPr="008D5E15">
              <w:rPr>
                <w:sz w:val="20"/>
                <w:szCs w:val="20"/>
              </w:rPr>
              <w:t>-</w:t>
            </w:r>
          </w:p>
        </w:tc>
        <w:tc>
          <w:tcPr>
            <w:tcW w:w="1521" w:type="dxa"/>
          </w:tcPr>
          <w:p w:rsidR="001E276E" w:rsidRDefault="001E276E" w:rsidP="001E276E">
            <w:pPr>
              <w:jc w:val="center"/>
            </w:pPr>
            <w:r w:rsidRPr="008D5E15">
              <w:rPr>
                <w:sz w:val="20"/>
                <w:szCs w:val="20"/>
              </w:rPr>
              <w:t>-</w:t>
            </w:r>
          </w:p>
        </w:tc>
      </w:tr>
      <w:tr w:rsidR="001E276E" w:rsidRPr="00900598" w:rsidTr="00900598">
        <w:tc>
          <w:tcPr>
            <w:tcW w:w="4111" w:type="dxa"/>
          </w:tcPr>
          <w:p w:rsidR="001E276E" w:rsidRPr="00900598" w:rsidRDefault="001E276E" w:rsidP="00900598">
            <w:pPr>
              <w:rPr>
                <w:sz w:val="20"/>
                <w:szCs w:val="20"/>
              </w:rPr>
            </w:pPr>
            <w:r w:rsidRPr="00900598">
              <w:rPr>
                <w:sz w:val="20"/>
                <w:szCs w:val="20"/>
              </w:rPr>
              <w:t>Маточные плантации, всего</w:t>
            </w:r>
          </w:p>
        </w:tc>
        <w:tc>
          <w:tcPr>
            <w:tcW w:w="992" w:type="dxa"/>
          </w:tcPr>
          <w:p w:rsidR="001E276E" w:rsidRPr="00900598" w:rsidRDefault="001E276E" w:rsidP="00900598">
            <w:pPr>
              <w:jc w:val="center"/>
              <w:rPr>
                <w:sz w:val="20"/>
                <w:szCs w:val="20"/>
              </w:rPr>
            </w:pPr>
            <w:r w:rsidRPr="00900598">
              <w:rPr>
                <w:sz w:val="20"/>
                <w:szCs w:val="20"/>
              </w:rPr>
              <w:t>га</w:t>
            </w:r>
          </w:p>
        </w:tc>
        <w:tc>
          <w:tcPr>
            <w:tcW w:w="1630" w:type="dxa"/>
          </w:tcPr>
          <w:p w:rsidR="001E276E" w:rsidRPr="00900598" w:rsidRDefault="001E276E" w:rsidP="00900598">
            <w:pPr>
              <w:jc w:val="center"/>
              <w:rPr>
                <w:sz w:val="20"/>
                <w:szCs w:val="20"/>
              </w:rPr>
            </w:pPr>
            <w:r w:rsidRPr="00900598">
              <w:rPr>
                <w:sz w:val="20"/>
                <w:szCs w:val="20"/>
              </w:rPr>
              <w:t>0</w:t>
            </w:r>
          </w:p>
        </w:tc>
        <w:tc>
          <w:tcPr>
            <w:tcW w:w="1631" w:type="dxa"/>
          </w:tcPr>
          <w:p w:rsidR="001E276E" w:rsidRPr="00900598" w:rsidRDefault="001E276E" w:rsidP="00900598">
            <w:pPr>
              <w:jc w:val="center"/>
              <w:rPr>
                <w:sz w:val="20"/>
                <w:szCs w:val="20"/>
              </w:rPr>
            </w:pPr>
            <w:r w:rsidRPr="00900598">
              <w:rPr>
                <w:sz w:val="20"/>
                <w:szCs w:val="20"/>
              </w:rPr>
              <w:t>0</w:t>
            </w:r>
          </w:p>
        </w:tc>
        <w:tc>
          <w:tcPr>
            <w:tcW w:w="1417" w:type="dxa"/>
          </w:tcPr>
          <w:p w:rsidR="001E276E" w:rsidRDefault="001E276E" w:rsidP="001E276E">
            <w:pPr>
              <w:jc w:val="center"/>
            </w:pPr>
            <w:r w:rsidRPr="008D5E15">
              <w:rPr>
                <w:sz w:val="20"/>
                <w:szCs w:val="20"/>
              </w:rPr>
              <w:t>-</w:t>
            </w:r>
          </w:p>
        </w:tc>
        <w:tc>
          <w:tcPr>
            <w:tcW w:w="1701" w:type="dxa"/>
          </w:tcPr>
          <w:p w:rsidR="001E276E" w:rsidRDefault="001E276E" w:rsidP="001E276E">
            <w:pPr>
              <w:jc w:val="center"/>
            </w:pPr>
            <w:r w:rsidRPr="008D5E15">
              <w:rPr>
                <w:sz w:val="20"/>
                <w:szCs w:val="20"/>
              </w:rPr>
              <w:t>-</w:t>
            </w:r>
          </w:p>
        </w:tc>
        <w:tc>
          <w:tcPr>
            <w:tcW w:w="1598" w:type="dxa"/>
          </w:tcPr>
          <w:p w:rsidR="001E276E" w:rsidRDefault="001E276E" w:rsidP="001E276E">
            <w:pPr>
              <w:jc w:val="center"/>
            </w:pPr>
            <w:r w:rsidRPr="008D5E15">
              <w:rPr>
                <w:sz w:val="20"/>
                <w:szCs w:val="20"/>
              </w:rPr>
              <w:t>-</w:t>
            </w:r>
          </w:p>
        </w:tc>
        <w:tc>
          <w:tcPr>
            <w:tcW w:w="1521" w:type="dxa"/>
          </w:tcPr>
          <w:p w:rsidR="001E276E" w:rsidRDefault="001E276E" w:rsidP="001E276E">
            <w:pPr>
              <w:jc w:val="center"/>
            </w:pPr>
            <w:r w:rsidRPr="008D5E15">
              <w:rPr>
                <w:sz w:val="20"/>
                <w:szCs w:val="20"/>
              </w:rPr>
              <w:t>-</w:t>
            </w:r>
          </w:p>
        </w:tc>
      </w:tr>
      <w:tr w:rsidR="001E276E" w:rsidRPr="00900598" w:rsidTr="00900598">
        <w:tc>
          <w:tcPr>
            <w:tcW w:w="4111" w:type="dxa"/>
          </w:tcPr>
          <w:p w:rsidR="001E276E" w:rsidRPr="00900598" w:rsidRDefault="001E276E" w:rsidP="00900598">
            <w:pPr>
              <w:rPr>
                <w:sz w:val="20"/>
                <w:szCs w:val="20"/>
              </w:rPr>
            </w:pPr>
            <w:r w:rsidRPr="00900598">
              <w:rPr>
                <w:sz w:val="20"/>
                <w:szCs w:val="20"/>
              </w:rPr>
              <w:t>Архивы клонов, всего</w:t>
            </w:r>
          </w:p>
        </w:tc>
        <w:tc>
          <w:tcPr>
            <w:tcW w:w="992" w:type="dxa"/>
          </w:tcPr>
          <w:p w:rsidR="001E276E" w:rsidRPr="00900598" w:rsidRDefault="001E276E" w:rsidP="00900598">
            <w:pPr>
              <w:jc w:val="center"/>
              <w:rPr>
                <w:sz w:val="20"/>
                <w:szCs w:val="20"/>
              </w:rPr>
            </w:pPr>
            <w:r w:rsidRPr="00900598">
              <w:rPr>
                <w:sz w:val="20"/>
                <w:szCs w:val="20"/>
              </w:rPr>
              <w:t>га</w:t>
            </w:r>
          </w:p>
        </w:tc>
        <w:tc>
          <w:tcPr>
            <w:tcW w:w="1630" w:type="dxa"/>
          </w:tcPr>
          <w:p w:rsidR="001E276E" w:rsidRPr="00900598" w:rsidRDefault="001E276E" w:rsidP="00900598">
            <w:pPr>
              <w:jc w:val="center"/>
              <w:rPr>
                <w:sz w:val="20"/>
                <w:szCs w:val="20"/>
              </w:rPr>
            </w:pPr>
            <w:r w:rsidRPr="00900598">
              <w:rPr>
                <w:sz w:val="20"/>
                <w:szCs w:val="20"/>
              </w:rPr>
              <w:t>0</w:t>
            </w:r>
          </w:p>
        </w:tc>
        <w:tc>
          <w:tcPr>
            <w:tcW w:w="1631" w:type="dxa"/>
          </w:tcPr>
          <w:p w:rsidR="001E276E" w:rsidRPr="00900598" w:rsidRDefault="001E276E" w:rsidP="00900598">
            <w:pPr>
              <w:jc w:val="center"/>
              <w:rPr>
                <w:sz w:val="20"/>
                <w:szCs w:val="20"/>
              </w:rPr>
            </w:pPr>
            <w:r w:rsidRPr="00900598">
              <w:rPr>
                <w:sz w:val="20"/>
                <w:szCs w:val="20"/>
              </w:rPr>
              <w:t>0</w:t>
            </w:r>
          </w:p>
        </w:tc>
        <w:tc>
          <w:tcPr>
            <w:tcW w:w="1417" w:type="dxa"/>
          </w:tcPr>
          <w:p w:rsidR="001E276E" w:rsidRDefault="001E276E" w:rsidP="001E276E">
            <w:pPr>
              <w:jc w:val="center"/>
            </w:pPr>
            <w:r w:rsidRPr="008D5E15">
              <w:rPr>
                <w:sz w:val="20"/>
                <w:szCs w:val="20"/>
              </w:rPr>
              <w:t>-</w:t>
            </w:r>
          </w:p>
        </w:tc>
        <w:tc>
          <w:tcPr>
            <w:tcW w:w="1701" w:type="dxa"/>
          </w:tcPr>
          <w:p w:rsidR="001E276E" w:rsidRDefault="001E276E" w:rsidP="001E276E">
            <w:pPr>
              <w:jc w:val="center"/>
            </w:pPr>
            <w:r w:rsidRPr="008D5E15">
              <w:rPr>
                <w:sz w:val="20"/>
                <w:szCs w:val="20"/>
              </w:rPr>
              <w:t>-</w:t>
            </w:r>
          </w:p>
        </w:tc>
        <w:tc>
          <w:tcPr>
            <w:tcW w:w="1598" w:type="dxa"/>
          </w:tcPr>
          <w:p w:rsidR="001E276E" w:rsidRDefault="001E276E" w:rsidP="001E276E">
            <w:pPr>
              <w:jc w:val="center"/>
            </w:pPr>
            <w:r w:rsidRPr="008D5E15">
              <w:rPr>
                <w:sz w:val="20"/>
                <w:szCs w:val="20"/>
              </w:rPr>
              <w:t>-</w:t>
            </w:r>
          </w:p>
        </w:tc>
        <w:tc>
          <w:tcPr>
            <w:tcW w:w="1521" w:type="dxa"/>
          </w:tcPr>
          <w:p w:rsidR="001E276E" w:rsidRDefault="001E276E" w:rsidP="001E276E">
            <w:pPr>
              <w:jc w:val="center"/>
            </w:pPr>
            <w:r w:rsidRPr="008D5E15">
              <w:rPr>
                <w:sz w:val="20"/>
                <w:szCs w:val="20"/>
              </w:rPr>
              <w:t>-</w:t>
            </w:r>
          </w:p>
        </w:tc>
      </w:tr>
      <w:tr w:rsidR="001E276E" w:rsidRPr="00900598" w:rsidTr="00900598">
        <w:tc>
          <w:tcPr>
            <w:tcW w:w="4111" w:type="dxa"/>
          </w:tcPr>
          <w:p w:rsidR="001E276E" w:rsidRPr="00900598" w:rsidRDefault="001E276E" w:rsidP="00900598">
            <w:pPr>
              <w:rPr>
                <w:sz w:val="20"/>
                <w:szCs w:val="20"/>
              </w:rPr>
            </w:pPr>
            <w:r w:rsidRPr="00900598">
              <w:rPr>
                <w:sz w:val="20"/>
                <w:szCs w:val="20"/>
              </w:rPr>
              <w:t>Испытательные культуры, всего</w:t>
            </w:r>
          </w:p>
        </w:tc>
        <w:tc>
          <w:tcPr>
            <w:tcW w:w="992" w:type="dxa"/>
          </w:tcPr>
          <w:p w:rsidR="001E276E" w:rsidRPr="00900598" w:rsidRDefault="001E276E" w:rsidP="00900598">
            <w:pPr>
              <w:jc w:val="center"/>
              <w:rPr>
                <w:sz w:val="20"/>
                <w:szCs w:val="20"/>
              </w:rPr>
            </w:pPr>
            <w:r w:rsidRPr="00900598">
              <w:rPr>
                <w:sz w:val="20"/>
                <w:szCs w:val="20"/>
              </w:rPr>
              <w:t>га</w:t>
            </w:r>
          </w:p>
        </w:tc>
        <w:tc>
          <w:tcPr>
            <w:tcW w:w="1630" w:type="dxa"/>
          </w:tcPr>
          <w:p w:rsidR="001E276E" w:rsidRPr="00900598" w:rsidRDefault="001E276E" w:rsidP="00900598">
            <w:pPr>
              <w:jc w:val="center"/>
              <w:rPr>
                <w:sz w:val="20"/>
                <w:szCs w:val="20"/>
              </w:rPr>
            </w:pPr>
            <w:r w:rsidRPr="00900598">
              <w:rPr>
                <w:sz w:val="20"/>
                <w:szCs w:val="20"/>
              </w:rPr>
              <w:t>0</w:t>
            </w:r>
          </w:p>
        </w:tc>
        <w:tc>
          <w:tcPr>
            <w:tcW w:w="1631" w:type="dxa"/>
          </w:tcPr>
          <w:p w:rsidR="001E276E" w:rsidRPr="00900598" w:rsidRDefault="001E276E" w:rsidP="00900598">
            <w:pPr>
              <w:jc w:val="center"/>
              <w:rPr>
                <w:sz w:val="20"/>
                <w:szCs w:val="20"/>
              </w:rPr>
            </w:pPr>
            <w:r w:rsidRPr="00900598">
              <w:rPr>
                <w:sz w:val="20"/>
                <w:szCs w:val="20"/>
              </w:rPr>
              <w:t>0</w:t>
            </w:r>
          </w:p>
        </w:tc>
        <w:tc>
          <w:tcPr>
            <w:tcW w:w="1417" w:type="dxa"/>
          </w:tcPr>
          <w:p w:rsidR="001E276E" w:rsidRDefault="001E276E" w:rsidP="001E276E">
            <w:pPr>
              <w:jc w:val="center"/>
            </w:pPr>
            <w:r w:rsidRPr="008D5E15">
              <w:rPr>
                <w:sz w:val="20"/>
                <w:szCs w:val="20"/>
              </w:rPr>
              <w:t>-</w:t>
            </w:r>
          </w:p>
        </w:tc>
        <w:tc>
          <w:tcPr>
            <w:tcW w:w="1701" w:type="dxa"/>
          </w:tcPr>
          <w:p w:rsidR="001E276E" w:rsidRDefault="001E276E" w:rsidP="001E276E">
            <w:pPr>
              <w:jc w:val="center"/>
            </w:pPr>
            <w:r w:rsidRPr="008D5E15">
              <w:rPr>
                <w:sz w:val="20"/>
                <w:szCs w:val="20"/>
              </w:rPr>
              <w:t>-</w:t>
            </w:r>
          </w:p>
        </w:tc>
        <w:tc>
          <w:tcPr>
            <w:tcW w:w="1598" w:type="dxa"/>
          </w:tcPr>
          <w:p w:rsidR="001E276E" w:rsidRDefault="001E276E" w:rsidP="001E276E">
            <w:pPr>
              <w:jc w:val="center"/>
            </w:pPr>
            <w:r w:rsidRPr="008D5E15">
              <w:rPr>
                <w:sz w:val="20"/>
                <w:szCs w:val="20"/>
              </w:rPr>
              <w:t>-</w:t>
            </w:r>
          </w:p>
        </w:tc>
        <w:tc>
          <w:tcPr>
            <w:tcW w:w="1521" w:type="dxa"/>
          </w:tcPr>
          <w:p w:rsidR="001E276E" w:rsidRDefault="001E276E" w:rsidP="001E276E">
            <w:pPr>
              <w:jc w:val="center"/>
            </w:pPr>
            <w:r w:rsidRPr="008D5E15">
              <w:rPr>
                <w:sz w:val="20"/>
                <w:szCs w:val="20"/>
              </w:rPr>
              <w:t>-</w:t>
            </w:r>
          </w:p>
        </w:tc>
      </w:tr>
      <w:tr w:rsidR="001E276E" w:rsidRPr="00900598" w:rsidTr="00900598">
        <w:tc>
          <w:tcPr>
            <w:tcW w:w="4111" w:type="dxa"/>
          </w:tcPr>
          <w:p w:rsidR="001E276E" w:rsidRPr="00900598" w:rsidRDefault="001E276E" w:rsidP="00900598">
            <w:pPr>
              <w:rPr>
                <w:sz w:val="20"/>
                <w:szCs w:val="20"/>
              </w:rPr>
            </w:pPr>
            <w:r w:rsidRPr="00900598">
              <w:rPr>
                <w:sz w:val="20"/>
                <w:szCs w:val="20"/>
              </w:rPr>
              <w:t>Шишкосушилки</w:t>
            </w:r>
          </w:p>
        </w:tc>
        <w:tc>
          <w:tcPr>
            <w:tcW w:w="992" w:type="dxa"/>
          </w:tcPr>
          <w:p w:rsidR="001E276E" w:rsidRPr="00565C9E" w:rsidRDefault="001E276E" w:rsidP="007E1570">
            <w:pPr>
              <w:jc w:val="center"/>
              <w:rPr>
                <w:sz w:val="20"/>
                <w:szCs w:val="20"/>
              </w:rPr>
            </w:pPr>
            <w:r w:rsidRPr="00565C9E">
              <w:rPr>
                <w:sz w:val="20"/>
                <w:szCs w:val="20"/>
              </w:rPr>
              <w:t>шт.</w:t>
            </w:r>
          </w:p>
        </w:tc>
        <w:tc>
          <w:tcPr>
            <w:tcW w:w="1630" w:type="dxa"/>
          </w:tcPr>
          <w:p w:rsidR="001E276E" w:rsidRPr="00900598" w:rsidRDefault="001E276E" w:rsidP="00900598">
            <w:pPr>
              <w:jc w:val="center"/>
              <w:rPr>
                <w:sz w:val="20"/>
                <w:szCs w:val="20"/>
              </w:rPr>
            </w:pPr>
            <w:r w:rsidRPr="00900598">
              <w:rPr>
                <w:sz w:val="20"/>
                <w:szCs w:val="20"/>
              </w:rPr>
              <w:t>0</w:t>
            </w:r>
          </w:p>
        </w:tc>
        <w:tc>
          <w:tcPr>
            <w:tcW w:w="1631" w:type="dxa"/>
          </w:tcPr>
          <w:p w:rsidR="001E276E" w:rsidRPr="00900598" w:rsidRDefault="001E276E" w:rsidP="00900598">
            <w:pPr>
              <w:jc w:val="center"/>
              <w:rPr>
                <w:sz w:val="20"/>
                <w:szCs w:val="20"/>
              </w:rPr>
            </w:pPr>
            <w:r w:rsidRPr="00900598">
              <w:rPr>
                <w:sz w:val="20"/>
                <w:szCs w:val="20"/>
              </w:rPr>
              <w:t>0</w:t>
            </w:r>
          </w:p>
        </w:tc>
        <w:tc>
          <w:tcPr>
            <w:tcW w:w="1417" w:type="dxa"/>
          </w:tcPr>
          <w:p w:rsidR="001E276E" w:rsidRDefault="001E276E" w:rsidP="001E276E">
            <w:pPr>
              <w:jc w:val="center"/>
            </w:pPr>
            <w:r w:rsidRPr="008D5E15">
              <w:rPr>
                <w:sz w:val="20"/>
                <w:szCs w:val="20"/>
              </w:rPr>
              <w:t>-</w:t>
            </w:r>
          </w:p>
        </w:tc>
        <w:tc>
          <w:tcPr>
            <w:tcW w:w="1701" w:type="dxa"/>
          </w:tcPr>
          <w:p w:rsidR="001E276E" w:rsidRDefault="001E276E" w:rsidP="001E276E">
            <w:pPr>
              <w:jc w:val="center"/>
            </w:pPr>
            <w:r w:rsidRPr="008D5E15">
              <w:rPr>
                <w:sz w:val="20"/>
                <w:szCs w:val="20"/>
              </w:rPr>
              <w:t>-</w:t>
            </w:r>
          </w:p>
        </w:tc>
        <w:tc>
          <w:tcPr>
            <w:tcW w:w="1598" w:type="dxa"/>
          </w:tcPr>
          <w:p w:rsidR="001E276E" w:rsidRDefault="001E276E" w:rsidP="001E276E">
            <w:pPr>
              <w:jc w:val="center"/>
            </w:pPr>
            <w:r w:rsidRPr="008D5E15">
              <w:rPr>
                <w:sz w:val="20"/>
                <w:szCs w:val="20"/>
              </w:rPr>
              <w:t>-</w:t>
            </w:r>
          </w:p>
        </w:tc>
        <w:tc>
          <w:tcPr>
            <w:tcW w:w="1521" w:type="dxa"/>
          </w:tcPr>
          <w:p w:rsidR="001E276E" w:rsidRDefault="001E276E" w:rsidP="001E276E">
            <w:pPr>
              <w:jc w:val="center"/>
            </w:pPr>
            <w:r w:rsidRPr="008D5E15">
              <w:rPr>
                <w:sz w:val="20"/>
                <w:szCs w:val="20"/>
              </w:rPr>
              <w:t>-</w:t>
            </w:r>
          </w:p>
        </w:tc>
      </w:tr>
      <w:tr w:rsidR="001E276E" w:rsidRPr="00900598" w:rsidTr="00900598">
        <w:tc>
          <w:tcPr>
            <w:tcW w:w="4111" w:type="dxa"/>
          </w:tcPr>
          <w:p w:rsidR="001E276E" w:rsidRPr="00900598" w:rsidRDefault="001E276E" w:rsidP="00900598">
            <w:pPr>
              <w:rPr>
                <w:sz w:val="20"/>
                <w:szCs w:val="20"/>
              </w:rPr>
            </w:pPr>
            <w:r w:rsidRPr="00900598">
              <w:rPr>
                <w:sz w:val="20"/>
                <w:szCs w:val="20"/>
              </w:rPr>
              <w:t>Хранилище семян</w:t>
            </w:r>
          </w:p>
        </w:tc>
        <w:tc>
          <w:tcPr>
            <w:tcW w:w="992" w:type="dxa"/>
          </w:tcPr>
          <w:p w:rsidR="001E276E" w:rsidRPr="00565C9E" w:rsidRDefault="001E276E" w:rsidP="007E1570">
            <w:pPr>
              <w:jc w:val="center"/>
              <w:rPr>
                <w:sz w:val="20"/>
                <w:szCs w:val="20"/>
              </w:rPr>
            </w:pPr>
            <w:r w:rsidRPr="00565C9E">
              <w:rPr>
                <w:sz w:val="20"/>
                <w:szCs w:val="20"/>
              </w:rPr>
              <w:t>шт.</w:t>
            </w:r>
          </w:p>
        </w:tc>
        <w:tc>
          <w:tcPr>
            <w:tcW w:w="1630" w:type="dxa"/>
          </w:tcPr>
          <w:p w:rsidR="001E276E" w:rsidRPr="00900598" w:rsidRDefault="001E276E" w:rsidP="00900598">
            <w:pPr>
              <w:jc w:val="center"/>
              <w:rPr>
                <w:sz w:val="20"/>
                <w:szCs w:val="20"/>
              </w:rPr>
            </w:pPr>
            <w:r w:rsidRPr="00900598">
              <w:rPr>
                <w:sz w:val="20"/>
                <w:szCs w:val="20"/>
              </w:rPr>
              <w:t>0</w:t>
            </w:r>
          </w:p>
        </w:tc>
        <w:tc>
          <w:tcPr>
            <w:tcW w:w="1631" w:type="dxa"/>
          </w:tcPr>
          <w:p w:rsidR="001E276E" w:rsidRPr="00900598" w:rsidRDefault="001E276E" w:rsidP="00900598">
            <w:pPr>
              <w:jc w:val="center"/>
              <w:rPr>
                <w:sz w:val="20"/>
                <w:szCs w:val="20"/>
              </w:rPr>
            </w:pPr>
            <w:r w:rsidRPr="00900598">
              <w:rPr>
                <w:sz w:val="20"/>
                <w:szCs w:val="20"/>
              </w:rPr>
              <w:t>0</w:t>
            </w:r>
          </w:p>
        </w:tc>
        <w:tc>
          <w:tcPr>
            <w:tcW w:w="1417" w:type="dxa"/>
          </w:tcPr>
          <w:p w:rsidR="001E276E" w:rsidRDefault="001E276E" w:rsidP="001E276E">
            <w:pPr>
              <w:jc w:val="center"/>
            </w:pPr>
            <w:r w:rsidRPr="008D5E15">
              <w:rPr>
                <w:sz w:val="20"/>
                <w:szCs w:val="20"/>
              </w:rPr>
              <w:t>-</w:t>
            </w:r>
          </w:p>
        </w:tc>
        <w:tc>
          <w:tcPr>
            <w:tcW w:w="1701" w:type="dxa"/>
          </w:tcPr>
          <w:p w:rsidR="001E276E" w:rsidRDefault="001E276E" w:rsidP="001E276E">
            <w:pPr>
              <w:jc w:val="center"/>
            </w:pPr>
            <w:r w:rsidRPr="008D5E15">
              <w:rPr>
                <w:sz w:val="20"/>
                <w:szCs w:val="20"/>
              </w:rPr>
              <w:t>-</w:t>
            </w:r>
          </w:p>
        </w:tc>
        <w:tc>
          <w:tcPr>
            <w:tcW w:w="1598" w:type="dxa"/>
          </w:tcPr>
          <w:p w:rsidR="001E276E" w:rsidRDefault="001E276E" w:rsidP="001E276E">
            <w:pPr>
              <w:jc w:val="center"/>
            </w:pPr>
            <w:r w:rsidRPr="008D5E15">
              <w:rPr>
                <w:sz w:val="20"/>
                <w:szCs w:val="20"/>
              </w:rPr>
              <w:t>-</w:t>
            </w:r>
          </w:p>
        </w:tc>
        <w:tc>
          <w:tcPr>
            <w:tcW w:w="1521" w:type="dxa"/>
          </w:tcPr>
          <w:p w:rsidR="001E276E" w:rsidRDefault="001E276E" w:rsidP="001E276E">
            <w:pPr>
              <w:jc w:val="center"/>
            </w:pPr>
            <w:r w:rsidRPr="008D5E15">
              <w:rPr>
                <w:sz w:val="20"/>
                <w:szCs w:val="20"/>
              </w:rPr>
              <w:t>-</w:t>
            </w:r>
          </w:p>
        </w:tc>
      </w:tr>
      <w:tr w:rsidR="001E276E" w:rsidRPr="00900598" w:rsidTr="00900598">
        <w:tc>
          <w:tcPr>
            <w:tcW w:w="4111" w:type="dxa"/>
          </w:tcPr>
          <w:p w:rsidR="001E276E" w:rsidRPr="00900598" w:rsidRDefault="001E276E" w:rsidP="00900598">
            <w:pPr>
              <w:rPr>
                <w:sz w:val="20"/>
                <w:szCs w:val="20"/>
              </w:rPr>
            </w:pPr>
            <w:r w:rsidRPr="00900598">
              <w:rPr>
                <w:sz w:val="20"/>
                <w:szCs w:val="20"/>
              </w:rPr>
              <w:t>Лесные питомники</w:t>
            </w:r>
          </w:p>
        </w:tc>
        <w:tc>
          <w:tcPr>
            <w:tcW w:w="992" w:type="dxa"/>
          </w:tcPr>
          <w:p w:rsidR="001E276E" w:rsidRPr="00565C9E" w:rsidRDefault="001E276E" w:rsidP="007E1570">
            <w:pPr>
              <w:jc w:val="center"/>
              <w:rPr>
                <w:sz w:val="20"/>
                <w:szCs w:val="20"/>
              </w:rPr>
            </w:pPr>
            <w:r w:rsidRPr="00565C9E">
              <w:rPr>
                <w:sz w:val="20"/>
                <w:szCs w:val="20"/>
              </w:rPr>
              <w:t>шт.</w:t>
            </w:r>
          </w:p>
        </w:tc>
        <w:tc>
          <w:tcPr>
            <w:tcW w:w="1630" w:type="dxa"/>
          </w:tcPr>
          <w:p w:rsidR="001E276E" w:rsidRPr="00900598" w:rsidRDefault="001E276E" w:rsidP="00900598">
            <w:pPr>
              <w:jc w:val="center"/>
              <w:rPr>
                <w:sz w:val="20"/>
                <w:szCs w:val="20"/>
              </w:rPr>
            </w:pPr>
            <w:r w:rsidRPr="00900598">
              <w:rPr>
                <w:sz w:val="20"/>
                <w:szCs w:val="20"/>
              </w:rPr>
              <w:t>0</w:t>
            </w:r>
          </w:p>
        </w:tc>
        <w:tc>
          <w:tcPr>
            <w:tcW w:w="1631" w:type="dxa"/>
          </w:tcPr>
          <w:p w:rsidR="001E276E" w:rsidRPr="00900598" w:rsidRDefault="001E276E" w:rsidP="00900598">
            <w:pPr>
              <w:jc w:val="center"/>
              <w:rPr>
                <w:sz w:val="20"/>
                <w:szCs w:val="20"/>
              </w:rPr>
            </w:pPr>
            <w:r w:rsidRPr="00900598">
              <w:rPr>
                <w:sz w:val="20"/>
                <w:szCs w:val="20"/>
              </w:rPr>
              <w:t>0</w:t>
            </w:r>
          </w:p>
        </w:tc>
        <w:tc>
          <w:tcPr>
            <w:tcW w:w="1417" w:type="dxa"/>
          </w:tcPr>
          <w:p w:rsidR="001E276E" w:rsidRDefault="001E276E" w:rsidP="001E276E">
            <w:pPr>
              <w:jc w:val="center"/>
            </w:pPr>
            <w:r w:rsidRPr="008D5E15">
              <w:rPr>
                <w:sz w:val="20"/>
                <w:szCs w:val="20"/>
              </w:rPr>
              <w:t>-</w:t>
            </w:r>
          </w:p>
        </w:tc>
        <w:tc>
          <w:tcPr>
            <w:tcW w:w="1701" w:type="dxa"/>
          </w:tcPr>
          <w:p w:rsidR="001E276E" w:rsidRDefault="001E276E" w:rsidP="001E276E">
            <w:pPr>
              <w:jc w:val="center"/>
            </w:pPr>
            <w:r w:rsidRPr="008D5E15">
              <w:rPr>
                <w:sz w:val="20"/>
                <w:szCs w:val="20"/>
              </w:rPr>
              <w:t>-</w:t>
            </w:r>
          </w:p>
        </w:tc>
        <w:tc>
          <w:tcPr>
            <w:tcW w:w="1598" w:type="dxa"/>
          </w:tcPr>
          <w:p w:rsidR="001E276E" w:rsidRDefault="001E276E" w:rsidP="001E276E">
            <w:pPr>
              <w:jc w:val="center"/>
            </w:pPr>
            <w:r w:rsidRPr="008D5E15">
              <w:rPr>
                <w:sz w:val="20"/>
                <w:szCs w:val="20"/>
              </w:rPr>
              <w:t>-</w:t>
            </w:r>
          </w:p>
        </w:tc>
        <w:tc>
          <w:tcPr>
            <w:tcW w:w="1521" w:type="dxa"/>
          </w:tcPr>
          <w:p w:rsidR="001E276E" w:rsidRDefault="001E276E" w:rsidP="001E276E">
            <w:pPr>
              <w:jc w:val="center"/>
            </w:pPr>
            <w:r w:rsidRPr="008D5E15">
              <w:rPr>
                <w:sz w:val="20"/>
                <w:szCs w:val="20"/>
              </w:rPr>
              <w:t>-</w:t>
            </w:r>
          </w:p>
        </w:tc>
      </w:tr>
    </w:tbl>
    <w:p w:rsidR="00494BA7" w:rsidRPr="006F5F3E" w:rsidRDefault="00494BA7" w:rsidP="00BB1B26">
      <w:pPr>
        <w:spacing w:line="360" w:lineRule="auto"/>
        <w:jc w:val="center"/>
      </w:pPr>
    </w:p>
    <w:p w:rsidR="00494BA7" w:rsidRDefault="00494BA7" w:rsidP="00BB1B26">
      <w:pPr>
        <w:spacing w:line="360" w:lineRule="auto"/>
      </w:pPr>
    </w:p>
    <w:p w:rsidR="00900598" w:rsidRDefault="00900598" w:rsidP="00BB1B26">
      <w:pPr>
        <w:spacing w:line="360" w:lineRule="auto"/>
      </w:pPr>
    </w:p>
    <w:p w:rsidR="00900598" w:rsidRDefault="00900598" w:rsidP="00BB1B26">
      <w:pPr>
        <w:spacing w:line="360" w:lineRule="auto"/>
      </w:pPr>
    </w:p>
    <w:p w:rsidR="00900598" w:rsidRDefault="00900598" w:rsidP="00BB1B26">
      <w:pPr>
        <w:spacing w:line="360" w:lineRule="auto"/>
      </w:pPr>
    </w:p>
    <w:p w:rsidR="00900598" w:rsidRDefault="00900598" w:rsidP="00BB1B26">
      <w:pPr>
        <w:spacing w:line="360" w:lineRule="auto"/>
      </w:pPr>
    </w:p>
    <w:p w:rsidR="00900598" w:rsidRDefault="00900598" w:rsidP="00BB1B26">
      <w:pPr>
        <w:spacing w:line="360" w:lineRule="auto"/>
      </w:pPr>
    </w:p>
    <w:p w:rsidR="00900598" w:rsidRDefault="00900598" w:rsidP="00BB1B26">
      <w:pPr>
        <w:spacing w:line="360" w:lineRule="auto"/>
      </w:pPr>
    </w:p>
    <w:p w:rsidR="00900598" w:rsidRDefault="00900598" w:rsidP="00BB1B26">
      <w:pPr>
        <w:spacing w:line="360" w:lineRule="auto"/>
      </w:pPr>
    </w:p>
    <w:p w:rsidR="00900598" w:rsidRDefault="00900598" w:rsidP="00BB1B26">
      <w:pPr>
        <w:spacing w:line="360" w:lineRule="auto"/>
      </w:pPr>
    </w:p>
    <w:p w:rsidR="00494BA7" w:rsidRDefault="00494BA7" w:rsidP="00402BE1">
      <w:pPr>
        <w:pStyle w:val="41"/>
      </w:pPr>
      <w:r w:rsidRPr="007813A6">
        <w:lastRenderedPageBreak/>
        <w:t>Приложение 27</w:t>
      </w:r>
    </w:p>
    <w:p w:rsidR="00900598" w:rsidRDefault="00900598" w:rsidP="00402BE1">
      <w:pPr>
        <w:pStyle w:val="ConsPlusNormal"/>
        <w:jc w:val="right"/>
        <w:rPr>
          <w:rFonts w:ascii="Times New Roman" w:hAnsi="Times New Roman" w:cs="Times New Roman"/>
          <w:sz w:val="24"/>
          <w:szCs w:val="24"/>
        </w:rPr>
      </w:pPr>
      <w:r w:rsidRPr="00E1118D">
        <w:rPr>
          <w:rFonts w:ascii="Times New Roman" w:hAnsi="Times New Roman" w:cs="Times New Roman"/>
          <w:sz w:val="24"/>
          <w:szCs w:val="24"/>
        </w:rPr>
        <w:t>к Типовой форме лесного плана</w:t>
      </w:r>
      <w:r>
        <w:rPr>
          <w:rFonts w:ascii="Times New Roman" w:hAnsi="Times New Roman" w:cs="Times New Roman"/>
          <w:sz w:val="24"/>
          <w:szCs w:val="24"/>
        </w:rPr>
        <w:t xml:space="preserve"> Чукотского автономного округа</w:t>
      </w:r>
    </w:p>
    <w:p w:rsidR="00900598" w:rsidRPr="007813A6" w:rsidRDefault="00900598" w:rsidP="00900598">
      <w:pPr>
        <w:jc w:val="right"/>
      </w:pPr>
    </w:p>
    <w:p w:rsidR="00494BA7" w:rsidRDefault="00494BA7" w:rsidP="00900598">
      <w:pPr>
        <w:jc w:val="center"/>
      </w:pPr>
      <w:r>
        <w:t>Плановые показатели выполнения мероприятий по воспроизводству лесов и лесоразведению</w:t>
      </w:r>
    </w:p>
    <w:tbl>
      <w:tblPr>
        <w:tblStyle w:val="a5"/>
        <w:tblW w:w="0" w:type="auto"/>
        <w:tblInd w:w="108" w:type="dxa"/>
        <w:tblLayout w:type="fixed"/>
        <w:tblLook w:val="04A0"/>
      </w:tblPr>
      <w:tblGrid>
        <w:gridCol w:w="2977"/>
        <w:gridCol w:w="992"/>
        <w:gridCol w:w="1843"/>
        <w:gridCol w:w="631"/>
        <w:gridCol w:w="915"/>
        <w:gridCol w:w="915"/>
        <w:gridCol w:w="915"/>
        <w:gridCol w:w="915"/>
        <w:gridCol w:w="915"/>
        <w:gridCol w:w="915"/>
        <w:gridCol w:w="915"/>
        <w:gridCol w:w="915"/>
        <w:gridCol w:w="838"/>
      </w:tblGrid>
      <w:tr w:rsidR="00494BA7" w:rsidRPr="00900598" w:rsidTr="00900598">
        <w:tc>
          <w:tcPr>
            <w:tcW w:w="2977" w:type="dxa"/>
            <w:vMerge w:val="restart"/>
            <w:vAlign w:val="center"/>
          </w:tcPr>
          <w:p w:rsidR="00494BA7" w:rsidRPr="00900598" w:rsidRDefault="00494BA7" w:rsidP="00900598">
            <w:pPr>
              <w:jc w:val="center"/>
              <w:rPr>
                <w:sz w:val="20"/>
                <w:szCs w:val="20"/>
              </w:rPr>
            </w:pPr>
            <w:r w:rsidRPr="00900598">
              <w:rPr>
                <w:sz w:val="20"/>
                <w:szCs w:val="20"/>
              </w:rPr>
              <w:t>Наименование мероприятий по воспроизводству лесов и лесоразведению</w:t>
            </w:r>
          </w:p>
        </w:tc>
        <w:tc>
          <w:tcPr>
            <w:tcW w:w="992" w:type="dxa"/>
            <w:vMerge w:val="restart"/>
            <w:vAlign w:val="center"/>
          </w:tcPr>
          <w:p w:rsidR="00494BA7" w:rsidRPr="00900598" w:rsidRDefault="00494BA7" w:rsidP="00900598">
            <w:pPr>
              <w:ind w:left="-108" w:right="-108"/>
              <w:jc w:val="center"/>
              <w:rPr>
                <w:sz w:val="20"/>
                <w:szCs w:val="20"/>
              </w:rPr>
            </w:pPr>
            <w:r w:rsidRPr="00900598">
              <w:rPr>
                <w:sz w:val="20"/>
                <w:szCs w:val="20"/>
              </w:rPr>
              <w:t>Единица измерения</w:t>
            </w:r>
          </w:p>
        </w:tc>
        <w:tc>
          <w:tcPr>
            <w:tcW w:w="1843" w:type="dxa"/>
            <w:vMerge w:val="restart"/>
            <w:vAlign w:val="center"/>
          </w:tcPr>
          <w:p w:rsidR="00494BA7" w:rsidRPr="00900598" w:rsidRDefault="00494BA7" w:rsidP="00900598">
            <w:pPr>
              <w:ind w:left="-108" w:right="-108"/>
              <w:jc w:val="center"/>
              <w:rPr>
                <w:sz w:val="20"/>
                <w:szCs w:val="20"/>
              </w:rPr>
            </w:pPr>
            <w:r w:rsidRPr="00900598">
              <w:rPr>
                <w:sz w:val="20"/>
                <w:szCs w:val="20"/>
              </w:rPr>
              <w:t>Выполнено за год, предшествующий разработке проекта лесного плана (2017)</w:t>
            </w:r>
          </w:p>
        </w:tc>
        <w:tc>
          <w:tcPr>
            <w:tcW w:w="8789" w:type="dxa"/>
            <w:gridSpan w:val="10"/>
            <w:vAlign w:val="center"/>
          </w:tcPr>
          <w:p w:rsidR="00494BA7" w:rsidRPr="00900598" w:rsidRDefault="00494BA7" w:rsidP="00900598">
            <w:pPr>
              <w:jc w:val="center"/>
              <w:rPr>
                <w:sz w:val="20"/>
                <w:szCs w:val="20"/>
              </w:rPr>
            </w:pPr>
            <w:r w:rsidRPr="00900598">
              <w:rPr>
                <w:sz w:val="20"/>
                <w:szCs w:val="20"/>
              </w:rPr>
              <w:t>Плановые показатели</w:t>
            </w:r>
          </w:p>
        </w:tc>
      </w:tr>
      <w:tr w:rsidR="00494BA7" w:rsidRPr="00900598" w:rsidTr="00900598">
        <w:tc>
          <w:tcPr>
            <w:tcW w:w="2977" w:type="dxa"/>
            <w:vMerge/>
            <w:vAlign w:val="center"/>
          </w:tcPr>
          <w:p w:rsidR="00494BA7" w:rsidRPr="00900598" w:rsidRDefault="00494BA7" w:rsidP="00900598">
            <w:pPr>
              <w:jc w:val="center"/>
              <w:rPr>
                <w:sz w:val="20"/>
                <w:szCs w:val="20"/>
              </w:rPr>
            </w:pPr>
          </w:p>
        </w:tc>
        <w:tc>
          <w:tcPr>
            <w:tcW w:w="992" w:type="dxa"/>
            <w:vMerge/>
            <w:vAlign w:val="center"/>
          </w:tcPr>
          <w:p w:rsidR="00494BA7" w:rsidRPr="00900598" w:rsidRDefault="00494BA7" w:rsidP="00900598">
            <w:pPr>
              <w:jc w:val="center"/>
              <w:rPr>
                <w:sz w:val="20"/>
                <w:szCs w:val="20"/>
              </w:rPr>
            </w:pPr>
          </w:p>
        </w:tc>
        <w:tc>
          <w:tcPr>
            <w:tcW w:w="1843" w:type="dxa"/>
            <w:vMerge/>
            <w:vAlign w:val="center"/>
          </w:tcPr>
          <w:p w:rsidR="00494BA7" w:rsidRPr="00900598" w:rsidRDefault="00494BA7" w:rsidP="00900598">
            <w:pPr>
              <w:jc w:val="center"/>
              <w:rPr>
                <w:sz w:val="20"/>
                <w:szCs w:val="20"/>
              </w:rPr>
            </w:pPr>
          </w:p>
        </w:tc>
        <w:tc>
          <w:tcPr>
            <w:tcW w:w="631" w:type="dxa"/>
            <w:vAlign w:val="center"/>
          </w:tcPr>
          <w:p w:rsidR="00494BA7" w:rsidRPr="00900598" w:rsidRDefault="00494BA7" w:rsidP="00900598">
            <w:pPr>
              <w:jc w:val="center"/>
              <w:rPr>
                <w:sz w:val="20"/>
                <w:szCs w:val="20"/>
              </w:rPr>
            </w:pPr>
            <w:r w:rsidRPr="00900598">
              <w:rPr>
                <w:sz w:val="20"/>
                <w:szCs w:val="20"/>
              </w:rPr>
              <w:t>2019</w:t>
            </w:r>
          </w:p>
        </w:tc>
        <w:tc>
          <w:tcPr>
            <w:tcW w:w="915" w:type="dxa"/>
            <w:vAlign w:val="center"/>
          </w:tcPr>
          <w:p w:rsidR="00494BA7" w:rsidRPr="00900598" w:rsidRDefault="00494BA7" w:rsidP="00900598">
            <w:pPr>
              <w:jc w:val="center"/>
              <w:rPr>
                <w:sz w:val="20"/>
                <w:szCs w:val="20"/>
              </w:rPr>
            </w:pPr>
            <w:r w:rsidRPr="00900598">
              <w:rPr>
                <w:sz w:val="20"/>
                <w:szCs w:val="20"/>
              </w:rPr>
              <w:t>2020</w:t>
            </w:r>
          </w:p>
        </w:tc>
        <w:tc>
          <w:tcPr>
            <w:tcW w:w="915" w:type="dxa"/>
            <w:vAlign w:val="center"/>
          </w:tcPr>
          <w:p w:rsidR="00494BA7" w:rsidRPr="00900598" w:rsidRDefault="00494BA7" w:rsidP="00900598">
            <w:pPr>
              <w:jc w:val="center"/>
              <w:rPr>
                <w:sz w:val="20"/>
                <w:szCs w:val="20"/>
              </w:rPr>
            </w:pPr>
            <w:r w:rsidRPr="00900598">
              <w:rPr>
                <w:sz w:val="20"/>
                <w:szCs w:val="20"/>
              </w:rPr>
              <w:t>2021</w:t>
            </w:r>
          </w:p>
        </w:tc>
        <w:tc>
          <w:tcPr>
            <w:tcW w:w="915" w:type="dxa"/>
            <w:vAlign w:val="center"/>
          </w:tcPr>
          <w:p w:rsidR="00494BA7" w:rsidRPr="00900598" w:rsidRDefault="00494BA7" w:rsidP="00900598">
            <w:pPr>
              <w:jc w:val="center"/>
              <w:rPr>
                <w:sz w:val="20"/>
                <w:szCs w:val="20"/>
              </w:rPr>
            </w:pPr>
            <w:r w:rsidRPr="00900598">
              <w:rPr>
                <w:sz w:val="20"/>
                <w:szCs w:val="20"/>
              </w:rPr>
              <w:t>2022</w:t>
            </w:r>
          </w:p>
        </w:tc>
        <w:tc>
          <w:tcPr>
            <w:tcW w:w="915" w:type="dxa"/>
            <w:vAlign w:val="center"/>
          </w:tcPr>
          <w:p w:rsidR="00494BA7" w:rsidRPr="00900598" w:rsidRDefault="00494BA7" w:rsidP="00900598">
            <w:pPr>
              <w:jc w:val="center"/>
              <w:rPr>
                <w:sz w:val="20"/>
                <w:szCs w:val="20"/>
              </w:rPr>
            </w:pPr>
            <w:r w:rsidRPr="00900598">
              <w:rPr>
                <w:sz w:val="20"/>
                <w:szCs w:val="20"/>
              </w:rPr>
              <w:t>2023</w:t>
            </w:r>
          </w:p>
        </w:tc>
        <w:tc>
          <w:tcPr>
            <w:tcW w:w="915" w:type="dxa"/>
            <w:vAlign w:val="center"/>
          </w:tcPr>
          <w:p w:rsidR="00494BA7" w:rsidRPr="00900598" w:rsidRDefault="00494BA7" w:rsidP="00900598">
            <w:pPr>
              <w:jc w:val="center"/>
              <w:rPr>
                <w:sz w:val="20"/>
                <w:szCs w:val="20"/>
              </w:rPr>
            </w:pPr>
            <w:r w:rsidRPr="00900598">
              <w:rPr>
                <w:sz w:val="20"/>
                <w:szCs w:val="20"/>
              </w:rPr>
              <w:t>2024</w:t>
            </w:r>
          </w:p>
        </w:tc>
        <w:tc>
          <w:tcPr>
            <w:tcW w:w="915" w:type="dxa"/>
            <w:vAlign w:val="center"/>
          </w:tcPr>
          <w:p w:rsidR="00494BA7" w:rsidRPr="00900598" w:rsidRDefault="00494BA7" w:rsidP="00900598">
            <w:pPr>
              <w:jc w:val="center"/>
              <w:rPr>
                <w:sz w:val="20"/>
                <w:szCs w:val="20"/>
              </w:rPr>
            </w:pPr>
            <w:r w:rsidRPr="00900598">
              <w:rPr>
                <w:sz w:val="20"/>
                <w:szCs w:val="20"/>
              </w:rPr>
              <w:t>2025</w:t>
            </w:r>
          </w:p>
        </w:tc>
        <w:tc>
          <w:tcPr>
            <w:tcW w:w="915" w:type="dxa"/>
            <w:vAlign w:val="center"/>
          </w:tcPr>
          <w:p w:rsidR="00494BA7" w:rsidRPr="00900598" w:rsidRDefault="00494BA7" w:rsidP="00900598">
            <w:pPr>
              <w:jc w:val="center"/>
              <w:rPr>
                <w:sz w:val="20"/>
                <w:szCs w:val="20"/>
              </w:rPr>
            </w:pPr>
            <w:r w:rsidRPr="00900598">
              <w:rPr>
                <w:sz w:val="20"/>
                <w:szCs w:val="20"/>
              </w:rPr>
              <w:t>2026</w:t>
            </w:r>
          </w:p>
        </w:tc>
        <w:tc>
          <w:tcPr>
            <w:tcW w:w="915" w:type="dxa"/>
            <w:vAlign w:val="center"/>
          </w:tcPr>
          <w:p w:rsidR="00494BA7" w:rsidRPr="00900598" w:rsidRDefault="00494BA7" w:rsidP="00900598">
            <w:pPr>
              <w:jc w:val="center"/>
              <w:rPr>
                <w:sz w:val="20"/>
                <w:szCs w:val="20"/>
              </w:rPr>
            </w:pPr>
            <w:r w:rsidRPr="00900598">
              <w:rPr>
                <w:sz w:val="20"/>
                <w:szCs w:val="20"/>
              </w:rPr>
              <w:t>2027</w:t>
            </w:r>
          </w:p>
        </w:tc>
        <w:tc>
          <w:tcPr>
            <w:tcW w:w="838" w:type="dxa"/>
            <w:vAlign w:val="center"/>
          </w:tcPr>
          <w:p w:rsidR="00494BA7" w:rsidRPr="00900598" w:rsidRDefault="00494BA7" w:rsidP="00900598">
            <w:pPr>
              <w:jc w:val="center"/>
              <w:rPr>
                <w:sz w:val="20"/>
                <w:szCs w:val="20"/>
              </w:rPr>
            </w:pPr>
            <w:r w:rsidRPr="00900598">
              <w:rPr>
                <w:sz w:val="20"/>
                <w:szCs w:val="20"/>
              </w:rPr>
              <w:t>2028</w:t>
            </w:r>
          </w:p>
        </w:tc>
      </w:tr>
      <w:tr w:rsidR="00494BA7" w:rsidRPr="00900598" w:rsidTr="00900598">
        <w:tc>
          <w:tcPr>
            <w:tcW w:w="2977" w:type="dxa"/>
          </w:tcPr>
          <w:p w:rsidR="00494BA7" w:rsidRPr="00900598" w:rsidRDefault="00494BA7" w:rsidP="00900598">
            <w:pPr>
              <w:jc w:val="center"/>
              <w:rPr>
                <w:sz w:val="20"/>
                <w:szCs w:val="20"/>
              </w:rPr>
            </w:pPr>
            <w:r w:rsidRPr="00900598">
              <w:rPr>
                <w:sz w:val="20"/>
                <w:szCs w:val="20"/>
              </w:rPr>
              <w:t>1</w:t>
            </w:r>
          </w:p>
        </w:tc>
        <w:tc>
          <w:tcPr>
            <w:tcW w:w="992" w:type="dxa"/>
          </w:tcPr>
          <w:p w:rsidR="00494BA7" w:rsidRPr="00900598" w:rsidRDefault="00494BA7" w:rsidP="00900598">
            <w:pPr>
              <w:jc w:val="center"/>
              <w:rPr>
                <w:sz w:val="20"/>
                <w:szCs w:val="20"/>
              </w:rPr>
            </w:pPr>
            <w:r w:rsidRPr="00900598">
              <w:rPr>
                <w:sz w:val="20"/>
                <w:szCs w:val="20"/>
              </w:rPr>
              <w:t>2</w:t>
            </w:r>
          </w:p>
        </w:tc>
        <w:tc>
          <w:tcPr>
            <w:tcW w:w="1843" w:type="dxa"/>
          </w:tcPr>
          <w:p w:rsidR="00494BA7" w:rsidRPr="00900598" w:rsidRDefault="00494BA7" w:rsidP="00900598">
            <w:pPr>
              <w:jc w:val="center"/>
              <w:rPr>
                <w:sz w:val="20"/>
                <w:szCs w:val="20"/>
              </w:rPr>
            </w:pPr>
            <w:r w:rsidRPr="00900598">
              <w:rPr>
                <w:sz w:val="20"/>
                <w:szCs w:val="20"/>
              </w:rPr>
              <w:t>3</w:t>
            </w:r>
          </w:p>
        </w:tc>
        <w:tc>
          <w:tcPr>
            <w:tcW w:w="631" w:type="dxa"/>
          </w:tcPr>
          <w:p w:rsidR="00494BA7" w:rsidRPr="00900598" w:rsidRDefault="00494BA7" w:rsidP="00900598">
            <w:pPr>
              <w:jc w:val="center"/>
              <w:rPr>
                <w:sz w:val="20"/>
                <w:szCs w:val="20"/>
              </w:rPr>
            </w:pPr>
            <w:r w:rsidRPr="00900598">
              <w:rPr>
                <w:sz w:val="20"/>
                <w:szCs w:val="20"/>
              </w:rPr>
              <w:t>4</w:t>
            </w:r>
          </w:p>
        </w:tc>
        <w:tc>
          <w:tcPr>
            <w:tcW w:w="915" w:type="dxa"/>
          </w:tcPr>
          <w:p w:rsidR="00494BA7" w:rsidRPr="00900598" w:rsidRDefault="00494BA7" w:rsidP="00900598">
            <w:pPr>
              <w:jc w:val="center"/>
              <w:rPr>
                <w:sz w:val="20"/>
                <w:szCs w:val="20"/>
              </w:rPr>
            </w:pPr>
            <w:r w:rsidRPr="00900598">
              <w:rPr>
                <w:sz w:val="20"/>
                <w:szCs w:val="20"/>
              </w:rPr>
              <w:t>5</w:t>
            </w:r>
          </w:p>
        </w:tc>
        <w:tc>
          <w:tcPr>
            <w:tcW w:w="915" w:type="dxa"/>
          </w:tcPr>
          <w:p w:rsidR="00494BA7" w:rsidRPr="00900598" w:rsidRDefault="00494BA7" w:rsidP="00900598">
            <w:pPr>
              <w:jc w:val="center"/>
              <w:rPr>
                <w:sz w:val="20"/>
                <w:szCs w:val="20"/>
              </w:rPr>
            </w:pPr>
            <w:r w:rsidRPr="00900598">
              <w:rPr>
                <w:sz w:val="20"/>
                <w:szCs w:val="20"/>
              </w:rPr>
              <w:t>6</w:t>
            </w:r>
          </w:p>
        </w:tc>
        <w:tc>
          <w:tcPr>
            <w:tcW w:w="915" w:type="dxa"/>
          </w:tcPr>
          <w:p w:rsidR="00494BA7" w:rsidRPr="00900598" w:rsidRDefault="00494BA7" w:rsidP="00900598">
            <w:pPr>
              <w:jc w:val="center"/>
              <w:rPr>
                <w:sz w:val="20"/>
                <w:szCs w:val="20"/>
              </w:rPr>
            </w:pPr>
            <w:r w:rsidRPr="00900598">
              <w:rPr>
                <w:sz w:val="20"/>
                <w:szCs w:val="20"/>
              </w:rPr>
              <w:t>7</w:t>
            </w:r>
          </w:p>
        </w:tc>
        <w:tc>
          <w:tcPr>
            <w:tcW w:w="915" w:type="dxa"/>
          </w:tcPr>
          <w:p w:rsidR="00494BA7" w:rsidRPr="00900598" w:rsidRDefault="00494BA7" w:rsidP="00900598">
            <w:pPr>
              <w:jc w:val="center"/>
              <w:rPr>
                <w:sz w:val="20"/>
                <w:szCs w:val="20"/>
              </w:rPr>
            </w:pPr>
            <w:r w:rsidRPr="00900598">
              <w:rPr>
                <w:sz w:val="20"/>
                <w:szCs w:val="20"/>
              </w:rPr>
              <w:t>8</w:t>
            </w:r>
          </w:p>
        </w:tc>
        <w:tc>
          <w:tcPr>
            <w:tcW w:w="915" w:type="dxa"/>
          </w:tcPr>
          <w:p w:rsidR="00494BA7" w:rsidRPr="00900598" w:rsidRDefault="00494BA7" w:rsidP="00900598">
            <w:pPr>
              <w:jc w:val="center"/>
              <w:rPr>
                <w:sz w:val="20"/>
                <w:szCs w:val="20"/>
              </w:rPr>
            </w:pPr>
            <w:r w:rsidRPr="00900598">
              <w:rPr>
                <w:sz w:val="20"/>
                <w:szCs w:val="20"/>
              </w:rPr>
              <w:t>9</w:t>
            </w:r>
          </w:p>
        </w:tc>
        <w:tc>
          <w:tcPr>
            <w:tcW w:w="915" w:type="dxa"/>
          </w:tcPr>
          <w:p w:rsidR="00494BA7" w:rsidRPr="00900598" w:rsidRDefault="00494BA7" w:rsidP="00900598">
            <w:pPr>
              <w:jc w:val="center"/>
              <w:rPr>
                <w:sz w:val="20"/>
                <w:szCs w:val="20"/>
              </w:rPr>
            </w:pPr>
            <w:r w:rsidRPr="00900598">
              <w:rPr>
                <w:sz w:val="20"/>
                <w:szCs w:val="20"/>
              </w:rPr>
              <w:t>10</w:t>
            </w:r>
          </w:p>
        </w:tc>
        <w:tc>
          <w:tcPr>
            <w:tcW w:w="915" w:type="dxa"/>
          </w:tcPr>
          <w:p w:rsidR="00494BA7" w:rsidRPr="00900598" w:rsidRDefault="00494BA7" w:rsidP="00900598">
            <w:pPr>
              <w:jc w:val="center"/>
              <w:rPr>
                <w:sz w:val="20"/>
                <w:szCs w:val="20"/>
              </w:rPr>
            </w:pPr>
            <w:r w:rsidRPr="00900598">
              <w:rPr>
                <w:sz w:val="20"/>
                <w:szCs w:val="20"/>
              </w:rPr>
              <w:t>11</w:t>
            </w:r>
          </w:p>
        </w:tc>
        <w:tc>
          <w:tcPr>
            <w:tcW w:w="915" w:type="dxa"/>
          </w:tcPr>
          <w:p w:rsidR="00494BA7" w:rsidRPr="00900598" w:rsidRDefault="00494BA7" w:rsidP="00900598">
            <w:pPr>
              <w:jc w:val="center"/>
              <w:rPr>
                <w:sz w:val="20"/>
                <w:szCs w:val="20"/>
              </w:rPr>
            </w:pPr>
            <w:r w:rsidRPr="00900598">
              <w:rPr>
                <w:sz w:val="20"/>
                <w:szCs w:val="20"/>
              </w:rPr>
              <w:t>12</w:t>
            </w:r>
          </w:p>
        </w:tc>
        <w:tc>
          <w:tcPr>
            <w:tcW w:w="838" w:type="dxa"/>
          </w:tcPr>
          <w:p w:rsidR="00494BA7" w:rsidRPr="00900598" w:rsidRDefault="00494BA7" w:rsidP="00900598">
            <w:pPr>
              <w:jc w:val="center"/>
              <w:rPr>
                <w:sz w:val="20"/>
                <w:szCs w:val="20"/>
              </w:rPr>
            </w:pPr>
            <w:r w:rsidRPr="00900598">
              <w:rPr>
                <w:sz w:val="20"/>
                <w:szCs w:val="20"/>
              </w:rPr>
              <w:t>13</w:t>
            </w:r>
          </w:p>
        </w:tc>
      </w:tr>
      <w:tr w:rsidR="00494BA7" w:rsidRPr="00900598" w:rsidTr="00900598">
        <w:tc>
          <w:tcPr>
            <w:tcW w:w="14601" w:type="dxa"/>
            <w:gridSpan w:val="13"/>
          </w:tcPr>
          <w:p w:rsidR="00494BA7" w:rsidRPr="00900598" w:rsidRDefault="00494BA7" w:rsidP="001E276E">
            <w:pPr>
              <w:jc w:val="center"/>
              <w:rPr>
                <w:sz w:val="20"/>
                <w:szCs w:val="20"/>
              </w:rPr>
            </w:pPr>
            <w:r w:rsidRPr="00900598">
              <w:rPr>
                <w:sz w:val="20"/>
                <w:szCs w:val="20"/>
              </w:rPr>
              <w:t>Леса, расположенные на землях лесного фонда</w:t>
            </w:r>
          </w:p>
        </w:tc>
      </w:tr>
      <w:tr w:rsidR="00494BA7" w:rsidRPr="00900598" w:rsidTr="00900598">
        <w:tc>
          <w:tcPr>
            <w:tcW w:w="2977" w:type="dxa"/>
          </w:tcPr>
          <w:p w:rsidR="00494BA7" w:rsidRPr="00900598" w:rsidRDefault="00494BA7" w:rsidP="00891692">
            <w:pPr>
              <w:rPr>
                <w:sz w:val="20"/>
                <w:szCs w:val="20"/>
              </w:rPr>
            </w:pPr>
            <w:r w:rsidRPr="00900598">
              <w:rPr>
                <w:sz w:val="20"/>
                <w:szCs w:val="20"/>
              </w:rPr>
              <w:t>Содействие естественному возобновлению</w:t>
            </w:r>
          </w:p>
        </w:tc>
        <w:tc>
          <w:tcPr>
            <w:tcW w:w="992" w:type="dxa"/>
          </w:tcPr>
          <w:p w:rsidR="00494BA7" w:rsidRPr="00900598" w:rsidRDefault="00494BA7" w:rsidP="00900598">
            <w:pPr>
              <w:jc w:val="center"/>
              <w:rPr>
                <w:sz w:val="20"/>
                <w:szCs w:val="20"/>
              </w:rPr>
            </w:pPr>
          </w:p>
        </w:tc>
        <w:tc>
          <w:tcPr>
            <w:tcW w:w="1843" w:type="dxa"/>
            <w:vAlign w:val="center"/>
          </w:tcPr>
          <w:p w:rsidR="00494BA7" w:rsidRPr="00900598" w:rsidRDefault="00494BA7" w:rsidP="00900598">
            <w:pPr>
              <w:jc w:val="center"/>
              <w:rPr>
                <w:sz w:val="20"/>
                <w:szCs w:val="20"/>
              </w:rPr>
            </w:pPr>
          </w:p>
        </w:tc>
        <w:tc>
          <w:tcPr>
            <w:tcW w:w="631" w:type="dxa"/>
            <w:vAlign w:val="center"/>
          </w:tcPr>
          <w:p w:rsidR="00494BA7" w:rsidRPr="00900598" w:rsidRDefault="00494BA7" w:rsidP="00900598">
            <w:pPr>
              <w:jc w:val="center"/>
              <w:rPr>
                <w:sz w:val="20"/>
                <w:szCs w:val="20"/>
              </w:rPr>
            </w:pPr>
          </w:p>
        </w:tc>
        <w:tc>
          <w:tcPr>
            <w:tcW w:w="915" w:type="dxa"/>
            <w:vAlign w:val="center"/>
          </w:tcPr>
          <w:p w:rsidR="00494BA7" w:rsidRPr="00900598" w:rsidRDefault="00494BA7" w:rsidP="00900598">
            <w:pPr>
              <w:jc w:val="center"/>
              <w:rPr>
                <w:sz w:val="20"/>
                <w:szCs w:val="20"/>
              </w:rPr>
            </w:pPr>
          </w:p>
        </w:tc>
        <w:tc>
          <w:tcPr>
            <w:tcW w:w="915" w:type="dxa"/>
            <w:vAlign w:val="center"/>
          </w:tcPr>
          <w:p w:rsidR="00494BA7" w:rsidRPr="00900598" w:rsidRDefault="00494BA7" w:rsidP="00900598">
            <w:pPr>
              <w:jc w:val="center"/>
              <w:rPr>
                <w:sz w:val="20"/>
                <w:szCs w:val="20"/>
              </w:rPr>
            </w:pPr>
          </w:p>
        </w:tc>
        <w:tc>
          <w:tcPr>
            <w:tcW w:w="915" w:type="dxa"/>
            <w:vAlign w:val="center"/>
          </w:tcPr>
          <w:p w:rsidR="00494BA7" w:rsidRPr="00900598" w:rsidRDefault="00494BA7" w:rsidP="00900598">
            <w:pPr>
              <w:jc w:val="center"/>
              <w:rPr>
                <w:sz w:val="20"/>
                <w:szCs w:val="20"/>
              </w:rPr>
            </w:pPr>
          </w:p>
        </w:tc>
        <w:tc>
          <w:tcPr>
            <w:tcW w:w="915" w:type="dxa"/>
            <w:vAlign w:val="center"/>
          </w:tcPr>
          <w:p w:rsidR="00494BA7" w:rsidRPr="00900598" w:rsidRDefault="00494BA7" w:rsidP="00900598">
            <w:pPr>
              <w:jc w:val="center"/>
              <w:rPr>
                <w:sz w:val="20"/>
                <w:szCs w:val="20"/>
              </w:rPr>
            </w:pPr>
          </w:p>
        </w:tc>
        <w:tc>
          <w:tcPr>
            <w:tcW w:w="915" w:type="dxa"/>
            <w:vAlign w:val="center"/>
          </w:tcPr>
          <w:p w:rsidR="00494BA7" w:rsidRPr="00900598" w:rsidRDefault="00494BA7" w:rsidP="00900598">
            <w:pPr>
              <w:jc w:val="center"/>
              <w:rPr>
                <w:sz w:val="20"/>
                <w:szCs w:val="20"/>
              </w:rPr>
            </w:pPr>
          </w:p>
        </w:tc>
        <w:tc>
          <w:tcPr>
            <w:tcW w:w="915" w:type="dxa"/>
            <w:vAlign w:val="center"/>
          </w:tcPr>
          <w:p w:rsidR="00494BA7" w:rsidRPr="00900598" w:rsidRDefault="00494BA7" w:rsidP="00900598">
            <w:pPr>
              <w:jc w:val="center"/>
              <w:rPr>
                <w:sz w:val="20"/>
                <w:szCs w:val="20"/>
              </w:rPr>
            </w:pPr>
          </w:p>
        </w:tc>
        <w:tc>
          <w:tcPr>
            <w:tcW w:w="915" w:type="dxa"/>
            <w:vAlign w:val="center"/>
          </w:tcPr>
          <w:p w:rsidR="00494BA7" w:rsidRPr="00900598" w:rsidRDefault="00494BA7" w:rsidP="00900598">
            <w:pPr>
              <w:jc w:val="center"/>
              <w:rPr>
                <w:sz w:val="20"/>
                <w:szCs w:val="20"/>
              </w:rPr>
            </w:pPr>
          </w:p>
        </w:tc>
        <w:tc>
          <w:tcPr>
            <w:tcW w:w="915" w:type="dxa"/>
            <w:vAlign w:val="center"/>
          </w:tcPr>
          <w:p w:rsidR="00494BA7" w:rsidRPr="00900598" w:rsidRDefault="00494BA7" w:rsidP="00900598">
            <w:pPr>
              <w:jc w:val="center"/>
              <w:rPr>
                <w:sz w:val="20"/>
                <w:szCs w:val="20"/>
              </w:rPr>
            </w:pPr>
          </w:p>
        </w:tc>
        <w:tc>
          <w:tcPr>
            <w:tcW w:w="838" w:type="dxa"/>
            <w:vAlign w:val="center"/>
          </w:tcPr>
          <w:p w:rsidR="00494BA7" w:rsidRPr="00900598" w:rsidRDefault="00494BA7" w:rsidP="00900598">
            <w:pPr>
              <w:jc w:val="center"/>
              <w:rPr>
                <w:sz w:val="20"/>
                <w:szCs w:val="20"/>
              </w:rPr>
            </w:pPr>
          </w:p>
        </w:tc>
      </w:tr>
      <w:tr w:rsidR="00494BA7" w:rsidRPr="00900598" w:rsidTr="00900598">
        <w:tc>
          <w:tcPr>
            <w:tcW w:w="2977" w:type="dxa"/>
          </w:tcPr>
          <w:p w:rsidR="00494BA7" w:rsidRPr="00900598" w:rsidRDefault="00494BA7" w:rsidP="00900598">
            <w:pPr>
              <w:jc w:val="both"/>
              <w:rPr>
                <w:sz w:val="20"/>
                <w:szCs w:val="20"/>
              </w:rPr>
            </w:pPr>
            <w:r w:rsidRPr="00900598">
              <w:rPr>
                <w:sz w:val="20"/>
                <w:szCs w:val="20"/>
              </w:rPr>
              <w:t>Чукотское</w:t>
            </w:r>
          </w:p>
        </w:tc>
        <w:tc>
          <w:tcPr>
            <w:tcW w:w="992" w:type="dxa"/>
          </w:tcPr>
          <w:p w:rsidR="00494BA7" w:rsidRPr="00900598" w:rsidRDefault="001E276E" w:rsidP="00900598">
            <w:pPr>
              <w:jc w:val="center"/>
              <w:rPr>
                <w:sz w:val="20"/>
                <w:szCs w:val="20"/>
              </w:rPr>
            </w:pPr>
            <w:r w:rsidRPr="00900598">
              <w:rPr>
                <w:sz w:val="20"/>
                <w:szCs w:val="20"/>
              </w:rPr>
              <w:t>га</w:t>
            </w:r>
          </w:p>
        </w:tc>
        <w:tc>
          <w:tcPr>
            <w:tcW w:w="1843" w:type="dxa"/>
            <w:vAlign w:val="center"/>
          </w:tcPr>
          <w:p w:rsidR="00494BA7" w:rsidRPr="00900598" w:rsidRDefault="00494BA7" w:rsidP="00900598">
            <w:pPr>
              <w:jc w:val="center"/>
              <w:rPr>
                <w:sz w:val="20"/>
                <w:szCs w:val="20"/>
              </w:rPr>
            </w:pPr>
            <w:r w:rsidRPr="00900598">
              <w:rPr>
                <w:sz w:val="20"/>
                <w:szCs w:val="20"/>
              </w:rPr>
              <w:t>0</w:t>
            </w:r>
          </w:p>
        </w:tc>
        <w:tc>
          <w:tcPr>
            <w:tcW w:w="631" w:type="dxa"/>
            <w:vAlign w:val="center"/>
          </w:tcPr>
          <w:p w:rsidR="00494BA7" w:rsidRPr="00900598" w:rsidRDefault="00494BA7" w:rsidP="00900598">
            <w:pPr>
              <w:jc w:val="center"/>
              <w:rPr>
                <w:sz w:val="20"/>
                <w:szCs w:val="20"/>
              </w:rPr>
            </w:pPr>
            <w:r w:rsidRPr="00900598">
              <w:rPr>
                <w:sz w:val="20"/>
                <w:szCs w:val="20"/>
              </w:rPr>
              <w:t>0</w:t>
            </w:r>
          </w:p>
        </w:tc>
        <w:tc>
          <w:tcPr>
            <w:tcW w:w="915" w:type="dxa"/>
            <w:vAlign w:val="center"/>
          </w:tcPr>
          <w:p w:rsidR="00494BA7" w:rsidRPr="00900598" w:rsidRDefault="00494BA7" w:rsidP="00900598">
            <w:pPr>
              <w:jc w:val="center"/>
              <w:rPr>
                <w:sz w:val="20"/>
                <w:szCs w:val="20"/>
              </w:rPr>
            </w:pPr>
            <w:r w:rsidRPr="00900598">
              <w:rPr>
                <w:sz w:val="20"/>
                <w:szCs w:val="20"/>
              </w:rPr>
              <w:t>0</w:t>
            </w:r>
          </w:p>
        </w:tc>
        <w:tc>
          <w:tcPr>
            <w:tcW w:w="915" w:type="dxa"/>
            <w:vAlign w:val="center"/>
          </w:tcPr>
          <w:p w:rsidR="00494BA7" w:rsidRPr="00900598" w:rsidRDefault="00494BA7" w:rsidP="00900598">
            <w:pPr>
              <w:jc w:val="center"/>
              <w:rPr>
                <w:sz w:val="20"/>
                <w:szCs w:val="20"/>
              </w:rPr>
            </w:pPr>
            <w:r w:rsidRPr="00900598">
              <w:rPr>
                <w:sz w:val="20"/>
                <w:szCs w:val="20"/>
              </w:rPr>
              <w:t>0</w:t>
            </w:r>
          </w:p>
        </w:tc>
        <w:tc>
          <w:tcPr>
            <w:tcW w:w="915" w:type="dxa"/>
            <w:vAlign w:val="center"/>
          </w:tcPr>
          <w:p w:rsidR="00494BA7" w:rsidRPr="00900598" w:rsidRDefault="00494BA7" w:rsidP="00900598">
            <w:pPr>
              <w:jc w:val="center"/>
              <w:rPr>
                <w:sz w:val="20"/>
                <w:szCs w:val="20"/>
              </w:rPr>
            </w:pPr>
            <w:r w:rsidRPr="00900598">
              <w:rPr>
                <w:sz w:val="20"/>
                <w:szCs w:val="20"/>
              </w:rPr>
              <w:t>0</w:t>
            </w:r>
          </w:p>
        </w:tc>
        <w:tc>
          <w:tcPr>
            <w:tcW w:w="915" w:type="dxa"/>
            <w:vAlign w:val="center"/>
          </w:tcPr>
          <w:p w:rsidR="00494BA7" w:rsidRPr="00900598" w:rsidRDefault="00494BA7" w:rsidP="00900598">
            <w:pPr>
              <w:jc w:val="center"/>
              <w:rPr>
                <w:sz w:val="20"/>
                <w:szCs w:val="20"/>
              </w:rPr>
            </w:pPr>
            <w:r w:rsidRPr="00900598">
              <w:rPr>
                <w:sz w:val="20"/>
                <w:szCs w:val="20"/>
              </w:rPr>
              <w:t>0</w:t>
            </w:r>
          </w:p>
        </w:tc>
        <w:tc>
          <w:tcPr>
            <w:tcW w:w="915" w:type="dxa"/>
            <w:vAlign w:val="center"/>
          </w:tcPr>
          <w:p w:rsidR="00494BA7" w:rsidRPr="00900598" w:rsidRDefault="00494BA7" w:rsidP="00900598">
            <w:pPr>
              <w:jc w:val="center"/>
              <w:rPr>
                <w:sz w:val="20"/>
                <w:szCs w:val="20"/>
              </w:rPr>
            </w:pPr>
            <w:r w:rsidRPr="00900598">
              <w:rPr>
                <w:sz w:val="20"/>
                <w:szCs w:val="20"/>
              </w:rPr>
              <w:t>0</w:t>
            </w:r>
          </w:p>
        </w:tc>
        <w:tc>
          <w:tcPr>
            <w:tcW w:w="915" w:type="dxa"/>
            <w:vAlign w:val="center"/>
          </w:tcPr>
          <w:p w:rsidR="00494BA7" w:rsidRPr="00900598" w:rsidRDefault="00494BA7" w:rsidP="00900598">
            <w:pPr>
              <w:jc w:val="center"/>
              <w:rPr>
                <w:sz w:val="20"/>
                <w:szCs w:val="20"/>
              </w:rPr>
            </w:pPr>
            <w:r w:rsidRPr="00900598">
              <w:rPr>
                <w:sz w:val="20"/>
                <w:szCs w:val="20"/>
              </w:rPr>
              <w:t>0</w:t>
            </w:r>
          </w:p>
        </w:tc>
        <w:tc>
          <w:tcPr>
            <w:tcW w:w="915" w:type="dxa"/>
            <w:vAlign w:val="center"/>
          </w:tcPr>
          <w:p w:rsidR="00494BA7" w:rsidRPr="00900598" w:rsidRDefault="00494BA7" w:rsidP="00900598">
            <w:pPr>
              <w:jc w:val="center"/>
              <w:rPr>
                <w:sz w:val="20"/>
                <w:szCs w:val="20"/>
              </w:rPr>
            </w:pPr>
            <w:r w:rsidRPr="00900598">
              <w:rPr>
                <w:sz w:val="20"/>
                <w:szCs w:val="20"/>
              </w:rPr>
              <w:t>0</w:t>
            </w:r>
          </w:p>
        </w:tc>
        <w:tc>
          <w:tcPr>
            <w:tcW w:w="915" w:type="dxa"/>
            <w:vAlign w:val="center"/>
          </w:tcPr>
          <w:p w:rsidR="00494BA7" w:rsidRPr="00900598" w:rsidRDefault="00494BA7" w:rsidP="00900598">
            <w:pPr>
              <w:jc w:val="center"/>
              <w:rPr>
                <w:sz w:val="20"/>
                <w:szCs w:val="20"/>
              </w:rPr>
            </w:pPr>
            <w:r w:rsidRPr="00900598">
              <w:rPr>
                <w:sz w:val="20"/>
                <w:szCs w:val="20"/>
              </w:rPr>
              <w:t>0</w:t>
            </w:r>
          </w:p>
        </w:tc>
        <w:tc>
          <w:tcPr>
            <w:tcW w:w="838" w:type="dxa"/>
            <w:vAlign w:val="center"/>
          </w:tcPr>
          <w:p w:rsidR="00494BA7" w:rsidRPr="00900598" w:rsidRDefault="00494BA7" w:rsidP="00900598">
            <w:pPr>
              <w:jc w:val="center"/>
              <w:rPr>
                <w:sz w:val="20"/>
                <w:szCs w:val="20"/>
              </w:rPr>
            </w:pPr>
            <w:r w:rsidRPr="00900598">
              <w:rPr>
                <w:sz w:val="20"/>
                <w:szCs w:val="20"/>
              </w:rPr>
              <w:t>0</w:t>
            </w:r>
          </w:p>
        </w:tc>
      </w:tr>
      <w:tr w:rsidR="00494BA7" w:rsidRPr="00900598" w:rsidTr="00900598">
        <w:tc>
          <w:tcPr>
            <w:tcW w:w="2977" w:type="dxa"/>
          </w:tcPr>
          <w:p w:rsidR="00494BA7" w:rsidRPr="00900598" w:rsidRDefault="00494BA7" w:rsidP="00900598">
            <w:pPr>
              <w:jc w:val="both"/>
              <w:rPr>
                <w:sz w:val="20"/>
                <w:szCs w:val="20"/>
              </w:rPr>
            </w:pPr>
            <w:r w:rsidRPr="00900598">
              <w:rPr>
                <w:sz w:val="20"/>
                <w:szCs w:val="20"/>
              </w:rPr>
              <w:t>Всего:</w:t>
            </w:r>
          </w:p>
        </w:tc>
        <w:tc>
          <w:tcPr>
            <w:tcW w:w="992" w:type="dxa"/>
          </w:tcPr>
          <w:p w:rsidR="00494BA7" w:rsidRPr="00900598" w:rsidRDefault="001E276E" w:rsidP="001E276E">
            <w:pPr>
              <w:jc w:val="center"/>
              <w:rPr>
                <w:sz w:val="20"/>
                <w:szCs w:val="20"/>
              </w:rPr>
            </w:pPr>
            <w:r w:rsidRPr="00900598">
              <w:rPr>
                <w:sz w:val="20"/>
                <w:szCs w:val="20"/>
              </w:rPr>
              <w:t>га</w:t>
            </w:r>
          </w:p>
        </w:tc>
        <w:tc>
          <w:tcPr>
            <w:tcW w:w="1843" w:type="dxa"/>
            <w:vAlign w:val="center"/>
          </w:tcPr>
          <w:p w:rsidR="00494BA7" w:rsidRPr="00900598" w:rsidRDefault="00494BA7" w:rsidP="00900598">
            <w:pPr>
              <w:jc w:val="center"/>
              <w:rPr>
                <w:sz w:val="20"/>
                <w:szCs w:val="20"/>
              </w:rPr>
            </w:pPr>
            <w:r w:rsidRPr="00900598">
              <w:rPr>
                <w:sz w:val="20"/>
                <w:szCs w:val="20"/>
              </w:rPr>
              <w:t>0</w:t>
            </w:r>
          </w:p>
        </w:tc>
        <w:tc>
          <w:tcPr>
            <w:tcW w:w="631" w:type="dxa"/>
            <w:vAlign w:val="center"/>
          </w:tcPr>
          <w:p w:rsidR="00494BA7" w:rsidRPr="00900598" w:rsidRDefault="00494BA7" w:rsidP="00900598">
            <w:pPr>
              <w:jc w:val="center"/>
              <w:rPr>
                <w:sz w:val="20"/>
                <w:szCs w:val="20"/>
              </w:rPr>
            </w:pPr>
            <w:r w:rsidRPr="00900598">
              <w:rPr>
                <w:sz w:val="20"/>
                <w:szCs w:val="20"/>
              </w:rPr>
              <w:t>0</w:t>
            </w:r>
          </w:p>
        </w:tc>
        <w:tc>
          <w:tcPr>
            <w:tcW w:w="915" w:type="dxa"/>
            <w:vAlign w:val="center"/>
          </w:tcPr>
          <w:p w:rsidR="00494BA7" w:rsidRPr="00900598" w:rsidRDefault="00494BA7" w:rsidP="00900598">
            <w:pPr>
              <w:jc w:val="center"/>
              <w:rPr>
                <w:sz w:val="20"/>
                <w:szCs w:val="20"/>
              </w:rPr>
            </w:pPr>
            <w:r w:rsidRPr="00900598">
              <w:rPr>
                <w:sz w:val="20"/>
                <w:szCs w:val="20"/>
              </w:rPr>
              <w:t>0</w:t>
            </w:r>
          </w:p>
        </w:tc>
        <w:tc>
          <w:tcPr>
            <w:tcW w:w="915" w:type="dxa"/>
            <w:vAlign w:val="center"/>
          </w:tcPr>
          <w:p w:rsidR="00494BA7" w:rsidRPr="00900598" w:rsidRDefault="00494BA7" w:rsidP="00900598">
            <w:pPr>
              <w:jc w:val="center"/>
              <w:rPr>
                <w:sz w:val="20"/>
                <w:szCs w:val="20"/>
              </w:rPr>
            </w:pPr>
            <w:r w:rsidRPr="00900598">
              <w:rPr>
                <w:sz w:val="20"/>
                <w:szCs w:val="20"/>
              </w:rPr>
              <w:t>0</w:t>
            </w:r>
          </w:p>
        </w:tc>
        <w:tc>
          <w:tcPr>
            <w:tcW w:w="915" w:type="dxa"/>
            <w:vAlign w:val="center"/>
          </w:tcPr>
          <w:p w:rsidR="00494BA7" w:rsidRPr="00900598" w:rsidRDefault="00494BA7" w:rsidP="00900598">
            <w:pPr>
              <w:jc w:val="center"/>
              <w:rPr>
                <w:sz w:val="20"/>
                <w:szCs w:val="20"/>
              </w:rPr>
            </w:pPr>
            <w:r w:rsidRPr="00900598">
              <w:rPr>
                <w:sz w:val="20"/>
                <w:szCs w:val="20"/>
              </w:rPr>
              <w:t>0</w:t>
            </w:r>
          </w:p>
        </w:tc>
        <w:tc>
          <w:tcPr>
            <w:tcW w:w="915" w:type="dxa"/>
            <w:vAlign w:val="center"/>
          </w:tcPr>
          <w:p w:rsidR="00494BA7" w:rsidRPr="00900598" w:rsidRDefault="00494BA7" w:rsidP="00900598">
            <w:pPr>
              <w:jc w:val="center"/>
              <w:rPr>
                <w:sz w:val="20"/>
                <w:szCs w:val="20"/>
              </w:rPr>
            </w:pPr>
            <w:r w:rsidRPr="00900598">
              <w:rPr>
                <w:sz w:val="20"/>
                <w:szCs w:val="20"/>
              </w:rPr>
              <w:t>0</w:t>
            </w:r>
          </w:p>
        </w:tc>
        <w:tc>
          <w:tcPr>
            <w:tcW w:w="915" w:type="dxa"/>
            <w:vAlign w:val="center"/>
          </w:tcPr>
          <w:p w:rsidR="00494BA7" w:rsidRPr="00900598" w:rsidRDefault="00494BA7" w:rsidP="00900598">
            <w:pPr>
              <w:jc w:val="center"/>
              <w:rPr>
                <w:sz w:val="20"/>
                <w:szCs w:val="20"/>
              </w:rPr>
            </w:pPr>
            <w:r w:rsidRPr="00900598">
              <w:rPr>
                <w:sz w:val="20"/>
                <w:szCs w:val="20"/>
              </w:rPr>
              <w:t>0</w:t>
            </w:r>
          </w:p>
        </w:tc>
        <w:tc>
          <w:tcPr>
            <w:tcW w:w="915" w:type="dxa"/>
            <w:vAlign w:val="center"/>
          </w:tcPr>
          <w:p w:rsidR="00494BA7" w:rsidRPr="00900598" w:rsidRDefault="00494BA7" w:rsidP="00900598">
            <w:pPr>
              <w:jc w:val="center"/>
              <w:rPr>
                <w:sz w:val="20"/>
                <w:szCs w:val="20"/>
              </w:rPr>
            </w:pPr>
            <w:r w:rsidRPr="00900598">
              <w:rPr>
                <w:sz w:val="20"/>
                <w:szCs w:val="20"/>
              </w:rPr>
              <w:t>0</w:t>
            </w:r>
          </w:p>
        </w:tc>
        <w:tc>
          <w:tcPr>
            <w:tcW w:w="915" w:type="dxa"/>
            <w:vAlign w:val="center"/>
          </w:tcPr>
          <w:p w:rsidR="00494BA7" w:rsidRPr="00900598" w:rsidRDefault="00494BA7" w:rsidP="00900598">
            <w:pPr>
              <w:jc w:val="center"/>
              <w:rPr>
                <w:sz w:val="20"/>
                <w:szCs w:val="20"/>
              </w:rPr>
            </w:pPr>
            <w:r w:rsidRPr="00900598">
              <w:rPr>
                <w:sz w:val="20"/>
                <w:szCs w:val="20"/>
              </w:rPr>
              <w:t>0</w:t>
            </w:r>
          </w:p>
        </w:tc>
        <w:tc>
          <w:tcPr>
            <w:tcW w:w="915" w:type="dxa"/>
            <w:vAlign w:val="center"/>
          </w:tcPr>
          <w:p w:rsidR="00494BA7" w:rsidRPr="00900598" w:rsidRDefault="00494BA7" w:rsidP="00900598">
            <w:pPr>
              <w:jc w:val="center"/>
              <w:rPr>
                <w:sz w:val="20"/>
                <w:szCs w:val="20"/>
              </w:rPr>
            </w:pPr>
            <w:r w:rsidRPr="00900598">
              <w:rPr>
                <w:sz w:val="20"/>
                <w:szCs w:val="20"/>
              </w:rPr>
              <w:t>0</w:t>
            </w:r>
          </w:p>
        </w:tc>
        <w:tc>
          <w:tcPr>
            <w:tcW w:w="838" w:type="dxa"/>
            <w:vAlign w:val="center"/>
          </w:tcPr>
          <w:p w:rsidR="00494BA7" w:rsidRPr="00900598" w:rsidRDefault="00494BA7" w:rsidP="00900598">
            <w:pPr>
              <w:jc w:val="center"/>
              <w:rPr>
                <w:sz w:val="20"/>
                <w:szCs w:val="20"/>
              </w:rPr>
            </w:pPr>
            <w:r w:rsidRPr="00900598">
              <w:rPr>
                <w:sz w:val="20"/>
                <w:szCs w:val="20"/>
              </w:rPr>
              <w:t>0</w:t>
            </w:r>
          </w:p>
        </w:tc>
      </w:tr>
      <w:tr w:rsidR="00494BA7" w:rsidRPr="00900598" w:rsidTr="00900598">
        <w:tc>
          <w:tcPr>
            <w:tcW w:w="14601" w:type="dxa"/>
            <w:gridSpan w:val="13"/>
            <w:vAlign w:val="center"/>
          </w:tcPr>
          <w:p w:rsidR="00494BA7" w:rsidRPr="00900598" w:rsidRDefault="00494BA7" w:rsidP="001E276E">
            <w:pPr>
              <w:jc w:val="center"/>
              <w:rPr>
                <w:sz w:val="20"/>
                <w:szCs w:val="20"/>
              </w:rPr>
            </w:pPr>
            <w:r w:rsidRPr="00900598">
              <w:rPr>
                <w:sz w:val="20"/>
                <w:szCs w:val="20"/>
              </w:rPr>
              <w:t>Леса, расположенные на землях обороны и безопасности</w:t>
            </w:r>
          </w:p>
        </w:tc>
      </w:tr>
      <w:tr w:rsidR="00494BA7" w:rsidRPr="00900598" w:rsidTr="001E276E">
        <w:tc>
          <w:tcPr>
            <w:tcW w:w="2977" w:type="dxa"/>
          </w:tcPr>
          <w:p w:rsidR="00494BA7" w:rsidRPr="00900598" w:rsidRDefault="00494BA7" w:rsidP="00891692">
            <w:pPr>
              <w:rPr>
                <w:sz w:val="20"/>
                <w:szCs w:val="20"/>
              </w:rPr>
            </w:pPr>
            <w:r w:rsidRPr="00900598">
              <w:rPr>
                <w:sz w:val="20"/>
                <w:szCs w:val="20"/>
              </w:rPr>
              <w:t>Содействие естественному возобновлению</w:t>
            </w:r>
          </w:p>
        </w:tc>
        <w:tc>
          <w:tcPr>
            <w:tcW w:w="992" w:type="dxa"/>
            <w:vAlign w:val="center"/>
          </w:tcPr>
          <w:p w:rsidR="00494BA7" w:rsidRPr="00900598" w:rsidRDefault="00494BA7" w:rsidP="001E276E">
            <w:pPr>
              <w:jc w:val="center"/>
              <w:rPr>
                <w:sz w:val="20"/>
                <w:szCs w:val="20"/>
              </w:rPr>
            </w:pPr>
            <w:r w:rsidRPr="00900598">
              <w:rPr>
                <w:sz w:val="20"/>
                <w:szCs w:val="20"/>
              </w:rPr>
              <w:t>га</w:t>
            </w:r>
          </w:p>
        </w:tc>
        <w:tc>
          <w:tcPr>
            <w:tcW w:w="1843" w:type="dxa"/>
            <w:vAlign w:val="center"/>
          </w:tcPr>
          <w:p w:rsidR="00494BA7" w:rsidRPr="00900598" w:rsidRDefault="00494BA7" w:rsidP="001E276E">
            <w:pPr>
              <w:jc w:val="center"/>
              <w:rPr>
                <w:sz w:val="20"/>
                <w:szCs w:val="20"/>
              </w:rPr>
            </w:pPr>
            <w:r w:rsidRPr="00900598">
              <w:rPr>
                <w:sz w:val="20"/>
                <w:szCs w:val="20"/>
              </w:rPr>
              <w:t>0</w:t>
            </w:r>
          </w:p>
        </w:tc>
        <w:tc>
          <w:tcPr>
            <w:tcW w:w="631" w:type="dxa"/>
            <w:vAlign w:val="center"/>
          </w:tcPr>
          <w:p w:rsidR="00494BA7" w:rsidRPr="00900598" w:rsidRDefault="00494BA7" w:rsidP="001E276E">
            <w:pPr>
              <w:jc w:val="center"/>
              <w:rPr>
                <w:sz w:val="20"/>
                <w:szCs w:val="20"/>
              </w:rPr>
            </w:pPr>
            <w:r w:rsidRPr="00900598">
              <w:rPr>
                <w:sz w:val="20"/>
                <w:szCs w:val="20"/>
              </w:rPr>
              <w:t>0</w:t>
            </w:r>
          </w:p>
        </w:tc>
        <w:tc>
          <w:tcPr>
            <w:tcW w:w="915" w:type="dxa"/>
            <w:vAlign w:val="center"/>
          </w:tcPr>
          <w:p w:rsidR="00494BA7" w:rsidRPr="00900598" w:rsidRDefault="00494BA7" w:rsidP="001E276E">
            <w:pPr>
              <w:jc w:val="center"/>
              <w:rPr>
                <w:sz w:val="20"/>
                <w:szCs w:val="20"/>
              </w:rPr>
            </w:pPr>
            <w:r w:rsidRPr="00900598">
              <w:rPr>
                <w:sz w:val="20"/>
                <w:szCs w:val="20"/>
              </w:rPr>
              <w:t>0</w:t>
            </w:r>
          </w:p>
        </w:tc>
        <w:tc>
          <w:tcPr>
            <w:tcW w:w="915" w:type="dxa"/>
            <w:vAlign w:val="center"/>
          </w:tcPr>
          <w:p w:rsidR="00494BA7" w:rsidRPr="00900598" w:rsidRDefault="00494BA7" w:rsidP="001E276E">
            <w:pPr>
              <w:jc w:val="center"/>
              <w:rPr>
                <w:sz w:val="20"/>
                <w:szCs w:val="20"/>
              </w:rPr>
            </w:pPr>
            <w:r w:rsidRPr="00900598">
              <w:rPr>
                <w:sz w:val="20"/>
                <w:szCs w:val="20"/>
              </w:rPr>
              <w:t>0</w:t>
            </w:r>
          </w:p>
        </w:tc>
        <w:tc>
          <w:tcPr>
            <w:tcW w:w="915" w:type="dxa"/>
            <w:vAlign w:val="center"/>
          </w:tcPr>
          <w:p w:rsidR="00494BA7" w:rsidRPr="00900598" w:rsidRDefault="00494BA7" w:rsidP="001E276E">
            <w:pPr>
              <w:jc w:val="center"/>
              <w:rPr>
                <w:sz w:val="20"/>
                <w:szCs w:val="20"/>
              </w:rPr>
            </w:pPr>
            <w:r w:rsidRPr="00900598">
              <w:rPr>
                <w:sz w:val="20"/>
                <w:szCs w:val="20"/>
              </w:rPr>
              <w:t>0</w:t>
            </w:r>
          </w:p>
        </w:tc>
        <w:tc>
          <w:tcPr>
            <w:tcW w:w="915" w:type="dxa"/>
            <w:vAlign w:val="center"/>
          </w:tcPr>
          <w:p w:rsidR="00494BA7" w:rsidRPr="00900598" w:rsidRDefault="00494BA7" w:rsidP="001E276E">
            <w:pPr>
              <w:jc w:val="center"/>
              <w:rPr>
                <w:sz w:val="20"/>
                <w:szCs w:val="20"/>
              </w:rPr>
            </w:pPr>
            <w:r w:rsidRPr="00900598">
              <w:rPr>
                <w:sz w:val="20"/>
                <w:szCs w:val="20"/>
              </w:rPr>
              <w:t>0</w:t>
            </w:r>
          </w:p>
        </w:tc>
        <w:tc>
          <w:tcPr>
            <w:tcW w:w="915" w:type="dxa"/>
            <w:vAlign w:val="center"/>
          </w:tcPr>
          <w:p w:rsidR="00494BA7" w:rsidRPr="00900598" w:rsidRDefault="00494BA7" w:rsidP="001E276E">
            <w:pPr>
              <w:jc w:val="center"/>
              <w:rPr>
                <w:sz w:val="20"/>
                <w:szCs w:val="20"/>
              </w:rPr>
            </w:pPr>
            <w:r w:rsidRPr="00900598">
              <w:rPr>
                <w:sz w:val="20"/>
                <w:szCs w:val="20"/>
              </w:rPr>
              <w:t>0</w:t>
            </w:r>
          </w:p>
        </w:tc>
        <w:tc>
          <w:tcPr>
            <w:tcW w:w="915" w:type="dxa"/>
            <w:vAlign w:val="center"/>
          </w:tcPr>
          <w:p w:rsidR="00494BA7" w:rsidRPr="00900598" w:rsidRDefault="00494BA7" w:rsidP="001E276E">
            <w:pPr>
              <w:jc w:val="center"/>
              <w:rPr>
                <w:sz w:val="20"/>
                <w:szCs w:val="20"/>
              </w:rPr>
            </w:pPr>
            <w:r w:rsidRPr="00900598">
              <w:rPr>
                <w:sz w:val="20"/>
                <w:szCs w:val="20"/>
              </w:rPr>
              <w:t>0</w:t>
            </w:r>
          </w:p>
        </w:tc>
        <w:tc>
          <w:tcPr>
            <w:tcW w:w="915" w:type="dxa"/>
            <w:vAlign w:val="center"/>
          </w:tcPr>
          <w:p w:rsidR="00494BA7" w:rsidRPr="00900598" w:rsidRDefault="00494BA7" w:rsidP="001E276E">
            <w:pPr>
              <w:jc w:val="center"/>
              <w:rPr>
                <w:sz w:val="20"/>
                <w:szCs w:val="20"/>
              </w:rPr>
            </w:pPr>
            <w:r w:rsidRPr="00900598">
              <w:rPr>
                <w:sz w:val="20"/>
                <w:szCs w:val="20"/>
              </w:rPr>
              <w:t>0</w:t>
            </w:r>
          </w:p>
        </w:tc>
        <w:tc>
          <w:tcPr>
            <w:tcW w:w="915" w:type="dxa"/>
            <w:vAlign w:val="center"/>
          </w:tcPr>
          <w:p w:rsidR="00494BA7" w:rsidRPr="00900598" w:rsidRDefault="00494BA7" w:rsidP="001E276E">
            <w:pPr>
              <w:jc w:val="center"/>
              <w:rPr>
                <w:sz w:val="20"/>
                <w:szCs w:val="20"/>
              </w:rPr>
            </w:pPr>
            <w:r w:rsidRPr="00900598">
              <w:rPr>
                <w:sz w:val="20"/>
                <w:szCs w:val="20"/>
              </w:rPr>
              <w:t>0</w:t>
            </w:r>
          </w:p>
        </w:tc>
        <w:tc>
          <w:tcPr>
            <w:tcW w:w="838" w:type="dxa"/>
            <w:vAlign w:val="center"/>
          </w:tcPr>
          <w:p w:rsidR="00494BA7" w:rsidRPr="00900598" w:rsidRDefault="00494BA7" w:rsidP="001E276E">
            <w:pPr>
              <w:jc w:val="center"/>
              <w:rPr>
                <w:sz w:val="20"/>
                <w:szCs w:val="20"/>
              </w:rPr>
            </w:pPr>
            <w:r w:rsidRPr="00900598">
              <w:rPr>
                <w:sz w:val="20"/>
                <w:szCs w:val="20"/>
              </w:rPr>
              <w:t>0</w:t>
            </w:r>
          </w:p>
        </w:tc>
      </w:tr>
      <w:tr w:rsidR="00494BA7" w:rsidRPr="00900598" w:rsidTr="00900598">
        <w:tc>
          <w:tcPr>
            <w:tcW w:w="14601" w:type="dxa"/>
            <w:gridSpan w:val="13"/>
            <w:vAlign w:val="center"/>
          </w:tcPr>
          <w:p w:rsidR="00494BA7" w:rsidRPr="00900598" w:rsidRDefault="00494BA7" w:rsidP="001E276E">
            <w:pPr>
              <w:jc w:val="center"/>
              <w:rPr>
                <w:sz w:val="20"/>
                <w:szCs w:val="20"/>
              </w:rPr>
            </w:pPr>
            <w:r w:rsidRPr="00900598">
              <w:rPr>
                <w:sz w:val="20"/>
                <w:szCs w:val="20"/>
              </w:rPr>
              <w:t>Городские леса</w:t>
            </w:r>
          </w:p>
        </w:tc>
      </w:tr>
      <w:tr w:rsidR="00494BA7" w:rsidRPr="00900598" w:rsidTr="001E276E">
        <w:tc>
          <w:tcPr>
            <w:tcW w:w="2977" w:type="dxa"/>
          </w:tcPr>
          <w:p w:rsidR="00494BA7" w:rsidRPr="00900598" w:rsidRDefault="00494BA7" w:rsidP="00891692">
            <w:pPr>
              <w:rPr>
                <w:sz w:val="20"/>
                <w:szCs w:val="20"/>
              </w:rPr>
            </w:pPr>
            <w:r w:rsidRPr="00900598">
              <w:rPr>
                <w:sz w:val="20"/>
                <w:szCs w:val="20"/>
              </w:rPr>
              <w:t>Содействие естественному возобновлению</w:t>
            </w:r>
          </w:p>
        </w:tc>
        <w:tc>
          <w:tcPr>
            <w:tcW w:w="992" w:type="dxa"/>
            <w:vAlign w:val="center"/>
          </w:tcPr>
          <w:p w:rsidR="00494BA7" w:rsidRPr="00900598" w:rsidRDefault="00494BA7" w:rsidP="001E276E">
            <w:pPr>
              <w:jc w:val="center"/>
              <w:rPr>
                <w:sz w:val="20"/>
                <w:szCs w:val="20"/>
              </w:rPr>
            </w:pPr>
            <w:r w:rsidRPr="00900598">
              <w:rPr>
                <w:sz w:val="20"/>
                <w:szCs w:val="20"/>
              </w:rPr>
              <w:t>га</w:t>
            </w:r>
          </w:p>
        </w:tc>
        <w:tc>
          <w:tcPr>
            <w:tcW w:w="1843" w:type="dxa"/>
            <w:vAlign w:val="center"/>
          </w:tcPr>
          <w:p w:rsidR="00494BA7" w:rsidRPr="00900598" w:rsidRDefault="00494BA7" w:rsidP="001E276E">
            <w:pPr>
              <w:jc w:val="center"/>
              <w:rPr>
                <w:sz w:val="20"/>
                <w:szCs w:val="20"/>
              </w:rPr>
            </w:pPr>
            <w:r w:rsidRPr="00900598">
              <w:rPr>
                <w:sz w:val="20"/>
                <w:szCs w:val="20"/>
              </w:rPr>
              <w:t>0</w:t>
            </w:r>
          </w:p>
        </w:tc>
        <w:tc>
          <w:tcPr>
            <w:tcW w:w="631" w:type="dxa"/>
            <w:vAlign w:val="center"/>
          </w:tcPr>
          <w:p w:rsidR="00494BA7" w:rsidRPr="00900598" w:rsidRDefault="00494BA7" w:rsidP="001E276E">
            <w:pPr>
              <w:jc w:val="center"/>
              <w:rPr>
                <w:sz w:val="20"/>
                <w:szCs w:val="20"/>
              </w:rPr>
            </w:pPr>
            <w:r w:rsidRPr="00900598">
              <w:rPr>
                <w:sz w:val="20"/>
                <w:szCs w:val="20"/>
              </w:rPr>
              <w:t>0</w:t>
            </w:r>
          </w:p>
        </w:tc>
        <w:tc>
          <w:tcPr>
            <w:tcW w:w="915" w:type="dxa"/>
            <w:vAlign w:val="center"/>
          </w:tcPr>
          <w:p w:rsidR="00494BA7" w:rsidRPr="00900598" w:rsidRDefault="00494BA7" w:rsidP="001E276E">
            <w:pPr>
              <w:jc w:val="center"/>
              <w:rPr>
                <w:sz w:val="20"/>
                <w:szCs w:val="20"/>
              </w:rPr>
            </w:pPr>
            <w:r w:rsidRPr="00900598">
              <w:rPr>
                <w:sz w:val="20"/>
                <w:szCs w:val="20"/>
              </w:rPr>
              <w:t>0</w:t>
            </w:r>
          </w:p>
        </w:tc>
        <w:tc>
          <w:tcPr>
            <w:tcW w:w="915" w:type="dxa"/>
            <w:vAlign w:val="center"/>
          </w:tcPr>
          <w:p w:rsidR="00494BA7" w:rsidRPr="00900598" w:rsidRDefault="00494BA7" w:rsidP="001E276E">
            <w:pPr>
              <w:jc w:val="center"/>
              <w:rPr>
                <w:sz w:val="20"/>
                <w:szCs w:val="20"/>
              </w:rPr>
            </w:pPr>
            <w:r w:rsidRPr="00900598">
              <w:rPr>
                <w:sz w:val="20"/>
                <w:szCs w:val="20"/>
              </w:rPr>
              <w:t>0</w:t>
            </w:r>
          </w:p>
        </w:tc>
        <w:tc>
          <w:tcPr>
            <w:tcW w:w="915" w:type="dxa"/>
            <w:vAlign w:val="center"/>
          </w:tcPr>
          <w:p w:rsidR="00494BA7" w:rsidRPr="00900598" w:rsidRDefault="00494BA7" w:rsidP="001E276E">
            <w:pPr>
              <w:jc w:val="center"/>
              <w:rPr>
                <w:sz w:val="20"/>
                <w:szCs w:val="20"/>
              </w:rPr>
            </w:pPr>
            <w:r w:rsidRPr="00900598">
              <w:rPr>
                <w:sz w:val="20"/>
                <w:szCs w:val="20"/>
              </w:rPr>
              <w:t>0</w:t>
            </w:r>
          </w:p>
        </w:tc>
        <w:tc>
          <w:tcPr>
            <w:tcW w:w="915" w:type="dxa"/>
            <w:vAlign w:val="center"/>
          </w:tcPr>
          <w:p w:rsidR="00494BA7" w:rsidRPr="00900598" w:rsidRDefault="00494BA7" w:rsidP="001E276E">
            <w:pPr>
              <w:jc w:val="center"/>
              <w:rPr>
                <w:sz w:val="20"/>
                <w:szCs w:val="20"/>
              </w:rPr>
            </w:pPr>
            <w:r w:rsidRPr="00900598">
              <w:rPr>
                <w:sz w:val="20"/>
                <w:szCs w:val="20"/>
              </w:rPr>
              <w:t>0</w:t>
            </w:r>
          </w:p>
        </w:tc>
        <w:tc>
          <w:tcPr>
            <w:tcW w:w="915" w:type="dxa"/>
            <w:vAlign w:val="center"/>
          </w:tcPr>
          <w:p w:rsidR="00494BA7" w:rsidRPr="00900598" w:rsidRDefault="00494BA7" w:rsidP="001E276E">
            <w:pPr>
              <w:jc w:val="center"/>
              <w:rPr>
                <w:sz w:val="20"/>
                <w:szCs w:val="20"/>
              </w:rPr>
            </w:pPr>
            <w:r w:rsidRPr="00900598">
              <w:rPr>
                <w:sz w:val="20"/>
                <w:szCs w:val="20"/>
              </w:rPr>
              <w:t>0</w:t>
            </w:r>
          </w:p>
        </w:tc>
        <w:tc>
          <w:tcPr>
            <w:tcW w:w="915" w:type="dxa"/>
            <w:vAlign w:val="center"/>
          </w:tcPr>
          <w:p w:rsidR="00494BA7" w:rsidRPr="00900598" w:rsidRDefault="00494BA7" w:rsidP="001E276E">
            <w:pPr>
              <w:jc w:val="center"/>
              <w:rPr>
                <w:sz w:val="20"/>
                <w:szCs w:val="20"/>
              </w:rPr>
            </w:pPr>
            <w:r w:rsidRPr="00900598">
              <w:rPr>
                <w:sz w:val="20"/>
                <w:szCs w:val="20"/>
              </w:rPr>
              <w:t>0</w:t>
            </w:r>
          </w:p>
        </w:tc>
        <w:tc>
          <w:tcPr>
            <w:tcW w:w="915" w:type="dxa"/>
            <w:vAlign w:val="center"/>
          </w:tcPr>
          <w:p w:rsidR="00494BA7" w:rsidRPr="00900598" w:rsidRDefault="00494BA7" w:rsidP="001E276E">
            <w:pPr>
              <w:jc w:val="center"/>
              <w:rPr>
                <w:sz w:val="20"/>
                <w:szCs w:val="20"/>
              </w:rPr>
            </w:pPr>
            <w:r w:rsidRPr="00900598">
              <w:rPr>
                <w:sz w:val="20"/>
                <w:szCs w:val="20"/>
              </w:rPr>
              <w:t>0</w:t>
            </w:r>
          </w:p>
        </w:tc>
        <w:tc>
          <w:tcPr>
            <w:tcW w:w="915" w:type="dxa"/>
            <w:vAlign w:val="center"/>
          </w:tcPr>
          <w:p w:rsidR="00494BA7" w:rsidRPr="00900598" w:rsidRDefault="00494BA7" w:rsidP="001E276E">
            <w:pPr>
              <w:jc w:val="center"/>
              <w:rPr>
                <w:sz w:val="20"/>
                <w:szCs w:val="20"/>
              </w:rPr>
            </w:pPr>
            <w:r w:rsidRPr="00900598">
              <w:rPr>
                <w:sz w:val="20"/>
                <w:szCs w:val="20"/>
              </w:rPr>
              <w:t>0</w:t>
            </w:r>
          </w:p>
        </w:tc>
        <w:tc>
          <w:tcPr>
            <w:tcW w:w="838" w:type="dxa"/>
            <w:vAlign w:val="center"/>
          </w:tcPr>
          <w:p w:rsidR="00494BA7" w:rsidRPr="00900598" w:rsidRDefault="00494BA7" w:rsidP="001E276E">
            <w:pPr>
              <w:jc w:val="center"/>
              <w:rPr>
                <w:sz w:val="20"/>
                <w:szCs w:val="20"/>
              </w:rPr>
            </w:pPr>
            <w:r w:rsidRPr="00900598">
              <w:rPr>
                <w:sz w:val="20"/>
                <w:szCs w:val="20"/>
              </w:rPr>
              <w:t>0</w:t>
            </w:r>
          </w:p>
        </w:tc>
      </w:tr>
      <w:tr w:rsidR="00494BA7" w:rsidRPr="00900598" w:rsidTr="00900598">
        <w:tc>
          <w:tcPr>
            <w:tcW w:w="14601" w:type="dxa"/>
            <w:gridSpan w:val="13"/>
            <w:vAlign w:val="center"/>
          </w:tcPr>
          <w:p w:rsidR="00494BA7" w:rsidRPr="00900598" w:rsidRDefault="00494BA7" w:rsidP="001E276E">
            <w:pPr>
              <w:jc w:val="center"/>
              <w:rPr>
                <w:sz w:val="20"/>
                <w:szCs w:val="20"/>
              </w:rPr>
            </w:pPr>
            <w:r w:rsidRPr="00900598">
              <w:rPr>
                <w:sz w:val="20"/>
                <w:szCs w:val="20"/>
              </w:rPr>
              <w:t>Леса, расположенные на землях особо охраняемых природных территорий</w:t>
            </w:r>
          </w:p>
        </w:tc>
      </w:tr>
      <w:tr w:rsidR="00494BA7" w:rsidRPr="00900598" w:rsidTr="001E276E">
        <w:tc>
          <w:tcPr>
            <w:tcW w:w="2977" w:type="dxa"/>
          </w:tcPr>
          <w:p w:rsidR="00494BA7" w:rsidRPr="00900598" w:rsidRDefault="00494BA7" w:rsidP="00891692">
            <w:pPr>
              <w:rPr>
                <w:sz w:val="20"/>
                <w:szCs w:val="20"/>
              </w:rPr>
            </w:pPr>
            <w:r w:rsidRPr="00900598">
              <w:rPr>
                <w:sz w:val="20"/>
                <w:szCs w:val="20"/>
              </w:rPr>
              <w:t>Содействие естественному возобновлению</w:t>
            </w:r>
          </w:p>
        </w:tc>
        <w:tc>
          <w:tcPr>
            <w:tcW w:w="992" w:type="dxa"/>
            <w:vAlign w:val="center"/>
          </w:tcPr>
          <w:p w:rsidR="00494BA7" w:rsidRPr="00900598" w:rsidRDefault="00494BA7" w:rsidP="001E276E">
            <w:pPr>
              <w:jc w:val="center"/>
              <w:rPr>
                <w:sz w:val="20"/>
                <w:szCs w:val="20"/>
              </w:rPr>
            </w:pPr>
            <w:r w:rsidRPr="00900598">
              <w:rPr>
                <w:sz w:val="20"/>
                <w:szCs w:val="20"/>
              </w:rPr>
              <w:t>га</w:t>
            </w:r>
          </w:p>
        </w:tc>
        <w:tc>
          <w:tcPr>
            <w:tcW w:w="1843" w:type="dxa"/>
            <w:vAlign w:val="center"/>
          </w:tcPr>
          <w:p w:rsidR="00494BA7" w:rsidRPr="00900598" w:rsidRDefault="00494BA7" w:rsidP="001E276E">
            <w:pPr>
              <w:jc w:val="center"/>
              <w:rPr>
                <w:sz w:val="20"/>
                <w:szCs w:val="20"/>
              </w:rPr>
            </w:pPr>
            <w:r w:rsidRPr="00900598">
              <w:rPr>
                <w:sz w:val="20"/>
                <w:szCs w:val="20"/>
              </w:rPr>
              <w:t>0</w:t>
            </w:r>
          </w:p>
        </w:tc>
        <w:tc>
          <w:tcPr>
            <w:tcW w:w="631" w:type="dxa"/>
            <w:vAlign w:val="center"/>
          </w:tcPr>
          <w:p w:rsidR="00494BA7" w:rsidRPr="00900598" w:rsidRDefault="00494BA7" w:rsidP="001E276E">
            <w:pPr>
              <w:jc w:val="center"/>
              <w:rPr>
                <w:sz w:val="20"/>
                <w:szCs w:val="20"/>
              </w:rPr>
            </w:pPr>
            <w:r w:rsidRPr="00900598">
              <w:rPr>
                <w:sz w:val="20"/>
                <w:szCs w:val="20"/>
              </w:rPr>
              <w:t>0</w:t>
            </w:r>
          </w:p>
        </w:tc>
        <w:tc>
          <w:tcPr>
            <w:tcW w:w="915" w:type="dxa"/>
            <w:vAlign w:val="center"/>
          </w:tcPr>
          <w:p w:rsidR="00494BA7" w:rsidRPr="00900598" w:rsidRDefault="00494BA7" w:rsidP="001E276E">
            <w:pPr>
              <w:jc w:val="center"/>
              <w:rPr>
                <w:sz w:val="20"/>
                <w:szCs w:val="20"/>
              </w:rPr>
            </w:pPr>
            <w:r w:rsidRPr="00900598">
              <w:rPr>
                <w:sz w:val="20"/>
                <w:szCs w:val="20"/>
              </w:rPr>
              <w:t>0</w:t>
            </w:r>
          </w:p>
        </w:tc>
        <w:tc>
          <w:tcPr>
            <w:tcW w:w="915" w:type="dxa"/>
            <w:vAlign w:val="center"/>
          </w:tcPr>
          <w:p w:rsidR="00494BA7" w:rsidRPr="00900598" w:rsidRDefault="00494BA7" w:rsidP="001E276E">
            <w:pPr>
              <w:jc w:val="center"/>
              <w:rPr>
                <w:sz w:val="20"/>
                <w:szCs w:val="20"/>
              </w:rPr>
            </w:pPr>
            <w:r w:rsidRPr="00900598">
              <w:rPr>
                <w:sz w:val="20"/>
                <w:szCs w:val="20"/>
              </w:rPr>
              <w:t>0</w:t>
            </w:r>
          </w:p>
        </w:tc>
        <w:tc>
          <w:tcPr>
            <w:tcW w:w="915" w:type="dxa"/>
            <w:vAlign w:val="center"/>
          </w:tcPr>
          <w:p w:rsidR="00494BA7" w:rsidRPr="00900598" w:rsidRDefault="00494BA7" w:rsidP="001E276E">
            <w:pPr>
              <w:jc w:val="center"/>
              <w:rPr>
                <w:sz w:val="20"/>
                <w:szCs w:val="20"/>
              </w:rPr>
            </w:pPr>
            <w:r w:rsidRPr="00900598">
              <w:rPr>
                <w:sz w:val="20"/>
                <w:szCs w:val="20"/>
              </w:rPr>
              <w:t>0</w:t>
            </w:r>
          </w:p>
        </w:tc>
        <w:tc>
          <w:tcPr>
            <w:tcW w:w="915" w:type="dxa"/>
            <w:vAlign w:val="center"/>
          </w:tcPr>
          <w:p w:rsidR="00494BA7" w:rsidRPr="00900598" w:rsidRDefault="00494BA7" w:rsidP="001E276E">
            <w:pPr>
              <w:jc w:val="center"/>
              <w:rPr>
                <w:sz w:val="20"/>
                <w:szCs w:val="20"/>
              </w:rPr>
            </w:pPr>
            <w:r w:rsidRPr="00900598">
              <w:rPr>
                <w:sz w:val="20"/>
                <w:szCs w:val="20"/>
              </w:rPr>
              <w:t>0</w:t>
            </w:r>
          </w:p>
        </w:tc>
        <w:tc>
          <w:tcPr>
            <w:tcW w:w="915" w:type="dxa"/>
            <w:vAlign w:val="center"/>
          </w:tcPr>
          <w:p w:rsidR="00494BA7" w:rsidRPr="00900598" w:rsidRDefault="00494BA7" w:rsidP="001E276E">
            <w:pPr>
              <w:jc w:val="center"/>
              <w:rPr>
                <w:sz w:val="20"/>
                <w:szCs w:val="20"/>
              </w:rPr>
            </w:pPr>
            <w:r w:rsidRPr="00900598">
              <w:rPr>
                <w:sz w:val="20"/>
                <w:szCs w:val="20"/>
              </w:rPr>
              <w:t>0</w:t>
            </w:r>
          </w:p>
        </w:tc>
        <w:tc>
          <w:tcPr>
            <w:tcW w:w="915" w:type="dxa"/>
            <w:vAlign w:val="center"/>
          </w:tcPr>
          <w:p w:rsidR="00494BA7" w:rsidRPr="00900598" w:rsidRDefault="00494BA7" w:rsidP="001E276E">
            <w:pPr>
              <w:jc w:val="center"/>
              <w:rPr>
                <w:sz w:val="20"/>
                <w:szCs w:val="20"/>
              </w:rPr>
            </w:pPr>
            <w:r w:rsidRPr="00900598">
              <w:rPr>
                <w:sz w:val="20"/>
                <w:szCs w:val="20"/>
              </w:rPr>
              <w:t>0</w:t>
            </w:r>
          </w:p>
        </w:tc>
        <w:tc>
          <w:tcPr>
            <w:tcW w:w="915" w:type="dxa"/>
            <w:vAlign w:val="center"/>
          </w:tcPr>
          <w:p w:rsidR="00494BA7" w:rsidRPr="00900598" w:rsidRDefault="00494BA7" w:rsidP="001E276E">
            <w:pPr>
              <w:jc w:val="center"/>
              <w:rPr>
                <w:sz w:val="20"/>
                <w:szCs w:val="20"/>
              </w:rPr>
            </w:pPr>
            <w:r w:rsidRPr="00900598">
              <w:rPr>
                <w:sz w:val="20"/>
                <w:szCs w:val="20"/>
              </w:rPr>
              <w:t>0</w:t>
            </w:r>
          </w:p>
        </w:tc>
        <w:tc>
          <w:tcPr>
            <w:tcW w:w="915" w:type="dxa"/>
            <w:vAlign w:val="center"/>
          </w:tcPr>
          <w:p w:rsidR="00494BA7" w:rsidRPr="00900598" w:rsidRDefault="00494BA7" w:rsidP="001E276E">
            <w:pPr>
              <w:jc w:val="center"/>
              <w:rPr>
                <w:sz w:val="20"/>
                <w:szCs w:val="20"/>
              </w:rPr>
            </w:pPr>
            <w:r w:rsidRPr="00900598">
              <w:rPr>
                <w:sz w:val="20"/>
                <w:szCs w:val="20"/>
              </w:rPr>
              <w:t>0</w:t>
            </w:r>
          </w:p>
        </w:tc>
        <w:tc>
          <w:tcPr>
            <w:tcW w:w="838" w:type="dxa"/>
            <w:vAlign w:val="center"/>
          </w:tcPr>
          <w:p w:rsidR="00494BA7" w:rsidRPr="00900598" w:rsidRDefault="00494BA7" w:rsidP="001E276E">
            <w:pPr>
              <w:jc w:val="center"/>
              <w:rPr>
                <w:sz w:val="20"/>
                <w:szCs w:val="20"/>
              </w:rPr>
            </w:pPr>
            <w:r w:rsidRPr="00900598">
              <w:rPr>
                <w:sz w:val="20"/>
                <w:szCs w:val="20"/>
              </w:rPr>
              <w:t>0</w:t>
            </w:r>
          </w:p>
        </w:tc>
      </w:tr>
      <w:tr w:rsidR="00494BA7" w:rsidRPr="00900598" w:rsidTr="00900598">
        <w:tc>
          <w:tcPr>
            <w:tcW w:w="14601" w:type="dxa"/>
            <w:gridSpan w:val="13"/>
            <w:vAlign w:val="center"/>
          </w:tcPr>
          <w:p w:rsidR="00494BA7" w:rsidRPr="00900598" w:rsidRDefault="00494BA7" w:rsidP="001E276E">
            <w:pPr>
              <w:jc w:val="center"/>
              <w:rPr>
                <w:sz w:val="20"/>
                <w:szCs w:val="20"/>
              </w:rPr>
            </w:pPr>
            <w:r w:rsidRPr="00900598">
              <w:rPr>
                <w:sz w:val="20"/>
                <w:szCs w:val="20"/>
              </w:rPr>
              <w:t xml:space="preserve">Всего по </w:t>
            </w:r>
            <w:r w:rsidR="00891692">
              <w:rPr>
                <w:sz w:val="20"/>
                <w:szCs w:val="20"/>
              </w:rPr>
              <w:t>Чукотскому автономному округу</w:t>
            </w:r>
            <w:r w:rsidRPr="00900598">
              <w:rPr>
                <w:sz w:val="20"/>
                <w:szCs w:val="20"/>
              </w:rPr>
              <w:t xml:space="preserve"> (по видам мероприятий)</w:t>
            </w:r>
          </w:p>
        </w:tc>
      </w:tr>
      <w:tr w:rsidR="00494BA7" w:rsidRPr="00900598" w:rsidTr="001E276E">
        <w:tc>
          <w:tcPr>
            <w:tcW w:w="2977" w:type="dxa"/>
          </w:tcPr>
          <w:p w:rsidR="00494BA7" w:rsidRPr="00900598" w:rsidRDefault="00494BA7" w:rsidP="00891692">
            <w:pPr>
              <w:rPr>
                <w:sz w:val="20"/>
                <w:szCs w:val="20"/>
              </w:rPr>
            </w:pPr>
            <w:r w:rsidRPr="00900598">
              <w:rPr>
                <w:sz w:val="20"/>
                <w:szCs w:val="20"/>
              </w:rPr>
              <w:t>Содействие естественному возобновлению</w:t>
            </w:r>
          </w:p>
        </w:tc>
        <w:tc>
          <w:tcPr>
            <w:tcW w:w="992" w:type="dxa"/>
            <w:vAlign w:val="center"/>
          </w:tcPr>
          <w:p w:rsidR="00494BA7" w:rsidRPr="00900598" w:rsidRDefault="00494BA7" w:rsidP="001E276E">
            <w:pPr>
              <w:jc w:val="center"/>
              <w:rPr>
                <w:sz w:val="20"/>
                <w:szCs w:val="20"/>
              </w:rPr>
            </w:pPr>
            <w:r w:rsidRPr="00900598">
              <w:rPr>
                <w:sz w:val="20"/>
                <w:szCs w:val="20"/>
              </w:rPr>
              <w:t>га</w:t>
            </w:r>
          </w:p>
        </w:tc>
        <w:tc>
          <w:tcPr>
            <w:tcW w:w="1843" w:type="dxa"/>
            <w:vAlign w:val="center"/>
          </w:tcPr>
          <w:p w:rsidR="00494BA7" w:rsidRPr="00900598" w:rsidRDefault="00494BA7" w:rsidP="001E276E">
            <w:pPr>
              <w:jc w:val="center"/>
              <w:rPr>
                <w:sz w:val="20"/>
                <w:szCs w:val="20"/>
              </w:rPr>
            </w:pPr>
            <w:r w:rsidRPr="00900598">
              <w:rPr>
                <w:sz w:val="20"/>
                <w:szCs w:val="20"/>
              </w:rPr>
              <w:t>0</w:t>
            </w:r>
          </w:p>
        </w:tc>
        <w:tc>
          <w:tcPr>
            <w:tcW w:w="631" w:type="dxa"/>
            <w:vAlign w:val="center"/>
          </w:tcPr>
          <w:p w:rsidR="00494BA7" w:rsidRPr="00900598" w:rsidRDefault="00494BA7" w:rsidP="001E276E">
            <w:pPr>
              <w:jc w:val="center"/>
              <w:rPr>
                <w:sz w:val="20"/>
                <w:szCs w:val="20"/>
              </w:rPr>
            </w:pPr>
            <w:r w:rsidRPr="00900598">
              <w:rPr>
                <w:sz w:val="20"/>
                <w:szCs w:val="20"/>
              </w:rPr>
              <w:t>0</w:t>
            </w:r>
          </w:p>
        </w:tc>
        <w:tc>
          <w:tcPr>
            <w:tcW w:w="915" w:type="dxa"/>
            <w:vAlign w:val="center"/>
          </w:tcPr>
          <w:p w:rsidR="00494BA7" w:rsidRPr="00900598" w:rsidRDefault="00494BA7" w:rsidP="001E276E">
            <w:pPr>
              <w:jc w:val="center"/>
              <w:rPr>
                <w:sz w:val="20"/>
                <w:szCs w:val="20"/>
              </w:rPr>
            </w:pPr>
            <w:r w:rsidRPr="00900598">
              <w:rPr>
                <w:sz w:val="20"/>
                <w:szCs w:val="20"/>
              </w:rPr>
              <w:t>0</w:t>
            </w:r>
          </w:p>
        </w:tc>
        <w:tc>
          <w:tcPr>
            <w:tcW w:w="915" w:type="dxa"/>
            <w:vAlign w:val="center"/>
          </w:tcPr>
          <w:p w:rsidR="00494BA7" w:rsidRPr="00900598" w:rsidRDefault="00494BA7" w:rsidP="001E276E">
            <w:pPr>
              <w:jc w:val="center"/>
              <w:rPr>
                <w:sz w:val="20"/>
                <w:szCs w:val="20"/>
              </w:rPr>
            </w:pPr>
            <w:r w:rsidRPr="00900598">
              <w:rPr>
                <w:sz w:val="20"/>
                <w:szCs w:val="20"/>
              </w:rPr>
              <w:t>0</w:t>
            </w:r>
          </w:p>
        </w:tc>
        <w:tc>
          <w:tcPr>
            <w:tcW w:w="915" w:type="dxa"/>
            <w:vAlign w:val="center"/>
          </w:tcPr>
          <w:p w:rsidR="00494BA7" w:rsidRPr="00900598" w:rsidRDefault="00494BA7" w:rsidP="001E276E">
            <w:pPr>
              <w:jc w:val="center"/>
              <w:rPr>
                <w:sz w:val="20"/>
                <w:szCs w:val="20"/>
              </w:rPr>
            </w:pPr>
            <w:r w:rsidRPr="00900598">
              <w:rPr>
                <w:sz w:val="20"/>
                <w:szCs w:val="20"/>
              </w:rPr>
              <w:t>0</w:t>
            </w:r>
          </w:p>
        </w:tc>
        <w:tc>
          <w:tcPr>
            <w:tcW w:w="915" w:type="dxa"/>
            <w:vAlign w:val="center"/>
          </w:tcPr>
          <w:p w:rsidR="00494BA7" w:rsidRPr="00900598" w:rsidRDefault="00494BA7" w:rsidP="001E276E">
            <w:pPr>
              <w:jc w:val="center"/>
              <w:rPr>
                <w:sz w:val="20"/>
                <w:szCs w:val="20"/>
              </w:rPr>
            </w:pPr>
            <w:r w:rsidRPr="00900598">
              <w:rPr>
                <w:sz w:val="20"/>
                <w:szCs w:val="20"/>
              </w:rPr>
              <w:t>0</w:t>
            </w:r>
          </w:p>
        </w:tc>
        <w:tc>
          <w:tcPr>
            <w:tcW w:w="915" w:type="dxa"/>
            <w:vAlign w:val="center"/>
          </w:tcPr>
          <w:p w:rsidR="00494BA7" w:rsidRPr="00900598" w:rsidRDefault="00494BA7" w:rsidP="001E276E">
            <w:pPr>
              <w:jc w:val="center"/>
              <w:rPr>
                <w:sz w:val="20"/>
                <w:szCs w:val="20"/>
              </w:rPr>
            </w:pPr>
            <w:r w:rsidRPr="00900598">
              <w:rPr>
                <w:sz w:val="20"/>
                <w:szCs w:val="20"/>
              </w:rPr>
              <w:t>0</w:t>
            </w:r>
          </w:p>
        </w:tc>
        <w:tc>
          <w:tcPr>
            <w:tcW w:w="915" w:type="dxa"/>
            <w:vAlign w:val="center"/>
          </w:tcPr>
          <w:p w:rsidR="00494BA7" w:rsidRPr="00900598" w:rsidRDefault="00494BA7" w:rsidP="001E276E">
            <w:pPr>
              <w:jc w:val="center"/>
              <w:rPr>
                <w:sz w:val="20"/>
                <w:szCs w:val="20"/>
              </w:rPr>
            </w:pPr>
            <w:r w:rsidRPr="00900598">
              <w:rPr>
                <w:sz w:val="20"/>
                <w:szCs w:val="20"/>
              </w:rPr>
              <w:t>0</w:t>
            </w:r>
          </w:p>
        </w:tc>
        <w:tc>
          <w:tcPr>
            <w:tcW w:w="915" w:type="dxa"/>
            <w:vAlign w:val="center"/>
          </w:tcPr>
          <w:p w:rsidR="00494BA7" w:rsidRPr="00900598" w:rsidRDefault="00494BA7" w:rsidP="001E276E">
            <w:pPr>
              <w:jc w:val="center"/>
              <w:rPr>
                <w:sz w:val="20"/>
                <w:szCs w:val="20"/>
              </w:rPr>
            </w:pPr>
            <w:r w:rsidRPr="00900598">
              <w:rPr>
                <w:sz w:val="20"/>
                <w:szCs w:val="20"/>
              </w:rPr>
              <w:t>0</w:t>
            </w:r>
          </w:p>
        </w:tc>
        <w:tc>
          <w:tcPr>
            <w:tcW w:w="915" w:type="dxa"/>
            <w:vAlign w:val="center"/>
          </w:tcPr>
          <w:p w:rsidR="00494BA7" w:rsidRPr="00900598" w:rsidRDefault="00494BA7" w:rsidP="001E276E">
            <w:pPr>
              <w:jc w:val="center"/>
              <w:rPr>
                <w:sz w:val="20"/>
                <w:szCs w:val="20"/>
              </w:rPr>
            </w:pPr>
            <w:r w:rsidRPr="00900598">
              <w:rPr>
                <w:sz w:val="20"/>
                <w:szCs w:val="20"/>
              </w:rPr>
              <w:t>0</w:t>
            </w:r>
          </w:p>
        </w:tc>
        <w:tc>
          <w:tcPr>
            <w:tcW w:w="838" w:type="dxa"/>
            <w:vAlign w:val="center"/>
          </w:tcPr>
          <w:p w:rsidR="00494BA7" w:rsidRPr="00900598" w:rsidRDefault="00494BA7" w:rsidP="001E276E">
            <w:pPr>
              <w:jc w:val="center"/>
              <w:rPr>
                <w:sz w:val="20"/>
                <w:szCs w:val="20"/>
              </w:rPr>
            </w:pPr>
            <w:r w:rsidRPr="00900598">
              <w:rPr>
                <w:sz w:val="20"/>
                <w:szCs w:val="20"/>
              </w:rPr>
              <w:t>0</w:t>
            </w:r>
          </w:p>
        </w:tc>
      </w:tr>
    </w:tbl>
    <w:p w:rsidR="00494BA7" w:rsidRDefault="00494BA7" w:rsidP="00BB1B26">
      <w:pPr>
        <w:spacing w:line="360" w:lineRule="auto"/>
      </w:pPr>
    </w:p>
    <w:p w:rsidR="00900598" w:rsidRDefault="00900598" w:rsidP="00BB1B26">
      <w:pPr>
        <w:spacing w:line="360" w:lineRule="auto"/>
      </w:pPr>
    </w:p>
    <w:p w:rsidR="00900598" w:rsidRDefault="00900598" w:rsidP="00BB1B26">
      <w:pPr>
        <w:spacing w:line="360" w:lineRule="auto"/>
      </w:pPr>
    </w:p>
    <w:p w:rsidR="00900598" w:rsidRDefault="00900598" w:rsidP="00BB1B26">
      <w:pPr>
        <w:spacing w:line="360" w:lineRule="auto"/>
      </w:pPr>
    </w:p>
    <w:p w:rsidR="00900598" w:rsidRDefault="00900598" w:rsidP="00BB1B26">
      <w:pPr>
        <w:spacing w:line="360" w:lineRule="auto"/>
      </w:pPr>
    </w:p>
    <w:p w:rsidR="00900598" w:rsidRDefault="00900598" w:rsidP="00BB1B26">
      <w:pPr>
        <w:spacing w:line="360" w:lineRule="auto"/>
      </w:pPr>
    </w:p>
    <w:p w:rsidR="00900598" w:rsidRDefault="00900598" w:rsidP="00BB1B26">
      <w:pPr>
        <w:spacing w:line="360" w:lineRule="auto"/>
      </w:pPr>
    </w:p>
    <w:p w:rsidR="00900598" w:rsidRDefault="00900598" w:rsidP="00402BE1">
      <w:pPr>
        <w:pStyle w:val="41"/>
      </w:pPr>
      <w:r>
        <w:lastRenderedPageBreak/>
        <w:t>Приложение 28</w:t>
      </w:r>
    </w:p>
    <w:p w:rsidR="00900598" w:rsidRDefault="00900598" w:rsidP="00402BE1">
      <w:pPr>
        <w:pStyle w:val="ConsPlusNormal"/>
        <w:jc w:val="right"/>
        <w:rPr>
          <w:rFonts w:ascii="Times New Roman" w:hAnsi="Times New Roman" w:cs="Times New Roman"/>
          <w:sz w:val="24"/>
          <w:szCs w:val="24"/>
        </w:rPr>
      </w:pPr>
      <w:r w:rsidRPr="00E1118D">
        <w:rPr>
          <w:rFonts w:ascii="Times New Roman" w:hAnsi="Times New Roman" w:cs="Times New Roman"/>
          <w:sz w:val="24"/>
          <w:szCs w:val="24"/>
        </w:rPr>
        <w:t>к Типовой форме лесного плана</w:t>
      </w:r>
      <w:r>
        <w:rPr>
          <w:rFonts w:ascii="Times New Roman" w:hAnsi="Times New Roman" w:cs="Times New Roman"/>
          <w:sz w:val="24"/>
          <w:szCs w:val="24"/>
        </w:rPr>
        <w:t xml:space="preserve"> Чукотского автономного округа</w:t>
      </w:r>
    </w:p>
    <w:p w:rsidR="00900598" w:rsidRDefault="00900598" w:rsidP="00900598">
      <w:pPr>
        <w:jc w:val="right"/>
        <w:rPr>
          <w:bCs/>
          <w:color w:val="000000"/>
        </w:rPr>
      </w:pPr>
    </w:p>
    <w:p w:rsidR="00900598" w:rsidRPr="00900598" w:rsidRDefault="00900598" w:rsidP="00900598">
      <w:pPr>
        <w:jc w:val="center"/>
      </w:pPr>
      <w:r w:rsidRPr="00516150">
        <w:rPr>
          <w:bCs/>
          <w:color w:val="000000"/>
        </w:rPr>
        <w:t>Планируемые объекты, сроки, объемы и другие лесоустроительные мероприятия, включая проектирование лесных участков, отнесение лесов по целевому назначению</w:t>
      </w:r>
    </w:p>
    <w:tbl>
      <w:tblPr>
        <w:tblW w:w="14693" w:type="dxa"/>
        <w:tblInd w:w="93" w:type="dxa"/>
        <w:tblLook w:val="04A0"/>
      </w:tblPr>
      <w:tblGrid>
        <w:gridCol w:w="3417"/>
        <w:gridCol w:w="1560"/>
        <w:gridCol w:w="1672"/>
        <w:gridCol w:w="2117"/>
        <w:gridCol w:w="1976"/>
        <w:gridCol w:w="1693"/>
        <w:gridCol w:w="2258"/>
      </w:tblGrid>
      <w:tr w:rsidR="00900598" w:rsidRPr="00900598" w:rsidTr="00D54701">
        <w:trPr>
          <w:trHeight w:val="180"/>
        </w:trPr>
        <w:tc>
          <w:tcPr>
            <w:tcW w:w="3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6150" w:rsidRPr="00516150" w:rsidRDefault="00516150" w:rsidP="00516150">
            <w:pPr>
              <w:jc w:val="center"/>
              <w:rPr>
                <w:color w:val="000000"/>
                <w:sz w:val="20"/>
                <w:szCs w:val="20"/>
              </w:rPr>
            </w:pPr>
            <w:r w:rsidRPr="00516150">
              <w:rPr>
                <w:color w:val="000000"/>
                <w:sz w:val="20"/>
                <w:szCs w:val="20"/>
              </w:rPr>
              <w:t xml:space="preserve">Год периода действия разрабатываемого лесного плана </w:t>
            </w:r>
            <w:r w:rsidR="00900598" w:rsidRPr="00900598">
              <w:rPr>
                <w:sz w:val="20"/>
                <w:szCs w:val="20"/>
              </w:rPr>
              <w:t>Чукотского автономного округа</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6150" w:rsidRPr="00516150" w:rsidRDefault="00516150" w:rsidP="00516150">
            <w:pPr>
              <w:jc w:val="center"/>
              <w:rPr>
                <w:color w:val="000000"/>
                <w:sz w:val="20"/>
                <w:szCs w:val="20"/>
              </w:rPr>
            </w:pPr>
            <w:r w:rsidRPr="00516150">
              <w:rPr>
                <w:color w:val="000000"/>
                <w:sz w:val="20"/>
                <w:szCs w:val="20"/>
              </w:rPr>
              <w:t>Лесничество*</w:t>
            </w:r>
          </w:p>
        </w:tc>
        <w:tc>
          <w:tcPr>
            <w:tcW w:w="7458" w:type="dxa"/>
            <w:gridSpan w:val="4"/>
            <w:tcBorders>
              <w:top w:val="single" w:sz="4" w:space="0" w:color="auto"/>
              <w:left w:val="nil"/>
              <w:bottom w:val="single" w:sz="4" w:space="0" w:color="auto"/>
              <w:right w:val="single" w:sz="4" w:space="0" w:color="000000"/>
            </w:tcBorders>
            <w:shd w:val="clear" w:color="auto" w:fill="auto"/>
            <w:vAlign w:val="center"/>
            <w:hideMark/>
          </w:tcPr>
          <w:p w:rsidR="00516150" w:rsidRPr="00516150" w:rsidRDefault="00516150" w:rsidP="00516150">
            <w:pPr>
              <w:jc w:val="center"/>
              <w:rPr>
                <w:color w:val="000000"/>
                <w:sz w:val="20"/>
                <w:szCs w:val="20"/>
              </w:rPr>
            </w:pPr>
            <w:r w:rsidRPr="00516150">
              <w:rPr>
                <w:color w:val="000000"/>
                <w:sz w:val="20"/>
                <w:szCs w:val="20"/>
              </w:rPr>
              <w:t>Объемы работ по способу таксации лесов, га</w:t>
            </w:r>
          </w:p>
        </w:tc>
        <w:tc>
          <w:tcPr>
            <w:tcW w:w="22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6150" w:rsidRPr="00516150" w:rsidRDefault="00516150" w:rsidP="00516150">
            <w:pPr>
              <w:jc w:val="center"/>
              <w:rPr>
                <w:color w:val="000000"/>
                <w:sz w:val="20"/>
                <w:szCs w:val="20"/>
              </w:rPr>
            </w:pPr>
            <w:r w:rsidRPr="00516150">
              <w:rPr>
                <w:color w:val="000000"/>
                <w:sz w:val="20"/>
                <w:szCs w:val="20"/>
              </w:rPr>
              <w:t>Иные лесоустроительные мероприятия</w:t>
            </w:r>
          </w:p>
        </w:tc>
      </w:tr>
      <w:tr w:rsidR="00900598" w:rsidRPr="00900598" w:rsidTr="001E276E">
        <w:trPr>
          <w:trHeight w:val="368"/>
        </w:trPr>
        <w:tc>
          <w:tcPr>
            <w:tcW w:w="3417" w:type="dxa"/>
            <w:vMerge/>
            <w:tcBorders>
              <w:top w:val="single" w:sz="4" w:space="0" w:color="auto"/>
              <w:left w:val="single" w:sz="4" w:space="0" w:color="auto"/>
              <w:bottom w:val="single" w:sz="4" w:space="0" w:color="000000"/>
              <w:right w:val="single" w:sz="4" w:space="0" w:color="auto"/>
            </w:tcBorders>
            <w:vAlign w:val="center"/>
            <w:hideMark/>
          </w:tcPr>
          <w:p w:rsidR="00516150" w:rsidRPr="00516150" w:rsidRDefault="00516150" w:rsidP="00516150">
            <w:pPr>
              <w:rPr>
                <w:color w:val="000000"/>
                <w:sz w:val="20"/>
                <w:szCs w:val="20"/>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516150" w:rsidRPr="00516150" w:rsidRDefault="00516150" w:rsidP="00516150">
            <w:pPr>
              <w:rPr>
                <w:color w:val="000000"/>
                <w:sz w:val="20"/>
                <w:szCs w:val="20"/>
              </w:rPr>
            </w:pPr>
          </w:p>
        </w:tc>
        <w:tc>
          <w:tcPr>
            <w:tcW w:w="1672" w:type="dxa"/>
            <w:tcBorders>
              <w:top w:val="nil"/>
              <w:left w:val="nil"/>
              <w:bottom w:val="single" w:sz="4" w:space="0" w:color="auto"/>
              <w:right w:val="single" w:sz="4" w:space="0" w:color="auto"/>
            </w:tcBorders>
            <w:shd w:val="clear" w:color="auto" w:fill="auto"/>
            <w:noWrap/>
            <w:vAlign w:val="center"/>
            <w:hideMark/>
          </w:tcPr>
          <w:p w:rsidR="00516150" w:rsidRPr="00516150" w:rsidRDefault="00516150" w:rsidP="00516150">
            <w:pPr>
              <w:jc w:val="center"/>
              <w:rPr>
                <w:color w:val="000000"/>
                <w:sz w:val="20"/>
                <w:szCs w:val="20"/>
              </w:rPr>
            </w:pPr>
            <w:r w:rsidRPr="00516150">
              <w:rPr>
                <w:color w:val="000000"/>
                <w:sz w:val="20"/>
                <w:szCs w:val="20"/>
              </w:rPr>
              <w:t>глазомерный</w:t>
            </w:r>
          </w:p>
        </w:tc>
        <w:tc>
          <w:tcPr>
            <w:tcW w:w="2117" w:type="dxa"/>
            <w:tcBorders>
              <w:top w:val="nil"/>
              <w:left w:val="nil"/>
              <w:bottom w:val="single" w:sz="4" w:space="0" w:color="auto"/>
              <w:right w:val="single" w:sz="4" w:space="0" w:color="auto"/>
            </w:tcBorders>
            <w:shd w:val="clear" w:color="auto" w:fill="auto"/>
            <w:vAlign w:val="center"/>
            <w:hideMark/>
          </w:tcPr>
          <w:p w:rsidR="00516150" w:rsidRPr="00516150" w:rsidRDefault="00516150" w:rsidP="00516150">
            <w:pPr>
              <w:jc w:val="center"/>
              <w:rPr>
                <w:color w:val="000000"/>
                <w:sz w:val="20"/>
                <w:szCs w:val="20"/>
              </w:rPr>
            </w:pPr>
            <w:r w:rsidRPr="00516150">
              <w:rPr>
                <w:color w:val="000000"/>
                <w:sz w:val="20"/>
                <w:szCs w:val="20"/>
              </w:rPr>
              <w:t>глазомерно-измерительный</w:t>
            </w:r>
          </w:p>
        </w:tc>
        <w:tc>
          <w:tcPr>
            <w:tcW w:w="1976" w:type="dxa"/>
            <w:tcBorders>
              <w:top w:val="nil"/>
              <w:left w:val="nil"/>
              <w:bottom w:val="single" w:sz="4" w:space="0" w:color="auto"/>
              <w:right w:val="single" w:sz="4" w:space="0" w:color="auto"/>
            </w:tcBorders>
            <w:shd w:val="clear" w:color="auto" w:fill="auto"/>
            <w:noWrap/>
            <w:vAlign w:val="center"/>
            <w:hideMark/>
          </w:tcPr>
          <w:p w:rsidR="00516150" w:rsidRPr="00516150" w:rsidRDefault="00516150" w:rsidP="00516150">
            <w:pPr>
              <w:jc w:val="center"/>
              <w:rPr>
                <w:color w:val="000000"/>
                <w:sz w:val="20"/>
                <w:szCs w:val="20"/>
              </w:rPr>
            </w:pPr>
            <w:r w:rsidRPr="00516150">
              <w:rPr>
                <w:color w:val="000000"/>
                <w:sz w:val="20"/>
                <w:szCs w:val="20"/>
              </w:rPr>
              <w:t xml:space="preserve">дешифровочный </w:t>
            </w:r>
          </w:p>
        </w:tc>
        <w:tc>
          <w:tcPr>
            <w:tcW w:w="1693" w:type="dxa"/>
            <w:tcBorders>
              <w:top w:val="nil"/>
              <w:left w:val="nil"/>
              <w:bottom w:val="single" w:sz="4" w:space="0" w:color="auto"/>
              <w:right w:val="single" w:sz="4" w:space="0" w:color="auto"/>
            </w:tcBorders>
            <w:shd w:val="clear" w:color="auto" w:fill="auto"/>
            <w:noWrap/>
            <w:vAlign w:val="center"/>
            <w:hideMark/>
          </w:tcPr>
          <w:p w:rsidR="00516150" w:rsidRPr="00516150" w:rsidRDefault="00516150" w:rsidP="00516150">
            <w:pPr>
              <w:jc w:val="center"/>
              <w:rPr>
                <w:color w:val="000000"/>
                <w:sz w:val="20"/>
                <w:szCs w:val="20"/>
              </w:rPr>
            </w:pPr>
            <w:r w:rsidRPr="00516150">
              <w:rPr>
                <w:color w:val="000000"/>
                <w:sz w:val="20"/>
                <w:szCs w:val="20"/>
              </w:rPr>
              <w:t>актуализации</w:t>
            </w:r>
          </w:p>
        </w:tc>
        <w:tc>
          <w:tcPr>
            <w:tcW w:w="2258" w:type="dxa"/>
            <w:vMerge/>
            <w:tcBorders>
              <w:top w:val="single" w:sz="4" w:space="0" w:color="auto"/>
              <w:left w:val="single" w:sz="4" w:space="0" w:color="auto"/>
              <w:bottom w:val="single" w:sz="4" w:space="0" w:color="000000"/>
              <w:right w:val="single" w:sz="4" w:space="0" w:color="auto"/>
            </w:tcBorders>
            <w:vAlign w:val="center"/>
            <w:hideMark/>
          </w:tcPr>
          <w:p w:rsidR="00516150" w:rsidRPr="00516150" w:rsidRDefault="00516150" w:rsidP="00516150">
            <w:pPr>
              <w:rPr>
                <w:color w:val="000000"/>
                <w:sz w:val="20"/>
                <w:szCs w:val="20"/>
              </w:rPr>
            </w:pPr>
          </w:p>
        </w:tc>
      </w:tr>
      <w:tr w:rsidR="00900598" w:rsidRPr="00900598" w:rsidTr="00D54701">
        <w:trPr>
          <w:trHeight w:val="315"/>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1</w:t>
            </w:r>
          </w:p>
        </w:tc>
        <w:tc>
          <w:tcPr>
            <w:tcW w:w="1560"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2</w:t>
            </w:r>
          </w:p>
        </w:tc>
        <w:tc>
          <w:tcPr>
            <w:tcW w:w="1672"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3</w:t>
            </w:r>
          </w:p>
        </w:tc>
        <w:tc>
          <w:tcPr>
            <w:tcW w:w="2117"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4</w:t>
            </w:r>
          </w:p>
        </w:tc>
        <w:tc>
          <w:tcPr>
            <w:tcW w:w="1976"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5</w:t>
            </w:r>
          </w:p>
        </w:tc>
        <w:tc>
          <w:tcPr>
            <w:tcW w:w="1693"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6</w:t>
            </w:r>
          </w:p>
        </w:tc>
        <w:tc>
          <w:tcPr>
            <w:tcW w:w="2258"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7</w:t>
            </w:r>
          </w:p>
        </w:tc>
      </w:tr>
      <w:tr w:rsidR="00900598" w:rsidRPr="00900598" w:rsidTr="00D54701">
        <w:trPr>
          <w:trHeight w:val="315"/>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516150" w:rsidRPr="00516150" w:rsidRDefault="00516150" w:rsidP="00516150">
            <w:pPr>
              <w:jc w:val="center"/>
              <w:rPr>
                <w:color w:val="000000"/>
                <w:sz w:val="20"/>
                <w:szCs w:val="20"/>
              </w:rPr>
            </w:pPr>
            <w:r w:rsidRPr="00516150">
              <w:rPr>
                <w:color w:val="000000"/>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c>
          <w:tcPr>
            <w:tcW w:w="1672"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c>
          <w:tcPr>
            <w:tcW w:w="2117"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c>
          <w:tcPr>
            <w:tcW w:w="1976"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c>
          <w:tcPr>
            <w:tcW w:w="1693"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c>
          <w:tcPr>
            <w:tcW w:w="2258"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r>
      <w:tr w:rsidR="00900598" w:rsidRPr="00900598" w:rsidTr="00D54701">
        <w:trPr>
          <w:trHeight w:val="315"/>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516150" w:rsidRPr="00516150" w:rsidRDefault="00516150" w:rsidP="00516150">
            <w:pPr>
              <w:jc w:val="center"/>
              <w:rPr>
                <w:color w:val="000000"/>
                <w:sz w:val="20"/>
                <w:szCs w:val="20"/>
              </w:rPr>
            </w:pPr>
            <w:r w:rsidRPr="00516150">
              <w:rPr>
                <w:color w:val="000000"/>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c>
          <w:tcPr>
            <w:tcW w:w="1672"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c>
          <w:tcPr>
            <w:tcW w:w="2117"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c>
          <w:tcPr>
            <w:tcW w:w="1976"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c>
          <w:tcPr>
            <w:tcW w:w="1693"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c>
          <w:tcPr>
            <w:tcW w:w="2258"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r>
      <w:tr w:rsidR="00900598" w:rsidRPr="00900598" w:rsidTr="00D54701">
        <w:trPr>
          <w:trHeight w:val="315"/>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516150" w:rsidRPr="00516150" w:rsidRDefault="00516150" w:rsidP="00516150">
            <w:pPr>
              <w:jc w:val="center"/>
              <w:rPr>
                <w:color w:val="000000"/>
                <w:sz w:val="20"/>
                <w:szCs w:val="20"/>
              </w:rPr>
            </w:pPr>
            <w:r w:rsidRPr="00516150">
              <w:rPr>
                <w:color w:val="000000"/>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c>
          <w:tcPr>
            <w:tcW w:w="1672"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c>
          <w:tcPr>
            <w:tcW w:w="2117"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c>
          <w:tcPr>
            <w:tcW w:w="1976"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c>
          <w:tcPr>
            <w:tcW w:w="1693"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c>
          <w:tcPr>
            <w:tcW w:w="2258"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r>
      <w:tr w:rsidR="00900598" w:rsidRPr="00900598" w:rsidTr="00D54701">
        <w:trPr>
          <w:trHeight w:val="315"/>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516150" w:rsidRPr="00516150" w:rsidRDefault="00516150" w:rsidP="00516150">
            <w:pPr>
              <w:jc w:val="center"/>
              <w:rPr>
                <w:color w:val="000000"/>
                <w:sz w:val="20"/>
                <w:szCs w:val="20"/>
              </w:rPr>
            </w:pPr>
            <w:r w:rsidRPr="00516150">
              <w:rPr>
                <w:color w:val="000000"/>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c>
          <w:tcPr>
            <w:tcW w:w="1672"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c>
          <w:tcPr>
            <w:tcW w:w="2117"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c>
          <w:tcPr>
            <w:tcW w:w="1976"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c>
          <w:tcPr>
            <w:tcW w:w="1693"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c>
          <w:tcPr>
            <w:tcW w:w="2258"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r>
      <w:tr w:rsidR="00900598" w:rsidRPr="00900598" w:rsidTr="00D54701">
        <w:trPr>
          <w:trHeight w:val="315"/>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516150" w:rsidRPr="00516150" w:rsidRDefault="00516150" w:rsidP="00516150">
            <w:pPr>
              <w:jc w:val="center"/>
              <w:rPr>
                <w:color w:val="000000"/>
                <w:sz w:val="20"/>
                <w:szCs w:val="20"/>
              </w:rPr>
            </w:pPr>
            <w:r w:rsidRPr="00516150">
              <w:rPr>
                <w:color w:val="000000"/>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c>
          <w:tcPr>
            <w:tcW w:w="1672"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c>
          <w:tcPr>
            <w:tcW w:w="2117"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c>
          <w:tcPr>
            <w:tcW w:w="1976"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c>
          <w:tcPr>
            <w:tcW w:w="1693"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c>
          <w:tcPr>
            <w:tcW w:w="2258"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r>
      <w:tr w:rsidR="00900598" w:rsidRPr="00900598" w:rsidTr="00D54701">
        <w:trPr>
          <w:trHeight w:val="315"/>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516150" w:rsidRPr="00516150" w:rsidRDefault="00516150" w:rsidP="00516150">
            <w:pPr>
              <w:jc w:val="center"/>
              <w:rPr>
                <w:color w:val="000000"/>
                <w:sz w:val="20"/>
                <w:szCs w:val="20"/>
              </w:rPr>
            </w:pPr>
            <w:r w:rsidRPr="00516150">
              <w:rPr>
                <w:color w:val="000000"/>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c>
          <w:tcPr>
            <w:tcW w:w="1672"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c>
          <w:tcPr>
            <w:tcW w:w="2117"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c>
          <w:tcPr>
            <w:tcW w:w="1976"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c>
          <w:tcPr>
            <w:tcW w:w="1693"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c>
          <w:tcPr>
            <w:tcW w:w="2258" w:type="dxa"/>
            <w:tcBorders>
              <w:top w:val="nil"/>
              <w:left w:val="nil"/>
              <w:bottom w:val="single" w:sz="4" w:space="0" w:color="auto"/>
              <w:right w:val="single" w:sz="4" w:space="0" w:color="auto"/>
            </w:tcBorders>
            <w:shd w:val="clear" w:color="auto" w:fill="auto"/>
            <w:noWrap/>
            <w:vAlign w:val="bottom"/>
            <w:hideMark/>
          </w:tcPr>
          <w:p w:rsidR="00516150" w:rsidRPr="00516150" w:rsidRDefault="00516150" w:rsidP="00516150">
            <w:pPr>
              <w:jc w:val="center"/>
              <w:rPr>
                <w:color w:val="000000"/>
                <w:sz w:val="20"/>
                <w:szCs w:val="20"/>
              </w:rPr>
            </w:pPr>
            <w:r w:rsidRPr="00516150">
              <w:rPr>
                <w:color w:val="000000"/>
                <w:sz w:val="20"/>
                <w:szCs w:val="20"/>
              </w:rPr>
              <w:t>-</w:t>
            </w:r>
          </w:p>
        </w:tc>
      </w:tr>
    </w:tbl>
    <w:p w:rsidR="00494BA7" w:rsidRPr="00422586" w:rsidRDefault="00900598" w:rsidP="00BB1B26">
      <w:pPr>
        <w:spacing w:line="360" w:lineRule="auto"/>
        <w:rPr>
          <w:sz w:val="20"/>
          <w:szCs w:val="20"/>
        </w:rPr>
      </w:pPr>
      <w:r w:rsidRPr="00422586">
        <w:rPr>
          <w:color w:val="000000"/>
          <w:sz w:val="20"/>
          <w:szCs w:val="20"/>
        </w:rPr>
        <w:t>* в том числе на землях расположенных на территории подвергшейся загрязнению</w:t>
      </w:r>
    </w:p>
    <w:p w:rsidR="00494BA7" w:rsidRDefault="00494BA7" w:rsidP="00BB1B26">
      <w:pPr>
        <w:spacing w:line="360" w:lineRule="auto"/>
      </w:pPr>
    </w:p>
    <w:p w:rsidR="00900598" w:rsidRDefault="00900598" w:rsidP="00BB1B26">
      <w:pPr>
        <w:spacing w:line="360" w:lineRule="auto"/>
      </w:pPr>
    </w:p>
    <w:p w:rsidR="00900598" w:rsidRDefault="00900598" w:rsidP="00BB1B26">
      <w:pPr>
        <w:spacing w:line="360" w:lineRule="auto"/>
      </w:pPr>
    </w:p>
    <w:p w:rsidR="00900598" w:rsidRDefault="00900598" w:rsidP="00BB1B26">
      <w:pPr>
        <w:spacing w:line="360" w:lineRule="auto"/>
      </w:pPr>
    </w:p>
    <w:p w:rsidR="00900598" w:rsidRDefault="00900598" w:rsidP="00BB1B26">
      <w:pPr>
        <w:spacing w:line="360" w:lineRule="auto"/>
      </w:pPr>
    </w:p>
    <w:p w:rsidR="005452ED" w:rsidRDefault="005452ED" w:rsidP="00BB1B26">
      <w:pPr>
        <w:spacing w:line="360" w:lineRule="auto"/>
      </w:pPr>
    </w:p>
    <w:p w:rsidR="005452ED" w:rsidRDefault="005452ED" w:rsidP="00BB1B26">
      <w:pPr>
        <w:spacing w:line="360" w:lineRule="auto"/>
      </w:pPr>
    </w:p>
    <w:p w:rsidR="00D54701" w:rsidRDefault="00D54701" w:rsidP="00BB1B26">
      <w:pPr>
        <w:spacing w:line="360" w:lineRule="auto"/>
      </w:pPr>
    </w:p>
    <w:p w:rsidR="00D54701" w:rsidRDefault="00D54701" w:rsidP="00BB1B26">
      <w:pPr>
        <w:spacing w:line="360" w:lineRule="auto"/>
      </w:pPr>
    </w:p>
    <w:p w:rsidR="005452ED" w:rsidRDefault="005452ED" w:rsidP="00BB1B26">
      <w:pPr>
        <w:spacing w:line="360" w:lineRule="auto"/>
      </w:pPr>
    </w:p>
    <w:p w:rsidR="005452ED" w:rsidRDefault="005452ED" w:rsidP="00BB1B26">
      <w:pPr>
        <w:spacing w:line="360" w:lineRule="auto"/>
      </w:pPr>
    </w:p>
    <w:p w:rsidR="005452ED" w:rsidRPr="005452ED" w:rsidRDefault="005452ED" w:rsidP="00402BE1">
      <w:pPr>
        <w:pStyle w:val="41"/>
      </w:pPr>
      <w:r w:rsidRPr="005452ED">
        <w:lastRenderedPageBreak/>
        <w:t>Приложение 29</w:t>
      </w:r>
    </w:p>
    <w:p w:rsidR="005452ED" w:rsidRDefault="005452ED" w:rsidP="00402BE1">
      <w:pPr>
        <w:pStyle w:val="ConsPlusNormal"/>
        <w:jc w:val="right"/>
        <w:rPr>
          <w:rFonts w:ascii="Times New Roman" w:hAnsi="Times New Roman" w:cs="Times New Roman"/>
          <w:sz w:val="24"/>
          <w:szCs w:val="24"/>
        </w:rPr>
      </w:pPr>
      <w:r w:rsidRPr="005452ED">
        <w:rPr>
          <w:rFonts w:ascii="Times New Roman" w:hAnsi="Times New Roman" w:cs="Times New Roman"/>
          <w:sz w:val="24"/>
          <w:szCs w:val="24"/>
        </w:rPr>
        <w:t>к Типовой форме лесного плана Чукотского автономного округа</w:t>
      </w:r>
    </w:p>
    <w:p w:rsidR="005452ED" w:rsidRDefault="005452ED" w:rsidP="005452ED">
      <w:pPr>
        <w:pStyle w:val="ConsPlusNormal"/>
        <w:jc w:val="right"/>
        <w:rPr>
          <w:rFonts w:ascii="Times New Roman" w:hAnsi="Times New Roman" w:cs="Times New Roman"/>
          <w:sz w:val="24"/>
          <w:szCs w:val="24"/>
        </w:rPr>
      </w:pPr>
    </w:p>
    <w:p w:rsidR="005452ED" w:rsidRPr="005452ED" w:rsidRDefault="005452ED" w:rsidP="005452ED">
      <w:pPr>
        <w:pStyle w:val="ConsPlusNormal"/>
        <w:jc w:val="center"/>
        <w:rPr>
          <w:rFonts w:ascii="Times New Roman" w:hAnsi="Times New Roman" w:cs="Times New Roman"/>
          <w:sz w:val="24"/>
          <w:szCs w:val="24"/>
        </w:rPr>
      </w:pPr>
      <w:r w:rsidRPr="005452ED">
        <w:rPr>
          <w:rFonts w:ascii="Times New Roman" w:hAnsi="Times New Roman" w:cs="Times New Roman"/>
          <w:sz w:val="24"/>
          <w:szCs w:val="24"/>
        </w:rPr>
        <w:t xml:space="preserve">Структура управления лесным хозяйством </w:t>
      </w:r>
      <w:r w:rsidR="00EB020C" w:rsidRPr="00DF364E">
        <w:rPr>
          <w:rFonts w:ascii="Times New Roman" w:hAnsi="Times New Roman" w:cs="Times New Roman"/>
          <w:sz w:val="24"/>
          <w:szCs w:val="24"/>
        </w:rPr>
        <w:t>Чукотского автономного округа</w:t>
      </w:r>
    </w:p>
    <w:tbl>
      <w:tblPr>
        <w:tblStyle w:val="a5"/>
        <w:tblW w:w="0" w:type="auto"/>
        <w:tblLook w:val="04A0"/>
      </w:tblPr>
      <w:tblGrid>
        <w:gridCol w:w="7763"/>
        <w:gridCol w:w="1276"/>
        <w:gridCol w:w="3402"/>
        <w:gridCol w:w="2268"/>
      </w:tblGrid>
      <w:tr w:rsidR="005452ED" w:rsidTr="0071515E">
        <w:tc>
          <w:tcPr>
            <w:tcW w:w="7763"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 xml:space="preserve">Наименование показателя </w:t>
            </w:r>
            <w:hyperlink w:anchor="Par3972" w:tooltip="&lt;*&gt; На год разработки лесного плана субъекта Российской Федерации." w:history="1">
              <w:r w:rsidRPr="005452ED">
                <w:rPr>
                  <w:rFonts w:ascii="Times New Roman" w:hAnsi="Times New Roman" w:cs="Times New Roman"/>
                  <w:color w:val="0000FF"/>
                </w:rPr>
                <w:t>&lt;*&gt;</w:t>
              </w:r>
            </w:hyperlink>
          </w:p>
        </w:tc>
        <w:tc>
          <w:tcPr>
            <w:tcW w:w="1276"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Количество единиц</w:t>
            </w:r>
          </w:p>
        </w:tc>
        <w:tc>
          <w:tcPr>
            <w:tcW w:w="3402"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Утверждено должностей в штатном расписании (штатные единицы)</w:t>
            </w:r>
          </w:p>
        </w:tc>
        <w:tc>
          <w:tcPr>
            <w:tcW w:w="2268"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Фактически замещено штатных должностей</w:t>
            </w:r>
          </w:p>
        </w:tc>
      </w:tr>
      <w:tr w:rsidR="005452ED" w:rsidTr="0071515E">
        <w:tc>
          <w:tcPr>
            <w:tcW w:w="7763"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1</w:t>
            </w:r>
          </w:p>
        </w:tc>
        <w:tc>
          <w:tcPr>
            <w:tcW w:w="1276"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2</w:t>
            </w:r>
          </w:p>
        </w:tc>
        <w:tc>
          <w:tcPr>
            <w:tcW w:w="3402"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3</w:t>
            </w:r>
          </w:p>
        </w:tc>
        <w:tc>
          <w:tcPr>
            <w:tcW w:w="2268"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4</w:t>
            </w:r>
          </w:p>
        </w:tc>
      </w:tr>
      <w:tr w:rsidR="005452ED" w:rsidTr="0071515E">
        <w:tc>
          <w:tcPr>
            <w:tcW w:w="7763" w:type="dxa"/>
          </w:tcPr>
          <w:p w:rsidR="005452ED" w:rsidRPr="005452ED" w:rsidRDefault="005452ED" w:rsidP="00A3750B">
            <w:pPr>
              <w:pStyle w:val="ConsPlusNormal"/>
              <w:ind w:firstLine="0"/>
              <w:rPr>
                <w:rFonts w:ascii="Times New Roman" w:hAnsi="Times New Roman" w:cs="Times New Roman"/>
              </w:rPr>
            </w:pPr>
            <w:r w:rsidRPr="005452ED">
              <w:rPr>
                <w:rFonts w:ascii="Times New Roman" w:hAnsi="Times New Roman" w:cs="Times New Roman"/>
              </w:rPr>
              <w:t>1. Орган исполнительной власти субъекта Российской Федерации в области лесных отношений, включая обособленные подразделения</w:t>
            </w:r>
          </w:p>
        </w:tc>
        <w:tc>
          <w:tcPr>
            <w:tcW w:w="1276"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1</w:t>
            </w:r>
          </w:p>
        </w:tc>
        <w:tc>
          <w:tcPr>
            <w:tcW w:w="3402"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20</w:t>
            </w:r>
          </w:p>
        </w:tc>
        <w:tc>
          <w:tcPr>
            <w:tcW w:w="2268"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20</w:t>
            </w:r>
          </w:p>
        </w:tc>
      </w:tr>
      <w:tr w:rsidR="005452ED" w:rsidTr="0071515E">
        <w:tc>
          <w:tcPr>
            <w:tcW w:w="7763" w:type="dxa"/>
          </w:tcPr>
          <w:p w:rsidR="005452ED" w:rsidRPr="005452ED" w:rsidRDefault="005452ED" w:rsidP="00A3750B">
            <w:pPr>
              <w:pStyle w:val="ConsPlusNormal"/>
              <w:ind w:firstLine="0"/>
              <w:rPr>
                <w:rFonts w:ascii="Times New Roman" w:hAnsi="Times New Roman" w:cs="Times New Roman"/>
              </w:rPr>
            </w:pPr>
            <w:r w:rsidRPr="005452ED">
              <w:rPr>
                <w:rFonts w:ascii="Times New Roman" w:hAnsi="Times New Roman" w:cs="Times New Roman"/>
              </w:rPr>
              <w:t>в том числе:</w:t>
            </w:r>
          </w:p>
        </w:tc>
        <w:tc>
          <w:tcPr>
            <w:tcW w:w="1276" w:type="dxa"/>
          </w:tcPr>
          <w:p w:rsidR="005452ED" w:rsidRPr="005452ED" w:rsidRDefault="005452ED" w:rsidP="00A3750B">
            <w:pPr>
              <w:pStyle w:val="ConsPlusNormal"/>
              <w:ind w:firstLine="0"/>
              <w:jc w:val="center"/>
              <w:rPr>
                <w:rFonts w:ascii="Times New Roman" w:hAnsi="Times New Roman" w:cs="Times New Roman"/>
              </w:rPr>
            </w:pPr>
          </w:p>
        </w:tc>
        <w:tc>
          <w:tcPr>
            <w:tcW w:w="3402" w:type="dxa"/>
          </w:tcPr>
          <w:p w:rsidR="005452ED" w:rsidRPr="005452ED" w:rsidRDefault="005452ED" w:rsidP="00A3750B">
            <w:pPr>
              <w:pStyle w:val="ConsPlusNormal"/>
              <w:ind w:firstLine="0"/>
              <w:jc w:val="center"/>
              <w:rPr>
                <w:rFonts w:ascii="Times New Roman" w:hAnsi="Times New Roman" w:cs="Times New Roman"/>
              </w:rPr>
            </w:pPr>
          </w:p>
        </w:tc>
        <w:tc>
          <w:tcPr>
            <w:tcW w:w="2268" w:type="dxa"/>
          </w:tcPr>
          <w:p w:rsidR="005452ED" w:rsidRPr="005452ED" w:rsidRDefault="005452ED" w:rsidP="00A3750B">
            <w:pPr>
              <w:pStyle w:val="ConsPlusNormal"/>
              <w:ind w:firstLine="0"/>
              <w:jc w:val="center"/>
              <w:rPr>
                <w:rFonts w:ascii="Times New Roman" w:hAnsi="Times New Roman" w:cs="Times New Roman"/>
              </w:rPr>
            </w:pPr>
          </w:p>
        </w:tc>
      </w:tr>
      <w:tr w:rsidR="005452ED" w:rsidTr="0071515E">
        <w:tc>
          <w:tcPr>
            <w:tcW w:w="7763" w:type="dxa"/>
          </w:tcPr>
          <w:p w:rsidR="005452ED" w:rsidRPr="005452ED" w:rsidRDefault="005452ED" w:rsidP="00A3750B">
            <w:pPr>
              <w:pStyle w:val="ConsPlusNormal"/>
              <w:ind w:firstLine="0"/>
              <w:rPr>
                <w:rFonts w:ascii="Times New Roman" w:hAnsi="Times New Roman" w:cs="Times New Roman"/>
              </w:rPr>
            </w:pPr>
            <w:r w:rsidRPr="005452ED">
              <w:rPr>
                <w:rFonts w:ascii="Times New Roman" w:hAnsi="Times New Roman" w:cs="Times New Roman"/>
              </w:rPr>
              <w:t>государственные гражданские служащие центрального аппарата органа исполнительной власти субъекта Российской Федерации в области лесных отношений (без обособленных подразделений и отделов лесничеств)</w:t>
            </w:r>
          </w:p>
        </w:tc>
        <w:tc>
          <w:tcPr>
            <w:tcW w:w="1276"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c>
          <w:tcPr>
            <w:tcW w:w="3402"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20</w:t>
            </w:r>
          </w:p>
        </w:tc>
        <w:tc>
          <w:tcPr>
            <w:tcW w:w="2268"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20</w:t>
            </w:r>
          </w:p>
        </w:tc>
      </w:tr>
      <w:tr w:rsidR="005452ED" w:rsidTr="0071515E">
        <w:tc>
          <w:tcPr>
            <w:tcW w:w="7763" w:type="dxa"/>
          </w:tcPr>
          <w:p w:rsidR="005452ED" w:rsidRPr="005452ED" w:rsidRDefault="005452ED" w:rsidP="00A3750B">
            <w:pPr>
              <w:pStyle w:val="ConsPlusNormal"/>
              <w:ind w:firstLine="0"/>
              <w:rPr>
                <w:rFonts w:ascii="Times New Roman" w:hAnsi="Times New Roman" w:cs="Times New Roman"/>
              </w:rPr>
            </w:pPr>
            <w:r w:rsidRPr="005452ED">
              <w:rPr>
                <w:rFonts w:ascii="Times New Roman" w:hAnsi="Times New Roman" w:cs="Times New Roman"/>
              </w:rPr>
              <w:t>государственные гражданские служащие центрального аппарата - отделов, обособленных подразделений органа исполнительной власти субъекта Российской Федерации в области лесных отношений, выполняющие функции лесничеств</w:t>
            </w:r>
          </w:p>
        </w:tc>
        <w:tc>
          <w:tcPr>
            <w:tcW w:w="1276"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c>
          <w:tcPr>
            <w:tcW w:w="3402"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c>
          <w:tcPr>
            <w:tcW w:w="2268"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r>
      <w:tr w:rsidR="005452ED" w:rsidTr="0071515E">
        <w:tc>
          <w:tcPr>
            <w:tcW w:w="7763" w:type="dxa"/>
          </w:tcPr>
          <w:p w:rsidR="005452ED" w:rsidRPr="005452ED" w:rsidRDefault="005452ED" w:rsidP="00A3750B">
            <w:pPr>
              <w:pStyle w:val="ConsPlusNormal"/>
              <w:ind w:firstLine="0"/>
              <w:rPr>
                <w:rFonts w:ascii="Times New Roman" w:hAnsi="Times New Roman" w:cs="Times New Roman"/>
              </w:rPr>
            </w:pPr>
            <w:r w:rsidRPr="005452ED">
              <w:rPr>
                <w:rFonts w:ascii="Times New Roman" w:hAnsi="Times New Roman" w:cs="Times New Roman"/>
              </w:rPr>
              <w:t>из них: начальники отделов</w:t>
            </w:r>
          </w:p>
        </w:tc>
        <w:tc>
          <w:tcPr>
            <w:tcW w:w="1276"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c>
          <w:tcPr>
            <w:tcW w:w="3402"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c>
          <w:tcPr>
            <w:tcW w:w="2268"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r>
      <w:tr w:rsidR="005452ED" w:rsidTr="0071515E">
        <w:tc>
          <w:tcPr>
            <w:tcW w:w="7763" w:type="dxa"/>
          </w:tcPr>
          <w:p w:rsidR="005452ED" w:rsidRPr="005452ED" w:rsidRDefault="005452ED" w:rsidP="00A3750B">
            <w:pPr>
              <w:pStyle w:val="ConsPlusNormal"/>
              <w:ind w:firstLine="0"/>
              <w:rPr>
                <w:rFonts w:ascii="Times New Roman" w:hAnsi="Times New Roman" w:cs="Times New Roman"/>
              </w:rPr>
            </w:pPr>
            <w:r w:rsidRPr="005452ED">
              <w:rPr>
                <w:rFonts w:ascii="Times New Roman" w:hAnsi="Times New Roman" w:cs="Times New Roman"/>
              </w:rPr>
              <w:t>государственные гражданские служащие территориальных органов органа исполнительной власти субъекта Российской Федерации в области лесных отношений, выполняющие функции лесничеств</w:t>
            </w:r>
          </w:p>
        </w:tc>
        <w:tc>
          <w:tcPr>
            <w:tcW w:w="1276"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c>
          <w:tcPr>
            <w:tcW w:w="3402"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c>
          <w:tcPr>
            <w:tcW w:w="2268"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r>
      <w:tr w:rsidR="005452ED" w:rsidTr="0071515E">
        <w:tc>
          <w:tcPr>
            <w:tcW w:w="7763" w:type="dxa"/>
          </w:tcPr>
          <w:p w:rsidR="005452ED" w:rsidRPr="005452ED" w:rsidRDefault="005452ED" w:rsidP="00A3750B">
            <w:pPr>
              <w:pStyle w:val="ConsPlusNormal"/>
              <w:ind w:firstLine="0"/>
              <w:rPr>
                <w:rFonts w:ascii="Times New Roman" w:hAnsi="Times New Roman" w:cs="Times New Roman"/>
              </w:rPr>
            </w:pPr>
            <w:r w:rsidRPr="005452ED">
              <w:rPr>
                <w:rFonts w:ascii="Times New Roman" w:hAnsi="Times New Roman" w:cs="Times New Roman"/>
              </w:rPr>
              <w:t>из них: руководители территориальных органов</w:t>
            </w:r>
          </w:p>
        </w:tc>
        <w:tc>
          <w:tcPr>
            <w:tcW w:w="1276"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c>
          <w:tcPr>
            <w:tcW w:w="3402"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c>
          <w:tcPr>
            <w:tcW w:w="2268"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r>
      <w:tr w:rsidR="005452ED" w:rsidTr="0071515E">
        <w:tc>
          <w:tcPr>
            <w:tcW w:w="7763" w:type="dxa"/>
          </w:tcPr>
          <w:p w:rsidR="005452ED" w:rsidRPr="005452ED" w:rsidRDefault="005452ED" w:rsidP="00A3750B">
            <w:pPr>
              <w:pStyle w:val="ConsPlusNormal"/>
              <w:ind w:firstLine="0"/>
              <w:rPr>
                <w:rFonts w:ascii="Times New Roman" w:hAnsi="Times New Roman" w:cs="Times New Roman"/>
              </w:rPr>
            </w:pPr>
            <w:r w:rsidRPr="005452ED">
              <w:rPr>
                <w:rFonts w:ascii="Times New Roman" w:hAnsi="Times New Roman" w:cs="Times New Roman"/>
              </w:rPr>
              <w:t>гражданские служащие, не отнесенные к государственной службе</w:t>
            </w:r>
          </w:p>
        </w:tc>
        <w:tc>
          <w:tcPr>
            <w:tcW w:w="1276"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c>
          <w:tcPr>
            <w:tcW w:w="3402"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c>
          <w:tcPr>
            <w:tcW w:w="2268"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r>
      <w:tr w:rsidR="005452ED" w:rsidTr="0071515E">
        <w:tc>
          <w:tcPr>
            <w:tcW w:w="7763" w:type="dxa"/>
          </w:tcPr>
          <w:p w:rsidR="005452ED" w:rsidRPr="005452ED" w:rsidRDefault="005452ED" w:rsidP="00A3750B">
            <w:pPr>
              <w:pStyle w:val="ConsPlusNormal"/>
              <w:ind w:firstLine="0"/>
              <w:rPr>
                <w:rFonts w:ascii="Times New Roman" w:hAnsi="Times New Roman" w:cs="Times New Roman"/>
              </w:rPr>
            </w:pPr>
            <w:r w:rsidRPr="005452ED">
              <w:rPr>
                <w:rFonts w:ascii="Times New Roman" w:hAnsi="Times New Roman" w:cs="Times New Roman"/>
              </w:rPr>
              <w:t>младший обслуживающий персонал: водители легковых машин, уборщики служебных помещений, сторожа</w:t>
            </w:r>
          </w:p>
        </w:tc>
        <w:tc>
          <w:tcPr>
            <w:tcW w:w="1276"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c>
          <w:tcPr>
            <w:tcW w:w="3402"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c>
          <w:tcPr>
            <w:tcW w:w="2268"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r>
      <w:tr w:rsidR="005452ED" w:rsidTr="0071515E">
        <w:tc>
          <w:tcPr>
            <w:tcW w:w="7763" w:type="dxa"/>
          </w:tcPr>
          <w:p w:rsidR="005452ED" w:rsidRPr="005452ED" w:rsidRDefault="005452ED" w:rsidP="00A3750B">
            <w:pPr>
              <w:pStyle w:val="ConsPlusNormal"/>
              <w:ind w:firstLine="0"/>
              <w:rPr>
                <w:rFonts w:ascii="Times New Roman" w:hAnsi="Times New Roman" w:cs="Times New Roman"/>
              </w:rPr>
            </w:pPr>
            <w:r w:rsidRPr="005452ED">
              <w:rPr>
                <w:rFonts w:ascii="Times New Roman" w:hAnsi="Times New Roman" w:cs="Times New Roman"/>
              </w:rPr>
              <w:t>2. Лесничества/лесопарки (государственные учреждения)</w:t>
            </w:r>
          </w:p>
        </w:tc>
        <w:tc>
          <w:tcPr>
            <w:tcW w:w="1276"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1</w:t>
            </w:r>
          </w:p>
        </w:tc>
        <w:tc>
          <w:tcPr>
            <w:tcW w:w="3402"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17</w:t>
            </w:r>
          </w:p>
        </w:tc>
        <w:tc>
          <w:tcPr>
            <w:tcW w:w="2268"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17</w:t>
            </w:r>
          </w:p>
        </w:tc>
      </w:tr>
      <w:tr w:rsidR="005452ED" w:rsidTr="0071515E">
        <w:tc>
          <w:tcPr>
            <w:tcW w:w="7763" w:type="dxa"/>
          </w:tcPr>
          <w:p w:rsidR="005452ED" w:rsidRPr="005452ED" w:rsidRDefault="005452ED" w:rsidP="00A3750B">
            <w:pPr>
              <w:pStyle w:val="ConsPlusNormal"/>
              <w:ind w:firstLine="0"/>
              <w:rPr>
                <w:rFonts w:ascii="Times New Roman" w:hAnsi="Times New Roman" w:cs="Times New Roman"/>
              </w:rPr>
            </w:pPr>
            <w:r w:rsidRPr="005452ED">
              <w:rPr>
                <w:rFonts w:ascii="Times New Roman" w:hAnsi="Times New Roman" w:cs="Times New Roman"/>
              </w:rPr>
              <w:t>количество лесничеств</w:t>
            </w:r>
          </w:p>
        </w:tc>
        <w:tc>
          <w:tcPr>
            <w:tcW w:w="1276"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4</w:t>
            </w:r>
          </w:p>
        </w:tc>
        <w:tc>
          <w:tcPr>
            <w:tcW w:w="3402"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c>
          <w:tcPr>
            <w:tcW w:w="2268"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r>
      <w:tr w:rsidR="005452ED" w:rsidTr="0071515E">
        <w:tc>
          <w:tcPr>
            <w:tcW w:w="7763" w:type="dxa"/>
          </w:tcPr>
          <w:p w:rsidR="005452ED" w:rsidRPr="005452ED" w:rsidRDefault="005452ED" w:rsidP="00A3750B">
            <w:pPr>
              <w:pStyle w:val="ConsPlusNormal"/>
              <w:ind w:firstLine="0"/>
              <w:rPr>
                <w:rFonts w:ascii="Times New Roman" w:hAnsi="Times New Roman" w:cs="Times New Roman"/>
              </w:rPr>
            </w:pPr>
            <w:r w:rsidRPr="005452ED">
              <w:rPr>
                <w:rFonts w:ascii="Times New Roman" w:hAnsi="Times New Roman" w:cs="Times New Roman"/>
              </w:rPr>
              <w:t>всего работающих в лесничествах без учета младшего обслуживающего персонала</w:t>
            </w:r>
          </w:p>
        </w:tc>
        <w:tc>
          <w:tcPr>
            <w:tcW w:w="1276" w:type="dxa"/>
          </w:tcPr>
          <w:p w:rsidR="005452ED" w:rsidRPr="005452ED" w:rsidRDefault="005452ED" w:rsidP="00A3750B">
            <w:pPr>
              <w:pStyle w:val="ConsPlusNormal"/>
              <w:ind w:firstLine="0"/>
              <w:jc w:val="center"/>
              <w:rPr>
                <w:rFonts w:ascii="Times New Roman" w:hAnsi="Times New Roman" w:cs="Times New Roman"/>
              </w:rPr>
            </w:pPr>
          </w:p>
        </w:tc>
        <w:tc>
          <w:tcPr>
            <w:tcW w:w="3402"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17</w:t>
            </w:r>
          </w:p>
        </w:tc>
        <w:tc>
          <w:tcPr>
            <w:tcW w:w="2268"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17</w:t>
            </w:r>
          </w:p>
        </w:tc>
      </w:tr>
      <w:tr w:rsidR="005452ED" w:rsidTr="0071515E">
        <w:tc>
          <w:tcPr>
            <w:tcW w:w="7763" w:type="dxa"/>
          </w:tcPr>
          <w:p w:rsidR="005452ED" w:rsidRPr="005452ED" w:rsidRDefault="005452ED" w:rsidP="00A3750B">
            <w:pPr>
              <w:pStyle w:val="ConsPlusNormal"/>
              <w:ind w:firstLine="0"/>
              <w:rPr>
                <w:rFonts w:ascii="Times New Roman" w:hAnsi="Times New Roman" w:cs="Times New Roman"/>
              </w:rPr>
            </w:pPr>
            <w:r w:rsidRPr="005452ED">
              <w:rPr>
                <w:rFonts w:ascii="Times New Roman" w:hAnsi="Times New Roman" w:cs="Times New Roman"/>
              </w:rPr>
              <w:t>из них: руководители лесничеств</w:t>
            </w:r>
          </w:p>
        </w:tc>
        <w:tc>
          <w:tcPr>
            <w:tcW w:w="1276" w:type="dxa"/>
          </w:tcPr>
          <w:p w:rsidR="005452ED" w:rsidRPr="005452ED" w:rsidRDefault="005452ED" w:rsidP="00A3750B">
            <w:pPr>
              <w:pStyle w:val="ConsPlusNormal"/>
              <w:ind w:firstLine="0"/>
              <w:jc w:val="center"/>
              <w:rPr>
                <w:rFonts w:ascii="Times New Roman" w:hAnsi="Times New Roman" w:cs="Times New Roman"/>
              </w:rPr>
            </w:pPr>
          </w:p>
        </w:tc>
        <w:tc>
          <w:tcPr>
            <w:tcW w:w="3402"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1</w:t>
            </w:r>
          </w:p>
        </w:tc>
        <w:tc>
          <w:tcPr>
            <w:tcW w:w="2268"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1</w:t>
            </w:r>
          </w:p>
        </w:tc>
      </w:tr>
      <w:tr w:rsidR="005452ED" w:rsidTr="0071515E">
        <w:tc>
          <w:tcPr>
            <w:tcW w:w="7763" w:type="dxa"/>
          </w:tcPr>
          <w:p w:rsidR="005452ED" w:rsidRPr="005452ED" w:rsidRDefault="005452ED" w:rsidP="00A3750B">
            <w:pPr>
              <w:pStyle w:val="ConsPlusNormal"/>
              <w:ind w:firstLine="0"/>
              <w:rPr>
                <w:rFonts w:ascii="Times New Roman" w:hAnsi="Times New Roman" w:cs="Times New Roman"/>
              </w:rPr>
            </w:pPr>
            <w:r w:rsidRPr="005452ED">
              <w:rPr>
                <w:rFonts w:ascii="Times New Roman" w:hAnsi="Times New Roman" w:cs="Times New Roman"/>
              </w:rPr>
              <w:t>лесничие</w:t>
            </w:r>
          </w:p>
        </w:tc>
        <w:tc>
          <w:tcPr>
            <w:tcW w:w="1276"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c>
          <w:tcPr>
            <w:tcW w:w="3402"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c>
          <w:tcPr>
            <w:tcW w:w="2268" w:type="dxa"/>
          </w:tcPr>
          <w:p w:rsidR="005452ED" w:rsidRPr="005452ED" w:rsidRDefault="005452ED"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r>
      <w:tr w:rsidR="0071515E" w:rsidTr="0071515E">
        <w:tc>
          <w:tcPr>
            <w:tcW w:w="7763" w:type="dxa"/>
          </w:tcPr>
          <w:p w:rsidR="0071515E" w:rsidRPr="005452ED" w:rsidRDefault="0071515E" w:rsidP="00A3750B">
            <w:pPr>
              <w:pStyle w:val="ConsPlusNormal"/>
              <w:ind w:firstLine="0"/>
              <w:rPr>
                <w:rFonts w:ascii="Times New Roman" w:hAnsi="Times New Roman" w:cs="Times New Roman"/>
              </w:rPr>
            </w:pPr>
            <w:r w:rsidRPr="005452ED">
              <w:rPr>
                <w:rFonts w:ascii="Times New Roman" w:hAnsi="Times New Roman" w:cs="Times New Roman"/>
              </w:rPr>
              <w:t>количество участковых лесничеств</w:t>
            </w:r>
          </w:p>
        </w:tc>
        <w:tc>
          <w:tcPr>
            <w:tcW w:w="1276"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4</w:t>
            </w:r>
          </w:p>
        </w:tc>
        <w:tc>
          <w:tcPr>
            <w:tcW w:w="3402"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c>
          <w:tcPr>
            <w:tcW w:w="2268"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r>
      <w:tr w:rsidR="0071515E" w:rsidTr="0071515E">
        <w:tc>
          <w:tcPr>
            <w:tcW w:w="7763" w:type="dxa"/>
          </w:tcPr>
          <w:p w:rsidR="0071515E" w:rsidRPr="005452ED" w:rsidRDefault="0071515E" w:rsidP="00A3750B">
            <w:pPr>
              <w:pStyle w:val="ConsPlusNormal"/>
              <w:ind w:firstLine="0"/>
              <w:rPr>
                <w:rFonts w:ascii="Times New Roman" w:hAnsi="Times New Roman" w:cs="Times New Roman"/>
              </w:rPr>
            </w:pPr>
            <w:r w:rsidRPr="005452ED">
              <w:rPr>
                <w:rFonts w:ascii="Times New Roman" w:hAnsi="Times New Roman" w:cs="Times New Roman"/>
              </w:rPr>
              <w:t>участковые лесничие</w:t>
            </w:r>
          </w:p>
        </w:tc>
        <w:tc>
          <w:tcPr>
            <w:tcW w:w="1276"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c>
          <w:tcPr>
            <w:tcW w:w="3402"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16</w:t>
            </w:r>
          </w:p>
        </w:tc>
        <w:tc>
          <w:tcPr>
            <w:tcW w:w="2268"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16</w:t>
            </w:r>
          </w:p>
        </w:tc>
      </w:tr>
      <w:tr w:rsidR="0071515E" w:rsidTr="0071515E">
        <w:tc>
          <w:tcPr>
            <w:tcW w:w="7763" w:type="dxa"/>
          </w:tcPr>
          <w:p w:rsidR="0071515E" w:rsidRPr="005452ED" w:rsidRDefault="0071515E" w:rsidP="00A3750B">
            <w:pPr>
              <w:pStyle w:val="ConsPlusNormal"/>
              <w:ind w:firstLine="0"/>
              <w:rPr>
                <w:rFonts w:ascii="Times New Roman" w:hAnsi="Times New Roman" w:cs="Times New Roman"/>
              </w:rPr>
            </w:pPr>
            <w:r w:rsidRPr="005452ED">
              <w:rPr>
                <w:rFonts w:ascii="Times New Roman" w:hAnsi="Times New Roman" w:cs="Times New Roman"/>
              </w:rPr>
              <w:t>количество лесопарков</w:t>
            </w:r>
          </w:p>
        </w:tc>
        <w:tc>
          <w:tcPr>
            <w:tcW w:w="1276"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c>
          <w:tcPr>
            <w:tcW w:w="3402"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c>
          <w:tcPr>
            <w:tcW w:w="2268"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r>
      <w:tr w:rsidR="0071515E" w:rsidTr="0071515E">
        <w:tc>
          <w:tcPr>
            <w:tcW w:w="7763" w:type="dxa"/>
          </w:tcPr>
          <w:p w:rsidR="0071515E" w:rsidRPr="005452ED" w:rsidRDefault="0071515E" w:rsidP="00A3750B">
            <w:pPr>
              <w:pStyle w:val="ConsPlusNormal"/>
              <w:ind w:firstLine="0"/>
              <w:rPr>
                <w:rFonts w:ascii="Times New Roman" w:hAnsi="Times New Roman" w:cs="Times New Roman"/>
              </w:rPr>
            </w:pPr>
            <w:r w:rsidRPr="005452ED">
              <w:rPr>
                <w:rFonts w:ascii="Times New Roman" w:hAnsi="Times New Roman" w:cs="Times New Roman"/>
              </w:rPr>
              <w:t>всего работающих в лесопарках без учета младшего обслуживающего персонала</w:t>
            </w:r>
          </w:p>
        </w:tc>
        <w:tc>
          <w:tcPr>
            <w:tcW w:w="1276"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c>
          <w:tcPr>
            <w:tcW w:w="3402"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c>
          <w:tcPr>
            <w:tcW w:w="2268"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r>
      <w:tr w:rsidR="0071515E" w:rsidTr="0071515E">
        <w:tc>
          <w:tcPr>
            <w:tcW w:w="7763" w:type="dxa"/>
          </w:tcPr>
          <w:p w:rsidR="0071515E" w:rsidRPr="005452ED" w:rsidRDefault="0071515E" w:rsidP="00A3750B">
            <w:pPr>
              <w:pStyle w:val="ConsPlusNormal"/>
              <w:ind w:firstLine="0"/>
              <w:rPr>
                <w:rFonts w:ascii="Times New Roman" w:hAnsi="Times New Roman" w:cs="Times New Roman"/>
              </w:rPr>
            </w:pPr>
            <w:r w:rsidRPr="005452ED">
              <w:rPr>
                <w:rFonts w:ascii="Times New Roman" w:hAnsi="Times New Roman" w:cs="Times New Roman"/>
              </w:rPr>
              <w:t>из них: руководитель лесопарка</w:t>
            </w:r>
          </w:p>
        </w:tc>
        <w:tc>
          <w:tcPr>
            <w:tcW w:w="1276"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c>
          <w:tcPr>
            <w:tcW w:w="3402"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c>
          <w:tcPr>
            <w:tcW w:w="2268"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r>
      <w:tr w:rsidR="0071515E" w:rsidTr="0071515E">
        <w:tc>
          <w:tcPr>
            <w:tcW w:w="7763" w:type="dxa"/>
          </w:tcPr>
          <w:p w:rsidR="0071515E" w:rsidRPr="005452ED" w:rsidRDefault="0071515E" w:rsidP="00A3750B">
            <w:pPr>
              <w:pStyle w:val="ConsPlusNormal"/>
              <w:ind w:firstLine="0"/>
              <w:rPr>
                <w:rFonts w:ascii="Times New Roman" w:hAnsi="Times New Roman" w:cs="Times New Roman"/>
              </w:rPr>
            </w:pPr>
            <w:r w:rsidRPr="005452ED">
              <w:rPr>
                <w:rFonts w:ascii="Times New Roman" w:hAnsi="Times New Roman" w:cs="Times New Roman"/>
              </w:rPr>
              <w:t>младший обслуживающий персонал лесничества и лесопарка</w:t>
            </w:r>
          </w:p>
        </w:tc>
        <w:tc>
          <w:tcPr>
            <w:tcW w:w="1276" w:type="dxa"/>
          </w:tcPr>
          <w:p w:rsidR="0071515E" w:rsidRPr="005452ED" w:rsidRDefault="0071515E" w:rsidP="00A3750B">
            <w:pPr>
              <w:pStyle w:val="ConsPlusNormal"/>
              <w:ind w:firstLine="0"/>
              <w:jc w:val="center"/>
              <w:rPr>
                <w:rFonts w:ascii="Times New Roman" w:hAnsi="Times New Roman" w:cs="Times New Roman"/>
              </w:rPr>
            </w:pPr>
          </w:p>
        </w:tc>
        <w:tc>
          <w:tcPr>
            <w:tcW w:w="3402"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3</w:t>
            </w:r>
          </w:p>
        </w:tc>
        <w:tc>
          <w:tcPr>
            <w:tcW w:w="2268"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3</w:t>
            </w:r>
          </w:p>
        </w:tc>
      </w:tr>
      <w:tr w:rsidR="0071515E" w:rsidTr="0071515E">
        <w:tc>
          <w:tcPr>
            <w:tcW w:w="7763" w:type="dxa"/>
          </w:tcPr>
          <w:p w:rsidR="0071515E" w:rsidRPr="005452ED" w:rsidRDefault="0071515E" w:rsidP="00A3750B">
            <w:pPr>
              <w:pStyle w:val="ConsPlusNormal"/>
              <w:ind w:firstLine="0"/>
              <w:rPr>
                <w:rFonts w:ascii="Times New Roman" w:hAnsi="Times New Roman" w:cs="Times New Roman"/>
              </w:rPr>
            </w:pPr>
            <w:r w:rsidRPr="005452ED">
              <w:rPr>
                <w:rFonts w:ascii="Times New Roman" w:hAnsi="Times New Roman" w:cs="Times New Roman"/>
              </w:rPr>
              <w:t>Итого</w:t>
            </w:r>
          </w:p>
        </w:tc>
        <w:tc>
          <w:tcPr>
            <w:tcW w:w="1276" w:type="dxa"/>
          </w:tcPr>
          <w:p w:rsidR="0071515E" w:rsidRPr="005452ED" w:rsidRDefault="0071515E" w:rsidP="00A3750B">
            <w:pPr>
              <w:pStyle w:val="ConsPlusNormal"/>
              <w:ind w:firstLine="0"/>
              <w:jc w:val="center"/>
              <w:rPr>
                <w:rFonts w:ascii="Times New Roman" w:hAnsi="Times New Roman" w:cs="Times New Roman"/>
              </w:rPr>
            </w:pPr>
          </w:p>
        </w:tc>
        <w:tc>
          <w:tcPr>
            <w:tcW w:w="3402"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34</w:t>
            </w:r>
          </w:p>
        </w:tc>
        <w:tc>
          <w:tcPr>
            <w:tcW w:w="2268"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34</w:t>
            </w:r>
          </w:p>
        </w:tc>
      </w:tr>
      <w:tr w:rsidR="0071515E" w:rsidTr="0071515E">
        <w:tc>
          <w:tcPr>
            <w:tcW w:w="7763" w:type="dxa"/>
          </w:tcPr>
          <w:p w:rsidR="0071515E" w:rsidRPr="005452ED" w:rsidRDefault="0071515E" w:rsidP="00A3750B">
            <w:pPr>
              <w:pStyle w:val="ConsPlusNormal"/>
              <w:ind w:firstLine="0"/>
              <w:rPr>
                <w:rFonts w:ascii="Times New Roman" w:hAnsi="Times New Roman" w:cs="Times New Roman"/>
              </w:rPr>
            </w:pPr>
            <w:r w:rsidRPr="005452ED">
              <w:rPr>
                <w:rFonts w:ascii="Times New Roman" w:hAnsi="Times New Roman" w:cs="Times New Roman"/>
              </w:rPr>
              <w:t>3. Государственные бюджетные и автономные учреждения по охране, защите, воспроизводству лесов - всего</w:t>
            </w:r>
          </w:p>
        </w:tc>
        <w:tc>
          <w:tcPr>
            <w:tcW w:w="1276"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1</w:t>
            </w:r>
          </w:p>
        </w:tc>
        <w:tc>
          <w:tcPr>
            <w:tcW w:w="3402"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69</w:t>
            </w:r>
          </w:p>
          <w:p w:rsidR="0071515E" w:rsidRPr="005452ED" w:rsidRDefault="0071515E" w:rsidP="00A3750B">
            <w:pPr>
              <w:pStyle w:val="ConsPlusNormal"/>
              <w:ind w:firstLine="0"/>
              <w:rPr>
                <w:rFonts w:ascii="Times New Roman" w:hAnsi="Times New Roman" w:cs="Times New Roman"/>
              </w:rPr>
            </w:pPr>
          </w:p>
        </w:tc>
        <w:tc>
          <w:tcPr>
            <w:tcW w:w="2268"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69</w:t>
            </w:r>
          </w:p>
        </w:tc>
      </w:tr>
      <w:tr w:rsidR="0071515E" w:rsidTr="0071515E">
        <w:tc>
          <w:tcPr>
            <w:tcW w:w="7763" w:type="dxa"/>
          </w:tcPr>
          <w:p w:rsidR="0071515E" w:rsidRPr="005452ED" w:rsidRDefault="0071515E" w:rsidP="00A3750B">
            <w:pPr>
              <w:pStyle w:val="ConsPlusNormal"/>
              <w:ind w:firstLine="0"/>
              <w:rPr>
                <w:rFonts w:ascii="Times New Roman" w:hAnsi="Times New Roman" w:cs="Times New Roman"/>
              </w:rPr>
            </w:pPr>
            <w:r w:rsidRPr="005452ED">
              <w:rPr>
                <w:rFonts w:ascii="Times New Roman" w:hAnsi="Times New Roman" w:cs="Times New Roman"/>
              </w:rPr>
              <w:lastRenderedPageBreak/>
              <w:t>в том числе:</w:t>
            </w:r>
          </w:p>
        </w:tc>
        <w:tc>
          <w:tcPr>
            <w:tcW w:w="1276" w:type="dxa"/>
          </w:tcPr>
          <w:p w:rsidR="0071515E" w:rsidRPr="005452ED" w:rsidRDefault="0071515E" w:rsidP="00A3750B">
            <w:pPr>
              <w:pStyle w:val="ConsPlusNormal"/>
              <w:ind w:firstLine="0"/>
              <w:jc w:val="center"/>
              <w:rPr>
                <w:rFonts w:ascii="Times New Roman" w:hAnsi="Times New Roman" w:cs="Times New Roman"/>
              </w:rPr>
            </w:pPr>
          </w:p>
        </w:tc>
        <w:tc>
          <w:tcPr>
            <w:tcW w:w="3402" w:type="dxa"/>
          </w:tcPr>
          <w:p w:rsidR="0071515E" w:rsidRPr="005452ED" w:rsidRDefault="0071515E" w:rsidP="00A3750B">
            <w:pPr>
              <w:pStyle w:val="ConsPlusNormal"/>
              <w:ind w:firstLine="0"/>
              <w:jc w:val="center"/>
              <w:rPr>
                <w:rFonts w:ascii="Times New Roman" w:hAnsi="Times New Roman" w:cs="Times New Roman"/>
              </w:rPr>
            </w:pPr>
          </w:p>
        </w:tc>
        <w:tc>
          <w:tcPr>
            <w:tcW w:w="2268" w:type="dxa"/>
          </w:tcPr>
          <w:p w:rsidR="0071515E" w:rsidRPr="005452ED" w:rsidRDefault="0071515E" w:rsidP="00A3750B">
            <w:pPr>
              <w:pStyle w:val="ConsPlusNormal"/>
              <w:ind w:firstLine="0"/>
              <w:jc w:val="center"/>
              <w:rPr>
                <w:rFonts w:ascii="Times New Roman" w:hAnsi="Times New Roman" w:cs="Times New Roman"/>
              </w:rPr>
            </w:pPr>
          </w:p>
        </w:tc>
      </w:tr>
      <w:tr w:rsidR="0071515E" w:rsidTr="0071515E">
        <w:tc>
          <w:tcPr>
            <w:tcW w:w="7763" w:type="dxa"/>
          </w:tcPr>
          <w:p w:rsidR="0071515E" w:rsidRPr="005452ED" w:rsidRDefault="0071515E" w:rsidP="00A3750B">
            <w:pPr>
              <w:pStyle w:val="ConsPlusNormal"/>
              <w:ind w:firstLine="0"/>
              <w:rPr>
                <w:rFonts w:ascii="Times New Roman" w:hAnsi="Times New Roman" w:cs="Times New Roman"/>
              </w:rPr>
            </w:pPr>
            <w:r w:rsidRPr="005452ED">
              <w:rPr>
                <w:rFonts w:ascii="Times New Roman" w:hAnsi="Times New Roman" w:cs="Times New Roman"/>
              </w:rPr>
              <w:t>административно-управленческий персонал</w:t>
            </w:r>
          </w:p>
        </w:tc>
        <w:tc>
          <w:tcPr>
            <w:tcW w:w="1276" w:type="dxa"/>
          </w:tcPr>
          <w:p w:rsidR="0071515E" w:rsidRPr="005452ED" w:rsidRDefault="0071515E" w:rsidP="00A3750B">
            <w:pPr>
              <w:pStyle w:val="ConsPlusNormal"/>
              <w:ind w:firstLine="0"/>
              <w:jc w:val="center"/>
              <w:rPr>
                <w:rFonts w:ascii="Times New Roman" w:hAnsi="Times New Roman" w:cs="Times New Roman"/>
              </w:rPr>
            </w:pPr>
          </w:p>
        </w:tc>
        <w:tc>
          <w:tcPr>
            <w:tcW w:w="3402"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12</w:t>
            </w:r>
          </w:p>
        </w:tc>
        <w:tc>
          <w:tcPr>
            <w:tcW w:w="2268"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12</w:t>
            </w:r>
          </w:p>
        </w:tc>
      </w:tr>
      <w:tr w:rsidR="0071515E" w:rsidTr="00D54701">
        <w:trPr>
          <w:trHeight w:val="97"/>
        </w:trPr>
        <w:tc>
          <w:tcPr>
            <w:tcW w:w="7763" w:type="dxa"/>
          </w:tcPr>
          <w:p w:rsidR="0071515E" w:rsidRPr="005452ED" w:rsidRDefault="0071515E" w:rsidP="00A3750B">
            <w:pPr>
              <w:pStyle w:val="ConsPlusNormal"/>
              <w:ind w:firstLine="0"/>
              <w:rPr>
                <w:rFonts w:ascii="Times New Roman" w:hAnsi="Times New Roman" w:cs="Times New Roman"/>
              </w:rPr>
            </w:pPr>
            <w:r w:rsidRPr="005452ED">
              <w:rPr>
                <w:rFonts w:ascii="Times New Roman" w:hAnsi="Times New Roman" w:cs="Times New Roman"/>
              </w:rPr>
              <w:t>летчики-наблюдатели</w:t>
            </w:r>
          </w:p>
        </w:tc>
        <w:tc>
          <w:tcPr>
            <w:tcW w:w="1276" w:type="dxa"/>
          </w:tcPr>
          <w:p w:rsidR="0071515E" w:rsidRPr="005452ED" w:rsidRDefault="0071515E" w:rsidP="00A3750B">
            <w:pPr>
              <w:pStyle w:val="ConsPlusNormal"/>
              <w:ind w:firstLine="0"/>
              <w:jc w:val="center"/>
              <w:rPr>
                <w:rFonts w:ascii="Times New Roman" w:hAnsi="Times New Roman" w:cs="Times New Roman"/>
              </w:rPr>
            </w:pPr>
          </w:p>
        </w:tc>
        <w:tc>
          <w:tcPr>
            <w:tcW w:w="3402" w:type="dxa"/>
          </w:tcPr>
          <w:p w:rsidR="0071515E" w:rsidRPr="005452ED" w:rsidRDefault="0071515E" w:rsidP="00D54701">
            <w:pPr>
              <w:pStyle w:val="ConsPlusNormal"/>
              <w:ind w:firstLine="0"/>
              <w:jc w:val="center"/>
              <w:rPr>
                <w:rFonts w:ascii="Times New Roman" w:hAnsi="Times New Roman" w:cs="Times New Roman"/>
              </w:rPr>
            </w:pPr>
            <w:r w:rsidRPr="005452ED">
              <w:rPr>
                <w:rFonts w:ascii="Times New Roman" w:hAnsi="Times New Roman" w:cs="Times New Roman"/>
              </w:rPr>
              <w:t>3</w:t>
            </w:r>
          </w:p>
        </w:tc>
        <w:tc>
          <w:tcPr>
            <w:tcW w:w="2268"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3</w:t>
            </w:r>
          </w:p>
        </w:tc>
      </w:tr>
      <w:tr w:rsidR="0071515E" w:rsidTr="0071515E">
        <w:tc>
          <w:tcPr>
            <w:tcW w:w="7763" w:type="dxa"/>
          </w:tcPr>
          <w:p w:rsidR="0071515E" w:rsidRPr="005452ED" w:rsidRDefault="0071515E" w:rsidP="00A3750B">
            <w:pPr>
              <w:pStyle w:val="ConsPlusNormal"/>
              <w:ind w:firstLine="0"/>
              <w:rPr>
                <w:rFonts w:ascii="Times New Roman" w:hAnsi="Times New Roman" w:cs="Times New Roman"/>
              </w:rPr>
            </w:pPr>
            <w:r w:rsidRPr="005452ED">
              <w:rPr>
                <w:rFonts w:ascii="Times New Roman" w:hAnsi="Times New Roman" w:cs="Times New Roman"/>
              </w:rPr>
              <w:t>инструкторы парашютно-десантной пожарной службы</w:t>
            </w:r>
          </w:p>
        </w:tc>
        <w:tc>
          <w:tcPr>
            <w:tcW w:w="1276" w:type="dxa"/>
          </w:tcPr>
          <w:p w:rsidR="0071515E" w:rsidRPr="005452ED" w:rsidRDefault="0071515E" w:rsidP="00A3750B">
            <w:pPr>
              <w:pStyle w:val="ConsPlusNormal"/>
              <w:ind w:firstLine="0"/>
              <w:jc w:val="center"/>
              <w:rPr>
                <w:rFonts w:ascii="Times New Roman" w:hAnsi="Times New Roman" w:cs="Times New Roman"/>
              </w:rPr>
            </w:pPr>
          </w:p>
        </w:tc>
        <w:tc>
          <w:tcPr>
            <w:tcW w:w="3402"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6</w:t>
            </w:r>
          </w:p>
        </w:tc>
        <w:tc>
          <w:tcPr>
            <w:tcW w:w="2268"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6</w:t>
            </w:r>
          </w:p>
        </w:tc>
      </w:tr>
      <w:tr w:rsidR="0071515E" w:rsidTr="0071515E">
        <w:tc>
          <w:tcPr>
            <w:tcW w:w="7763" w:type="dxa"/>
          </w:tcPr>
          <w:p w:rsidR="0071515E" w:rsidRPr="005452ED" w:rsidRDefault="0071515E" w:rsidP="00A3750B">
            <w:pPr>
              <w:pStyle w:val="ConsPlusNormal"/>
              <w:ind w:firstLine="0"/>
              <w:rPr>
                <w:rFonts w:ascii="Times New Roman" w:hAnsi="Times New Roman" w:cs="Times New Roman"/>
              </w:rPr>
            </w:pPr>
            <w:r w:rsidRPr="005452ED">
              <w:rPr>
                <w:rFonts w:ascii="Times New Roman" w:hAnsi="Times New Roman" w:cs="Times New Roman"/>
              </w:rPr>
              <w:t>парашютист (десантник) - пожарный</w:t>
            </w:r>
          </w:p>
        </w:tc>
        <w:tc>
          <w:tcPr>
            <w:tcW w:w="1276" w:type="dxa"/>
          </w:tcPr>
          <w:p w:rsidR="0071515E" w:rsidRPr="005452ED" w:rsidRDefault="0071515E" w:rsidP="00A3750B">
            <w:pPr>
              <w:pStyle w:val="ConsPlusNormal"/>
              <w:ind w:firstLine="0"/>
              <w:jc w:val="center"/>
              <w:rPr>
                <w:rFonts w:ascii="Times New Roman" w:hAnsi="Times New Roman" w:cs="Times New Roman"/>
              </w:rPr>
            </w:pPr>
          </w:p>
        </w:tc>
        <w:tc>
          <w:tcPr>
            <w:tcW w:w="3402"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36</w:t>
            </w:r>
          </w:p>
        </w:tc>
        <w:tc>
          <w:tcPr>
            <w:tcW w:w="2268"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36</w:t>
            </w:r>
          </w:p>
        </w:tc>
      </w:tr>
      <w:tr w:rsidR="0071515E" w:rsidTr="0071515E">
        <w:tc>
          <w:tcPr>
            <w:tcW w:w="7763" w:type="dxa"/>
          </w:tcPr>
          <w:p w:rsidR="0071515E" w:rsidRPr="005452ED" w:rsidRDefault="0071515E" w:rsidP="00A3750B">
            <w:pPr>
              <w:pStyle w:val="ConsPlusNormal"/>
              <w:ind w:firstLine="0"/>
              <w:rPr>
                <w:rFonts w:ascii="Times New Roman" w:hAnsi="Times New Roman" w:cs="Times New Roman"/>
              </w:rPr>
            </w:pPr>
            <w:r w:rsidRPr="005452ED">
              <w:rPr>
                <w:rFonts w:ascii="Times New Roman" w:hAnsi="Times New Roman" w:cs="Times New Roman"/>
              </w:rPr>
              <w:t>рабочие (включая водителей, трактористов)</w:t>
            </w:r>
          </w:p>
        </w:tc>
        <w:tc>
          <w:tcPr>
            <w:tcW w:w="1276" w:type="dxa"/>
          </w:tcPr>
          <w:p w:rsidR="0071515E" w:rsidRPr="005452ED" w:rsidRDefault="0071515E" w:rsidP="00A3750B">
            <w:pPr>
              <w:pStyle w:val="ConsPlusNormal"/>
              <w:ind w:firstLine="0"/>
              <w:jc w:val="center"/>
              <w:rPr>
                <w:rFonts w:ascii="Times New Roman" w:hAnsi="Times New Roman" w:cs="Times New Roman"/>
              </w:rPr>
            </w:pPr>
          </w:p>
        </w:tc>
        <w:tc>
          <w:tcPr>
            <w:tcW w:w="3402"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7</w:t>
            </w:r>
          </w:p>
        </w:tc>
        <w:tc>
          <w:tcPr>
            <w:tcW w:w="2268"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7</w:t>
            </w:r>
          </w:p>
        </w:tc>
      </w:tr>
      <w:tr w:rsidR="0071515E" w:rsidTr="0071515E">
        <w:tc>
          <w:tcPr>
            <w:tcW w:w="7763" w:type="dxa"/>
          </w:tcPr>
          <w:p w:rsidR="0071515E" w:rsidRPr="005452ED" w:rsidRDefault="0071515E" w:rsidP="00A3750B">
            <w:pPr>
              <w:pStyle w:val="ConsPlusNormal"/>
              <w:ind w:firstLine="0"/>
              <w:rPr>
                <w:rFonts w:ascii="Times New Roman" w:hAnsi="Times New Roman" w:cs="Times New Roman"/>
              </w:rPr>
            </w:pPr>
            <w:r w:rsidRPr="005452ED">
              <w:rPr>
                <w:rFonts w:ascii="Times New Roman" w:hAnsi="Times New Roman" w:cs="Times New Roman"/>
              </w:rPr>
              <w:t>младший обслуживающий персонал</w:t>
            </w:r>
          </w:p>
        </w:tc>
        <w:tc>
          <w:tcPr>
            <w:tcW w:w="1276" w:type="dxa"/>
          </w:tcPr>
          <w:p w:rsidR="0071515E" w:rsidRPr="005452ED" w:rsidRDefault="0071515E" w:rsidP="00A3750B">
            <w:pPr>
              <w:pStyle w:val="ConsPlusNormal"/>
              <w:ind w:firstLine="0"/>
              <w:jc w:val="center"/>
              <w:rPr>
                <w:rFonts w:ascii="Times New Roman" w:hAnsi="Times New Roman" w:cs="Times New Roman"/>
              </w:rPr>
            </w:pPr>
          </w:p>
        </w:tc>
        <w:tc>
          <w:tcPr>
            <w:tcW w:w="3402"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5</w:t>
            </w:r>
          </w:p>
        </w:tc>
        <w:tc>
          <w:tcPr>
            <w:tcW w:w="2268"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5</w:t>
            </w:r>
          </w:p>
        </w:tc>
      </w:tr>
      <w:tr w:rsidR="0071515E" w:rsidTr="0071515E">
        <w:tc>
          <w:tcPr>
            <w:tcW w:w="7763" w:type="dxa"/>
          </w:tcPr>
          <w:p w:rsidR="0071515E" w:rsidRPr="005452ED" w:rsidRDefault="0071515E" w:rsidP="00A3750B">
            <w:pPr>
              <w:pStyle w:val="ConsPlusNormal"/>
              <w:ind w:firstLine="0"/>
              <w:rPr>
                <w:rFonts w:ascii="Times New Roman" w:hAnsi="Times New Roman" w:cs="Times New Roman"/>
              </w:rPr>
            </w:pPr>
            <w:r w:rsidRPr="005452ED">
              <w:rPr>
                <w:rFonts w:ascii="Times New Roman" w:hAnsi="Times New Roman" w:cs="Times New Roman"/>
              </w:rPr>
              <w:t>4. Иные учреждения и предприятия, находящиеся в ведении органа исполнительной власти субъекта Российской Федерации в области лесных отношений (кроме лесничеств, лесопарков, государственных бюджетных и автономных учреждений по охране, защите, воспроизводству лесов)</w:t>
            </w:r>
          </w:p>
        </w:tc>
        <w:tc>
          <w:tcPr>
            <w:tcW w:w="1276"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c>
          <w:tcPr>
            <w:tcW w:w="3402"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c>
          <w:tcPr>
            <w:tcW w:w="2268"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r>
      <w:tr w:rsidR="0071515E" w:rsidTr="0071515E">
        <w:tc>
          <w:tcPr>
            <w:tcW w:w="7763" w:type="dxa"/>
          </w:tcPr>
          <w:p w:rsidR="0071515E" w:rsidRPr="005452ED" w:rsidRDefault="0071515E" w:rsidP="00A3750B">
            <w:pPr>
              <w:pStyle w:val="ConsPlusNormal"/>
              <w:ind w:firstLine="0"/>
              <w:rPr>
                <w:rFonts w:ascii="Times New Roman" w:hAnsi="Times New Roman" w:cs="Times New Roman"/>
              </w:rPr>
            </w:pPr>
            <w:r w:rsidRPr="005452ED">
              <w:rPr>
                <w:rFonts w:ascii="Times New Roman" w:hAnsi="Times New Roman" w:cs="Times New Roman"/>
              </w:rPr>
              <w:t>в том числе: административно-управленческий персонал</w:t>
            </w:r>
          </w:p>
        </w:tc>
        <w:tc>
          <w:tcPr>
            <w:tcW w:w="1276"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c>
          <w:tcPr>
            <w:tcW w:w="3402"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c>
          <w:tcPr>
            <w:tcW w:w="2268"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r>
      <w:tr w:rsidR="0071515E" w:rsidTr="0071515E">
        <w:tc>
          <w:tcPr>
            <w:tcW w:w="7763" w:type="dxa"/>
          </w:tcPr>
          <w:p w:rsidR="0071515E" w:rsidRPr="005452ED" w:rsidRDefault="0071515E" w:rsidP="00A3750B">
            <w:pPr>
              <w:pStyle w:val="ConsPlusNormal"/>
              <w:ind w:firstLine="0"/>
              <w:rPr>
                <w:rFonts w:ascii="Times New Roman" w:hAnsi="Times New Roman" w:cs="Times New Roman"/>
              </w:rPr>
            </w:pPr>
            <w:r w:rsidRPr="005452ED">
              <w:rPr>
                <w:rFonts w:ascii="Times New Roman" w:hAnsi="Times New Roman" w:cs="Times New Roman"/>
              </w:rPr>
              <w:t>рабочие</w:t>
            </w:r>
          </w:p>
        </w:tc>
        <w:tc>
          <w:tcPr>
            <w:tcW w:w="1276"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c>
          <w:tcPr>
            <w:tcW w:w="3402"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c>
          <w:tcPr>
            <w:tcW w:w="2268"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r>
      <w:tr w:rsidR="0071515E" w:rsidTr="0071515E">
        <w:tc>
          <w:tcPr>
            <w:tcW w:w="7763" w:type="dxa"/>
          </w:tcPr>
          <w:p w:rsidR="0071515E" w:rsidRPr="005452ED" w:rsidRDefault="0071515E" w:rsidP="00A3750B">
            <w:pPr>
              <w:pStyle w:val="ConsPlusNormal"/>
              <w:ind w:firstLine="0"/>
              <w:rPr>
                <w:rFonts w:ascii="Times New Roman" w:hAnsi="Times New Roman" w:cs="Times New Roman"/>
              </w:rPr>
            </w:pPr>
            <w:r w:rsidRPr="005452ED">
              <w:rPr>
                <w:rFonts w:ascii="Times New Roman" w:hAnsi="Times New Roman" w:cs="Times New Roman"/>
              </w:rPr>
              <w:t>младший обслуживающий персонал</w:t>
            </w:r>
          </w:p>
        </w:tc>
        <w:tc>
          <w:tcPr>
            <w:tcW w:w="1276"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c>
          <w:tcPr>
            <w:tcW w:w="3402"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c>
          <w:tcPr>
            <w:tcW w:w="2268"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w:t>
            </w:r>
          </w:p>
        </w:tc>
      </w:tr>
      <w:tr w:rsidR="0071515E" w:rsidTr="0071515E">
        <w:tc>
          <w:tcPr>
            <w:tcW w:w="7763" w:type="dxa"/>
          </w:tcPr>
          <w:p w:rsidR="0071515E" w:rsidRPr="005452ED" w:rsidRDefault="0071515E" w:rsidP="00A3750B">
            <w:pPr>
              <w:pStyle w:val="ConsPlusNormal"/>
              <w:ind w:firstLine="0"/>
              <w:rPr>
                <w:rFonts w:ascii="Times New Roman" w:hAnsi="Times New Roman" w:cs="Times New Roman"/>
              </w:rPr>
            </w:pPr>
            <w:r w:rsidRPr="005452ED">
              <w:rPr>
                <w:rFonts w:ascii="Times New Roman" w:hAnsi="Times New Roman" w:cs="Times New Roman"/>
              </w:rPr>
              <w:t>Итого</w:t>
            </w:r>
          </w:p>
        </w:tc>
        <w:tc>
          <w:tcPr>
            <w:tcW w:w="1276" w:type="dxa"/>
          </w:tcPr>
          <w:p w:rsidR="0071515E" w:rsidRPr="005452ED" w:rsidRDefault="0071515E" w:rsidP="00A3750B">
            <w:pPr>
              <w:pStyle w:val="ConsPlusNormal"/>
              <w:ind w:firstLine="0"/>
              <w:jc w:val="center"/>
              <w:rPr>
                <w:rFonts w:ascii="Times New Roman" w:hAnsi="Times New Roman" w:cs="Times New Roman"/>
              </w:rPr>
            </w:pPr>
          </w:p>
        </w:tc>
        <w:tc>
          <w:tcPr>
            <w:tcW w:w="3402"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103</w:t>
            </w:r>
          </w:p>
        </w:tc>
        <w:tc>
          <w:tcPr>
            <w:tcW w:w="2268" w:type="dxa"/>
          </w:tcPr>
          <w:p w:rsidR="0071515E" w:rsidRPr="005452ED" w:rsidRDefault="0071515E" w:rsidP="00A3750B">
            <w:pPr>
              <w:pStyle w:val="ConsPlusNormal"/>
              <w:ind w:firstLine="0"/>
              <w:jc w:val="center"/>
              <w:rPr>
                <w:rFonts w:ascii="Times New Roman" w:hAnsi="Times New Roman" w:cs="Times New Roman"/>
              </w:rPr>
            </w:pPr>
            <w:r w:rsidRPr="005452ED">
              <w:rPr>
                <w:rFonts w:ascii="Times New Roman" w:hAnsi="Times New Roman" w:cs="Times New Roman"/>
              </w:rPr>
              <w:t>103</w:t>
            </w:r>
          </w:p>
        </w:tc>
      </w:tr>
    </w:tbl>
    <w:p w:rsidR="00900598" w:rsidRDefault="00900598" w:rsidP="005452ED"/>
    <w:p w:rsidR="005452ED" w:rsidRDefault="005452ED" w:rsidP="005452ED"/>
    <w:p w:rsidR="005452ED" w:rsidRPr="005452ED" w:rsidRDefault="005452ED" w:rsidP="005452ED"/>
    <w:p w:rsidR="005452ED" w:rsidRPr="005452ED" w:rsidRDefault="005452ED" w:rsidP="005452ED">
      <w:pPr>
        <w:jc w:val="center"/>
      </w:pPr>
    </w:p>
    <w:p w:rsidR="005452ED" w:rsidRDefault="005452ED" w:rsidP="005452ED"/>
    <w:p w:rsidR="00900598" w:rsidRDefault="00900598" w:rsidP="00BB1B26">
      <w:pPr>
        <w:spacing w:line="360" w:lineRule="auto"/>
      </w:pPr>
    </w:p>
    <w:p w:rsidR="0071515E" w:rsidRDefault="0071515E" w:rsidP="00BB1B26">
      <w:pPr>
        <w:spacing w:line="360" w:lineRule="auto"/>
      </w:pPr>
    </w:p>
    <w:p w:rsidR="0071515E" w:rsidRDefault="0071515E" w:rsidP="00BB1B26">
      <w:pPr>
        <w:spacing w:line="360" w:lineRule="auto"/>
      </w:pPr>
    </w:p>
    <w:p w:rsidR="0071515E" w:rsidRDefault="0071515E" w:rsidP="00BB1B26">
      <w:pPr>
        <w:spacing w:line="360" w:lineRule="auto"/>
      </w:pPr>
    </w:p>
    <w:p w:rsidR="0071515E" w:rsidRDefault="0071515E" w:rsidP="00BB1B26">
      <w:pPr>
        <w:spacing w:line="360" w:lineRule="auto"/>
      </w:pPr>
    </w:p>
    <w:p w:rsidR="0071515E" w:rsidRDefault="0071515E" w:rsidP="00BB1B26">
      <w:pPr>
        <w:spacing w:line="360" w:lineRule="auto"/>
      </w:pPr>
    </w:p>
    <w:p w:rsidR="0071515E" w:rsidRDefault="0071515E" w:rsidP="00BB1B26">
      <w:pPr>
        <w:spacing w:line="360" w:lineRule="auto"/>
      </w:pPr>
    </w:p>
    <w:p w:rsidR="0071515E" w:rsidRDefault="0071515E" w:rsidP="00BB1B26">
      <w:pPr>
        <w:spacing w:line="360" w:lineRule="auto"/>
      </w:pPr>
    </w:p>
    <w:p w:rsidR="0071515E" w:rsidRDefault="0071515E" w:rsidP="00BB1B26">
      <w:pPr>
        <w:spacing w:line="360" w:lineRule="auto"/>
      </w:pPr>
    </w:p>
    <w:p w:rsidR="0071515E" w:rsidRDefault="0071515E" w:rsidP="00BB1B26">
      <w:pPr>
        <w:spacing w:line="360" w:lineRule="auto"/>
      </w:pPr>
    </w:p>
    <w:p w:rsidR="00900598" w:rsidRDefault="00900598" w:rsidP="00BB1B26">
      <w:pPr>
        <w:spacing w:line="360" w:lineRule="auto"/>
      </w:pPr>
    </w:p>
    <w:p w:rsidR="00494BA7" w:rsidRPr="00457124" w:rsidRDefault="00494BA7" w:rsidP="00402BE1">
      <w:pPr>
        <w:pStyle w:val="41"/>
      </w:pPr>
      <w:r w:rsidRPr="00457124">
        <w:lastRenderedPageBreak/>
        <w:t>Приложение 30</w:t>
      </w:r>
    </w:p>
    <w:p w:rsidR="00900598" w:rsidRDefault="00900598" w:rsidP="00402BE1">
      <w:pPr>
        <w:pStyle w:val="ConsPlusNormal"/>
        <w:jc w:val="right"/>
        <w:rPr>
          <w:rFonts w:ascii="Times New Roman" w:hAnsi="Times New Roman" w:cs="Times New Roman"/>
          <w:sz w:val="24"/>
          <w:szCs w:val="24"/>
        </w:rPr>
      </w:pPr>
      <w:r w:rsidRPr="00E1118D">
        <w:rPr>
          <w:rFonts w:ascii="Times New Roman" w:hAnsi="Times New Roman" w:cs="Times New Roman"/>
          <w:sz w:val="24"/>
          <w:szCs w:val="24"/>
        </w:rPr>
        <w:t>к Типовой форме лесного плана</w:t>
      </w:r>
      <w:r>
        <w:rPr>
          <w:rFonts w:ascii="Times New Roman" w:hAnsi="Times New Roman" w:cs="Times New Roman"/>
          <w:sz w:val="24"/>
          <w:szCs w:val="24"/>
        </w:rPr>
        <w:t xml:space="preserve"> Чукотского автономного округа</w:t>
      </w:r>
    </w:p>
    <w:p w:rsidR="00900598" w:rsidRDefault="00900598" w:rsidP="00BA0F9E">
      <w:pPr>
        <w:pStyle w:val="ConsPlusNormal"/>
        <w:jc w:val="right"/>
        <w:rPr>
          <w:rFonts w:ascii="Times New Roman" w:hAnsi="Times New Roman" w:cs="Times New Roman"/>
          <w:sz w:val="24"/>
          <w:szCs w:val="24"/>
        </w:rPr>
      </w:pPr>
    </w:p>
    <w:p w:rsidR="00494BA7" w:rsidRDefault="00494BA7" w:rsidP="00BA0F9E">
      <w:pPr>
        <w:jc w:val="center"/>
      </w:pPr>
      <w:r w:rsidRPr="00457124">
        <w:t>Планируемый средний размер платы за использование лесов по видам их использования</w:t>
      </w:r>
    </w:p>
    <w:tbl>
      <w:tblPr>
        <w:tblW w:w="0" w:type="auto"/>
        <w:tblInd w:w="108" w:type="dxa"/>
        <w:tblLayout w:type="fixed"/>
        <w:tblLook w:val="04A0"/>
      </w:tblPr>
      <w:tblGrid>
        <w:gridCol w:w="2977"/>
        <w:gridCol w:w="851"/>
        <w:gridCol w:w="2409"/>
        <w:gridCol w:w="1276"/>
        <w:gridCol w:w="709"/>
        <w:gridCol w:w="709"/>
        <w:gridCol w:w="708"/>
        <w:gridCol w:w="709"/>
        <w:gridCol w:w="709"/>
        <w:gridCol w:w="709"/>
        <w:gridCol w:w="708"/>
        <w:gridCol w:w="709"/>
        <w:gridCol w:w="709"/>
        <w:gridCol w:w="709"/>
      </w:tblGrid>
      <w:tr w:rsidR="00494BA7" w:rsidRPr="00900598" w:rsidTr="00BA0F9E">
        <w:trPr>
          <w:trHeight w:val="166"/>
          <w:tblHeader/>
        </w:trPr>
        <w:tc>
          <w:tcPr>
            <w:tcW w:w="297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94BA7" w:rsidRPr="00900598" w:rsidRDefault="00494BA7" w:rsidP="00BA0F9E">
            <w:pPr>
              <w:jc w:val="center"/>
              <w:rPr>
                <w:color w:val="000000"/>
                <w:sz w:val="18"/>
                <w:szCs w:val="18"/>
              </w:rPr>
            </w:pPr>
            <w:r w:rsidRPr="00900598">
              <w:rPr>
                <w:color w:val="000000"/>
                <w:sz w:val="18"/>
                <w:szCs w:val="18"/>
              </w:rPr>
              <w:t>Вид использования лесов</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94BA7" w:rsidRPr="00900598" w:rsidRDefault="00494BA7" w:rsidP="00BA0F9E">
            <w:pPr>
              <w:ind w:left="-108" w:right="-119"/>
              <w:jc w:val="center"/>
              <w:rPr>
                <w:color w:val="000000"/>
                <w:sz w:val="18"/>
                <w:szCs w:val="18"/>
              </w:rPr>
            </w:pPr>
            <w:r w:rsidRPr="00900598">
              <w:rPr>
                <w:color w:val="000000"/>
                <w:sz w:val="18"/>
                <w:szCs w:val="18"/>
              </w:rPr>
              <w:t>Единица измерения</w:t>
            </w:r>
          </w:p>
        </w:tc>
        <w:tc>
          <w:tcPr>
            <w:tcW w:w="240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94BA7" w:rsidRPr="00900598" w:rsidRDefault="00494BA7" w:rsidP="00BA0F9E">
            <w:pPr>
              <w:jc w:val="center"/>
              <w:rPr>
                <w:color w:val="000000"/>
                <w:sz w:val="18"/>
                <w:szCs w:val="18"/>
              </w:rPr>
            </w:pPr>
            <w:r w:rsidRPr="00900598">
              <w:rPr>
                <w:color w:val="000000"/>
                <w:sz w:val="18"/>
                <w:szCs w:val="18"/>
              </w:rPr>
              <w:t>Факторы, влияющие на размер платы (удаленность, качество)</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94BA7" w:rsidRPr="00900598" w:rsidRDefault="00494BA7" w:rsidP="00BA0F9E">
            <w:pPr>
              <w:jc w:val="center"/>
              <w:rPr>
                <w:color w:val="000000"/>
                <w:sz w:val="18"/>
                <w:szCs w:val="18"/>
              </w:rPr>
            </w:pPr>
            <w:r w:rsidRPr="00900598">
              <w:rPr>
                <w:color w:val="000000"/>
                <w:sz w:val="18"/>
                <w:szCs w:val="18"/>
              </w:rPr>
              <w:t>Средний размер платы в базовом году, рублей</w:t>
            </w:r>
          </w:p>
        </w:tc>
        <w:tc>
          <w:tcPr>
            <w:tcW w:w="7088" w:type="dxa"/>
            <w:gridSpan w:val="10"/>
            <w:tcBorders>
              <w:top w:val="single" w:sz="8" w:space="0" w:color="000000"/>
              <w:left w:val="nil"/>
              <w:bottom w:val="single" w:sz="8" w:space="0" w:color="000000"/>
              <w:right w:val="single" w:sz="8" w:space="0" w:color="000000"/>
            </w:tcBorders>
            <w:shd w:val="clear" w:color="auto" w:fill="auto"/>
            <w:vAlign w:val="center"/>
            <w:hideMark/>
          </w:tcPr>
          <w:p w:rsidR="00494BA7" w:rsidRPr="00900598" w:rsidRDefault="00494BA7" w:rsidP="00BA0F9E">
            <w:pPr>
              <w:jc w:val="center"/>
              <w:rPr>
                <w:color w:val="000000"/>
                <w:sz w:val="18"/>
                <w:szCs w:val="18"/>
              </w:rPr>
            </w:pPr>
            <w:r w:rsidRPr="00900598">
              <w:rPr>
                <w:color w:val="000000"/>
                <w:sz w:val="18"/>
                <w:szCs w:val="18"/>
              </w:rPr>
              <w:t xml:space="preserve">Средний размер платы на период действия разрабатываемого лесного плана </w:t>
            </w:r>
            <w:r w:rsidR="00900598" w:rsidRPr="00900598">
              <w:rPr>
                <w:sz w:val="18"/>
                <w:szCs w:val="18"/>
              </w:rPr>
              <w:t>Чукотского автономного округа</w:t>
            </w:r>
            <w:r w:rsidRPr="00900598">
              <w:rPr>
                <w:color w:val="000000"/>
                <w:sz w:val="18"/>
                <w:szCs w:val="18"/>
              </w:rPr>
              <w:t>, рублей</w:t>
            </w:r>
          </w:p>
        </w:tc>
      </w:tr>
      <w:tr w:rsidR="00BA0F9E" w:rsidRPr="00900598" w:rsidTr="00BA0F9E">
        <w:trPr>
          <w:trHeight w:val="20"/>
          <w:tblHeader/>
        </w:trPr>
        <w:tc>
          <w:tcPr>
            <w:tcW w:w="2977" w:type="dxa"/>
            <w:vMerge/>
            <w:tcBorders>
              <w:top w:val="single" w:sz="8" w:space="0" w:color="000000"/>
              <w:left w:val="single" w:sz="8" w:space="0" w:color="000000"/>
              <w:bottom w:val="single" w:sz="8" w:space="0" w:color="000000"/>
              <w:right w:val="single" w:sz="8" w:space="0" w:color="000000"/>
            </w:tcBorders>
            <w:vAlign w:val="center"/>
            <w:hideMark/>
          </w:tcPr>
          <w:p w:rsidR="00494BA7" w:rsidRPr="00900598" w:rsidRDefault="00494BA7" w:rsidP="00BA0F9E">
            <w:pPr>
              <w:jc w:val="center"/>
              <w:rPr>
                <w:color w:val="000000"/>
                <w:sz w:val="18"/>
                <w:szCs w:val="18"/>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494BA7" w:rsidRPr="00900598" w:rsidRDefault="00494BA7" w:rsidP="00BA0F9E">
            <w:pPr>
              <w:jc w:val="center"/>
              <w:rPr>
                <w:color w:val="000000"/>
                <w:sz w:val="18"/>
                <w:szCs w:val="18"/>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494BA7" w:rsidRPr="00900598" w:rsidRDefault="00494BA7" w:rsidP="00BA0F9E">
            <w:pPr>
              <w:jc w:val="center"/>
              <w:rPr>
                <w:color w:val="000000"/>
                <w:sz w:val="18"/>
                <w:szCs w:val="18"/>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494BA7" w:rsidRPr="00900598" w:rsidRDefault="00494BA7" w:rsidP="00BA0F9E">
            <w:pPr>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jc w:val="center"/>
              <w:rPr>
                <w:color w:val="000000"/>
                <w:sz w:val="18"/>
                <w:szCs w:val="18"/>
              </w:rPr>
            </w:pPr>
            <w:r w:rsidRPr="00900598">
              <w:rPr>
                <w:color w:val="000000"/>
                <w:sz w:val="18"/>
                <w:szCs w:val="18"/>
              </w:rPr>
              <w:t>2019</w:t>
            </w: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jc w:val="center"/>
              <w:rPr>
                <w:color w:val="000000"/>
                <w:sz w:val="18"/>
                <w:szCs w:val="18"/>
              </w:rPr>
            </w:pPr>
            <w:r w:rsidRPr="00900598">
              <w:rPr>
                <w:color w:val="000000"/>
                <w:sz w:val="18"/>
                <w:szCs w:val="18"/>
              </w:rPr>
              <w:t>2020</w:t>
            </w:r>
          </w:p>
        </w:tc>
        <w:tc>
          <w:tcPr>
            <w:tcW w:w="708"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jc w:val="center"/>
              <w:rPr>
                <w:color w:val="000000"/>
                <w:sz w:val="18"/>
                <w:szCs w:val="18"/>
              </w:rPr>
            </w:pPr>
            <w:r w:rsidRPr="00900598">
              <w:rPr>
                <w:color w:val="000000"/>
                <w:sz w:val="18"/>
                <w:szCs w:val="18"/>
              </w:rPr>
              <w:t>2021</w:t>
            </w: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jc w:val="center"/>
              <w:rPr>
                <w:color w:val="000000"/>
                <w:sz w:val="18"/>
                <w:szCs w:val="18"/>
              </w:rPr>
            </w:pPr>
            <w:r w:rsidRPr="00900598">
              <w:rPr>
                <w:color w:val="000000"/>
                <w:sz w:val="18"/>
                <w:szCs w:val="18"/>
              </w:rPr>
              <w:t>2022</w:t>
            </w: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jc w:val="center"/>
              <w:rPr>
                <w:color w:val="000000"/>
                <w:sz w:val="18"/>
                <w:szCs w:val="18"/>
              </w:rPr>
            </w:pPr>
            <w:r w:rsidRPr="00900598">
              <w:rPr>
                <w:color w:val="000000"/>
                <w:sz w:val="18"/>
                <w:szCs w:val="18"/>
              </w:rPr>
              <w:t>2023</w:t>
            </w: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jc w:val="center"/>
              <w:rPr>
                <w:color w:val="000000"/>
                <w:sz w:val="18"/>
                <w:szCs w:val="18"/>
              </w:rPr>
            </w:pPr>
            <w:r w:rsidRPr="00900598">
              <w:rPr>
                <w:color w:val="000000"/>
                <w:sz w:val="18"/>
                <w:szCs w:val="18"/>
              </w:rPr>
              <w:t>2024</w:t>
            </w:r>
          </w:p>
        </w:tc>
        <w:tc>
          <w:tcPr>
            <w:tcW w:w="708"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jc w:val="center"/>
              <w:rPr>
                <w:color w:val="000000"/>
                <w:sz w:val="18"/>
                <w:szCs w:val="18"/>
              </w:rPr>
            </w:pPr>
            <w:r w:rsidRPr="00900598">
              <w:rPr>
                <w:color w:val="000000"/>
                <w:sz w:val="18"/>
                <w:szCs w:val="18"/>
              </w:rPr>
              <w:t>2025</w:t>
            </w: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jc w:val="center"/>
              <w:rPr>
                <w:color w:val="000000"/>
                <w:sz w:val="18"/>
                <w:szCs w:val="18"/>
              </w:rPr>
            </w:pPr>
            <w:r w:rsidRPr="00900598">
              <w:rPr>
                <w:color w:val="000000"/>
                <w:sz w:val="18"/>
                <w:szCs w:val="18"/>
              </w:rPr>
              <w:t>2026</w:t>
            </w: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jc w:val="center"/>
              <w:rPr>
                <w:color w:val="000000"/>
                <w:sz w:val="18"/>
                <w:szCs w:val="18"/>
              </w:rPr>
            </w:pPr>
            <w:r w:rsidRPr="00900598">
              <w:rPr>
                <w:color w:val="000000"/>
                <w:sz w:val="18"/>
                <w:szCs w:val="18"/>
              </w:rPr>
              <w:t>2027</w:t>
            </w: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jc w:val="center"/>
              <w:rPr>
                <w:color w:val="000000"/>
                <w:sz w:val="18"/>
                <w:szCs w:val="18"/>
              </w:rPr>
            </w:pPr>
            <w:r w:rsidRPr="00900598">
              <w:rPr>
                <w:color w:val="000000"/>
                <w:sz w:val="18"/>
                <w:szCs w:val="18"/>
              </w:rPr>
              <w:t>2028</w:t>
            </w:r>
          </w:p>
        </w:tc>
      </w:tr>
      <w:tr w:rsidR="00BA0F9E" w:rsidRPr="00900598" w:rsidTr="00BA0F9E">
        <w:trPr>
          <w:trHeight w:val="20"/>
          <w:tblHeader/>
        </w:trPr>
        <w:tc>
          <w:tcPr>
            <w:tcW w:w="2977" w:type="dxa"/>
            <w:tcBorders>
              <w:top w:val="nil"/>
              <w:left w:val="single" w:sz="8" w:space="0" w:color="000000"/>
              <w:bottom w:val="single" w:sz="8" w:space="0" w:color="000000"/>
              <w:right w:val="single" w:sz="8" w:space="0" w:color="000000"/>
            </w:tcBorders>
            <w:shd w:val="clear" w:color="auto" w:fill="auto"/>
            <w:hideMark/>
          </w:tcPr>
          <w:p w:rsidR="00494BA7" w:rsidRPr="00900598" w:rsidRDefault="00494BA7" w:rsidP="00BA0F9E">
            <w:pPr>
              <w:jc w:val="center"/>
              <w:rPr>
                <w:color w:val="000000"/>
                <w:sz w:val="18"/>
                <w:szCs w:val="18"/>
              </w:rPr>
            </w:pPr>
            <w:r w:rsidRPr="00900598">
              <w:rPr>
                <w:color w:val="000000"/>
                <w:sz w:val="18"/>
                <w:szCs w:val="18"/>
              </w:rPr>
              <w:t>1</w:t>
            </w:r>
          </w:p>
        </w:tc>
        <w:tc>
          <w:tcPr>
            <w:tcW w:w="851" w:type="dxa"/>
            <w:tcBorders>
              <w:top w:val="nil"/>
              <w:left w:val="nil"/>
              <w:bottom w:val="single" w:sz="8" w:space="0" w:color="000000"/>
              <w:right w:val="single" w:sz="8" w:space="0" w:color="000000"/>
            </w:tcBorders>
            <w:shd w:val="clear" w:color="auto" w:fill="auto"/>
            <w:hideMark/>
          </w:tcPr>
          <w:p w:rsidR="00494BA7" w:rsidRPr="00900598" w:rsidRDefault="00494BA7" w:rsidP="00BA0F9E">
            <w:pPr>
              <w:jc w:val="center"/>
              <w:rPr>
                <w:color w:val="000000"/>
                <w:sz w:val="18"/>
                <w:szCs w:val="18"/>
              </w:rPr>
            </w:pPr>
            <w:r w:rsidRPr="00900598">
              <w:rPr>
                <w:color w:val="000000"/>
                <w:sz w:val="18"/>
                <w:szCs w:val="18"/>
              </w:rPr>
              <w:t>2</w:t>
            </w:r>
          </w:p>
        </w:tc>
        <w:tc>
          <w:tcPr>
            <w:tcW w:w="2409" w:type="dxa"/>
            <w:tcBorders>
              <w:top w:val="nil"/>
              <w:left w:val="nil"/>
              <w:bottom w:val="single" w:sz="8" w:space="0" w:color="000000"/>
              <w:right w:val="single" w:sz="8" w:space="0" w:color="000000"/>
            </w:tcBorders>
            <w:shd w:val="clear" w:color="auto" w:fill="auto"/>
            <w:hideMark/>
          </w:tcPr>
          <w:p w:rsidR="00494BA7" w:rsidRPr="00900598" w:rsidRDefault="00494BA7" w:rsidP="00BA0F9E">
            <w:pPr>
              <w:jc w:val="center"/>
              <w:rPr>
                <w:color w:val="000000"/>
                <w:sz w:val="18"/>
                <w:szCs w:val="18"/>
              </w:rPr>
            </w:pPr>
            <w:r w:rsidRPr="00900598">
              <w:rPr>
                <w:color w:val="000000"/>
                <w:sz w:val="18"/>
                <w:szCs w:val="18"/>
              </w:rPr>
              <w:t>3</w:t>
            </w:r>
          </w:p>
        </w:tc>
        <w:tc>
          <w:tcPr>
            <w:tcW w:w="1276" w:type="dxa"/>
            <w:tcBorders>
              <w:top w:val="nil"/>
              <w:left w:val="nil"/>
              <w:bottom w:val="single" w:sz="8" w:space="0" w:color="000000"/>
              <w:right w:val="single" w:sz="8" w:space="0" w:color="000000"/>
            </w:tcBorders>
            <w:shd w:val="clear" w:color="auto" w:fill="auto"/>
            <w:hideMark/>
          </w:tcPr>
          <w:p w:rsidR="00494BA7" w:rsidRPr="00900598" w:rsidRDefault="00494BA7" w:rsidP="00BA0F9E">
            <w:pPr>
              <w:jc w:val="center"/>
              <w:rPr>
                <w:color w:val="000000"/>
                <w:sz w:val="18"/>
                <w:szCs w:val="18"/>
              </w:rPr>
            </w:pPr>
            <w:r w:rsidRPr="00900598">
              <w:rPr>
                <w:color w:val="000000"/>
                <w:sz w:val="18"/>
                <w:szCs w:val="18"/>
              </w:rPr>
              <w:t>4</w:t>
            </w:r>
          </w:p>
        </w:tc>
        <w:tc>
          <w:tcPr>
            <w:tcW w:w="709" w:type="dxa"/>
            <w:tcBorders>
              <w:top w:val="nil"/>
              <w:left w:val="nil"/>
              <w:bottom w:val="single" w:sz="8" w:space="0" w:color="000000"/>
              <w:right w:val="single" w:sz="8" w:space="0" w:color="000000"/>
            </w:tcBorders>
            <w:shd w:val="clear" w:color="auto" w:fill="auto"/>
            <w:hideMark/>
          </w:tcPr>
          <w:p w:rsidR="00494BA7" w:rsidRPr="00900598" w:rsidRDefault="00494BA7" w:rsidP="00BA0F9E">
            <w:pPr>
              <w:jc w:val="center"/>
              <w:rPr>
                <w:color w:val="000000"/>
                <w:sz w:val="18"/>
                <w:szCs w:val="18"/>
              </w:rPr>
            </w:pPr>
            <w:r w:rsidRPr="00900598">
              <w:rPr>
                <w:color w:val="000000"/>
                <w:sz w:val="18"/>
                <w:szCs w:val="18"/>
              </w:rPr>
              <w:t>5</w:t>
            </w:r>
          </w:p>
        </w:tc>
        <w:tc>
          <w:tcPr>
            <w:tcW w:w="709" w:type="dxa"/>
            <w:tcBorders>
              <w:top w:val="nil"/>
              <w:left w:val="nil"/>
              <w:bottom w:val="single" w:sz="8" w:space="0" w:color="000000"/>
              <w:right w:val="single" w:sz="8" w:space="0" w:color="000000"/>
            </w:tcBorders>
            <w:shd w:val="clear" w:color="auto" w:fill="auto"/>
            <w:hideMark/>
          </w:tcPr>
          <w:p w:rsidR="00494BA7" w:rsidRPr="00900598" w:rsidRDefault="00494BA7" w:rsidP="00BA0F9E">
            <w:pPr>
              <w:jc w:val="center"/>
              <w:rPr>
                <w:color w:val="000000"/>
                <w:sz w:val="18"/>
                <w:szCs w:val="18"/>
              </w:rPr>
            </w:pPr>
            <w:r w:rsidRPr="00900598">
              <w:rPr>
                <w:color w:val="000000"/>
                <w:sz w:val="18"/>
                <w:szCs w:val="18"/>
              </w:rPr>
              <w:t>6</w:t>
            </w:r>
          </w:p>
        </w:tc>
        <w:tc>
          <w:tcPr>
            <w:tcW w:w="708" w:type="dxa"/>
            <w:tcBorders>
              <w:top w:val="nil"/>
              <w:left w:val="nil"/>
              <w:bottom w:val="single" w:sz="8" w:space="0" w:color="000000"/>
              <w:right w:val="single" w:sz="8" w:space="0" w:color="000000"/>
            </w:tcBorders>
            <w:shd w:val="clear" w:color="auto" w:fill="auto"/>
            <w:hideMark/>
          </w:tcPr>
          <w:p w:rsidR="00494BA7" w:rsidRPr="00900598" w:rsidRDefault="00494BA7" w:rsidP="00BA0F9E">
            <w:pPr>
              <w:jc w:val="center"/>
              <w:rPr>
                <w:color w:val="000000"/>
                <w:sz w:val="18"/>
                <w:szCs w:val="18"/>
              </w:rPr>
            </w:pPr>
            <w:r w:rsidRPr="00900598">
              <w:rPr>
                <w:color w:val="000000"/>
                <w:sz w:val="18"/>
                <w:szCs w:val="18"/>
              </w:rPr>
              <w:t>7</w:t>
            </w:r>
          </w:p>
        </w:tc>
        <w:tc>
          <w:tcPr>
            <w:tcW w:w="709" w:type="dxa"/>
            <w:tcBorders>
              <w:top w:val="nil"/>
              <w:left w:val="nil"/>
              <w:bottom w:val="single" w:sz="8" w:space="0" w:color="000000"/>
              <w:right w:val="single" w:sz="8" w:space="0" w:color="000000"/>
            </w:tcBorders>
            <w:shd w:val="clear" w:color="auto" w:fill="auto"/>
            <w:hideMark/>
          </w:tcPr>
          <w:p w:rsidR="00494BA7" w:rsidRPr="00900598" w:rsidRDefault="00494BA7" w:rsidP="00BA0F9E">
            <w:pPr>
              <w:jc w:val="center"/>
              <w:rPr>
                <w:color w:val="000000"/>
                <w:sz w:val="18"/>
                <w:szCs w:val="18"/>
              </w:rPr>
            </w:pPr>
            <w:r w:rsidRPr="00900598">
              <w:rPr>
                <w:color w:val="000000"/>
                <w:sz w:val="18"/>
                <w:szCs w:val="18"/>
              </w:rPr>
              <w:t>8</w:t>
            </w:r>
          </w:p>
        </w:tc>
        <w:tc>
          <w:tcPr>
            <w:tcW w:w="709" w:type="dxa"/>
            <w:tcBorders>
              <w:top w:val="nil"/>
              <w:left w:val="nil"/>
              <w:bottom w:val="single" w:sz="8" w:space="0" w:color="000000"/>
              <w:right w:val="single" w:sz="8" w:space="0" w:color="000000"/>
            </w:tcBorders>
            <w:shd w:val="clear" w:color="auto" w:fill="auto"/>
            <w:hideMark/>
          </w:tcPr>
          <w:p w:rsidR="00494BA7" w:rsidRPr="00900598" w:rsidRDefault="00494BA7" w:rsidP="00BA0F9E">
            <w:pPr>
              <w:jc w:val="center"/>
              <w:rPr>
                <w:color w:val="000000"/>
                <w:sz w:val="18"/>
                <w:szCs w:val="18"/>
              </w:rPr>
            </w:pPr>
            <w:r w:rsidRPr="00900598">
              <w:rPr>
                <w:color w:val="000000"/>
                <w:sz w:val="18"/>
                <w:szCs w:val="18"/>
              </w:rPr>
              <w:t>9</w:t>
            </w:r>
          </w:p>
        </w:tc>
        <w:tc>
          <w:tcPr>
            <w:tcW w:w="709" w:type="dxa"/>
            <w:tcBorders>
              <w:top w:val="nil"/>
              <w:left w:val="nil"/>
              <w:bottom w:val="single" w:sz="8" w:space="0" w:color="000000"/>
              <w:right w:val="single" w:sz="8" w:space="0" w:color="000000"/>
            </w:tcBorders>
            <w:shd w:val="clear" w:color="auto" w:fill="auto"/>
            <w:hideMark/>
          </w:tcPr>
          <w:p w:rsidR="00494BA7" w:rsidRPr="00900598" w:rsidRDefault="00494BA7" w:rsidP="00BA0F9E">
            <w:pPr>
              <w:jc w:val="center"/>
              <w:rPr>
                <w:color w:val="000000"/>
                <w:sz w:val="18"/>
                <w:szCs w:val="18"/>
              </w:rPr>
            </w:pPr>
            <w:r w:rsidRPr="00900598">
              <w:rPr>
                <w:color w:val="000000"/>
                <w:sz w:val="18"/>
                <w:szCs w:val="18"/>
              </w:rPr>
              <w:t>10</w:t>
            </w:r>
          </w:p>
        </w:tc>
        <w:tc>
          <w:tcPr>
            <w:tcW w:w="708" w:type="dxa"/>
            <w:tcBorders>
              <w:top w:val="nil"/>
              <w:left w:val="nil"/>
              <w:bottom w:val="single" w:sz="8" w:space="0" w:color="000000"/>
              <w:right w:val="single" w:sz="8" w:space="0" w:color="000000"/>
            </w:tcBorders>
            <w:shd w:val="clear" w:color="auto" w:fill="auto"/>
            <w:hideMark/>
          </w:tcPr>
          <w:p w:rsidR="00494BA7" w:rsidRPr="00900598" w:rsidRDefault="00494BA7" w:rsidP="00BA0F9E">
            <w:pPr>
              <w:jc w:val="center"/>
              <w:rPr>
                <w:color w:val="000000"/>
                <w:sz w:val="18"/>
                <w:szCs w:val="18"/>
              </w:rPr>
            </w:pPr>
            <w:r w:rsidRPr="00900598">
              <w:rPr>
                <w:color w:val="000000"/>
                <w:sz w:val="18"/>
                <w:szCs w:val="18"/>
              </w:rPr>
              <w:t>11</w:t>
            </w:r>
          </w:p>
        </w:tc>
        <w:tc>
          <w:tcPr>
            <w:tcW w:w="709" w:type="dxa"/>
            <w:tcBorders>
              <w:top w:val="nil"/>
              <w:left w:val="nil"/>
              <w:bottom w:val="single" w:sz="8" w:space="0" w:color="000000"/>
              <w:right w:val="single" w:sz="8" w:space="0" w:color="000000"/>
            </w:tcBorders>
            <w:shd w:val="clear" w:color="auto" w:fill="auto"/>
            <w:hideMark/>
          </w:tcPr>
          <w:p w:rsidR="00494BA7" w:rsidRPr="00900598" w:rsidRDefault="00494BA7" w:rsidP="00BA0F9E">
            <w:pPr>
              <w:jc w:val="center"/>
              <w:rPr>
                <w:color w:val="000000"/>
                <w:sz w:val="18"/>
                <w:szCs w:val="18"/>
              </w:rPr>
            </w:pPr>
            <w:r w:rsidRPr="00900598">
              <w:rPr>
                <w:color w:val="000000"/>
                <w:sz w:val="18"/>
                <w:szCs w:val="18"/>
              </w:rPr>
              <w:t>12</w:t>
            </w:r>
          </w:p>
        </w:tc>
        <w:tc>
          <w:tcPr>
            <w:tcW w:w="709" w:type="dxa"/>
            <w:tcBorders>
              <w:top w:val="nil"/>
              <w:left w:val="nil"/>
              <w:bottom w:val="single" w:sz="8" w:space="0" w:color="000000"/>
              <w:right w:val="single" w:sz="8" w:space="0" w:color="000000"/>
            </w:tcBorders>
            <w:shd w:val="clear" w:color="auto" w:fill="auto"/>
            <w:hideMark/>
          </w:tcPr>
          <w:p w:rsidR="00494BA7" w:rsidRPr="00900598" w:rsidRDefault="00494BA7" w:rsidP="00BA0F9E">
            <w:pPr>
              <w:jc w:val="center"/>
              <w:rPr>
                <w:color w:val="000000"/>
                <w:sz w:val="18"/>
                <w:szCs w:val="18"/>
              </w:rPr>
            </w:pPr>
            <w:r w:rsidRPr="00900598">
              <w:rPr>
                <w:color w:val="000000"/>
                <w:sz w:val="18"/>
                <w:szCs w:val="18"/>
              </w:rPr>
              <w:t>13</w:t>
            </w:r>
          </w:p>
        </w:tc>
        <w:tc>
          <w:tcPr>
            <w:tcW w:w="709" w:type="dxa"/>
            <w:tcBorders>
              <w:top w:val="nil"/>
              <w:left w:val="nil"/>
              <w:bottom w:val="single" w:sz="8" w:space="0" w:color="000000"/>
              <w:right w:val="single" w:sz="8" w:space="0" w:color="000000"/>
            </w:tcBorders>
            <w:shd w:val="clear" w:color="auto" w:fill="auto"/>
            <w:hideMark/>
          </w:tcPr>
          <w:p w:rsidR="00494BA7" w:rsidRPr="00900598" w:rsidRDefault="00494BA7" w:rsidP="00BA0F9E">
            <w:pPr>
              <w:jc w:val="center"/>
              <w:rPr>
                <w:color w:val="000000"/>
                <w:sz w:val="18"/>
                <w:szCs w:val="18"/>
              </w:rPr>
            </w:pPr>
            <w:r w:rsidRPr="00900598">
              <w:rPr>
                <w:color w:val="000000"/>
                <w:sz w:val="18"/>
                <w:szCs w:val="18"/>
              </w:rPr>
              <w:t>14</w:t>
            </w:r>
          </w:p>
        </w:tc>
      </w:tr>
      <w:tr w:rsidR="00BA0F9E" w:rsidRPr="00900598" w:rsidTr="00BA0F9E">
        <w:trPr>
          <w:trHeight w:val="20"/>
        </w:trPr>
        <w:tc>
          <w:tcPr>
            <w:tcW w:w="2977" w:type="dxa"/>
            <w:tcBorders>
              <w:top w:val="nil"/>
              <w:left w:val="single" w:sz="8" w:space="0" w:color="000000"/>
              <w:bottom w:val="single" w:sz="8" w:space="0" w:color="000000"/>
              <w:right w:val="single" w:sz="8" w:space="0" w:color="000000"/>
            </w:tcBorders>
            <w:shd w:val="clear" w:color="auto" w:fill="auto"/>
            <w:hideMark/>
          </w:tcPr>
          <w:p w:rsidR="00494BA7" w:rsidRPr="00900598" w:rsidRDefault="00494BA7" w:rsidP="00BA0F9E">
            <w:pPr>
              <w:ind w:left="-108" w:right="-108"/>
              <w:rPr>
                <w:color w:val="000000"/>
                <w:sz w:val="18"/>
                <w:szCs w:val="18"/>
              </w:rPr>
            </w:pPr>
            <w:r w:rsidRPr="00900598">
              <w:rPr>
                <w:color w:val="000000"/>
                <w:sz w:val="18"/>
                <w:szCs w:val="18"/>
              </w:rPr>
              <w:t>Заготовка древесины</w:t>
            </w:r>
          </w:p>
        </w:tc>
        <w:tc>
          <w:tcPr>
            <w:tcW w:w="851"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руб./м</w:t>
            </w:r>
            <w:r w:rsidRPr="00900598">
              <w:rPr>
                <w:color w:val="000000"/>
                <w:sz w:val="18"/>
                <w:szCs w:val="18"/>
                <w:vertAlign w:val="superscript"/>
              </w:rPr>
              <w:t>3</w:t>
            </w:r>
          </w:p>
        </w:tc>
        <w:tc>
          <w:tcPr>
            <w:tcW w:w="24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расстояние вывозки, категория крупности, товарность</w:t>
            </w:r>
          </w:p>
        </w:tc>
        <w:tc>
          <w:tcPr>
            <w:tcW w:w="1276"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10,5</w:t>
            </w: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20,6</w:t>
            </w: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22,7</w:t>
            </w:r>
          </w:p>
        </w:tc>
        <w:tc>
          <w:tcPr>
            <w:tcW w:w="708"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23,5</w:t>
            </w: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24,4</w:t>
            </w: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25,3</w:t>
            </w: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26,3</w:t>
            </w:r>
          </w:p>
        </w:tc>
        <w:tc>
          <w:tcPr>
            <w:tcW w:w="708"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27,2</w:t>
            </w: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27,9</w:t>
            </w: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28,7</w:t>
            </w: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29,4</w:t>
            </w:r>
          </w:p>
        </w:tc>
      </w:tr>
      <w:tr w:rsidR="00BA0F9E" w:rsidRPr="00900598" w:rsidTr="00BA0F9E">
        <w:trPr>
          <w:trHeight w:val="20"/>
        </w:trPr>
        <w:tc>
          <w:tcPr>
            <w:tcW w:w="2977" w:type="dxa"/>
            <w:tcBorders>
              <w:top w:val="nil"/>
              <w:left w:val="single" w:sz="8" w:space="0" w:color="000000"/>
              <w:bottom w:val="single" w:sz="8" w:space="0" w:color="000000"/>
              <w:right w:val="single" w:sz="8" w:space="0" w:color="000000"/>
            </w:tcBorders>
            <w:shd w:val="clear" w:color="auto" w:fill="auto"/>
            <w:hideMark/>
          </w:tcPr>
          <w:p w:rsidR="00494BA7" w:rsidRPr="00900598" w:rsidRDefault="00494BA7" w:rsidP="00BA0F9E">
            <w:pPr>
              <w:ind w:left="-108" w:right="-108"/>
              <w:rPr>
                <w:color w:val="000000"/>
                <w:sz w:val="18"/>
                <w:szCs w:val="18"/>
              </w:rPr>
            </w:pPr>
            <w:r w:rsidRPr="00900598">
              <w:rPr>
                <w:color w:val="000000"/>
                <w:sz w:val="18"/>
                <w:szCs w:val="18"/>
              </w:rPr>
              <w:t>Заготовка живицы</w:t>
            </w:r>
          </w:p>
        </w:tc>
        <w:tc>
          <w:tcPr>
            <w:tcW w:w="851"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руб./т</w:t>
            </w:r>
          </w:p>
        </w:tc>
        <w:tc>
          <w:tcPr>
            <w:tcW w:w="24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1276"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8"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8"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r>
      <w:tr w:rsidR="00BA0F9E" w:rsidRPr="00900598" w:rsidTr="00BA0F9E">
        <w:trPr>
          <w:trHeight w:val="20"/>
        </w:trPr>
        <w:tc>
          <w:tcPr>
            <w:tcW w:w="2977" w:type="dxa"/>
            <w:tcBorders>
              <w:top w:val="nil"/>
              <w:left w:val="single" w:sz="8" w:space="0" w:color="000000"/>
              <w:bottom w:val="single" w:sz="8" w:space="0" w:color="000000"/>
              <w:right w:val="single" w:sz="8" w:space="0" w:color="000000"/>
            </w:tcBorders>
            <w:shd w:val="clear" w:color="auto" w:fill="auto"/>
            <w:hideMark/>
          </w:tcPr>
          <w:p w:rsidR="00494BA7" w:rsidRPr="00900598" w:rsidRDefault="00494BA7" w:rsidP="00BA0F9E">
            <w:pPr>
              <w:ind w:left="-108" w:right="-108"/>
              <w:rPr>
                <w:color w:val="000000"/>
                <w:sz w:val="18"/>
                <w:szCs w:val="18"/>
              </w:rPr>
            </w:pPr>
            <w:r w:rsidRPr="00900598">
              <w:rPr>
                <w:color w:val="000000"/>
                <w:sz w:val="18"/>
                <w:szCs w:val="18"/>
              </w:rPr>
              <w:t>Осуществление видов деятельности в сфере охотничьего хозяйства</w:t>
            </w:r>
          </w:p>
        </w:tc>
        <w:tc>
          <w:tcPr>
            <w:tcW w:w="851"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руб./га</w:t>
            </w:r>
          </w:p>
        </w:tc>
        <w:tc>
          <w:tcPr>
            <w:tcW w:w="24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1276"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8"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8"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r>
      <w:tr w:rsidR="00BA0F9E" w:rsidRPr="00900598" w:rsidTr="00BA0F9E">
        <w:trPr>
          <w:trHeight w:val="20"/>
        </w:trPr>
        <w:tc>
          <w:tcPr>
            <w:tcW w:w="2977" w:type="dxa"/>
            <w:tcBorders>
              <w:top w:val="nil"/>
              <w:left w:val="single" w:sz="8" w:space="0" w:color="000000"/>
              <w:bottom w:val="single" w:sz="8" w:space="0" w:color="000000"/>
              <w:right w:val="single" w:sz="8" w:space="0" w:color="000000"/>
            </w:tcBorders>
            <w:shd w:val="clear" w:color="auto" w:fill="auto"/>
            <w:hideMark/>
          </w:tcPr>
          <w:p w:rsidR="00494BA7" w:rsidRPr="00900598" w:rsidRDefault="00494BA7" w:rsidP="00BA0F9E">
            <w:pPr>
              <w:ind w:left="-108" w:right="-108"/>
              <w:rPr>
                <w:color w:val="000000"/>
                <w:sz w:val="18"/>
                <w:szCs w:val="18"/>
              </w:rPr>
            </w:pPr>
            <w:r w:rsidRPr="00900598">
              <w:rPr>
                <w:color w:val="000000"/>
                <w:sz w:val="18"/>
                <w:szCs w:val="18"/>
              </w:rPr>
              <w:t>Осуществление научно-исследовательской деятельности, образовательной деятельности</w:t>
            </w:r>
          </w:p>
        </w:tc>
        <w:tc>
          <w:tcPr>
            <w:tcW w:w="851"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руб./га</w:t>
            </w:r>
          </w:p>
        </w:tc>
        <w:tc>
          <w:tcPr>
            <w:tcW w:w="24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1276"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8"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8"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r>
      <w:tr w:rsidR="00BA0F9E" w:rsidRPr="00900598" w:rsidTr="00BA0F9E">
        <w:trPr>
          <w:trHeight w:val="71"/>
        </w:trPr>
        <w:tc>
          <w:tcPr>
            <w:tcW w:w="2977" w:type="dxa"/>
            <w:tcBorders>
              <w:top w:val="nil"/>
              <w:left w:val="single" w:sz="8" w:space="0" w:color="000000"/>
              <w:bottom w:val="single" w:sz="8" w:space="0" w:color="000000"/>
              <w:right w:val="single" w:sz="8" w:space="0" w:color="000000"/>
            </w:tcBorders>
            <w:shd w:val="clear" w:color="auto" w:fill="auto"/>
            <w:hideMark/>
          </w:tcPr>
          <w:p w:rsidR="00494BA7" w:rsidRPr="00900598" w:rsidRDefault="00494BA7" w:rsidP="00BA0F9E">
            <w:pPr>
              <w:ind w:left="-108" w:right="-108"/>
              <w:rPr>
                <w:color w:val="000000"/>
                <w:sz w:val="18"/>
                <w:szCs w:val="18"/>
              </w:rPr>
            </w:pPr>
            <w:r w:rsidRPr="00900598">
              <w:rPr>
                <w:color w:val="000000"/>
                <w:sz w:val="18"/>
                <w:szCs w:val="18"/>
              </w:rPr>
              <w:t>Осуществление рекреационной деятельности</w:t>
            </w:r>
          </w:p>
        </w:tc>
        <w:tc>
          <w:tcPr>
            <w:tcW w:w="851"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руб./га</w:t>
            </w:r>
          </w:p>
        </w:tc>
        <w:tc>
          <w:tcPr>
            <w:tcW w:w="24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1276"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8"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8"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r>
      <w:tr w:rsidR="00BA0F9E" w:rsidRPr="00900598" w:rsidTr="00BA0F9E">
        <w:trPr>
          <w:trHeight w:val="339"/>
        </w:trPr>
        <w:tc>
          <w:tcPr>
            <w:tcW w:w="2977" w:type="dxa"/>
            <w:tcBorders>
              <w:top w:val="nil"/>
              <w:left w:val="single" w:sz="8" w:space="0" w:color="000000"/>
              <w:bottom w:val="single" w:sz="8" w:space="0" w:color="000000"/>
              <w:right w:val="single" w:sz="8" w:space="0" w:color="000000"/>
            </w:tcBorders>
            <w:shd w:val="clear" w:color="auto" w:fill="auto"/>
            <w:hideMark/>
          </w:tcPr>
          <w:p w:rsidR="00494BA7" w:rsidRPr="00900598" w:rsidRDefault="00494BA7" w:rsidP="00BA0F9E">
            <w:pPr>
              <w:ind w:left="-108" w:right="-108"/>
              <w:rPr>
                <w:color w:val="000000"/>
                <w:sz w:val="18"/>
                <w:szCs w:val="18"/>
              </w:rPr>
            </w:pPr>
            <w:r w:rsidRPr="00900598">
              <w:rPr>
                <w:color w:val="000000"/>
                <w:sz w:val="18"/>
                <w:szCs w:val="18"/>
              </w:rPr>
              <w:t>Создание лесных плантаций и их эксплуатация</w:t>
            </w:r>
          </w:p>
        </w:tc>
        <w:tc>
          <w:tcPr>
            <w:tcW w:w="851"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руб./га</w:t>
            </w:r>
          </w:p>
        </w:tc>
        <w:tc>
          <w:tcPr>
            <w:tcW w:w="24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1276"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8"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8"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r>
      <w:tr w:rsidR="00BA0F9E" w:rsidRPr="00900598" w:rsidTr="00BA0F9E">
        <w:trPr>
          <w:trHeight w:val="20"/>
        </w:trPr>
        <w:tc>
          <w:tcPr>
            <w:tcW w:w="2977" w:type="dxa"/>
            <w:tcBorders>
              <w:top w:val="nil"/>
              <w:left w:val="single" w:sz="8" w:space="0" w:color="000000"/>
              <w:bottom w:val="single" w:sz="8" w:space="0" w:color="000000"/>
              <w:right w:val="single" w:sz="8" w:space="0" w:color="000000"/>
            </w:tcBorders>
            <w:shd w:val="clear" w:color="auto" w:fill="auto"/>
            <w:hideMark/>
          </w:tcPr>
          <w:p w:rsidR="00494BA7" w:rsidRPr="00900598" w:rsidRDefault="00494BA7" w:rsidP="00BA0F9E">
            <w:pPr>
              <w:ind w:left="-108" w:right="-108"/>
              <w:rPr>
                <w:color w:val="000000"/>
                <w:sz w:val="18"/>
                <w:szCs w:val="18"/>
              </w:rPr>
            </w:pPr>
            <w:r w:rsidRPr="00900598">
              <w:rPr>
                <w:color w:val="000000"/>
                <w:sz w:val="18"/>
                <w:szCs w:val="18"/>
              </w:rPr>
              <w:t>Выращивание лесных плодовых, ягодных, декоративных растений, лекарственных растений</w:t>
            </w:r>
          </w:p>
        </w:tc>
        <w:tc>
          <w:tcPr>
            <w:tcW w:w="851"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руб./га</w:t>
            </w:r>
          </w:p>
        </w:tc>
        <w:tc>
          <w:tcPr>
            <w:tcW w:w="24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1276"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8"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8"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r>
      <w:tr w:rsidR="00BA0F9E" w:rsidRPr="00900598" w:rsidTr="00BA0F9E">
        <w:trPr>
          <w:trHeight w:val="20"/>
        </w:trPr>
        <w:tc>
          <w:tcPr>
            <w:tcW w:w="2977" w:type="dxa"/>
            <w:tcBorders>
              <w:top w:val="nil"/>
              <w:left w:val="single" w:sz="8" w:space="0" w:color="000000"/>
              <w:bottom w:val="single" w:sz="8" w:space="0" w:color="000000"/>
              <w:right w:val="single" w:sz="8" w:space="0" w:color="000000"/>
            </w:tcBorders>
            <w:shd w:val="clear" w:color="auto" w:fill="auto"/>
            <w:hideMark/>
          </w:tcPr>
          <w:p w:rsidR="00494BA7" w:rsidRPr="00900598" w:rsidRDefault="00494BA7" w:rsidP="00BA0F9E">
            <w:pPr>
              <w:ind w:left="-108" w:right="-108"/>
              <w:rPr>
                <w:color w:val="000000"/>
                <w:sz w:val="18"/>
                <w:szCs w:val="18"/>
              </w:rPr>
            </w:pPr>
            <w:r w:rsidRPr="00900598">
              <w:rPr>
                <w:color w:val="000000"/>
                <w:sz w:val="18"/>
                <w:szCs w:val="18"/>
              </w:rPr>
              <w:t xml:space="preserve">Выращивание посадочного </w:t>
            </w:r>
            <w:r w:rsidR="00BA0F9E">
              <w:rPr>
                <w:color w:val="000000"/>
                <w:sz w:val="18"/>
                <w:szCs w:val="18"/>
              </w:rPr>
              <w:t>м</w:t>
            </w:r>
            <w:r w:rsidRPr="00900598">
              <w:rPr>
                <w:color w:val="000000"/>
                <w:sz w:val="18"/>
                <w:szCs w:val="18"/>
              </w:rPr>
              <w:t>атериала лесных растений (сеянцев, саженцев)</w:t>
            </w:r>
          </w:p>
        </w:tc>
        <w:tc>
          <w:tcPr>
            <w:tcW w:w="851"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руб./га</w:t>
            </w:r>
          </w:p>
        </w:tc>
        <w:tc>
          <w:tcPr>
            <w:tcW w:w="24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1276"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8"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8"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r>
      <w:tr w:rsidR="00BA0F9E" w:rsidRPr="00900598" w:rsidTr="00BA0F9E">
        <w:trPr>
          <w:trHeight w:val="20"/>
        </w:trPr>
        <w:tc>
          <w:tcPr>
            <w:tcW w:w="2977" w:type="dxa"/>
            <w:tcBorders>
              <w:top w:val="nil"/>
              <w:left w:val="single" w:sz="8" w:space="0" w:color="000000"/>
              <w:bottom w:val="single" w:sz="8" w:space="0" w:color="000000"/>
              <w:right w:val="single" w:sz="8" w:space="0" w:color="000000"/>
            </w:tcBorders>
            <w:shd w:val="clear" w:color="auto" w:fill="auto"/>
            <w:hideMark/>
          </w:tcPr>
          <w:p w:rsidR="00494BA7" w:rsidRPr="00900598" w:rsidRDefault="00494BA7" w:rsidP="00BA0F9E">
            <w:pPr>
              <w:ind w:left="-108" w:right="-108"/>
              <w:rPr>
                <w:color w:val="000000"/>
                <w:sz w:val="18"/>
                <w:szCs w:val="18"/>
              </w:rPr>
            </w:pPr>
            <w:r w:rsidRPr="00900598">
              <w:rPr>
                <w:color w:val="000000"/>
                <w:sz w:val="18"/>
                <w:szCs w:val="18"/>
              </w:rPr>
              <w:t>Выполнение работ по геологическому изучению недр, разработка месторождений полезных ископаемых</w:t>
            </w:r>
          </w:p>
        </w:tc>
        <w:tc>
          <w:tcPr>
            <w:tcW w:w="851"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руб./га</w:t>
            </w:r>
          </w:p>
        </w:tc>
        <w:tc>
          <w:tcPr>
            <w:tcW w:w="24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категория защитности и целевое назначение лесов; категория лесных земель</w:t>
            </w:r>
          </w:p>
        </w:tc>
        <w:tc>
          <w:tcPr>
            <w:tcW w:w="1276"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7798,6</w:t>
            </w: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11869,9</w:t>
            </w: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13766,6</w:t>
            </w:r>
          </w:p>
        </w:tc>
        <w:tc>
          <w:tcPr>
            <w:tcW w:w="708"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14276,0</w:t>
            </w: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14804,2</w:t>
            </w: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15351,9</w:t>
            </w: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15920,0</w:t>
            </w:r>
          </w:p>
        </w:tc>
        <w:tc>
          <w:tcPr>
            <w:tcW w:w="708"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16509,0</w:t>
            </w: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16938,2</w:t>
            </w: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17378,6</w:t>
            </w: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17830,5</w:t>
            </w:r>
          </w:p>
        </w:tc>
      </w:tr>
      <w:tr w:rsidR="00BA0F9E" w:rsidRPr="00900598" w:rsidTr="00BA0F9E">
        <w:trPr>
          <w:trHeight w:val="20"/>
        </w:trPr>
        <w:tc>
          <w:tcPr>
            <w:tcW w:w="2977" w:type="dxa"/>
            <w:tcBorders>
              <w:top w:val="nil"/>
              <w:left w:val="single" w:sz="8" w:space="0" w:color="000000"/>
              <w:bottom w:val="single" w:sz="8" w:space="0" w:color="000000"/>
              <w:right w:val="single" w:sz="8" w:space="0" w:color="000000"/>
            </w:tcBorders>
            <w:shd w:val="clear" w:color="auto" w:fill="auto"/>
            <w:hideMark/>
          </w:tcPr>
          <w:p w:rsidR="00494BA7" w:rsidRPr="00900598" w:rsidRDefault="00494BA7" w:rsidP="00BA0F9E">
            <w:pPr>
              <w:ind w:left="-108" w:right="-108"/>
              <w:rPr>
                <w:color w:val="000000"/>
                <w:sz w:val="18"/>
                <w:szCs w:val="18"/>
              </w:rPr>
            </w:pPr>
            <w:r w:rsidRPr="00900598">
              <w:rPr>
                <w:color w:val="000000"/>
                <w:sz w:val="18"/>
                <w:szCs w:val="18"/>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851"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руб./га</w:t>
            </w:r>
          </w:p>
        </w:tc>
        <w:tc>
          <w:tcPr>
            <w:tcW w:w="24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1276"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8"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8"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r>
      <w:tr w:rsidR="00BA0F9E" w:rsidRPr="00900598" w:rsidTr="00BA0F9E">
        <w:trPr>
          <w:trHeight w:val="20"/>
        </w:trPr>
        <w:tc>
          <w:tcPr>
            <w:tcW w:w="2977" w:type="dxa"/>
            <w:tcBorders>
              <w:top w:val="nil"/>
              <w:left w:val="single" w:sz="8" w:space="0" w:color="000000"/>
              <w:bottom w:val="single" w:sz="8" w:space="0" w:color="000000"/>
              <w:right w:val="single" w:sz="8" w:space="0" w:color="000000"/>
            </w:tcBorders>
            <w:shd w:val="clear" w:color="auto" w:fill="auto"/>
            <w:hideMark/>
          </w:tcPr>
          <w:p w:rsidR="00494BA7" w:rsidRPr="00900598" w:rsidRDefault="00494BA7" w:rsidP="00BA0F9E">
            <w:pPr>
              <w:ind w:left="-108" w:right="-108"/>
              <w:rPr>
                <w:color w:val="000000"/>
                <w:sz w:val="18"/>
                <w:szCs w:val="18"/>
              </w:rPr>
            </w:pPr>
            <w:r w:rsidRPr="00900598">
              <w:rPr>
                <w:color w:val="000000"/>
                <w:sz w:val="18"/>
                <w:szCs w:val="18"/>
              </w:rPr>
              <w:t>Строительство, реконструкция и эксплуатация линейных объектов</w:t>
            </w:r>
          </w:p>
        </w:tc>
        <w:tc>
          <w:tcPr>
            <w:tcW w:w="851"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руб./га</w:t>
            </w:r>
          </w:p>
        </w:tc>
        <w:tc>
          <w:tcPr>
            <w:tcW w:w="24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категория защитности и целевое назначение лесов; категория лесных земель</w:t>
            </w:r>
          </w:p>
        </w:tc>
        <w:tc>
          <w:tcPr>
            <w:tcW w:w="1276"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4683,8</w:t>
            </w: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10521,4</w:t>
            </w: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11597,2</w:t>
            </w:r>
          </w:p>
        </w:tc>
        <w:tc>
          <w:tcPr>
            <w:tcW w:w="708"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12026,3</w:t>
            </w: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12471,3</w:t>
            </w: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12932,7</w:t>
            </w: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13411,2</w:t>
            </w:r>
          </w:p>
        </w:tc>
        <w:tc>
          <w:tcPr>
            <w:tcW w:w="708"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13907,4</w:t>
            </w: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14269,0</w:t>
            </w: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14640,0</w:t>
            </w: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15020,7</w:t>
            </w:r>
          </w:p>
        </w:tc>
      </w:tr>
      <w:tr w:rsidR="00BA0F9E" w:rsidRPr="00900598" w:rsidTr="00BA0F9E">
        <w:trPr>
          <w:trHeight w:val="20"/>
        </w:trPr>
        <w:tc>
          <w:tcPr>
            <w:tcW w:w="2977" w:type="dxa"/>
            <w:tcBorders>
              <w:top w:val="nil"/>
              <w:left w:val="single" w:sz="8" w:space="0" w:color="000000"/>
              <w:bottom w:val="single" w:sz="8" w:space="0" w:color="000000"/>
              <w:right w:val="single" w:sz="8" w:space="0" w:color="000000"/>
            </w:tcBorders>
            <w:shd w:val="clear" w:color="auto" w:fill="auto"/>
            <w:hideMark/>
          </w:tcPr>
          <w:p w:rsidR="00494BA7" w:rsidRPr="00900598" w:rsidRDefault="00494BA7" w:rsidP="00BA0F9E">
            <w:pPr>
              <w:ind w:left="-108" w:right="-108"/>
              <w:rPr>
                <w:color w:val="000000"/>
                <w:sz w:val="18"/>
                <w:szCs w:val="18"/>
              </w:rPr>
            </w:pPr>
            <w:r w:rsidRPr="00900598">
              <w:rPr>
                <w:color w:val="000000"/>
                <w:sz w:val="18"/>
                <w:szCs w:val="18"/>
              </w:rPr>
              <w:t>Переработка древесины и иных лесных ресурсов</w:t>
            </w:r>
          </w:p>
        </w:tc>
        <w:tc>
          <w:tcPr>
            <w:tcW w:w="851"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руб./га</w:t>
            </w:r>
          </w:p>
        </w:tc>
        <w:tc>
          <w:tcPr>
            <w:tcW w:w="24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1276"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8"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8"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r>
      <w:tr w:rsidR="00BA0F9E" w:rsidRPr="00900598" w:rsidTr="00BA0F9E">
        <w:trPr>
          <w:trHeight w:val="20"/>
        </w:trPr>
        <w:tc>
          <w:tcPr>
            <w:tcW w:w="2977" w:type="dxa"/>
            <w:tcBorders>
              <w:top w:val="nil"/>
              <w:left w:val="single" w:sz="8" w:space="0" w:color="000000"/>
              <w:bottom w:val="single" w:sz="8" w:space="0" w:color="000000"/>
              <w:right w:val="single" w:sz="8" w:space="0" w:color="000000"/>
            </w:tcBorders>
            <w:shd w:val="clear" w:color="auto" w:fill="auto"/>
            <w:hideMark/>
          </w:tcPr>
          <w:p w:rsidR="00494BA7" w:rsidRPr="00900598" w:rsidRDefault="00494BA7" w:rsidP="00BA0F9E">
            <w:pPr>
              <w:ind w:left="-108" w:right="-108"/>
              <w:rPr>
                <w:color w:val="000000"/>
                <w:sz w:val="18"/>
                <w:szCs w:val="18"/>
              </w:rPr>
            </w:pPr>
            <w:r w:rsidRPr="00900598">
              <w:rPr>
                <w:color w:val="000000"/>
                <w:sz w:val="18"/>
                <w:szCs w:val="18"/>
              </w:rPr>
              <w:t>Выполнение изыскательских работ</w:t>
            </w:r>
          </w:p>
        </w:tc>
        <w:tc>
          <w:tcPr>
            <w:tcW w:w="851"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r w:rsidRPr="00900598">
              <w:rPr>
                <w:color w:val="000000"/>
                <w:sz w:val="18"/>
                <w:szCs w:val="18"/>
              </w:rPr>
              <w:t>руб./га</w:t>
            </w:r>
          </w:p>
        </w:tc>
        <w:tc>
          <w:tcPr>
            <w:tcW w:w="24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1276"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8"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8"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hideMark/>
          </w:tcPr>
          <w:p w:rsidR="00494BA7" w:rsidRPr="00900598" w:rsidRDefault="00494BA7" w:rsidP="00BA0F9E">
            <w:pPr>
              <w:ind w:right="-108" w:hanging="108"/>
              <w:jc w:val="center"/>
              <w:rPr>
                <w:color w:val="000000"/>
                <w:sz w:val="18"/>
                <w:szCs w:val="18"/>
              </w:rPr>
            </w:pPr>
          </w:p>
        </w:tc>
      </w:tr>
    </w:tbl>
    <w:p w:rsidR="00494BA7" w:rsidRDefault="00494BA7" w:rsidP="00BB1B26">
      <w:pPr>
        <w:spacing w:line="360" w:lineRule="auto"/>
        <w:jc w:val="center"/>
      </w:pPr>
    </w:p>
    <w:p w:rsidR="00494BA7" w:rsidRPr="0067174F" w:rsidRDefault="00494BA7" w:rsidP="00402BE1">
      <w:pPr>
        <w:pStyle w:val="41"/>
      </w:pPr>
      <w:r w:rsidRPr="0067174F">
        <w:lastRenderedPageBreak/>
        <w:t>Приложение 3</w:t>
      </w:r>
      <w:r>
        <w:t>1</w:t>
      </w:r>
    </w:p>
    <w:p w:rsidR="001B3726" w:rsidRDefault="001B3726" w:rsidP="00402BE1">
      <w:pPr>
        <w:pStyle w:val="ConsPlusNormal"/>
        <w:jc w:val="right"/>
        <w:rPr>
          <w:rFonts w:ascii="Times New Roman" w:hAnsi="Times New Roman" w:cs="Times New Roman"/>
          <w:sz w:val="24"/>
          <w:szCs w:val="24"/>
        </w:rPr>
      </w:pPr>
      <w:r w:rsidRPr="00E1118D">
        <w:rPr>
          <w:rFonts w:ascii="Times New Roman" w:hAnsi="Times New Roman" w:cs="Times New Roman"/>
          <w:sz w:val="24"/>
          <w:szCs w:val="24"/>
        </w:rPr>
        <w:t>к Типовой форме лесного плана</w:t>
      </w:r>
      <w:r>
        <w:rPr>
          <w:rFonts w:ascii="Times New Roman" w:hAnsi="Times New Roman" w:cs="Times New Roman"/>
          <w:sz w:val="24"/>
          <w:szCs w:val="24"/>
        </w:rPr>
        <w:t xml:space="preserve"> Чукотского автономного округа</w:t>
      </w:r>
    </w:p>
    <w:p w:rsidR="00494BA7" w:rsidRDefault="00494BA7" w:rsidP="001B3726">
      <w:pPr>
        <w:jc w:val="both"/>
      </w:pPr>
    </w:p>
    <w:p w:rsidR="00494BA7" w:rsidRDefault="00494BA7" w:rsidP="001B3726">
      <w:pPr>
        <w:jc w:val="center"/>
      </w:pPr>
      <w:r>
        <w:t>Прогнозируемое поступление доходов от использования лесов по видам их использования на период действия разрабатываемого лесного плана Чукотского автономного округа</w:t>
      </w:r>
    </w:p>
    <w:tbl>
      <w:tblPr>
        <w:tblW w:w="14601" w:type="dxa"/>
        <w:tblInd w:w="108" w:type="dxa"/>
        <w:tblLayout w:type="fixed"/>
        <w:tblLook w:val="04A0"/>
      </w:tblPr>
      <w:tblGrid>
        <w:gridCol w:w="526"/>
        <w:gridCol w:w="2359"/>
        <w:gridCol w:w="1368"/>
        <w:gridCol w:w="1417"/>
        <w:gridCol w:w="1276"/>
        <w:gridCol w:w="811"/>
        <w:gridCol w:w="2049"/>
        <w:gridCol w:w="1393"/>
        <w:gridCol w:w="1417"/>
        <w:gridCol w:w="1276"/>
        <w:gridCol w:w="709"/>
      </w:tblGrid>
      <w:tr w:rsidR="00494BA7" w:rsidRPr="00BA0F9E" w:rsidTr="001B3726">
        <w:trPr>
          <w:trHeight w:val="20"/>
          <w:tblHeader/>
        </w:trPr>
        <w:tc>
          <w:tcPr>
            <w:tcW w:w="5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 п/п</w:t>
            </w:r>
          </w:p>
        </w:tc>
        <w:tc>
          <w:tcPr>
            <w:tcW w:w="235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Вид использования лесов</w:t>
            </w:r>
          </w:p>
        </w:tc>
        <w:tc>
          <w:tcPr>
            <w:tcW w:w="4872" w:type="dxa"/>
            <w:gridSpan w:val="4"/>
            <w:tcBorders>
              <w:top w:val="single" w:sz="8" w:space="0" w:color="000000"/>
              <w:left w:val="nil"/>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 xml:space="preserve">Поступило доходов от использования лесов за год, предшествующий разработке проекта лесного плана </w:t>
            </w:r>
            <w:r w:rsidR="001B3726" w:rsidRPr="00BA0F9E">
              <w:rPr>
                <w:sz w:val="18"/>
                <w:szCs w:val="18"/>
              </w:rPr>
              <w:t>Чукотского автономного округа</w:t>
            </w:r>
            <w:r w:rsidRPr="00BA0F9E">
              <w:rPr>
                <w:color w:val="000000"/>
                <w:sz w:val="18"/>
                <w:szCs w:val="18"/>
              </w:rPr>
              <w:t>, млн рублей</w:t>
            </w:r>
          </w:p>
        </w:tc>
        <w:tc>
          <w:tcPr>
            <w:tcW w:w="204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494BA7" w:rsidRPr="00BA0F9E" w:rsidRDefault="00494BA7" w:rsidP="00BA0F9E">
            <w:pPr>
              <w:ind w:right="-83"/>
              <w:jc w:val="center"/>
              <w:rPr>
                <w:color w:val="000000"/>
                <w:sz w:val="18"/>
                <w:szCs w:val="18"/>
              </w:rPr>
            </w:pPr>
            <w:r w:rsidRPr="00BA0F9E">
              <w:rPr>
                <w:color w:val="000000"/>
                <w:sz w:val="18"/>
                <w:szCs w:val="18"/>
              </w:rPr>
              <w:t xml:space="preserve">Прогнозируемое поступление доходов на период действия разрабатываемого лесного плана </w:t>
            </w:r>
            <w:r w:rsidR="001B3726" w:rsidRPr="00BA0F9E">
              <w:rPr>
                <w:sz w:val="18"/>
                <w:szCs w:val="18"/>
              </w:rPr>
              <w:t>Чукотского автономного округа</w:t>
            </w:r>
            <w:r w:rsidR="001B3726" w:rsidRPr="00BA0F9E">
              <w:rPr>
                <w:color w:val="000000"/>
                <w:sz w:val="18"/>
                <w:szCs w:val="18"/>
              </w:rPr>
              <w:t xml:space="preserve"> </w:t>
            </w:r>
            <w:r w:rsidRPr="00BA0F9E">
              <w:rPr>
                <w:color w:val="000000"/>
                <w:sz w:val="18"/>
                <w:szCs w:val="18"/>
              </w:rPr>
              <w:t>*</w:t>
            </w:r>
          </w:p>
        </w:tc>
        <w:tc>
          <w:tcPr>
            <w:tcW w:w="4795" w:type="dxa"/>
            <w:gridSpan w:val="4"/>
            <w:tcBorders>
              <w:top w:val="single" w:sz="8" w:space="0" w:color="000000"/>
              <w:left w:val="nil"/>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 xml:space="preserve">Прогнозируемое поступление доходов на последний год периода действия разрабатываемого лесного плана </w:t>
            </w:r>
            <w:r w:rsidR="001B3726" w:rsidRPr="00BA0F9E">
              <w:rPr>
                <w:sz w:val="18"/>
                <w:szCs w:val="18"/>
              </w:rPr>
              <w:t>Чукотского автономного округа</w:t>
            </w:r>
            <w:r w:rsidR="001B3726" w:rsidRPr="00BA0F9E">
              <w:rPr>
                <w:color w:val="000000"/>
                <w:sz w:val="18"/>
                <w:szCs w:val="18"/>
              </w:rPr>
              <w:t xml:space="preserve"> </w:t>
            </w:r>
            <w:r w:rsidRPr="00BA0F9E">
              <w:rPr>
                <w:color w:val="000000"/>
                <w:sz w:val="18"/>
                <w:szCs w:val="18"/>
              </w:rPr>
              <w:t>*</w:t>
            </w:r>
          </w:p>
        </w:tc>
      </w:tr>
      <w:tr w:rsidR="00494BA7" w:rsidRPr="00BA0F9E" w:rsidTr="001B3726">
        <w:trPr>
          <w:trHeight w:val="20"/>
          <w:tblHeader/>
        </w:trPr>
        <w:tc>
          <w:tcPr>
            <w:tcW w:w="526" w:type="dxa"/>
            <w:vMerge/>
            <w:tcBorders>
              <w:top w:val="single" w:sz="8" w:space="0" w:color="000000"/>
              <w:left w:val="single" w:sz="8" w:space="0" w:color="000000"/>
              <w:bottom w:val="single" w:sz="8" w:space="0" w:color="000000"/>
              <w:right w:val="single" w:sz="8" w:space="0" w:color="000000"/>
            </w:tcBorders>
            <w:vAlign w:val="center"/>
            <w:hideMark/>
          </w:tcPr>
          <w:p w:rsidR="00494BA7" w:rsidRPr="00BA0F9E" w:rsidRDefault="00494BA7" w:rsidP="00BA0F9E">
            <w:pPr>
              <w:rPr>
                <w:color w:val="000000"/>
                <w:sz w:val="18"/>
                <w:szCs w:val="18"/>
              </w:rPr>
            </w:pPr>
          </w:p>
        </w:tc>
        <w:tc>
          <w:tcPr>
            <w:tcW w:w="2359" w:type="dxa"/>
            <w:vMerge/>
            <w:tcBorders>
              <w:top w:val="single" w:sz="8" w:space="0" w:color="000000"/>
              <w:left w:val="single" w:sz="8" w:space="0" w:color="000000"/>
              <w:bottom w:val="single" w:sz="8" w:space="0" w:color="000000"/>
              <w:right w:val="single" w:sz="8" w:space="0" w:color="000000"/>
            </w:tcBorders>
            <w:vAlign w:val="center"/>
            <w:hideMark/>
          </w:tcPr>
          <w:p w:rsidR="00494BA7" w:rsidRPr="00BA0F9E" w:rsidRDefault="00494BA7" w:rsidP="00BA0F9E">
            <w:pPr>
              <w:rPr>
                <w:color w:val="000000"/>
                <w:sz w:val="18"/>
                <w:szCs w:val="18"/>
              </w:rPr>
            </w:pPr>
          </w:p>
        </w:tc>
        <w:tc>
          <w:tcPr>
            <w:tcW w:w="1368" w:type="dxa"/>
            <w:tcBorders>
              <w:top w:val="nil"/>
              <w:left w:val="nil"/>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федеральный бюджет</w:t>
            </w:r>
          </w:p>
        </w:tc>
        <w:tc>
          <w:tcPr>
            <w:tcW w:w="1417" w:type="dxa"/>
            <w:tcBorders>
              <w:top w:val="nil"/>
              <w:left w:val="nil"/>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 xml:space="preserve">бюджет </w:t>
            </w:r>
            <w:r w:rsidR="001B3726" w:rsidRPr="00BA0F9E">
              <w:rPr>
                <w:sz w:val="18"/>
                <w:szCs w:val="18"/>
              </w:rPr>
              <w:t>Чукотского автономного округа</w:t>
            </w:r>
          </w:p>
        </w:tc>
        <w:tc>
          <w:tcPr>
            <w:tcW w:w="1276" w:type="dxa"/>
            <w:tcBorders>
              <w:top w:val="nil"/>
              <w:left w:val="nil"/>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местные бюджеты</w:t>
            </w:r>
          </w:p>
        </w:tc>
        <w:tc>
          <w:tcPr>
            <w:tcW w:w="811" w:type="dxa"/>
            <w:tcBorders>
              <w:top w:val="nil"/>
              <w:left w:val="nil"/>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всего</w:t>
            </w:r>
          </w:p>
        </w:tc>
        <w:tc>
          <w:tcPr>
            <w:tcW w:w="2049" w:type="dxa"/>
            <w:vMerge/>
            <w:tcBorders>
              <w:top w:val="single" w:sz="8" w:space="0" w:color="000000"/>
              <w:left w:val="single" w:sz="8" w:space="0" w:color="000000"/>
              <w:bottom w:val="single" w:sz="8" w:space="0" w:color="000000"/>
              <w:right w:val="single" w:sz="8" w:space="0" w:color="000000"/>
            </w:tcBorders>
            <w:vAlign w:val="center"/>
            <w:hideMark/>
          </w:tcPr>
          <w:p w:rsidR="00494BA7" w:rsidRPr="00BA0F9E" w:rsidRDefault="00494BA7" w:rsidP="00BA0F9E">
            <w:pPr>
              <w:rPr>
                <w:color w:val="000000"/>
                <w:sz w:val="18"/>
                <w:szCs w:val="18"/>
              </w:rPr>
            </w:pPr>
          </w:p>
        </w:tc>
        <w:tc>
          <w:tcPr>
            <w:tcW w:w="1393" w:type="dxa"/>
            <w:tcBorders>
              <w:top w:val="nil"/>
              <w:left w:val="nil"/>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федеральный бюджет</w:t>
            </w:r>
          </w:p>
        </w:tc>
        <w:tc>
          <w:tcPr>
            <w:tcW w:w="1417" w:type="dxa"/>
            <w:tcBorders>
              <w:top w:val="nil"/>
              <w:left w:val="nil"/>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 xml:space="preserve">бюджет </w:t>
            </w:r>
            <w:r w:rsidR="001B3726" w:rsidRPr="00BA0F9E">
              <w:rPr>
                <w:sz w:val="18"/>
                <w:szCs w:val="18"/>
              </w:rPr>
              <w:t>Чукотского автономного округа</w:t>
            </w:r>
          </w:p>
        </w:tc>
        <w:tc>
          <w:tcPr>
            <w:tcW w:w="1276" w:type="dxa"/>
            <w:tcBorders>
              <w:top w:val="nil"/>
              <w:left w:val="nil"/>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местные бюджеты</w:t>
            </w:r>
          </w:p>
        </w:tc>
        <w:tc>
          <w:tcPr>
            <w:tcW w:w="709" w:type="dxa"/>
            <w:tcBorders>
              <w:top w:val="nil"/>
              <w:left w:val="nil"/>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всего</w:t>
            </w:r>
          </w:p>
        </w:tc>
      </w:tr>
      <w:tr w:rsidR="00494BA7" w:rsidRPr="00BA0F9E" w:rsidTr="001B3726">
        <w:trPr>
          <w:trHeight w:val="20"/>
          <w:tblHeader/>
        </w:trPr>
        <w:tc>
          <w:tcPr>
            <w:tcW w:w="526" w:type="dxa"/>
            <w:tcBorders>
              <w:top w:val="nil"/>
              <w:left w:val="single" w:sz="8" w:space="0" w:color="000000"/>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1</w:t>
            </w:r>
          </w:p>
        </w:tc>
        <w:tc>
          <w:tcPr>
            <w:tcW w:w="2359" w:type="dxa"/>
            <w:tcBorders>
              <w:top w:val="nil"/>
              <w:left w:val="nil"/>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2</w:t>
            </w:r>
          </w:p>
        </w:tc>
        <w:tc>
          <w:tcPr>
            <w:tcW w:w="1368" w:type="dxa"/>
            <w:tcBorders>
              <w:top w:val="nil"/>
              <w:left w:val="nil"/>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3</w:t>
            </w:r>
          </w:p>
        </w:tc>
        <w:tc>
          <w:tcPr>
            <w:tcW w:w="1417" w:type="dxa"/>
            <w:tcBorders>
              <w:top w:val="nil"/>
              <w:left w:val="nil"/>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4</w:t>
            </w:r>
          </w:p>
        </w:tc>
        <w:tc>
          <w:tcPr>
            <w:tcW w:w="1276" w:type="dxa"/>
            <w:tcBorders>
              <w:top w:val="nil"/>
              <w:left w:val="nil"/>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5</w:t>
            </w:r>
          </w:p>
        </w:tc>
        <w:tc>
          <w:tcPr>
            <w:tcW w:w="811" w:type="dxa"/>
            <w:tcBorders>
              <w:top w:val="nil"/>
              <w:left w:val="nil"/>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6</w:t>
            </w:r>
          </w:p>
        </w:tc>
        <w:tc>
          <w:tcPr>
            <w:tcW w:w="2049" w:type="dxa"/>
            <w:tcBorders>
              <w:top w:val="nil"/>
              <w:left w:val="nil"/>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7</w:t>
            </w:r>
          </w:p>
        </w:tc>
        <w:tc>
          <w:tcPr>
            <w:tcW w:w="1393" w:type="dxa"/>
            <w:tcBorders>
              <w:top w:val="nil"/>
              <w:left w:val="nil"/>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8</w:t>
            </w:r>
          </w:p>
        </w:tc>
        <w:tc>
          <w:tcPr>
            <w:tcW w:w="1417" w:type="dxa"/>
            <w:tcBorders>
              <w:top w:val="nil"/>
              <w:left w:val="nil"/>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9</w:t>
            </w:r>
          </w:p>
        </w:tc>
        <w:tc>
          <w:tcPr>
            <w:tcW w:w="1276" w:type="dxa"/>
            <w:tcBorders>
              <w:top w:val="nil"/>
              <w:left w:val="nil"/>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10</w:t>
            </w:r>
          </w:p>
        </w:tc>
        <w:tc>
          <w:tcPr>
            <w:tcW w:w="709" w:type="dxa"/>
            <w:tcBorders>
              <w:top w:val="nil"/>
              <w:left w:val="nil"/>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11</w:t>
            </w:r>
          </w:p>
        </w:tc>
      </w:tr>
      <w:tr w:rsidR="00494BA7" w:rsidRPr="00BA0F9E" w:rsidTr="001B3726">
        <w:trPr>
          <w:trHeight w:val="20"/>
        </w:trPr>
        <w:tc>
          <w:tcPr>
            <w:tcW w:w="526" w:type="dxa"/>
            <w:tcBorders>
              <w:top w:val="nil"/>
              <w:left w:val="single" w:sz="8" w:space="0" w:color="000000"/>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1</w:t>
            </w:r>
          </w:p>
        </w:tc>
        <w:tc>
          <w:tcPr>
            <w:tcW w:w="2359" w:type="dxa"/>
            <w:tcBorders>
              <w:top w:val="nil"/>
              <w:left w:val="nil"/>
              <w:bottom w:val="single" w:sz="8" w:space="0" w:color="000000"/>
              <w:right w:val="single" w:sz="8" w:space="0" w:color="000000"/>
            </w:tcBorders>
            <w:shd w:val="clear" w:color="auto" w:fill="auto"/>
            <w:hideMark/>
          </w:tcPr>
          <w:p w:rsidR="00494BA7" w:rsidRPr="00BA0F9E" w:rsidRDefault="00494BA7" w:rsidP="00BA0F9E">
            <w:pPr>
              <w:rPr>
                <w:color w:val="000000"/>
                <w:sz w:val="18"/>
                <w:szCs w:val="18"/>
              </w:rPr>
            </w:pPr>
            <w:r w:rsidRPr="00BA0F9E">
              <w:rPr>
                <w:color w:val="000000"/>
                <w:sz w:val="18"/>
                <w:szCs w:val="18"/>
              </w:rPr>
              <w:t>Заготовка древесины</w:t>
            </w:r>
          </w:p>
        </w:tc>
        <w:tc>
          <w:tcPr>
            <w:tcW w:w="1368" w:type="dxa"/>
            <w:tcBorders>
              <w:top w:val="nil"/>
              <w:left w:val="nil"/>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0,02</w:t>
            </w:r>
          </w:p>
        </w:tc>
        <w:tc>
          <w:tcPr>
            <w:tcW w:w="1417" w:type="dxa"/>
            <w:tcBorders>
              <w:top w:val="nil"/>
              <w:left w:val="nil"/>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0,05</w:t>
            </w:r>
          </w:p>
        </w:tc>
        <w:tc>
          <w:tcPr>
            <w:tcW w:w="1276" w:type="dxa"/>
            <w:tcBorders>
              <w:top w:val="nil"/>
              <w:left w:val="nil"/>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0,00</w:t>
            </w:r>
          </w:p>
        </w:tc>
        <w:tc>
          <w:tcPr>
            <w:tcW w:w="811" w:type="dxa"/>
            <w:tcBorders>
              <w:top w:val="nil"/>
              <w:left w:val="nil"/>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0,07</w:t>
            </w:r>
          </w:p>
        </w:tc>
        <w:tc>
          <w:tcPr>
            <w:tcW w:w="2049" w:type="dxa"/>
            <w:tcBorders>
              <w:top w:val="nil"/>
              <w:left w:val="nil"/>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0,991</w:t>
            </w:r>
          </w:p>
        </w:tc>
        <w:tc>
          <w:tcPr>
            <w:tcW w:w="1393" w:type="dxa"/>
            <w:tcBorders>
              <w:top w:val="nil"/>
              <w:left w:val="nil"/>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0,003</w:t>
            </w:r>
          </w:p>
        </w:tc>
        <w:tc>
          <w:tcPr>
            <w:tcW w:w="1417" w:type="dxa"/>
            <w:tcBorders>
              <w:top w:val="nil"/>
              <w:left w:val="nil"/>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0,007</w:t>
            </w:r>
          </w:p>
        </w:tc>
        <w:tc>
          <w:tcPr>
            <w:tcW w:w="1276" w:type="dxa"/>
            <w:tcBorders>
              <w:top w:val="nil"/>
              <w:left w:val="nil"/>
              <w:bottom w:val="single" w:sz="8" w:space="0" w:color="000000"/>
              <w:right w:val="single" w:sz="8" w:space="0" w:color="000000"/>
            </w:tcBorders>
            <w:shd w:val="clear" w:color="auto" w:fill="auto"/>
            <w:hideMark/>
          </w:tcPr>
          <w:p w:rsidR="00494BA7" w:rsidRPr="00BA0F9E" w:rsidRDefault="001E276E" w:rsidP="00BA0F9E">
            <w:pPr>
              <w:jc w:val="center"/>
              <w:rPr>
                <w:color w:val="000000"/>
                <w:sz w:val="18"/>
                <w:szCs w:val="18"/>
              </w:rPr>
            </w:pPr>
            <w:r>
              <w:rPr>
                <w:color w:val="000000"/>
                <w:sz w:val="18"/>
                <w:szCs w:val="18"/>
              </w:rPr>
              <w:t>0</w:t>
            </w:r>
            <w:r w:rsidR="00494BA7" w:rsidRPr="00BA0F9E">
              <w:rPr>
                <w:color w:val="000000"/>
                <w:sz w:val="18"/>
                <w:szCs w:val="18"/>
              </w:rPr>
              <w:t> </w:t>
            </w:r>
          </w:p>
        </w:tc>
        <w:tc>
          <w:tcPr>
            <w:tcW w:w="709" w:type="dxa"/>
            <w:tcBorders>
              <w:top w:val="nil"/>
              <w:left w:val="nil"/>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0,01</w:t>
            </w:r>
          </w:p>
        </w:tc>
      </w:tr>
      <w:tr w:rsidR="001E276E" w:rsidRPr="00BA0F9E" w:rsidTr="001E276E">
        <w:trPr>
          <w:trHeight w:val="20"/>
        </w:trPr>
        <w:tc>
          <w:tcPr>
            <w:tcW w:w="526" w:type="dxa"/>
            <w:tcBorders>
              <w:top w:val="nil"/>
              <w:left w:val="single" w:sz="8" w:space="0" w:color="000000"/>
              <w:bottom w:val="single" w:sz="8" w:space="0" w:color="000000"/>
              <w:right w:val="single" w:sz="8" w:space="0" w:color="000000"/>
            </w:tcBorders>
            <w:shd w:val="clear" w:color="auto" w:fill="auto"/>
            <w:hideMark/>
          </w:tcPr>
          <w:p w:rsidR="001E276E" w:rsidRPr="00BA0F9E" w:rsidRDefault="001E276E" w:rsidP="00BA0F9E">
            <w:pPr>
              <w:jc w:val="center"/>
              <w:rPr>
                <w:color w:val="000000"/>
                <w:sz w:val="18"/>
                <w:szCs w:val="18"/>
              </w:rPr>
            </w:pPr>
            <w:r w:rsidRPr="00BA0F9E">
              <w:rPr>
                <w:color w:val="000000"/>
                <w:sz w:val="18"/>
                <w:szCs w:val="18"/>
              </w:rPr>
              <w:t>2</w:t>
            </w:r>
          </w:p>
        </w:tc>
        <w:tc>
          <w:tcPr>
            <w:tcW w:w="2359" w:type="dxa"/>
            <w:tcBorders>
              <w:top w:val="nil"/>
              <w:left w:val="nil"/>
              <w:bottom w:val="single" w:sz="8" w:space="0" w:color="000000"/>
              <w:right w:val="single" w:sz="8" w:space="0" w:color="000000"/>
            </w:tcBorders>
            <w:shd w:val="clear" w:color="auto" w:fill="auto"/>
            <w:hideMark/>
          </w:tcPr>
          <w:p w:rsidR="001E276E" w:rsidRPr="00BA0F9E" w:rsidRDefault="001E276E" w:rsidP="00BA0F9E">
            <w:pPr>
              <w:rPr>
                <w:color w:val="000000"/>
                <w:sz w:val="18"/>
                <w:szCs w:val="18"/>
              </w:rPr>
            </w:pPr>
            <w:r w:rsidRPr="00BA0F9E">
              <w:rPr>
                <w:color w:val="000000"/>
                <w:sz w:val="18"/>
                <w:szCs w:val="18"/>
              </w:rPr>
              <w:t>Заготовка живицы</w:t>
            </w:r>
          </w:p>
        </w:tc>
        <w:tc>
          <w:tcPr>
            <w:tcW w:w="1368"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417"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811"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2049"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393"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417"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709"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r>
      <w:tr w:rsidR="001E276E" w:rsidRPr="00BA0F9E" w:rsidTr="001E276E">
        <w:trPr>
          <w:trHeight w:val="20"/>
        </w:trPr>
        <w:tc>
          <w:tcPr>
            <w:tcW w:w="526" w:type="dxa"/>
            <w:tcBorders>
              <w:top w:val="nil"/>
              <w:left w:val="single" w:sz="8" w:space="0" w:color="000000"/>
              <w:bottom w:val="single" w:sz="8" w:space="0" w:color="000000"/>
              <w:right w:val="single" w:sz="8" w:space="0" w:color="000000"/>
            </w:tcBorders>
            <w:shd w:val="clear" w:color="auto" w:fill="auto"/>
            <w:hideMark/>
          </w:tcPr>
          <w:p w:rsidR="001E276E" w:rsidRPr="00BA0F9E" w:rsidRDefault="001E276E" w:rsidP="00BA0F9E">
            <w:pPr>
              <w:jc w:val="center"/>
              <w:rPr>
                <w:color w:val="000000"/>
                <w:sz w:val="18"/>
                <w:szCs w:val="18"/>
              </w:rPr>
            </w:pPr>
            <w:r w:rsidRPr="00BA0F9E">
              <w:rPr>
                <w:color w:val="000000"/>
                <w:sz w:val="18"/>
                <w:szCs w:val="18"/>
              </w:rPr>
              <w:t>3</w:t>
            </w:r>
          </w:p>
        </w:tc>
        <w:tc>
          <w:tcPr>
            <w:tcW w:w="2359" w:type="dxa"/>
            <w:tcBorders>
              <w:top w:val="nil"/>
              <w:left w:val="nil"/>
              <w:bottom w:val="single" w:sz="8" w:space="0" w:color="000000"/>
              <w:right w:val="single" w:sz="8" w:space="0" w:color="000000"/>
            </w:tcBorders>
            <w:shd w:val="clear" w:color="auto" w:fill="auto"/>
            <w:hideMark/>
          </w:tcPr>
          <w:p w:rsidR="001E276E" w:rsidRPr="00BA0F9E" w:rsidRDefault="001E276E" w:rsidP="00BA0F9E">
            <w:pPr>
              <w:rPr>
                <w:color w:val="000000"/>
                <w:sz w:val="18"/>
                <w:szCs w:val="18"/>
              </w:rPr>
            </w:pPr>
            <w:r w:rsidRPr="00BA0F9E">
              <w:rPr>
                <w:color w:val="000000"/>
                <w:sz w:val="18"/>
                <w:szCs w:val="18"/>
              </w:rPr>
              <w:t>Заготовка и сбор недревесных лесных ресурсов</w:t>
            </w:r>
          </w:p>
        </w:tc>
        <w:tc>
          <w:tcPr>
            <w:tcW w:w="1368"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417"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811"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2049"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393"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417"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709"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r>
      <w:tr w:rsidR="001E276E" w:rsidRPr="00BA0F9E" w:rsidTr="001E276E">
        <w:trPr>
          <w:trHeight w:val="20"/>
        </w:trPr>
        <w:tc>
          <w:tcPr>
            <w:tcW w:w="526" w:type="dxa"/>
            <w:tcBorders>
              <w:top w:val="nil"/>
              <w:left w:val="single" w:sz="8" w:space="0" w:color="000000"/>
              <w:bottom w:val="single" w:sz="8" w:space="0" w:color="000000"/>
              <w:right w:val="single" w:sz="8" w:space="0" w:color="000000"/>
            </w:tcBorders>
            <w:shd w:val="clear" w:color="auto" w:fill="auto"/>
            <w:hideMark/>
          </w:tcPr>
          <w:p w:rsidR="001E276E" w:rsidRPr="00BA0F9E" w:rsidRDefault="001E276E" w:rsidP="00BA0F9E">
            <w:pPr>
              <w:jc w:val="center"/>
              <w:rPr>
                <w:color w:val="000000"/>
                <w:sz w:val="18"/>
                <w:szCs w:val="18"/>
              </w:rPr>
            </w:pPr>
            <w:r w:rsidRPr="00BA0F9E">
              <w:rPr>
                <w:color w:val="000000"/>
                <w:sz w:val="18"/>
                <w:szCs w:val="18"/>
              </w:rPr>
              <w:t>4</w:t>
            </w:r>
          </w:p>
        </w:tc>
        <w:tc>
          <w:tcPr>
            <w:tcW w:w="2359" w:type="dxa"/>
            <w:tcBorders>
              <w:top w:val="nil"/>
              <w:left w:val="nil"/>
              <w:bottom w:val="single" w:sz="8" w:space="0" w:color="000000"/>
              <w:right w:val="single" w:sz="8" w:space="0" w:color="000000"/>
            </w:tcBorders>
            <w:shd w:val="clear" w:color="auto" w:fill="auto"/>
            <w:hideMark/>
          </w:tcPr>
          <w:p w:rsidR="001E276E" w:rsidRPr="00BA0F9E" w:rsidRDefault="001E276E" w:rsidP="00BA0F9E">
            <w:pPr>
              <w:rPr>
                <w:color w:val="000000"/>
                <w:sz w:val="18"/>
                <w:szCs w:val="18"/>
              </w:rPr>
            </w:pPr>
            <w:r w:rsidRPr="00BA0F9E">
              <w:rPr>
                <w:color w:val="000000"/>
                <w:sz w:val="18"/>
                <w:szCs w:val="18"/>
              </w:rPr>
              <w:t>Заготовка пищевых лесных ресурсов и сбор лекарственных растений</w:t>
            </w:r>
          </w:p>
        </w:tc>
        <w:tc>
          <w:tcPr>
            <w:tcW w:w="1368"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417"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811"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2049"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393"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417"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709"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r>
      <w:tr w:rsidR="001E276E" w:rsidRPr="00BA0F9E" w:rsidTr="001E276E">
        <w:trPr>
          <w:trHeight w:val="20"/>
        </w:trPr>
        <w:tc>
          <w:tcPr>
            <w:tcW w:w="526" w:type="dxa"/>
            <w:tcBorders>
              <w:top w:val="nil"/>
              <w:left w:val="single" w:sz="8" w:space="0" w:color="000000"/>
              <w:bottom w:val="single" w:sz="8" w:space="0" w:color="000000"/>
              <w:right w:val="single" w:sz="8" w:space="0" w:color="000000"/>
            </w:tcBorders>
            <w:shd w:val="clear" w:color="auto" w:fill="auto"/>
            <w:hideMark/>
          </w:tcPr>
          <w:p w:rsidR="001E276E" w:rsidRPr="00BA0F9E" w:rsidRDefault="001E276E" w:rsidP="00BA0F9E">
            <w:pPr>
              <w:jc w:val="center"/>
              <w:rPr>
                <w:color w:val="000000"/>
                <w:sz w:val="18"/>
                <w:szCs w:val="18"/>
              </w:rPr>
            </w:pPr>
            <w:r w:rsidRPr="00BA0F9E">
              <w:rPr>
                <w:color w:val="000000"/>
                <w:sz w:val="18"/>
                <w:szCs w:val="18"/>
              </w:rPr>
              <w:t>5</w:t>
            </w:r>
          </w:p>
        </w:tc>
        <w:tc>
          <w:tcPr>
            <w:tcW w:w="2359" w:type="dxa"/>
            <w:tcBorders>
              <w:top w:val="nil"/>
              <w:left w:val="nil"/>
              <w:bottom w:val="single" w:sz="8" w:space="0" w:color="000000"/>
              <w:right w:val="single" w:sz="8" w:space="0" w:color="000000"/>
            </w:tcBorders>
            <w:shd w:val="clear" w:color="auto" w:fill="auto"/>
            <w:hideMark/>
          </w:tcPr>
          <w:p w:rsidR="001E276E" w:rsidRPr="00BA0F9E" w:rsidRDefault="001E276E" w:rsidP="00BA0F9E">
            <w:pPr>
              <w:rPr>
                <w:color w:val="000000"/>
                <w:sz w:val="18"/>
                <w:szCs w:val="18"/>
              </w:rPr>
            </w:pPr>
            <w:r w:rsidRPr="00BA0F9E">
              <w:rPr>
                <w:color w:val="000000"/>
                <w:sz w:val="18"/>
                <w:szCs w:val="18"/>
              </w:rPr>
              <w:t>Осуществление видов деятельности в сфере охотничьего хозяйства</w:t>
            </w:r>
          </w:p>
        </w:tc>
        <w:tc>
          <w:tcPr>
            <w:tcW w:w="1368"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417"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811"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2049"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393"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417"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709"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r>
      <w:tr w:rsidR="001E276E" w:rsidRPr="00BA0F9E" w:rsidTr="001E276E">
        <w:trPr>
          <w:trHeight w:val="20"/>
        </w:trPr>
        <w:tc>
          <w:tcPr>
            <w:tcW w:w="526" w:type="dxa"/>
            <w:tcBorders>
              <w:top w:val="nil"/>
              <w:left w:val="single" w:sz="8" w:space="0" w:color="000000"/>
              <w:bottom w:val="single" w:sz="8" w:space="0" w:color="000000"/>
              <w:right w:val="single" w:sz="8" w:space="0" w:color="000000"/>
            </w:tcBorders>
            <w:shd w:val="clear" w:color="auto" w:fill="auto"/>
            <w:hideMark/>
          </w:tcPr>
          <w:p w:rsidR="001E276E" w:rsidRPr="00BA0F9E" w:rsidRDefault="001E276E" w:rsidP="00BA0F9E">
            <w:pPr>
              <w:jc w:val="center"/>
              <w:rPr>
                <w:color w:val="000000"/>
                <w:sz w:val="18"/>
                <w:szCs w:val="18"/>
              </w:rPr>
            </w:pPr>
            <w:r w:rsidRPr="00BA0F9E">
              <w:rPr>
                <w:color w:val="000000"/>
                <w:sz w:val="18"/>
                <w:szCs w:val="18"/>
              </w:rPr>
              <w:t>6</w:t>
            </w:r>
          </w:p>
        </w:tc>
        <w:tc>
          <w:tcPr>
            <w:tcW w:w="2359" w:type="dxa"/>
            <w:tcBorders>
              <w:top w:val="nil"/>
              <w:left w:val="nil"/>
              <w:bottom w:val="single" w:sz="8" w:space="0" w:color="000000"/>
              <w:right w:val="single" w:sz="8" w:space="0" w:color="000000"/>
            </w:tcBorders>
            <w:shd w:val="clear" w:color="auto" w:fill="auto"/>
            <w:hideMark/>
          </w:tcPr>
          <w:p w:rsidR="001E276E" w:rsidRPr="00BA0F9E" w:rsidRDefault="001E276E" w:rsidP="00BA0F9E">
            <w:pPr>
              <w:rPr>
                <w:color w:val="000000"/>
                <w:sz w:val="18"/>
                <w:szCs w:val="18"/>
              </w:rPr>
            </w:pPr>
            <w:r w:rsidRPr="00BA0F9E">
              <w:rPr>
                <w:color w:val="000000"/>
                <w:sz w:val="18"/>
                <w:szCs w:val="18"/>
              </w:rPr>
              <w:t>Ведение сельского хозяйства</w:t>
            </w:r>
          </w:p>
        </w:tc>
        <w:tc>
          <w:tcPr>
            <w:tcW w:w="1368"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417"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811"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2049"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393"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417"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709"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r>
      <w:tr w:rsidR="001E276E" w:rsidRPr="00BA0F9E" w:rsidTr="001E276E">
        <w:trPr>
          <w:trHeight w:val="20"/>
        </w:trPr>
        <w:tc>
          <w:tcPr>
            <w:tcW w:w="526" w:type="dxa"/>
            <w:tcBorders>
              <w:top w:val="nil"/>
              <w:left w:val="single" w:sz="8" w:space="0" w:color="000000"/>
              <w:bottom w:val="single" w:sz="8" w:space="0" w:color="000000"/>
              <w:right w:val="single" w:sz="8" w:space="0" w:color="000000"/>
            </w:tcBorders>
            <w:shd w:val="clear" w:color="auto" w:fill="auto"/>
            <w:hideMark/>
          </w:tcPr>
          <w:p w:rsidR="001E276E" w:rsidRPr="00BA0F9E" w:rsidRDefault="001E276E" w:rsidP="00BA0F9E">
            <w:pPr>
              <w:jc w:val="center"/>
              <w:rPr>
                <w:color w:val="000000"/>
                <w:sz w:val="18"/>
                <w:szCs w:val="18"/>
              </w:rPr>
            </w:pPr>
            <w:r w:rsidRPr="00BA0F9E">
              <w:rPr>
                <w:color w:val="000000"/>
                <w:sz w:val="18"/>
                <w:szCs w:val="18"/>
              </w:rPr>
              <w:t>7</w:t>
            </w:r>
          </w:p>
        </w:tc>
        <w:tc>
          <w:tcPr>
            <w:tcW w:w="2359" w:type="dxa"/>
            <w:tcBorders>
              <w:top w:val="nil"/>
              <w:left w:val="nil"/>
              <w:bottom w:val="single" w:sz="8" w:space="0" w:color="000000"/>
              <w:right w:val="single" w:sz="8" w:space="0" w:color="000000"/>
            </w:tcBorders>
            <w:shd w:val="clear" w:color="auto" w:fill="auto"/>
            <w:hideMark/>
          </w:tcPr>
          <w:p w:rsidR="001E276E" w:rsidRPr="00BA0F9E" w:rsidRDefault="001E276E" w:rsidP="00BA0F9E">
            <w:pPr>
              <w:rPr>
                <w:color w:val="000000"/>
                <w:sz w:val="18"/>
                <w:szCs w:val="18"/>
              </w:rPr>
            </w:pPr>
            <w:r w:rsidRPr="00BA0F9E">
              <w:rPr>
                <w:color w:val="000000"/>
                <w:sz w:val="18"/>
                <w:szCs w:val="18"/>
              </w:rPr>
              <w:t>Осуществление научно-исследовательской деятельности, образовательной деятельности</w:t>
            </w:r>
          </w:p>
        </w:tc>
        <w:tc>
          <w:tcPr>
            <w:tcW w:w="1368"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417"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811"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2049"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393"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417"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709"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r>
      <w:tr w:rsidR="001E276E" w:rsidRPr="00BA0F9E" w:rsidTr="001E276E">
        <w:trPr>
          <w:trHeight w:val="20"/>
        </w:trPr>
        <w:tc>
          <w:tcPr>
            <w:tcW w:w="526" w:type="dxa"/>
            <w:tcBorders>
              <w:top w:val="nil"/>
              <w:left w:val="single" w:sz="8" w:space="0" w:color="000000"/>
              <w:bottom w:val="single" w:sz="8" w:space="0" w:color="000000"/>
              <w:right w:val="single" w:sz="8" w:space="0" w:color="000000"/>
            </w:tcBorders>
            <w:shd w:val="clear" w:color="auto" w:fill="auto"/>
            <w:hideMark/>
          </w:tcPr>
          <w:p w:rsidR="001E276E" w:rsidRPr="00BA0F9E" w:rsidRDefault="001E276E" w:rsidP="00BA0F9E">
            <w:pPr>
              <w:jc w:val="center"/>
              <w:rPr>
                <w:color w:val="000000"/>
                <w:sz w:val="18"/>
                <w:szCs w:val="18"/>
              </w:rPr>
            </w:pPr>
            <w:r w:rsidRPr="00BA0F9E">
              <w:rPr>
                <w:color w:val="000000"/>
                <w:sz w:val="18"/>
                <w:szCs w:val="18"/>
              </w:rPr>
              <w:t>8</w:t>
            </w:r>
          </w:p>
        </w:tc>
        <w:tc>
          <w:tcPr>
            <w:tcW w:w="2359" w:type="dxa"/>
            <w:tcBorders>
              <w:top w:val="nil"/>
              <w:left w:val="nil"/>
              <w:bottom w:val="single" w:sz="8" w:space="0" w:color="000000"/>
              <w:right w:val="single" w:sz="8" w:space="0" w:color="000000"/>
            </w:tcBorders>
            <w:shd w:val="clear" w:color="auto" w:fill="auto"/>
            <w:hideMark/>
          </w:tcPr>
          <w:p w:rsidR="001E276E" w:rsidRPr="00BA0F9E" w:rsidRDefault="001E276E" w:rsidP="00BA0F9E">
            <w:pPr>
              <w:rPr>
                <w:color w:val="000000"/>
                <w:sz w:val="18"/>
                <w:szCs w:val="18"/>
              </w:rPr>
            </w:pPr>
            <w:r w:rsidRPr="00BA0F9E">
              <w:rPr>
                <w:color w:val="000000"/>
                <w:sz w:val="18"/>
                <w:szCs w:val="18"/>
              </w:rPr>
              <w:t>Осуществление рекреационной деятельности</w:t>
            </w:r>
          </w:p>
        </w:tc>
        <w:tc>
          <w:tcPr>
            <w:tcW w:w="1368"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417"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811"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2049"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393"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417"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709"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r>
      <w:tr w:rsidR="001E276E" w:rsidRPr="00BA0F9E" w:rsidTr="001E276E">
        <w:trPr>
          <w:trHeight w:val="20"/>
        </w:trPr>
        <w:tc>
          <w:tcPr>
            <w:tcW w:w="526" w:type="dxa"/>
            <w:tcBorders>
              <w:top w:val="nil"/>
              <w:left w:val="single" w:sz="8" w:space="0" w:color="000000"/>
              <w:bottom w:val="single" w:sz="8" w:space="0" w:color="000000"/>
              <w:right w:val="single" w:sz="8" w:space="0" w:color="000000"/>
            </w:tcBorders>
            <w:shd w:val="clear" w:color="auto" w:fill="auto"/>
            <w:hideMark/>
          </w:tcPr>
          <w:p w:rsidR="001E276E" w:rsidRPr="00BA0F9E" w:rsidRDefault="001E276E" w:rsidP="00BA0F9E">
            <w:pPr>
              <w:jc w:val="center"/>
              <w:rPr>
                <w:color w:val="000000"/>
                <w:sz w:val="18"/>
                <w:szCs w:val="18"/>
              </w:rPr>
            </w:pPr>
            <w:r w:rsidRPr="00BA0F9E">
              <w:rPr>
                <w:color w:val="000000"/>
                <w:sz w:val="18"/>
                <w:szCs w:val="18"/>
              </w:rPr>
              <w:t>9</w:t>
            </w:r>
          </w:p>
        </w:tc>
        <w:tc>
          <w:tcPr>
            <w:tcW w:w="2359" w:type="dxa"/>
            <w:tcBorders>
              <w:top w:val="nil"/>
              <w:left w:val="nil"/>
              <w:bottom w:val="single" w:sz="8" w:space="0" w:color="000000"/>
              <w:right w:val="single" w:sz="8" w:space="0" w:color="000000"/>
            </w:tcBorders>
            <w:shd w:val="clear" w:color="auto" w:fill="auto"/>
            <w:hideMark/>
          </w:tcPr>
          <w:p w:rsidR="001E276E" w:rsidRPr="00BA0F9E" w:rsidRDefault="001E276E" w:rsidP="00BA0F9E">
            <w:pPr>
              <w:rPr>
                <w:color w:val="000000"/>
                <w:sz w:val="18"/>
                <w:szCs w:val="18"/>
              </w:rPr>
            </w:pPr>
            <w:r w:rsidRPr="00BA0F9E">
              <w:rPr>
                <w:color w:val="000000"/>
                <w:sz w:val="18"/>
                <w:szCs w:val="18"/>
              </w:rPr>
              <w:t>Создание лесных плантаций и их эксплуатация</w:t>
            </w:r>
          </w:p>
        </w:tc>
        <w:tc>
          <w:tcPr>
            <w:tcW w:w="1368"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417"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811"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2049"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393"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417"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709"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r>
      <w:tr w:rsidR="001E276E" w:rsidRPr="00BA0F9E" w:rsidTr="001E276E">
        <w:trPr>
          <w:trHeight w:val="20"/>
        </w:trPr>
        <w:tc>
          <w:tcPr>
            <w:tcW w:w="526" w:type="dxa"/>
            <w:tcBorders>
              <w:top w:val="nil"/>
              <w:left w:val="single" w:sz="8" w:space="0" w:color="000000"/>
              <w:bottom w:val="single" w:sz="8" w:space="0" w:color="000000"/>
              <w:right w:val="single" w:sz="8" w:space="0" w:color="000000"/>
            </w:tcBorders>
            <w:shd w:val="clear" w:color="auto" w:fill="auto"/>
            <w:hideMark/>
          </w:tcPr>
          <w:p w:rsidR="001E276E" w:rsidRPr="00BA0F9E" w:rsidRDefault="001E276E" w:rsidP="00BA0F9E">
            <w:pPr>
              <w:jc w:val="center"/>
              <w:rPr>
                <w:color w:val="000000"/>
                <w:sz w:val="18"/>
                <w:szCs w:val="18"/>
              </w:rPr>
            </w:pPr>
            <w:r w:rsidRPr="00BA0F9E">
              <w:rPr>
                <w:color w:val="000000"/>
                <w:sz w:val="18"/>
                <w:szCs w:val="18"/>
              </w:rPr>
              <w:t>10</w:t>
            </w:r>
          </w:p>
        </w:tc>
        <w:tc>
          <w:tcPr>
            <w:tcW w:w="2359" w:type="dxa"/>
            <w:tcBorders>
              <w:top w:val="nil"/>
              <w:left w:val="nil"/>
              <w:bottom w:val="single" w:sz="8" w:space="0" w:color="000000"/>
              <w:right w:val="single" w:sz="8" w:space="0" w:color="000000"/>
            </w:tcBorders>
            <w:shd w:val="clear" w:color="auto" w:fill="auto"/>
            <w:hideMark/>
          </w:tcPr>
          <w:p w:rsidR="001E276E" w:rsidRPr="00BA0F9E" w:rsidRDefault="001E276E" w:rsidP="00BA0F9E">
            <w:pPr>
              <w:rPr>
                <w:color w:val="000000"/>
                <w:sz w:val="18"/>
                <w:szCs w:val="18"/>
              </w:rPr>
            </w:pPr>
            <w:r w:rsidRPr="00BA0F9E">
              <w:rPr>
                <w:color w:val="000000"/>
                <w:sz w:val="18"/>
                <w:szCs w:val="18"/>
              </w:rPr>
              <w:t>Выращивание лесных плодовых, ягодных, декоративных растений, лекарственных растений</w:t>
            </w:r>
          </w:p>
        </w:tc>
        <w:tc>
          <w:tcPr>
            <w:tcW w:w="1368"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417"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811"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2049"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393"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417"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709"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r>
      <w:tr w:rsidR="001E276E" w:rsidRPr="00BA0F9E" w:rsidTr="001E276E">
        <w:trPr>
          <w:trHeight w:val="20"/>
        </w:trPr>
        <w:tc>
          <w:tcPr>
            <w:tcW w:w="526" w:type="dxa"/>
            <w:tcBorders>
              <w:top w:val="nil"/>
              <w:left w:val="single" w:sz="8" w:space="0" w:color="000000"/>
              <w:bottom w:val="single" w:sz="8" w:space="0" w:color="000000"/>
              <w:right w:val="single" w:sz="8" w:space="0" w:color="000000"/>
            </w:tcBorders>
            <w:shd w:val="clear" w:color="auto" w:fill="auto"/>
            <w:hideMark/>
          </w:tcPr>
          <w:p w:rsidR="001E276E" w:rsidRPr="00BA0F9E" w:rsidRDefault="001E276E" w:rsidP="00BA0F9E">
            <w:pPr>
              <w:jc w:val="center"/>
              <w:rPr>
                <w:color w:val="000000"/>
                <w:sz w:val="18"/>
                <w:szCs w:val="18"/>
              </w:rPr>
            </w:pPr>
            <w:r w:rsidRPr="00BA0F9E">
              <w:rPr>
                <w:color w:val="000000"/>
                <w:sz w:val="18"/>
                <w:szCs w:val="18"/>
              </w:rPr>
              <w:t>11</w:t>
            </w:r>
          </w:p>
        </w:tc>
        <w:tc>
          <w:tcPr>
            <w:tcW w:w="2359" w:type="dxa"/>
            <w:tcBorders>
              <w:top w:val="nil"/>
              <w:left w:val="nil"/>
              <w:bottom w:val="single" w:sz="8" w:space="0" w:color="000000"/>
              <w:right w:val="single" w:sz="8" w:space="0" w:color="000000"/>
            </w:tcBorders>
            <w:shd w:val="clear" w:color="auto" w:fill="auto"/>
            <w:hideMark/>
          </w:tcPr>
          <w:p w:rsidR="001E276E" w:rsidRPr="00BA0F9E" w:rsidRDefault="001E276E" w:rsidP="00BA0F9E">
            <w:pPr>
              <w:rPr>
                <w:color w:val="000000"/>
                <w:sz w:val="18"/>
                <w:szCs w:val="18"/>
              </w:rPr>
            </w:pPr>
            <w:r w:rsidRPr="00BA0F9E">
              <w:rPr>
                <w:color w:val="000000"/>
                <w:sz w:val="18"/>
                <w:szCs w:val="18"/>
              </w:rPr>
              <w:t xml:space="preserve">Выращивание посадочного </w:t>
            </w:r>
            <w:r w:rsidRPr="00BA0F9E">
              <w:rPr>
                <w:color w:val="000000"/>
                <w:sz w:val="18"/>
                <w:szCs w:val="18"/>
              </w:rPr>
              <w:lastRenderedPageBreak/>
              <w:t>материала лесных растений (сеянцев, саженцев)</w:t>
            </w:r>
          </w:p>
        </w:tc>
        <w:tc>
          <w:tcPr>
            <w:tcW w:w="1368"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lastRenderedPageBreak/>
              <w:t>0</w:t>
            </w:r>
          </w:p>
        </w:tc>
        <w:tc>
          <w:tcPr>
            <w:tcW w:w="1417"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811"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2049"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393"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417"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c>
          <w:tcPr>
            <w:tcW w:w="709"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C6301F">
              <w:rPr>
                <w:color w:val="000000"/>
                <w:sz w:val="18"/>
                <w:szCs w:val="18"/>
              </w:rPr>
              <w:t>0</w:t>
            </w:r>
          </w:p>
        </w:tc>
      </w:tr>
      <w:tr w:rsidR="001E276E" w:rsidRPr="00BA0F9E" w:rsidTr="001E276E">
        <w:trPr>
          <w:trHeight w:val="20"/>
        </w:trPr>
        <w:tc>
          <w:tcPr>
            <w:tcW w:w="526" w:type="dxa"/>
            <w:tcBorders>
              <w:top w:val="nil"/>
              <w:left w:val="single" w:sz="8" w:space="0" w:color="000000"/>
              <w:bottom w:val="single" w:sz="8" w:space="0" w:color="000000"/>
              <w:right w:val="single" w:sz="8" w:space="0" w:color="000000"/>
            </w:tcBorders>
            <w:shd w:val="clear" w:color="auto" w:fill="auto"/>
            <w:hideMark/>
          </w:tcPr>
          <w:p w:rsidR="001E276E" w:rsidRPr="00BA0F9E" w:rsidRDefault="001E276E" w:rsidP="00BA0F9E">
            <w:pPr>
              <w:jc w:val="center"/>
              <w:rPr>
                <w:color w:val="000000"/>
                <w:sz w:val="18"/>
                <w:szCs w:val="18"/>
              </w:rPr>
            </w:pPr>
            <w:r w:rsidRPr="00BA0F9E">
              <w:rPr>
                <w:color w:val="000000"/>
                <w:sz w:val="18"/>
                <w:szCs w:val="18"/>
              </w:rPr>
              <w:lastRenderedPageBreak/>
              <w:t>12</w:t>
            </w:r>
          </w:p>
        </w:tc>
        <w:tc>
          <w:tcPr>
            <w:tcW w:w="2359" w:type="dxa"/>
            <w:tcBorders>
              <w:top w:val="nil"/>
              <w:left w:val="nil"/>
              <w:bottom w:val="single" w:sz="8" w:space="0" w:color="000000"/>
              <w:right w:val="single" w:sz="8" w:space="0" w:color="000000"/>
            </w:tcBorders>
            <w:shd w:val="clear" w:color="auto" w:fill="auto"/>
            <w:hideMark/>
          </w:tcPr>
          <w:p w:rsidR="001E276E" w:rsidRPr="00BA0F9E" w:rsidRDefault="001E276E" w:rsidP="00BA0F9E">
            <w:pPr>
              <w:rPr>
                <w:color w:val="000000"/>
                <w:sz w:val="18"/>
                <w:szCs w:val="18"/>
              </w:rPr>
            </w:pPr>
            <w:r w:rsidRPr="00BA0F9E">
              <w:rPr>
                <w:color w:val="000000"/>
                <w:sz w:val="18"/>
                <w:szCs w:val="18"/>
              </w:rPr>
              <w:t>Выполнение работ по геологическому изучению недр, разработка месторождений полезных ископаемых</w:t>
            </w:r>
          </w:p>
        </w:tc>
        <w:tc>
          <w:tcPr>
            <w:tcW w:w="1368" w:type="dxa"/>
            <w:tcBorders>
              <w:top w:val="nil"/>
              <w:left w:val="nil"/>
              <w:bottom w:val="single" w:sz="8" w:space="0" w:color="000000"/>
              <w:right w:val="single" w:sz="8" w:space="0" w:color="000000"/>
            </w:tcBorders>
            <w:shd w:val="clear" w:color="auto" w:fill="auto"/>
            <w:vAlign w:val="center"/>
            <w:hideMark/>
          </w:tcPr>
          <w:p w:rsidR="001E276E" w:rsidRPr="00BA0F9E" w:rsidRDefault="001E276E" w:rsidP="001E276E">
            <w:pPr>
              <w:jc w:val="center"/>
              <w:rPr>
                <w:color w:val="000000"/>
                <w:sz w:val="18"/>
                <w:szCs w:val="18"/>
              </w:rPr>
            </w:pPr>
            <w:r w:rsidRPr="00BA0F9E">
              <w:rPr>
                <w:color w:val="000000"/>
                <w:sz w:val="18"/>
                <w:szCs w:val="18"/>
              </w:rPr>
              <w:t>51,7</w:t>
            </w:r>
          </w:p>
        </w:tc>
        <w:tc>
          <w:tcPr>
            <w:tcW w:w="1417" w:type="dxa"/>
            <w:tcBorders>
              <w:top w:val="nil"/>
              <w:left w:val="nil"/>
              <w:bottom w:val="single" w:sz="8" w:space="0" w:color="000000"/>
              <w:right w:val="single" w:sz="8" w:space="0" w:color="000000"/>
            </w:tcBorders>
            <w:shd w:val="clear" w:color="auto" w:fill="auto"/>
            <w:vAlign w:val="center"/>
            <w:hideMark/>
          </w:tcPr>
          <w:p w:rsidR="001E276E" w:rsidRPr="00BA0F9E" w:rsidRDefault="001E276E" w:rsidP="001E276E">
            <w:pPr>
              <w:jc w:val="center"/>
              <w:rPr>
                <w:color w:val="000000"/>
                <w:sz w:val="18"/>
                <w:szCs w:val="18"/>
              </w:rPr>
            </w:pPr>
            <w:r w:rsidRPr="00BA0F9E">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hideMark/>
          </w:tcPr>
          <w:p w:rsidR="001E276E" w:rsidRPr="00BA0F9E" w:rsidRDefault="001E276E" w:rsidP="001E276E">
            <w:pPr>
              <w:jc w:val="center"/>
              <w:rPr>
                <w:color w:val="000000"/>
                <w:sz w:val="18"/>
                <w:szCs w:val="18"/>
              </w:rPr>
            </w:pPr>
            <w:r w:rsidRPr="00BA0F9E">
              <w:rPr>
                <w:color w:val="000000"/>
                <w:sz w:val="18"/>
                <w:szCs w:val="18"/>
              </w:rPr>
              <w:t>0</w:t>
            </w:r>
          </w:p>
        </w:tc>
        <w:tc>
          <w:tcPr>
            <w:tcW w:w="811" w:type="dxa"/>
            <w:tcBorders>
              <w:top w:val="nil"/>
              <w:left w:val="nil"/>
              <w:bottom w:val="single" w:sz="8" w:space="0" w:color="000000"/>
              <w:right w:val="single" w:sz="8" w:space="0" w:color="000000"/>
            </w:tcBorders>
            <w:shd w:val="clear" w:color="auto" w:fill="auto"/>
            <w:vAlign w:val="center"/>
            <w:hideMark/>
          </w:tcPr>
          <w:p w:rsidR="001E276E" w:rsidRPr="00BA0F9E" w:rsidRDefault="001E276E" w:rsidP="001E276E">
            <w:pPr>
              <w:jc w:val="center"/>
              <w:rPr>
                <w:color w:val="000000"/>
                <w:sz w:val="18"/>
                <w:szCs w:val="18"/>
              </w:rPr>
            </w:pPr>
            <w:r w:rsidRPr="00BA0F9E">
              <w:rPr>
                <w:color w:val="000000"/>
                <w:sz w:val="18"/>
                <w:szCs w:val="18"/>
              </w:rPr>
              <w:t>51,7</w:t>
            </w:r>
          </w:p>
        </w:tc>
        <w:tc>
          <w:tcPr>
            <w:tcW w:w="2049" w:type="dxa"/>
            <w:tcBorders>
              <w:top w:val="nil"/>
              <w:left w:val="nil"/>
              <w:bottom w:val="single" w:sz="8" w:space="0" w:color="000000"/>
              <w:right w:val="single" w:sz="8" w:space="0" w:color="000000"/>
            </w:tcBorders>
            <w:shd w:val="clear" w:color="auto" w:fill="auto"/>
            <w:vAlign w:val="center"/>
            <w:hideMark/>
          </w:tcPr>
          <w:p w:rsidR="001E276E" w:rsidRPr="00BA0F9E" w:rsidRDefault="001E276E" w:rsidP="001E276E">
            <w:pPr>
              <w:jc w:val="center"/>
              <w:rPr>
                <w:color w:val="000000"/>
                <w:sz w:val="18"/>
                <w:szCs w:val="18"/>
              </w:rPr>
            </w:pPr>
            <w:r w:rsidRPr="00BA0F9E">
              <w:rPr>
                <w:color w:val="000000"/>
                <w:sz w:val="18"/>
                <w:szCs w:val="18"/>
              </w:rPr>
              <w:t>482,83</w:t>
            </w:r>
          </w:p>
        </w:tc>
        <w:tc>
          <w:tcPr>
            <w:tcW w:w="1393" w:type="dxa"/>
            <w:tcBorders>
              <w:top w:val="nil"/>
              <w:left w:val="nil"/>
              <w:bottom w:val="single" w:sz="8" w:space="0" w:color="000000"/>
              <w:right w:val="single" w:sz="8" w:space="0" w:color="000000"/>
            </w:tcBorders>
            <w:shd w:val="clear" w:color="auto" w:fill="auto"/>
            <w:vAlign w:val="center"/>
            <w:hideMark/>
          </w:tcPr>
          <w:p w:rsidR="001E276E" w:rsidRPr="00BA0F9E" w:rsidRDefault="001E276E" w:rsidP="001E276E">
            <w:pPr>
              <w:jc w:val="center"/>
              <w:rPr>
                <w:color w:val="000000"/>
                <w:sz w:val="18"/>
                <w:szCs w:val="18"/>
              </w:rPr>
            </w:pPr>
            <w:r w:rsidRPr="00BA0F9E">
              <w:rPr>
                <w:color w:val="000000"/>
                <w:sz w:val="18"/>
                <w:szCs w:val="18"/>
              </w:rPr>
              <w:t>48,5</w:t>
            </w:r>
          </w:p>
        </w:tc>
        <w:tc>
          <w:tcPr>
            <w:tcW w:w="1417"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630010">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630010">
              <w:rPr>
                <w:color w:val="000000"/>
                <w:sz w:val="18"/>
                <w:szCs w:val="18"/>
              </w:rPr>
              <w:t>0</w:t>
            </w:r>
          </w:p>
        </w:tc>
        <w:tc>
          <w:tcPr>
            <w:tcW w:w="709" w:type="dxa"/>
            <w:tcBorders>
              <w:top w:val="nil"/>
              <w:left w:val="nil"/>
              <w:bottom w:val="single" w:sz="8" w:space="0" w:color="000000"/>
              <w:right w:val="single" w:sz="8" w:space="0" w:color="000000"/>
            </w:tcBorders>
            <w:shd w:val="clear" w:color="auto" w:fill="auto"/>
            <w:vAlign w:val="center"/>
            <w:hideMark/>
          </w:tcPr>
          <w:p w:rsidR="001E276E" w:rsidRPr="00BA0F9E" w:rsidRDefault="001E276E" w:rsidP="001E276E">
            <w:pPr>
              <w:jc w:val="center"/>
              <w:rPr>
                <w:color w:val="000000"/>
                <w:sz w:val="18"/>
                <w:szCs w:val="18"/>
              </w:rPr>
            </w:pPr>
            <w:r w:rsidRPr="00BA0F9E">
              <w:rPr>
                <w:color w:val="000000"/>
                <w:sz w:val="18"/>
                <w:szCs w:val="18"/>
              </w:rPr>
              <w:t>48,5</w:t>
            </w:r>
          </w:p>
        </w:tc>
      </w:tr>
      <w:tr w:rsidR="001E276E" w:rsidRPr="00BA0F9E" w:rsidTr="001E276E">
        <w:trPr>
          <w:trHeight w:val="20"/>
        </w:trPr>
        <w:tc>
          <w:tcPr>
            <w:tcW w:w="526" w:type="dxa"/>
            <w:tcBorders>
              <w:top w:val="nil"/>
              <w:left w:val="single" w:sz="8" w:space="0" w:color="000000"/>
              <w:bottom w:val="single" w:sz="8" w:space="0" w:color="000000"/>
              <w:right w:val="single" w:sz="8" w:space="0" w:color="000000"/>
            </w:tcBorders>
            <w:shd w:val="clear" w:color="auto" w:fill="auto"/>
            <w:hideMark/>
          </w:tcPr>
          <w:p w:rsidR="001E276E" w:rsidRPr="00BA0F9E" w:rsidRDefault="001E276E" w:rsidP="00BA0F9E">
            <w:pPr>
              <w:jc w:val="center"/>
              <w:rPr>
                <w:color w:val="000000"/>
                <w:sz w:val="18"/>
                <w:szCs w:val="18"/>
              </w:rPr>
            </w:pPr>
            <w:r w:rsidRPr="00BA0F9E">
              <w:rPr>
                <w:color w:val="000000"/>
                <w:sz w:val="18"/>
                <w:szCs w:val="18"/>
              </w:rPr>
              <w:t>13</w:t>
            </w:r>
          </w:p>
        </w:tc>
        <w:tc>
          <w:tcPr>
            <w:tcW w:w="2359" w:type="dxa"/>
            <w:tcBorders>
              <w:top w:val="nil"/>
              <w:left w:val="nil"/>
              <w:bottom w:val="single" w:sz="8" w:space="0" w:color="000000"/>
              <w:right w:val="single" w:sz="8" w:space="0" w:color="000000"/>
            </w:tcBorders>
            <w:shd w:val="clear" w:color="auto" w:fill="auto"/>
            <w:hideMark/>
          </w:tcPr>
          <w:p w:rsidR="001E276E" w:rsidRPr="00BA0F9E" w:rsidRDefault="001E276E" w:rsidP="00BA0F9E">
            <w:pPr>
              <w:rPr>
                <w:color w:val="000000"/>
                <w:sz w:val="18"/>
                <w:szCs w:val="18"/>
              </w:rPr>
            </w:pPr>
            <w:r w:rsidRPr="00BA0F9E">
              <w:rPr>
                <w:color w:val="000000"/>
                <w:sz w:val="18"/>
                <w:szCs w:val="18"/>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1368"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BC219F">
              <w:rPr>
                <w:color w:val="000000"/>
                <w:sz w:val="18"/>
                <w:szCs w:val="18"/>
              </w:rPr>
              <w:t>0</w:t>
            </w:r>
          </w:p>
        </w:tc>
        <w:tc>
          <w:tcPr>
            <w:tcW w:w="1417"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BC219F">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BC219F">
              <w:rPr>
                <w:color w:val="000000"/>
                <w:sz w:val="18"/>
                <w:szCs w:val="18"/>
              </w:rPr>
              <w:t>0</w:t>
            </w:r>
          </w:p>
        </w:tc>
        <w:tc>
          <w:tcPr>
            <w:tcW w:w="811"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BC219F">
              <w:rPr>
                <w:color w:val="000000"/>
                <w:sz w:val="18"/>
                <w:szCs w:val="18"/>
              </w:rPr>
              <w:t>0</w:t>
            </w:r>
          </w:p>
        </w:tc>
        <w:tc>
          <w:tcPr>
            <w:tcW w:w="2049"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BC219F">
              <w:rPr>
                <w:color w:val="000000"/>
                <w:sz w:val="18"/>
                <w:szCs w:val="18"/>
              </w:rPr>
              <w:t>0</w:t>
            </w:r>
          </w:p>
        </w:tc>
        <w:tc>
          <w:tcPr>
            <w:tcW w:w="1393"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BC219F">
              <w:rPr>
                <w:color w:val="000000"/>
                <w:sz w:val="18"/>
                <w:szCs w:val="18"/>
              </w:rPr>
              <w:t>0</w:t>
            </w:r>
          </w:p>
        </w:tc>
        <w:tc>
          <w:tcPr>
            <w:tcW w:w="1417"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BC219F">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BC219F">
              <w:rPr>
                <w:color w:val="000000"/>
                <w:sz w:val="18"/>
                <w:szCs w:val="18"/>
              </w:rPr>
              <w:t>0</w:t>
            </w:r>
          </w:p>
        </w:tc>
        <w:tc>
          <w:tcPr>
            <w:tcW w:w="709"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BC219F">
              <w:rPr>
                <w:color w:val="000000"/>
                <w:sz w:val="18"/>
                <w:szCs w:val="18"/>
              </w:rPr>
              <w:t>0</w:t>
            </w:r>
          </w:p>
        </w:tc>
      </w:tr>
      <w:tr w:rsidR="00494BA7" w:rsidRPr="00BA0F9E" w:rsidTr="001E276E">
        <w:trPr>
          <w:trHeight w:val="20"/>
        </w:trPr>
        <w:tc>
          <w:tcPr>
            <w:tcW w:w="526" w:type="dxa"/>
            <w:tcBorders>
              <w:top w:val="nil"/>
              <w:left w:val="single" w:sz="8" w:space="0" w:color="000000"/>
              <w:bottom w:val="single" w:sz="8" w:space="0" w:color="000000"/>
              <w:right w:val="single" w:sz="8" w:space="0" w:color="000000"/>
            </w:tcBorders>
            <w:shd w:val="clear" w:color="auto" w:fill="auto"/>
            <w:hideMark/>
          </w:tcPr>
          <w:p w:rsidR="00494BA7" w:rsidRPr="00BA0F9E" w:rsidRDefault="00494BA7" w:rsidP="00BA0F9E">
            <w:pPr>
              <w:jc w:val="center"/>
              <w:rPr>
                <w:color w:val="000000"/>
                <w:sz w:val="18"/>
                <w:szCs w:val="18"/>
              </w:rPr>
            </w:pPr>
            <w:r w:rsidRPr="00BA0F9E">
              <w:rPr>
                <w:color w:val="000000"/>
                <w:sz w:val="18"/>
                <w:szCs w:val="18"/>
              </w:rPr>
              <w:t>14</w:t>
            </w:r>
          </w:p>
        </w:tc>
        <w:tc>
          <w:tcPr>
            <w:tcW w:w="2359" w:type="dxa"/>
            <w:tcBorders>
              <w:top w:val="nil"/>
              <w:left w:val="nil"/>
              <w:bottom w:val="single" w:sz="8" w:space="0" w:color="000000"/>
              <w:right w:val="single" w:sz="8" w:space="0" w:color="000000"/>
            </w:tcBorders>
            <w:shd w:val="clear" w:color="auto" w:fill="auto"/>
            <w:hideMark/>
          </w:tcPr>
          <w:p w:rsidR="00494BA7" w:rsidRPr="00BA0F9E" w:rsidRDefault="00494BA7" w:rsidP="00BA0F9E">
            <w:pPr>
              <w:rPr>
                <w:color w:val="000000"/>
                <w:sz w:val="18"/>
                <w:szCs w:val="18"/>
              </w:rPr>
            </w:pPr>
            <w:r w:rsidRPr="00BA0F9E">
              <w:rPr>
                <w:color w:val="000000"/>
                <w:sz w:val="18"/>
                <w:szCs w:val="18"/>
              </w:rPr>
              <w:t>Строительство, реконструкция и эксплуатация линейных объектов</w:t>
            </w:r>
          </w:p>
        </w:tc>
        <w:tc>
          <w:tcPr>
            <w:tcW w:w="1368" w:type="dxa"/>
            <w:tcBorders>
              <w:top w:val="nil"/>
              <w:left w:val="nil"/>
              <w:bottom w:val="single" w:sz="8" w:space="0" w:color="000000"/>
              <w:right w:val="single" w:sz="8" w:space="0" w:color="000000"/>
            </w:tcBorders>
            <w:shd w:val="clear" w:color="auto" w:fill="auto"/>
            <w:vAlign w:val="center"/>
            <w:hideMark/>
          </w:tcPr>
          <w:p w:rsidR="00494BA7" w:rsidRPr="00BA0F9E" w:rsidRDefault="00494BA7" w:rsidP="001E276E">
            <w:pPr>
              <w:jc w:val="center"/>
              <w:rPr>
                <w:color w:val="000000"/>
                <w:sz w:val="18"/>
                <w:szCs w:val="18"/>
              </w:rPr>
            </w:pPr>
            <w:r w:rsidRPr="00BA0F9E">
              <w:rPr>
                <w:color w:val="000000"/>
                <w:sz w:val="18"/>
                <w:szCs w:val="18"/>
              </w:rPr>
              <w:t>1,26</w:t>
            </w:r>
          </w:p>
        </w:tc>
        <w:tc>
          <w:tcPr>
            <w:tcW w:w="1417" w:type="dxa"/>
            <w:tcBorders>
              <w:top w:val="nil"/>
              <w:left w:val="nil"/>
              <w:bottom w:val="single" w:sz="8" w:space="0" w:color="000000"/>
              <w:right w:val="single" w:sz="8" w:space="0" w:color="000000"/>
            </w:tcBorders>
            <w:shd w:val="clear" w:color="auto" w:fill="auto"/>
            <w:vAlign w:val="center"/>
            <w:hideMark/>
          </w:tcPr>
          <w:p w:rsidR="00494BA7" w:rsidRPr="00BA0F9E" w:rsidRDefault="001E276E" w:rsidP="001E276E">
            <w:pPr>
              <w:jc w:val="center"/>
              <w:rPr>
                <w:color w:val="000000"/>
                <w:sz w:val="18"/>
                <w:szCs w:val="18"/>
              </w:rPr>
            </w:pPr>
            <w:r>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hideMark/>
          </w:tcPr>
          <w:p w:rsidR="00494BA7" w:rsidRPr="00BA0F9E" w:rsidRDefault="001E276E" w:rsidP="001E276E">
            <w:pPr>
              <w:jc w:val="center"/>
              <w:rPr>
                <w:color w:val="000000"/>
                <w:sz w:val="18"/>
                <w:szCs w:val="18"/>
              </w:rPr>
            </w:pPr>
            <w:r>
              <w:rPr>
                <w:color w:val="000000"/>
                <w:sz w:val="18"/>
                <w:szCs w:val="18"/>
              </w:rPr>
              <w:t>0</w:t>
            </w:r>
          </w:p>
        </w:tc>
        <w:tc>
          <w:tcPr>
            <w:tcW w:w="811" w:type="dxa"/>
            <w:tcBorders>
              <w:top w:val="nil"/>
              <w:left w:val="nil"/>
              <w:bottom w:val="single" w:sz="8" w:space="0" w:color="000000"/>
              <w:right w:val="single" w:sz="8" w:space="0" w:color="000000"/>
            </w:tcBorders>
            <w:shd w:val="clear" w:color="auto" w:fill="auto"/>
            <w:vAlign w:val="center"/>
            <w:hideMark/>
          </w:tcPr>
          <w:p w:rsidR="00494BA7" w:rsidRPr="00BA0F9E" w:rsidRDefault="00494BA7" w:rsidP="001E276E">
            <w:pPr>
              <w:jc w:val="center"/>
              <w:rPr>
                <w:color w:val="000000"/>
                <w:sz w:val="18"/>
                <w:szCs w:val="18"/>
              </w:rPr>
            </w:pPr>
            <w:r w:rsidRPr="00BA0F9E">
              <w:rPr>
                <w:color w:val="000000"/>
                <w:sz w:val="18"/>
                <w:szCs w:val="18"/>
              </w:rPr>
              <w:t>1,26</w:t>
            </w:r>
          </w:p>
        </w:tc>
        <w:tc>
          <w:tcPr>
            <w:tcW w:w="2049" w:type="dxa"/>
            <w:tcBorders>
              <w:top w:val="nil"/>
              <w:left w:val="nil"/>
              <w:bottom w:val="single" w:sz="8" w:space="0" w:color="000000"/>
              <w:right w:val="single" w:sz="8" w:space="0" w:color="000000"/>
            </w:tcBorders>
            <w:shd w:val="clear" w:color="auto" w:fill="auto"/>
            <w:vAlign w:val="center"/>
            <w:hideMark/>
          </w:tcPr>
          <w:p w:rsidR="00494BA7" w:rsidRPr="00BA0F9E" w:rsidRDefault="00494BA7" w:rsidP="001E276E">
            <w:pPr>
              <w:jc w:val="center"/>
              <w:rPr>
                <w:color w:val="000000"/>
                <w:sz w:val="18"/>
                <w:szCs w:val="18"/>
              </w:rPr>
            </w:pPr>
            <w:r w:rsidRPr="00BA0F9E">
              <w:rPr>
                <w:color w:val="000000"/>
                <w:sz w:val="18"/>
                <w:szCs w:val="18"/>
              </w:rPr>
              <w:t>31,02</w:t>
            </w:r>
          </w:p>
        </w:tc>
        <w:tc>
          <w:tcPr>
            <w:tcW w:w="1393" w:type="dxa"/>
            <w:tcBorders>
              <w:top w:val="nil"/>
              <w:left w:val="nil"/>
              <w:bottom w:val="single" w:sz="8" w:space="0" w:color="000000"/>
              <w:right w:val="single" w:sz="8" w:space="0" w:color="000000"/>
            </w:tcBorders>
            <w:shd w:val="clear" w:color="auto" w:fill="auto"/>
            <w:vAlign w:val="center"/>
            <w:hideMark/>
          </w:tcPr>
          <w:p w:rsidR="00494BA7" w:rsidRPr="00BA0F9E" w:rsidRDefault="00494BA7" w:rsidP="001E276E">
            <w:pPr>
              <w:jc w:val="center"/>
              <w:rPr>
                <w:color w:val="000000"/>
                <w:sz w:val="18"/>
                <w:szCs w:val="18"/>
              </w:rPr>
            </w:pPr>
            <w:r w:rsidRPr="00BA0F9E">
              <w:rPr>
                <w:color w:val="000000"/>
                <w:sz w:val="18"/>
                <w:szCs w:val="18"/>
              </w:rPr>
              <w:t>3,0</w:t>
            </w:r>
          </w:p>
        </w:tc>
        <w:tc>
          <w:tcPr>
            <w:tcW w:w="1417" w:type="dxa"/>
            <w:tcBorders>
              <w:top w:val="nil"/>
              <w:left w:val="nil"/>
              <w:bottom w:val="single" w:sz="8" w:space="0" w:color="000000"/>
              <w:right w:val="single" w:sz="8" w:space="0" w:color="000000"/>
            </w:tcBorders>
            <w:shd w:val="clear" w:color="auto" w:fill="auto"/>
            <w:vAlign w:val="center"/>
            <w:hideMark/>
          </w:tcPr>
          <w:p w:rsidR="00494BA7" w:rsidRPr="00BA0F9E" w:rsidRDefault="001E276E" w:rsidP="001E276E">
            <w:pPr>
              <w:jc w:val="center"/>
              <w:rPr>
                <w:color w:val="000000"/>
                <w:sz w:val="18"/>
                <w:szCs w:val="18"/>
              </w:rPr>
            </w:pPr>
            <w:r>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hideMark/>
          </w:tcPr>
          <w:p w:rsidR="00494BA7" w:rsidRPr="00BA0F9E" w:rsidRDefault="001E276E" w:rsidP="001E276E">
            <w:pPr>
              <w:jc w:val="center"/>
              <w:rPr>
                <w:color w:val="000000"/>
                <w:sz w:val="18"/>
                <w:szCs w:val="18"/>
              </w:rPr>
            </w:pPr>
            <w:r>
              <w:rPr>
                <w:color w:val="000000"/>
                <w:sz w:val="18"/>
                <w:szCs w:val="18"/>
              </w:rPr>
              <w:t>0</w:t>
            </w:r>
          </w:p>
        </w:tc>
        <w:tc>
          <w:tcPr>
            <w:tcW w:w="709" w:type="dxa"/>
            <w:tcBorders>
              <w:top w:val="nil"/>
              <w:left w:val="nil"/>
              <w:bottom w:val="single" w:sz="8" w:space="0" w:color="000000"/>
              <w:right w:val="single" w:sz="8" w:space="0" w:color="000000"/>
            </w:tcBorders>
            <w:shd w:val="clear" w:color="auto" w:fill="auto"/>
            <w:vAlign w:val="center"/>
            <w:hideMark/>
          </w:tcPr>
          <w:p w:rsidR="00494BA7" w:rsidRPr="00BA0F9E" w:rsidRDefault="00494BA7" w:rsidP="001E276E">
            <w:pPr>
              <w:jc w:val="center"/>
              <w:rPr>
                <w:color w:val="000000"/>
                <w:sz w:val="18"/>
                <w:szCs w:val="18"/>
              </w:rPr>
            </w:pPr>
            <w:r w:rsidRPr="00BA0F9E">
              <w:rPr>
                <w:color w:val="000000"/>
                <w:sz w:val="18"/>
                <w:szCs w:val="18"/>
              </w:rPr>
              <w:t>3,0</w:t>
            </w:r>
          </w:p>
        </w:tc>
      </w:tr>
      <w:tr w:rsidR="001E276E" w:rsidRPr="00BA0F9E" w:rsidTr="001E276E">
        <w:trPr>
          <w:trHeight w:val="20"/>
        </w:trPr>
        <w:tc>
          <w:tcPr>
            <w:tcW w:w="526" w:type="dxa"/>
            <w:tcBorders>
              <w:top w:val="nil"/>
              <w:left w:val="single" w:sz="8" w:space="0" w:color="000000"/>
              <w:bottom w:val="single" w:sz="8" w:space="0" w:color="000000"/>
              <w:right w:val="single" w:sz="8" w:space="0" w:color="000000"/>
            </w:tcBorders>
            <w:shd w:val="clear" w:color="auto" w:fill="auto"/>
            <w:hideMark/>
          </w:tcPr>
          <w:p w:rsidR="001E276E" w:rsidRPr="00BA0F9E" w:rsidRDefault="001E276E" w:rsidP="00BA0F9E">
            <w:pPr>
              <w:jc w:val="center"/>
              <w:rPr>
                <w:color w:val="000000"/>
                <w:sz w:val="18"/>
                <w:szCs w:val="18"/>
              </w:rPr>
            </w:pPr>
            <w:r w:rsidRPr="00BA0F9E">
              <w:rPr>
                <w:color w:val="000000"/>
                <w:sz w:val="18"/>
                <w:szCs w:val="18"/>
              </w:rPr>
              <w:t>15</w:t>
            </w:r>
          </w:p>
        </w:tc>
        <w:tc>
          <w:tcPr>
            <w:tcW w:w="2359" w:type="dxa"/>
            <w:tcBorders>
              <w:top w:val="nil"/>
              <w:left w:val="nil"/>
              <w:bottom w:val="single" w:sz="8" w:space="0" w:color="000000"/>
              <w:right w:val="single" w:sz="8" w:space="0" w:color="000000"/>
            </w:tcBorders>
            <w:shd w:val="clear" w:color="auto" w:fill="auto"/>
            <w:hideMark/>
          </w:tcPr>
          <w:p w:rsidR="001E276E" w:rsidRPr="00BA0F9E" w:rsidRDefault="001E276E" w:rsidP="00BA0F9E">
            <w:pPr>
              <w:rPr>
                <w:color w:val="000000"/>
                <w:sz w:val="18"/>
                <w:szCs w:val="18"/>
              </w:rPr>
            </w:pPr>
            <w:r w:rsidRPr="00BA0F9E">
              <w:rPr>
                <w:color w:val="000000"/>
                <w:sz w:val="18"/>
                <w:szCs w:val="18"/>
              </w:rPr>
              <w:t>Переработка древесины и иных лесных ресурсов</w:t>
            </w:r>
          </w:p>
        </w:tc>
        <w:tc>
          <w:tcPr>
            <w:tcW w:w="1368"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BE5E73">
              <w:rPr>
                <w:color w:val="000000"/>
                <w:sz w:val="18"/>
                <w:szCs w:val="18"/>
              </w:rPr>
              <w:t>0</w:t>
            </w:r>
          </w:p>
        </w:tc>
        <w:tc>
          <w:tcPr>
            <w:tcW w:w="1417"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BE5E73">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BE5E73">
              <w:rPr>
                <w:color w:val="000000"/>
                <w:sz w:val="18"/>
                <w:szCs w:val="18"/>
              </w:rPr>
              <w:t>0</w:t>
            </w:r>
          </w:p>
        </w:tc>
        <w:tc>
          <w:tcPr>
            <w:tcW w:w="811"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BE5E73">
              <w:rPr>
                <w:color w:val="000000"/>
                <w:sz w:val="18"/>
                <w:szCs w:val="18"/>
              </w:rPr>
              <w:t>0</w:t>
            </w:r>
          </w:p>
        </w:tc>
        <w:tc>
          <w:tcPr>
            <w:tcW w:w="2049"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BE5E73">
              <w:rPr>
                <w:color w:val="000000"/>
                <w:sz w:val="18"/>
                <w:szCs w:val="18"/>
              </w:rPr>
              <w:t>0</w:t>
            </w:r>
          </w:p>
        </w:tc>
        <w:tc>
          <w:tcPr>
            <w:tcW w:w="1393"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BE5E73">
              <w:rPr>
                <w:color w:val="000000"/>
                <w:sz w:val="18"/>
                <w:szCs w:val="18"/>
              </w:rPr>
              <w:t>0</w:t>
            </w:r>
          </w:p>
        </w:tc>
        <w:tc>
          <w:tcPr>
            <w:tcW w:w="1417"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BE5E73">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BE5E73">
              <w:rPr>
                <w:color w:val="000000"/>
                <w:sz w:val="18"/>
                <w:szCs w:val="18"/>
              </w:rPr>
              <w:t>0</w:t>
            </w:r>
          </w:p>
        </w:tc>
        <w:tc>
          <w:tcPr>
            <w:tcW w:w="709"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BE5E73">
              <w:rPr>
                <w:color w:val="000000"/>
                <w:sz w:val="18"/>
                <w:szCs w:val="18"/>
              </w:rPr>
              <w:t>0</w:t>
            </w:r>
          </w:p>
        </w:tc>
      </w:tr>
      <w:tr w:rsidR="001E276E" w:rsidRPr="00BA0F9E" w:rsidTr="001E276E">
        <w:trPr>
          <w:trHeight w:val="20"/>
        </w:trPr>
        <w:tc>
          <w:tcPr>
            <w:tcW w:w="526" w:type="dxa"/>
            <w:tcBorders>
              <w:top w:val="nil"/>
              <w:left w:val="single" w:sz="8" w:space="0" w:color="000000"/>
              <w:bottom w:val="single" w:sz="8" w:space="0" w:color="000000"/>
              <w:right w:val="single" w:sz="8" w:space="0" w:color="000000"/>
            </w:tcBorders>
            <w:shd w:val="clear" w:color="auto" w:fill="auto"/>
            <w:hideMark/>
          </w:tcPr>
          <w:p w:rsidR="001E276E" w:rsidRPr="00BA0F9E" w:rsidRDefault="001E276E" w:rsidP="00BA0F9E">
            <w:pPr>
              <w:jc w:val="center"/>
              <w:rPr>
                <w:color w:val="000000"/>
                <w:sz w:val="18"/>
                <w:szCs w:val="18"/>
              </w:rPr>
            </w:pPr>
            <w:r w:rsidRPr="00BA0F9E">
              <w:rPr>
                <w:color w:val="000000"/>
                <w:sz w:val="18"/>
                <w:szCs w:val="18"/>
              </w:rPr>
              <w:t>16</w:t>
            </w:r>
          </w:p>
        </w:tc>
        <w:tc>
          <w:tcPr>
            <w:tcW w:w="2359" w:type="dxa"/>
            <w:tcBorders>
              <w:top w:val="nil"/>
              <w:left w:val="nil"/>
              <w:bottom w:val="single" w:sz="8" w:space="0" w:color="000000"/>
              <w:right w:val="single" w:sz="8" w:space="0" w:color="000000"/>
            </w:tcBorders>
            <w:shd w:val="clear" w:color="auto" w:fill="auto"/>
            <w:hideMark/>
          </w:tcPr>
          <w:p w:rsidR="001E276E" w:rsidRPr="00BA0F9E" w:rsidRDefault="001E276E" w:rsidP="00BA0F9E">
            <w:pPr>
              <w:rPr>
                <w:color w:val="000000"/>
                <w:sz w:val="18"/>
                <w:szCs w:val="18"/>
              </w:rPr>
            </w:pPr>
            <w:r w:rsidRPr="00BA0F9E">
              <w:rPr>
                <w:color w:val="000000"/>
                <w:sz w:val="18"/>
                <w:szCs w:val="18"/>
              </w:rPr>
              <w:t>Осуществление религиозной деятельности</w:t>
            </w:r>
          </w:p>
        </w:tc>
        <w:tc>
          <w:tcPr>
            <w:tcW w:w="1368"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BE5E73">
              <w:rPr>
                <w:color w:val="000000"/>
                <w:sz w:val="18"/>
                <w:szCs w:val="18"/>
              </w:rPr>
              <w:t>0</w:t>
            </w:r>
          </w:p>
        </w:tc>
        <w:tc>
          <w:tcPr>
            <w:tcW w:w="1417"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BE5E73">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BE5E73">
              <w:rPr>
                <w:color w:val="000000"/>
                <w:sz w:val="18"/>
                <w:szCs w:val="18"/>
              </w:rPr>
              <w:t>0</w:t>
            </w:r>
          </w:p>
        </w:tc>
        <w:tc>
          <w:tcPr>
            <w:tcW w:w="811"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BE5E73">
              <w:rPr>
                <w:color w:val="000000"/>
                <w:sz w:val="18"/>
                <w:szCs w:val="18"/>
              </w:rPr>
              <w:t>0</w:t>
            </w:r>
          </w:p>
        </w:tc>
        <w:tc>
          <w:tcPr>
            <w:tcW w:w="2049"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BE5E73">
              <w:rPr>
                <w:color w:val="000000"/>
                <w:sz w:val="18"/>
                <w:szCs w:val="18"/>
              </w:rPr>
              <w:t>0</w:t>
            </w:r>
          </w:p>
        </w:tc>
        <w:tc>
          <w:tcPr>
            <w:tcW w:w="1393"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BE5E73">
              <w:rPr>
                <w:color w:val="000000"/>
                <w:sz w:val="18"/>
                <w:szCs w:val="18"/>
              </w:rPr>
              <w:t>0</w:t>
            </w:r>
          </w:p>
        </w:tc>
        <w:tc>
          <w:tcPr>
            <w:tcW w:w="1417"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BE5E73">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BE5E73">
              <w:rPr>
                <w:color w:val="000000"/>
                <w:sz w:val="18"/>
                <w:szCs w:val="18"/>
              </w:rPr>
              <w:t>0</w:t>
            </w:r>
          </w:p>
        </w:tc>
        <w:tc>
          <w:tcPr>
            <w:tcW w:w="709" w:type="dxa"/>
            <w:tcBorders>
              <w:top w:val="nil"/>
              <w:left w:val="nil"/>
              <w:bottom w:val="single" w:sz="8" w:space="0" w:color="000000"/>
              <w:right w:val="single" w:sz="8" w:space="0" w:color="000000"/>
            </w:tcBorders>
            <w:shd w:val="clear" w:color="auto" w:fill="auto"/>
            <w:vAlign w:val="center"/>
            <w:hideMark/>
          </w:tcPr>
          <w:p w:rsidR="001E276E" w:rsidRDefault="001E276E" w:rsidP="001E276E">
            <w:pPr>
              <w:jc w:val="center"/>
            </w:pPr>
            <w:r w:rsidRPr="00BE5E73">
              <w:rPr>
                <w:color w:val="000000"/>
                <w:sz w:val="18"/>
                <w:szCs w:val="18"/>
              </w:rPr>
              <w:t>0</w:t>
            </w:r>
          </w:p>
        </w:tc>
      </w:tr>
    </w:tbl>
    <w:p w:rsidR="00494BA7" w:rsidRPr="001B3726" w:rsidRDefault="00494BA7" w:rsidP="00BB1B26">
      <w:pPr>
        <w:spacing w:line="360" w:lineRule="auto"/>
        <w:rPr>
          <w:sz w:val="20"/>
          <w:szCs w:val="20"/>
        </w:rPr>
      </w:pPr>
      <w:r w:rsidRPr="008A1766">
        <w:rPr>
          <w:sz w:val="20"/>
          <w:szCs w:val="20"/>
        </w:rPr>
        <w:t xml:space="preserve">&lt;*&gt; в ценах года, предшествующего разработке лесного плана </w:t>
      </w:r>
      <w:r w:rsidR="001B3726" w:rsidRPr="008A1766">
        <w:rPr>
          <w:sz w:val="20"/>
          <w:szCs w:val="20"/>
        </w:rPr>
        <w:t>Чукотского автономного округа</w:t>
      </w:r>
    </w:p>
    <w:p w:rsidR="00891692" w:rsidRDefault="00891692" w:rsidP="001B3726">
      <w:pPr>
        <w:jc w:val="right"/>
      </w:pPr>
    </w:p>
    <w:p w:rsidR="00891692" w:rsidRDefault="00891692" w:rsidP="001B3726">
      <w:pPr>
        <w:jc w:val="right"/>
      </w:pPr>
    </w:p>
    <w:p w:rsidR="00891692" w:rsidRDefault="00891692" w:rsidP="001B3726">
      <w:pPr>
        <w:jc w:val="right"/>
      </w:pPr>
    </w:p>
    <w:p w:rsidR="00891692" w:rsidRDefault="00891692" w:rsidP="001B3726">
      <w:pPr>
        <w:jc w:val="right"/>
      </w:pPr>
    </w:p>
    <w:p w:rsidR="00891692" w:rsidRDefault="00891692" w:rsidP="001B3726">
      <w:pPr>
        <w:jc w:val="right"/>
      </w:pPr>
    </w:p>
    <w:p w:rsidR="00891692" w:rsidRDefault="00891692" w:rsidP="001B3726">
      <w:pPr>
        <w:jc w:val="right"/>
      </w:pPr>
    </w:p>
    <w:p w:rsidR="00891692" w:rsidRDefault="00891692" w:rsidP="001B3726">
      <w:pPr>
        <w:jc w:val="right"/>
      </w:pPr>
    </w:p>
    <w:p w:rsidR="00891692" w:rsidRDefault="00891692" w:rsidP="001B3726">
      <w:pPr>
        <w:jc w:val="right"/>
      </w:pPr>
    </w:p>
    <w:p w:rsidR="00494BA7" w:rsidRPr="009A2901" w:rsidRDefault="00494BA7" w:rsidP="00402BE1">
      <w:pPr>
        <w:pStyle w:val="41"/>
      </w:pPr>
      <w:r>
        <w:lastRenderedPageBreak/>
        <w:t>П</w:t>
      </w:r>
      <w:r w:rsidRPr="009A2901">
        <w:t xml:space="preserve">риложение </w:t>
      </w:r>
      <w:r>
        <w:t>32</w:t>
      </w:r>
    </w:p>
    <w:p w:rsidR="001B3726" w:rsidRDefault="001B3726" w:rsidP="00402BE1">
      <w:pPr>
        <w:pStyle w:val="ConsPlusNormal"/>
        <w:jc w:val="right"/>
        <w:rPr>
          <w:rFonts w:ascii="Times New Roman" w:hAnsi="Times New Roman" w:cs="Times New Roman"/>
          <w:sz w:val="24"/>
          <w:szCs w:val="24"/>
        </w:rPr>
      </w:pPr>
      <w:r w:rsidRPr="00E1118D">
        <w:rPr>
          <w:rFonts w:ascii="Times New Roman" w:hAnsi="Times New Roman" w:cs="Times New Roman"/>
          <w:sz w:val="24"/>
          <w:szCs w:val="24"/>
        </w:rPr>
        <w:t>к Типовой форме лесного плана</w:t>
      </w:r>
      <w:r>
        <w:rPr>
          <w:rFonts w:ascii="Times New Roman" w:hAnsi="Times New Roman" w:cs="Times New Roman"/>
          <w:sz w:val="24"/>
          <w:szCs w:val="24"/>
        </w:rPr>
        <w:t xml:space="preserve"> Чукотского автономного округа</w:t>
      </w:r>
    </w:p>
    <w:p w:rsidR="001B3726" w:rsidRDefault="001B3726" w:rsidP="001B3726">
      <w:pPr>
        <w:pStyle w:val="ConsPlusNormal"/>
        <w:jc w:val="right"/>
        <w:rPr>
          <w:rFonts w:ascii="Times New Roman" w:hAnsi="Times New Roman" w:cs="Times New Roman"/>
          <w:sz w:val="24"/>
          <w:szCs w:val="24"/>
        </w:rPr>
      </w:pPr>
    </w:p>
    <w:p w:rsidR="00494BA7" w:rsidRDefault="00494BA7" w:rsidP="001B3726">
      <w:pPr>
        <w:jc w:val="center"/>
      </w:pPr>
      <w:r>
        <w:t>Экономическая оценка средообразующих, водоохранных, защитных, санитарно-гигиенических и иных полезных функций лесов</w:t>
      </w:r>
    </w:p>
    <w:tbl>
      <w:tblPr>
        <w:tblW w:w="4986" w:type="pct"/>
        <w:tblInd w:w="108" w:type="dxa"/>
        <w:tblLayout w:type="fixed"/>
        <w:tblLook w:val="04A0"/>
      </w:tblPr>
      <w:tblGrid>
        <w:gridCol w:w="2833"/>
        <w:gridCol w:w="993"/>
        <w:gridCol w:w="2128"/>
        <w:gridCol w:w="711"/>
        <w:gridCol w:w="708"/>
        <w:gridCol w:w="708"/>
        <w:gridCol w:w="711"/>
        <w:gridCol w:w="708"/>
        <w:gridCol w:w="661"/>
        <w:gridCol w:w="47"/>
        <w:gridCol w:w="705"/>
        <w:gridCol w:w="711"/>
        <w:gridCol w:w="708"/>
        <w:gridCol w:w="711"/>
        <w:gridCol w:w="1702"/>
      </w:tblGrid>
      <w:tr w:rsidR="00BA0F9E" w:rsidRPr="001B3726" w:rsidTr="00BA0F9E">
        <w:trPr>
          <w:trHeight w:val="315"/>
        </w:trPr>
        <w:tc>
          <w:tcPr>
            <w:tcW w:w="961"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94BA7" w:rsidRPr="001B3726" w:rsidRDefault="00494BA7" w:rsidP="001B3726">
            <w:pPr>
              <w:jc w:val="center"/>
              <w:rPr>
                <w:color w:val="000000"/>
                <w:sz w:val="18"/>
                <w:szCs w:val="18"/>
              </w:rPr>
            </w:pPr>
            <w:r w:rsidRPr="001B3726">
              <w:rPr>
                <w:color w:val="000000"/>
                <w:sz w:val="18"/>
                <w:szCs w:val="18"/>
              </w:rPr>
              <w:t>Наименование вида полезных функций лесов</w:t>
            </w:r>
          </w:p>
        </w:tc>
        <w:tc>
          <w:tcPr>
            <w:tcW w:w="33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94BA7" w:rsidRPr="001B3726" w:rsidRDefault="00494BA7" w:rsidP="001B3726">
            <w:pPr>
              <w:ind w:left="-109" w:right="-105"/>
              <w:jc w:val="center"/>
              <w:rPr>
                <w:color w:val="000000"/>
                <w:sz w:val="18"/>
                <w:szCs w:val="18"/>
              </w:rPr>
            </w:pPr>
            <w:r w:rsidRPr="001B3726">
              <w:rPr>
                <w:color w:val="000000"/>
                <w:sz w:val="18"/>
                <w:szCs w:val="18"/>
              </w:rPr>
              <w:t>Единица измерения</w:t>
            </w:r>
          </w:p>
        </w:tc>
        <w:tc>
          <w:tcPr>
            <w:tcW w:w="72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94BA7" w:rsidRPr="001B3726" w:rsidRDefault="00494BA7" w:rsidP="001B3726">
            <w:pPr>
              <w:ind w:left="-108" w:right="-104"/>
              <w:jc w:val="center"/>
              <w:rPr>
                <w:color w:val="000000"/>
                <w:sz w:val="18"/>
                <w:szCs w:val="18"/>
              </w:rPr>
            </w:pPr>
            <w:r w:rsidRPr="001B3726">
              <w:rPr>
                <w:color w:val="000000"/>
                <w:sz w:val="18"/>
                <w:szCs w:val="18"/>
              </w:rPr>
              <w:t xml:space="preserve">Оценка полезных функций лесов на год, предшествующий разработке проекта лесного плана </w:t>
            </w:r>
            <w:r w:rsidR="001B3726" w:rsidRPr="001B3726">
              <w:rPr>
                <w:sz w:val="18"/>
                <w:szCs w:val="18"/>
              </w:rPr>
              <w:t>Чукотского автономного округа</w:t>
            </w:r>
          </w:p>
        </w:tc>
        <w:tc>
          <w:tcPr>
            <w:tcW w:w="2403" w:type="pct"/>
            <w:gridSpan w:val="11"/>
            <w:tcBorders>
              <w:top w:val="single" w:sz="8" w:space="0" w:color="auto"/>
              <w:left w:val="nil"/>
              <w:bottom w:val="single" w:sz="8" w:space="0" w:color="auto"/>
              <w:right w:val="single" w:sz="8" w:space="0" w:color="000000"/>
            </w:tcBorders>
            <w:shd w:val="clear" w:color="auto" w:fill="auto"/>
            <w:noWrap/>
            <w:vAlign w:val="center"/>
            <w:hideMark/>
          </w:tcPr>
          <w:p w:rsidR="00494BA7" w:rsidRPr="001B3726" w:rsidRDefault="00494BA7" w:rsidP="001B3726">
            <w:pPr>
              <w:jc w:val="center"/>
              <w:rPr>
                <w:color w:val="000000"/>
                <w:sz w:val="18"/>
                <w:szCs w:val="18"/>
              </w:rPr>
            </w:pPr>
            <w:r w:rsidRPr="001B3726">
              <w:rPr>
                <w:color w:val="000000"/>
                <w:sz w:val="18"/>
                <w:szCs w:val="18"/>
              </w:rPr>
              <w:t>Оценка социально-экологических функций лесов по годам</w:t>
            </w:r>
          </w:p>
        </w:tc>
        <w:tc>
          <w:tcPr>
            <w:tcW w:w="578"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94BA7" w:rsidRPr="001B3726" w:rsidRDefault="00494BA7" w:rsidP="001B3726">
            <w:pPr>
              <w:ind w:right="-105"/>
              <w:jc w:val="center"/>
              <w:rPr>
                <w:color w:val="000000"/>
                <w:sz w:val="18"/>
                <w:szCs w:val="18"/>
              </w:rPr>
            </w:pPr>
            <w:r w:rsidRPr="001B3726">
              <w:rPr>
                <w:color w:val="000000"/>
                <w:sz w:val="18"/>
                <w:szCs w:val="18"/>
              </w:rPr>
              <w:t xml:space="preserve">Всего на период действия разрабатываемого лесного плана </w:t>
            </w:r>
            <w:r w:rsidR="001B3726" w:rsidRPr="001B3726">
              <w:rPr>
                <w:sz w:val="18"/>
                <w:szCs w:val="18"/>
              </w:rPr>
              <w:t>Чукотского автономного округа</w:t>
            </w:r>
          </w:p>
        </w:tc>
      </w:tr>
      <w:tr w:rsidR="00BA0F9E" w:rsidRPr="001B3726" w:rsidTr="00BA0F9E">
        <w:trPr>
          <w:trHeight w:val="315"/>
        </w:trPr>
        <w:tc>
          <w:tcPr>
            <w:tcW w:w="961" w:type="pct"/>
            <w:vMerge/>
            <w:tcBorders>
              <w:top w:val="single" w:sz="8" w:space="0" w:color="auto"/>
              <w:left w:val="single" w:sz="8" w:space="0" w:color="auto"/>
              <w:bottom w:val="single" w:sz="8" w:space="0" w:color="000000"/>
              <w:right w:val="single" w:sz="8" w:space="0" w:color="auto"/>
            </w:tcBorders>
            <w:vAlign w:val="center"/>
            <w:hideMark/>
          </w:tcPr>
          <w:p w:rsidR="00494BA7" w:rsidRPr="001B3726" w:rsidRDefault="00494BA7" w:rsidP="001B3726">
            <w:pPr>
              <w:jc w:val="center"/>
              <w:rPr>
                <w:color w:val="000000"/>
                <w:sz w:val="18"/>
                <w:szCs w:val="18"/>
              </w:rPr>
            </w:pPr>
          </w:p>
        </w:tc>
        <w:tc>
          <w:tcPr>
            <w:tcW w:w="337" w:type="pct"/>
            <w:vMerge/>
            <w:tcBorders>
              <w:top w:val="single" w:sz="8" w:space="0" w:color="auto"/>
              <w:left w:val="single" w:sz="8" w:space="0" w:color="auto"/>
              <w:bottom w:val="single" w:sz="8" w:space="0" w:color="000000"/>
              <w:right w:val="single" w:sz="8" w:space="0" w:color="auto"/>
            </w:tcBorders>
            <w:vAlign w:val="center"/>
            <w:hideMark/>
          </w:tcPr>
          <w:p w:rsidR="00494BA7" w:rsidRPr="001B3726" w:rsidRDefault="00494BA7" w:rsidP="001B3726">
            <w:pPr>
              <w:ind w:left="-109" w:right="-105"/>
              <w:jc w:val="center"/>
              <w:rPr>
                <w:color w:val="000000"/>
                <w:sz w:val="18"/>
                <w:szCs w:val="18"/>
              </w:rPr>
            </w:pPr>
          </w:p>
        </w:tc>
        <w:tc>
          <w:tcPr>
            <w:tcW w:w="722" w:type="pct"/>
            <w:vMerge/>
            <w:tcBorders>
              <w:top w:val="single" w:sz="8" w:space="0" w:color="auto"/>
              <w:left w:val="single" w:sz="8" w:space="0" w:color="auto"/>
              <w:bottom w:val="single" w:sz="8" w:space="0" w:color="000000"/>
              <w:right w:val="single" w:sz="8" w:space="0" w:color="auto"/>
            </w:tcBorders>
            <w:vAlign w:val="center"/>
            <w:hideMark/>
          </w:tcPr>
          <w:p w:rsidR="00494BA7" w:rsidRPr="001B3726" w:rsidRDefault="00494BA7" w:rsidP="001B3726">
            <w:pPr>
              <w:jc w:val="center"/>
              <w:rPr>
                <w:color w:val="000000"/>
                <w:sz w:val="18"/>
                <w:szCs w:val="18"/>
              </w:rPr>
            </w:pPr>
          </w:p>
        </w:tc>
        <w:tc>
          <w:tcPr>
            <w:tcW w:w="241"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1B3726">
            <w:pPr>
              <w:jc w:val="center"/>
              <w:rPr>
                <w:color w:val="000000"/>
                <w:sz w:val="18"/>
                <w:szCs w:val="18"/>
              </w:rPr>
            </w:pPr>
            <w:r w:rsidRPr="001B3726">
              <w:rPr>
                <w:color w:val="000000"/>
                <w:sz w:val="18"/>
                <w:szCs w:val="18"/>
              </w:rPr>
              <w:t>2019</w:t>
            </w: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1B3726">
            <w:pPr>
              <w:jc w:val="center"/>
              <w:rPr>
                <w:color w:val="000000"/>
                <w:sz w:val="18"/>
                <w:szCs w:val="18"/>
              </w:rPr>
            </w:pPr>
            <w:r w:rsidRPr="001B3726">
              <w:rPr>
                <w:color w:val="000000"/>
                <w:sz w:val="18"/>
                <w:szCs w:val="18"/>
              </w:rPr>
              <w:t>2020</w:t>
            </w: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1B3726">
            <w:pPr>
              <w:jc w:val="center"/>
              <w:rPr>
                <w:color w:val="000000"/>
                <w:sz w:val="18"/>
                <w:szCs w:val="18"/>
              </w:rPr>
            </w:pPr>
            <w:r w:rsidRPr="001B3726">
              <w:rPr>
                <w:color w:val="000000"/>
                <w:sz w:val="18"/>
                <w:szCs w:val="18"/>
              </w:rPr>
              <w:t>2021</w:t>
            </w:r>
          </w:p>
        </w:tc>
        <w:tc>
          <w:tcPr>
            <w:tcW w:w="241"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1B3726">
            <w:pPr>
              <w:jc w:val="center"/>
              <w:rPr>
                <w:color w:val="000000"/>
                <w:sz w:val="18"/>
                <w:szCs w:val="18"/>
              </w:rPr>
            </w:pPr>
            <w:r w:rsidRPr="001B3726">
              <w:rPr>
                <w:color w:val="000000"/>
                <w:sz w:val="18"/>
                <w:szCs w:val="18"/>
              </w:rPr>
              <w:t>2022</w:t>
            </w: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1B3726">
            <w:pPr>
              <w:jc w:val="center"/>
              <w:rPr>
                <w:color w:val="000000"/>
                <w:sz w:val="18"/>
                <w:szCs w:val="18"/>
              </w:rPr>
            </w:pPr>
            <w:r w:rsidRPr="001B3726">
              <w:rPr>
                <w:color w:val="000000"/>
                <w:sz w:val="18"/>
                <w:szCs w:val="18"/>
              </w:rPr>
              <w:t>2023</w:t>
            </w:r>
          </w:p>
        </w:tc>
        <w:tc>
          <w:tcPr>
            <w:tcW w:w="224"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1B3726">
            <w:pPr>
              <w:jc w:val="center"/>
              <w:rPr>
                <w:color w:val="000000"/>
                <w:sz w:val="18"/>
                <w:szCs w:val="18"/>
              </w:rPr>
            </w:pPr>
            <w:r w:rsidRPr="001B3726">
              <w:rPr>
                <w:color w:val="000000"/>
                <w:sz w:val="18"/>
                <w:szCs w:val="18"/>
              </w:rPr>
              <w:t>2024</w:t>
            </w:r>
          </w:p>
        </w:tc>
        <w:tc>
          <w:tcPr>
            <w:tcW w:w="255" w:type="pct"/>
            <w:gridSpan w:val="2"/>
            <w:tcBorders>
              <w:top w:val="nil"/>
              <w:left w:val="nil"/>
              <w:bottom w:val="single" w:sz="8" w:space="0" w:color="auto"/>
              <w:right w:val="single" w:sz="8" w:space="0" w:color="auto"/>
            </w:tcBorders>
            <w:shd w:val="clear" w:color="auto" w:fill="auto"/>
            <w:noWrap/>
            <w:vAlign w:val="center"/>
            <w:hideMark/>
          </w:tcPr>
          <w:p w:rsidR="00494BA7" w:rsidRPr="001B3726" w:rsidRDefault="00494BA7" w:rsidP="001B3726">
            <w:pPr>
              <w:jc w:val="center"/>
              <w:rPr>
                <w:color w:val="000000"/>
                <w:sz w:val="18"/>
                <w:szCs w:val="18"/>
              </w:rPr>
            </w:pPr>
            <w:r w:rsidRPr="001B3726">
              <w:rPr>
                <w:color w:val="000000"/>
                <w:sz w:val="18"/>
                <w:szCs w:val="18"/>
              </w:rPr>
              <w:t>2025</w:t>
            </w:r>
          </w:p>
        </w:tc>
        <w:tc>
          <w:tcPr>
            <w:tcW w:w="241"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1B3726">
            <w:pPr>
              <w:jc w:val="center"/>
              <w:rPr>
                <w:color w:val="000000"/>
                <w:sz w:val="18"/>
                <w:szCs w:val="18"/>
              </w:rPr>
            </w:pPr>
            <w:r w:rsidRPr="001B3726">
              <w:rPr>
                <w:color w:val="000000"/>
                <w:sz w:val="18"/>
                <w:szCs w:val="18"/>
              </w:rPr>
              <w:t>2026</w:t>
            </w: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1B3726">
            <w:pPr>
              <w:jc w:val="center"/>
              <w:rPr>
                <w:color w:val="000000"/>
                <w:sz w:val="18"/>
                <w:szCs w:val="18"/>
              </w:rPr>
            </w:pPr>
            <w:r w:rsidRPr="001B3726">
              <w:rPr>
                <w:color w:val="000000"/>
                <w:sz w:val="18"/>
                <w:szCs w:val="18"/>
              </w:rPr>
              <w:t>2027</w:t>
            </w: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1B3726">
            <w:pPr>
              <w:jc w:val="center"/>
              <w:rPr>
                <w:color w:val="000000"/>
                <w:sz w:val="18"/>
                <w:szCs w:val="18"/>
              </w:rPr>
            </w:pPr>
            <w:r w:rsidRPr="001B3726">
              <w:rPr>
                <w:color w:val="000000"/>
                <w:sz w:val="18"/>
                <w:szCs w:val="18"/>
              </w:rPr>
              <w:t>2028</w:t>
            </w:r>
          </w:p>
        </w:tc>
        <w:tc>
          <w:tcPr>
            <w:tcW w:w="578" w:type="pct"/>
            <w:vMerge/>
            <w:tcBorders>
              <w:top w:val="single" w:sz="8" w:space="0" w:color="auto"/>
              <w:left w:val="single" w:sz="8" w:space="0" w:color="auto"/>
              <w:bottom w:val="single" w:sz="8" w:space="0" w:color="000000"/>
              <w:right w:val="single" w:sz="8" w:space="0" w:color="auto"/>
            </w:tcBorders>
            <w:vAlign w:val="center"/>
            <w:hideMark/>
          </w:tcPr>
          <w:p w:rsidR="00494BA7" w:rsidRPr="001B3726" w:rsidRDefault="00494BA7" w:rsidP="001B3726">
            <w:pPr>
              <w:jc w:val="center"/>
              <w:rPr>
                <w:color w:val="000000"/>
                <w:sz w:val="18"/>
                <w:szCs w:val="18"/>
              </w:rPr>
            </w:pPr>
          </w:p>
        </w:tc>
      </w:tr>
      <w:tr w:rsidR="00BA0F9E" w:rsidRPr="001B3726" w:rsidTr="00BA0F9E">
        <w:trPr>
          <w:trHeight w:val="71"/>
        </w:trPr>
        <w:tc>
          <w:tcPr>
            <w:tcW w:w="961" w:type="pct"/>
            <w:tcBorders>
              <w:top w:val="nil"/>
              <w:left w:val="single" w:sz="8" w:space="0" w:color="auto"/>
              <w:bottom w:val="nil"/>
              <w:right w:val="single" w:sz="8" w:space="0" w:color="auto"/>
            </w:tcBorders>
            <w:shd w:val="clear" w:color="auto" w:fill="auto"/>
            <w:noWrap/>
            <w:vAlign w:val="center"/>
            <w:hideMark/>
          </w:tcPr>
          <w:p w:rsidR="00494BA7" w:rsidRPr="001B3726" w:rsidRDefault="00494BA7" w:rsidP="001B3726">
            <w:pPr>
              <w:jc w:val="center"/>
              <w:rPr>
                <w:color w:val="000000"/>
                <w:sz w:val="18"/>
                <w:szCs w:val="18"/>
              </w:rPr>
            </w:pPr>
            <w:r w:rsidRPr="001B3726">
              <w:rPr>
                <w:color w:val="000000"/>
                <w:sz w:val="18"/>
                <w:szCs w:val="18"/>
              </w:rPr>
              <w:t>1</w:t>
            </w:r>
          </w:p>
        </w:tc>
        <w:tc>
          <w:tcPr>
            <w:tcW w:w="337" w:type="pct"/>
            <w:tcBorders>
              <w:top w:val="nil"/>
              <w:left w:val="nil"/>
              <w:bottom w:val="nil"/>
              <w:right w:val="single" w:sz="8" w:space="0" w:color="auto"/>
            </w:tcBorders>
            <w:shd w:val="clear" w:color="auto" w:fill="auto"/>
            <w:noWrap/>
            <w:vAlign w:val="center"/>
            <w:hideMark/>
          </w:tcPr>
          <w:p w:rsidR="00494BA7" w:rsidRPr="001B3726" w:rsidRDefault="00494BA7" w:rsidP="001B3726">
            <w:pPr>
              <w:ind w:left="-109" w:right="-105"/>
              <w:jc w:val="center"/>
              <w:rPr>
                <w:color w:val="000000"/>
                <w:sz w:val="18"/>
                <w:szCs w:val="18"/>
              </w:rPr>
            </w:pPr>
            <w:r w:rsidRPr="001B3726">
              <w:rPr>
                <w:color w:val="000000"/>
                <w:sz w:val="18"/>
                <w:szCs w:val="18"/>
              </w:rPr>
              <w:t>2</w:t>
            </w:r>
          </w:p>
        </w:tc>
        <w:tc>
          <w:tcPr>
            <w:tcW w:w="722" w:type="pct"/>
            <w:tcBorders>
              <w:top w:val="nil"/>
              <w:left w:val="nil"/>
              <w:bottom w:val="nil"/>
              <w:right w:val="single" w:sz="8" w:space="0" w:color="auto"/>
            </w:tcBorders>
            <w:shd w:val="clear" w:color="auto" w:fill="auto"/>
            <w:noWrap/>
            <w:vAlign w:val="center"/>
            <w:hideMark/>
          </w:tcPr>
          <w:p w:rsidR="00494BA7" w:rsidRPr="001B3726" w:rsidRDefault="00494BA7" w:rsidP="001B3726">
            <w:pPr>
              <w:jc w:val="center"/>
              <w:rPr>
                <w:color w:val="000000"/>
                <w:sz w:val="18"/>
                <w:szCs w:val="18"/>
              </w:rPr>
            </w:pPr>
            <w:r w:rsidRPr="001B3726">
              <w:rPr>
                <w:color w:val="000000"/>
                <w:sz w:val="18"/>
                <w:szCs w:val="18"/>
              </w:rPr>
              <w:t>3</w:t>
            </w:r>
          </w:p>
        </w:tc>
        <w:tc>
          <w:tcPr>
            <w:tcW w:w="241" w:type="pct"/>
            <w:tcBorders>
              <w:top w:val="nil"/>
              <w:left w:val="nil"/>
              <w:bottom w:val="nil"/>
              <w:right w:val="single" w:sz="8" w:space="0" w:color="auto"/>
            </w:tcBorders>
            <w:shd w:val="clear" w:color="auto" w:fill="auto"/>
            <w:noWrap/>
            <w:vAlign w:val="center"/>
            <w:hideMark/>
          </w:tcPr>
          <w:p w:rsidR="00494BA7" w:rsidRPr="001B3726" w:rsidRDefault="00494BA7" w:rsidP="001B3726">
            <w:pPr>
              <w:jc w:val="center"/>
              <w:rPr>
                <w:color w:val="000000"/>
                <w:sz w:val="18"/>
                <w:szCs w:val="18"/>
              </w:rPr>
            </w:pPr>
            <w:r w:rsidRPr="001B3726">
              <w:rPr>
                <w:color w:val="000000"/>
                <w:sz w:val="18"/>
                <w:szCs w:val="18"/>
              </w:rPr>
              <w:t>4</w:t>
            </w:r>
          </w:p>
        </w:tc>
        <w:tc>
          <w:tcPr>
            <w:tcW w:w="240" w:type="pct"/>
            <w:tcBorders>
              <w:top w:val="nil"/>
              <w:left w:val="nil"/>
              <w:bottom w:val="nil"/>
              <w:right w:val="single" w:sz="8" w:space="0" w:color="auto"/>
            </w:tcBorders>
            <w:shd w:val="clear" w:color="auto" w:fill="auto"/>
            <w:noWrap/>
            <w:vAlign w:val="center"/>
            <w:hideMark/>
          </w:tcPr>
          <w:p w:rsidR="00494BA7" w:rsidRPr="001B3726" w:rsidRDefault="00494BA7" w:rsidP="001B3726">
            <w:pPr>
              <w:jc w:val="center"/>
              <w:rPr>
                <w:color w:val="000000"/>
                <w:sz w:val="18"/>
                <w:szCs w:val="18"/>
              </w:rPr>
            </w:pPr>
            <w:r w:rsidRPr="001B3726">
              <w:rPr>
                <w:color w:val="000000"/>
                <w:sz w:val="18"/>
                <w:szCs w:val="18"/>
              </w:rPr>
              <w:t>5</w:t>
            </w:r>
          </w:p>
        </w:tc>
        <w:tc>
          <w:tcPr>
            <w:tcW w:w="240" w:type="pct"/>
            <w:tcBorders>
              <w:top w:val="nil"/>
              <w:left w:val="nil"/>
              <w:bottom w:val="nil"/>
              <w:right w:val="single" w:sz="8" w:space="0" w:color="auto"/>
            </w:tcBorders>
            <w:shd w:val="clear" w:color="auto" w:fill="auto"/>
            <w:noWrap/>
            <w:vAlign w:val="center"/>
            <w:hideMark/>
          </w:tcPr>
          <w:p w:rsidR="00494BA7" w:rsidRPr="001B3726" w:rsidRDefault="00494BA7" w:rsidP="001B3726">
            <w:pPr>
              <w:jc w:val="center"/>
              <w:rPr>
                <w:color w:val="000000"/>
                <w:sz w:val="18"/>
                <w:szCs w:val="18"/>
              </w:rPr>
            </w:pPr>
            <w:r w:rsidRPr="001B3726">
              <w:rPr>
                <w:color w:val="000000"/>
                <w:sz w:val="18"/>
                <w:szCs w:val="18"/>
              </w:rPr>
              <w:t>6</w:t>
            </w:r>
          </w:p>
        </w:tc>
        <w:tc>
          <w:tcPr>
            <w:tcW w:w="241" w:type="pct"/>
            <w:tcBorders>
              <w:top w:val="nil"/>
              <w:left w:val="nil"/>
              <w:bottom w:val="nil"/>
              <w:right w:val="single" w:sz="8" w:space="0" w:color="auto"/>
            </w:tcBorders>
            <w:shd w:val="clear" w:color="auto" w:fill="auto"/>
            <w:noWrap/>
            <w:vAlign w:val="center"/>
            <w:hideMark/>
          </w:tcPr>
          <w:p w:rsidR="00494BA7" w:rsidRPr="001B3726" w:rsidRDefault="00494BA7" w:rsidP="001B3726">
            <w:pPr>
              <w:jc w:val="center"/>
              <w:rPr>
                <w:color w:val="000000"/>
                <w:sz w:val="18"/>
                <w:szCs w:val="18"/>
              </w:rPr>
            </w:pPr>
            <w:r w:rsidRPr="001B3726">
              <w:rPr>
                <w:color w:val="000000"/>
                <w:sz w:val="18"/>
                <w:szCs w:val="18"/>
              </w:rPr>
              <w:t>7</w:t>
            </w:r>
          </w:p>
        </w:tc>
        <w:tc>
          <w:tcPr>
            <w:tcW w:w="240" w:type="pct"/>
            <w:tcBorders>
              <w:top w:val="nil"/>
              <w:left w:val="nil"/>
              <w:bottom w:val="nil"/>
              <w:right w:val="single" w:sz="8" w:space="0" w:color="auto"/>
            </w:tcBorders>
            <w:shd w:val="clear" w:color="auto" w:fill="auto"/>
            <w:noWrap/>
            <w:vAlign w:val="center"/>
            <w:hideMark/>
          </w:tcPr>
          <w:p w:rsidR="00494BA7" w:rsidRPr="001B3726" w:rsidRDefault="00494BA7" w:rsidP="001B3726">
            <w:pPr>
              <w:jc w:val="center"/>
              <w:rPr>
                <w:color w:val="000000"/>
                <w:sz w:val="18"/>
                <w:szCs w:val="18"/>
              </w:rPr>
            </w:pPr>
            <w:r w:rsidRPr="001B3726">
              <w:rPr>
                <w:color w:val="000000"/>
                <w:sz w:val="18"/>
                <w:szCs w:val="18"/>
              </w:rPr>
              <w:t>8</w:t>
            </w:r>
          </w:p>
        </w:tc>
        <w:tc>
          <w:tcPr>
            <w:tcW w:w="224" w:type="pct"/>
            <w:tcBorders>
              <w:top w:val="nil"/>
              <w:left w:val="nil"/>
              <w:bottom w:val="nil"/>
              <w:right w:val="single" w:sz="8" w:space="0" w:color="auto"/>
            </w:tcBorders>
            <w:shd w:val="clear" w:color="auto" w:fill="auto"/>
            <w:noWrap/>
            <w:vAlign w:val="center"/>
            <w:hideMark/>
          </w:tcPr>
          <w:p w:rsidR="00494BA7" w:rsidRPr="001B3726" w:rsidRDefault="00494BA7" w:rsidP="001B3726">
            <w:pPr>
              <w:jc w:val="center"/>
              <w:rPr>
                <w:color w:val="000000"/>
                <w:sz w:val="18"/>
                <w:szCs w:val="18"/>
              </w:rPr>
            </w:pPr>
            <w:r w:rsidRPr="001B3726">
              <w:rPr>
                <w:color w:val="000000"/>
                <w:sz w:val="18"/>
                <w:szCs w:val="18"/>
              </w:rPr>
              <w:t>9</w:t>
            </w:r>
          </w:p>
        </w:tc>
        <w:tc>
          <w:tcPr>
            <w:tcW w:w="255" w:type="pct"/>
            <w:gridSpan w:val="2"/>
            <w:tcBorders>
              <w:top w:val="nil"/>
              <w:left w:val="nil"/>
              <w:bottom w:val="nil"/>
              <w:right w:val="single" w:sz="8" w:space="0" w:color="auto"/>
            </w:tcBorders>
            <w:shd w:val="clear" w:color="auto" w:fill="auto"/>
            <w:noWrap/>
            <w:vAlign w:val="center"/>
            <w:hideMark/>
          </w:tcPr>
          <w:p w:rsidR="00494BA7" w:rsidRPr="001B3726" w:rsidRDefault="00494BA7" w:rsidP="001B3726">
            <w:pPr>
              <w:jc w:val="center"/>
              <w:rPr>
                <w:color w:val="000000"/>
                <w:sz w:val="18"/>
                <w:szCs w:val="18"/>
              </w:rPr>
            </w:pPr>
            <w:r w:rsidRPr="001B3726">
              <w:rPr>
                <w:color w:val="000000"/>
                <w:sz w:val="18"/>
                <w:szCs w:val="18"/>
              </w:rPr>
              <w:t>10</w:t>
            </w:r>
          </w:p>
        </w:tc>
        <w:tc>
          <w:tcPr>
            <w:tcW w:w="241" w:type="pct"/>
            <w:tcBorders>
              <w:top w:val="nil"/>
              <w:left w:val="nil"/>
              <w:bottom w:val="nil"/>
              <w:right w:val="single" w:sz="8" w:space="0" w:color="auto"/>
            </w:tcBorders>
            <w:shd w:val="clear" w:color="auto" w:fill="auto"/>
            <w:noWrap/>
            <w:vAlign w:val="center"/>
            <w:hideMark/>
          </w:tcPr>
          <w:p w:rsidR="00494BA7" w:rsidRPr="001B3726" w:rsidRDefault="00494BA7" w:rsidP="001B3726">
            <w:pPr>
              <w:jc w:val="center"/>
              <w:rPr>
                <w:color w:val="000000"/>
                <w:sz w:val="18"/>
                <w:szCs w:val="18"/>
              </w:rPr>
            </w:pPr>
            <w:r w:rsidRPr="001B3726">
              <w:rPr>
                <w:color w:val="000000"/>
                <w:sz w:val="18"/>
                <w:szCs w:val="18"/>
              </w:rPr>
              <w:t>11</w:t>
            </w:r>
          </w:p>
        </w:tc>
        <w:tc>
          <w:tcPr>
            <w:tcW w:w="240" w:type="pct"/>
            <w:tcBorders>
              <w:top w:val="nil"/>
              <w:left w:val="nil"/>
              <w:bottom w:val="nil"/>
              <w:right w:val="single" w:sz="8" w:space="0" w:color="auto"/>
            </w:tcBorders>
            <w:shd w:val="clear" w:color="auto" w:fill="auto"/>
            <w:noWrap/>
            <w:vAlign w:val="center"/>
            <w:hideMark/>
          </w:tcPr>
          <w:p w:rsidR="00494BA7" w:rsidRPr="001B3726" w:rsidRDefault="00494BA7" w:rsidP="001B3726">
            <w:pPr>
              <w:jc w:val="center"/>
              <w:rPr>
                <w:color w:val="000000"/>
                <w:sz w:val="18"/>
                <w:szCs w:val="18"/>
              </w:rPr>
            </w:pPr>
            <w:r w:rsidRPr="001B3726">
              <w:rPr>
                <w:color w:val="000000"/>
                <w:sz w:val="18"/>
                <w:szCs w:val="18"/>
              </w:rPr>
              <w:t>12</w:t>
            </w:r>
          </w:p>
        </w:tc>
        <w:tc>
          <w:tcPr>
            <w:tcW w:w="240" w:type="pct"/>
            <w:tcBorders>
              <w:top w:val="nil"/>
              <w:left w:val="nil"/>
              <w:bottom w:val="nil"/>
              <w:right w:val="single" w:sz="8" w:space="0" w:color="auto"/>
            </w:tcBorders>
            <w:shd w:val="clear" w:color="auto" w:fill="auto"/>
            <w:noWrap/>
            <w:vAlign w:val="center"/>
            <w:hideMark/>
          </w:tcPr>
          <w:p w:rsidR="00494BA7" w:rsidRPr="001B3726" w:rsidRDefault="00494BA7" w:rsidP="001B3726">
            <w:pPr>
              <w:jc w:val="center"/>
              <w:rPr>
                <w:color w:val="000000"/>
                <w:sz w:val="18"/>
                <w:szCs w:val="18"/>
              </w:rPr>
            </w:pPr>
            <w:r w:rsidRPr="001B3726">
              <w:rPr>
                <w:color w:val="000000"/>
                <w:sz w:val="18"/>
                <w:szCs w:val="18"/>
              </w:rPr>
              <w:t>13</w:t>
            </w:r>
          </w:p>
        </w:tc>
        <w:tc>
          <w:tcPr>
            <w:tcW w:w="578" w:type="pct"/>
            <w:tcBorders>
              <w:top w:val="nil"/>
              <w:left w:val="nil"/>
              <w:bottom w:val="nil"/>
              <w:right w:val="single" w:sz="8" w:space="0" w:color="auto"/>
            </w:tcBorders>
            <w:shd w:val="clear" w:color="auto" w:fill="auto"/>
            <w:noWrap/>
            <w:vAlign w:val="center"/>
            <w:hideMark/>
          </w:tcPr>
          <w:p w:rsidR="00494BA7" w:rsidRPr="001B3726" w:rsidRDefault="00494BA7" w:rsidP="001B3726">
            <w:pPr>
              <w:jc w:val="center"/>
              <w:rPr>
                <w:color w:val="000000"/>
                <w:sz w:val="18"/>
                <w:szCs w:val="18"/>
              </w:rPr>
            </w:pPr>
            <w:r w:rsidRPr="001B3726">
              <w:rPr>
                <w:color w:val="000000"/>
                <w:sz w:val="18"/>
                <w:szCs w:val="18"/>
              </w:rPr>
              <w:t>14</w:t>
            </w:r>
          </w:p>
        </w:tc>
      </w:tr>
      <w:tr w:rsidR="00494BA7" w:rsidRPr="001B3726" w:rsidTr="001B3726">
        <w:trPr>
          <w:trHeight w:val="154"/>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4BA7" w:rsidRPr="001B3726" w:rsidRDefault="00494BA7" w:rsidP="001B3726">
            <w:pPr>
              <w:ind w:left="-109" w:right="-105"/>
              <w:jc w:val="center"/>
              <w:rPr>
                <w:color w:val="000000"/>
                <w:sz w:val="18"/>
                <w:szCs w:val="18"/>
              </w:rPr>
            </w:pPr>
            <w:r w:rsidRPr="001B3726">
              <w:rPr>
                <w:color w:val="000000"/>
                <w:sz w:val="18"/>
                <w:szCs w:val="18"/>
              </w:rPr>
              <w:t>Леса, расположенные на землях лесного фонда</w:t>
            </w:r>
          </w:p>
        </w:tc>
      </w:tr>
      <w:tr w:rsidR="00BA0F9E" w:rsidRPr="001B3726" w:rsidTr="00BA0F9E">
        <w:trPr>
          <w:trHeight w:val="315"/>
        </w:trPr>
        <w:tc>
          <w:tcPr>
            <w:tcW w:w="961" w:type="pct"/>
            <w:tcBorders>
              <w:top w:val="nil"/>
              <w:left w:val="single" w:sz="8" w:space="0" w:color="auto"/>
              <w:bottom w:val="single" w:sz="8" w:space="0" w:color="auto"/>
              <w:right w:val="single" w:sz="8" w:space="0" w:color="auto"/>
            </w:tcBorders>
            <w:shd w:val="clear" w:color="auto" w:fill="auto"/>
            <w:noWrap/>
            <w:vAlign w:val="bottom"/>
            <w:hideMark/>
          </w:tcPr>
          <w:p w:rsidR="00494BA7" w:rsidRPr="001B3726" w:rsidRDefault="00494BA7" w:rsidP="001B3726">
            <w:pPr>
              <w:rPr>
                <w:color w:val="000000"/>
                <w:sz w:val="18"/>
                <w:szCs w:val="18"/>
              </w:rPr>
            </w:pPr>
            <w:r w:rsidRPr="001B3726">
              <w:rPr>
                <w:color w:val="000000"/>
                <w:sz w:val="18"/>
                <w:szCs w:val="18"/>
              </w:rPr>
              <w:t>Леса, выполняющие функции защиты природных объектов, всего</w:t>
            </w:r>
          </w:p>
        </w:tc>
        <w:tc>
          <w:tcPr>
            <w:tcW w:w="337" w:type="pct"/>
            <w:tcBorders>
              <w:top w:val="nil"/>
              <w:left w:val="nil"/>
              <w:bottom w:val="single" w:sz="8" w:space="0" w:color="auto"/>
              <w:right w:val="nil"/>
            </w:tcBorders>
            <w:shd w:val="clear" w:color="auto" w:fill="auto"/>
            <w:noWrap/>
            <w:vAlign w:val="center"/>
            <w:hideMark/>
          </w:tcPr>
          <w:p w:rsidR="00494BA7" w:rsidRPr="001B3726" w:rsidRDefault="00494BA7" w:rsidP="00BA0F9E">
            <w:pPr>
              <w:ind w:left="-109" w:right="-105"/>
              <w:jc w:val="center"/>
              <w:rPr>
                <w:color w:val="000000"/>
                <w:sz w:val="18"/>
                <w:szCs w:val="18"/>
              </w:rPr>
            </w:pPr>
            <w:r w:rsidRPr="001B3726">
              <w:rPr>
                <w:color w:val="000000"/>
                <w:sz w:val="18"/>
                <w:szCs w:val="18"/>
              </w:rPr>
              <w:t>млн руб.</w:t>
            </w:r>
          </w:p>
        </w:tc>
        <w:tc>
          <w:tcPr>
            <w:tcW w:w="722" w:type="pct"/>
            <w:tcBorders>
              <w:top w:val="nil"/>
              <w:left w:val="single" w:sz="4" w:space="0" w:color="auto"/>
              <w:bottom w:val="single" w:sz="4" w:space="0" w:color="auto"/>
              <w:right w:val="single" w:sz="4" w:space="0" w:color="auto"/>
            </w:tcBorders>
            <w:shd w:val="clear" w:color="auto" w:fill="auto"/>
            <w:noWrap/>
            <w:vAlign w:val="center"/>
            <w:hideMark/>
          </w:tcPr>
          <w:p w:rsidR="00494BA7" w:rsidRPr="001B3726" w:rsidRDefault="00494BA7" w:rsidP="00BA0F9E">
            <w:pPr>
              <w:ind w:left="-108" w:right="-107"/>
              <w:jc w:val="center"/>
              <w:rPr>
                <w:sz w:val="18"/>
                <w:szCs w:val="18"/>
              </w:rPr>
            </w:pPr>
            <w:r w:rsidRPr="001B3726">
              <w:rPr>
                <w:sz w:val="18"/>
                <w:szCs w:val="18"/>
              </w:rPr>
              <w:t>2,25</w:t>
            </w:r>
          </w:p>
        </w:tc>
        <w:tc>
          <w:tcPr>
            <w:tcW w:w="241" w:type="pct"/>
            <w:tcBorders>
              <w:top w:val="nil"/>
              <w:left w:val="nil"/>
              <w:bottom w:val="single" w:sz="4" w:space="0" w:color="auto"/>
              <w:right w:val="single" w:sz="4" w:space="0" w:color="auto"/>
            </w:tcBorders>
            <w:shd w:val="clear" w:color="auto" w:fill="auto"/>
            <w:noWrap/>
            <w:vAlign w:val="center"/>
            <w:hideMark/>
          </w:tcPr>
          <w:p w:rsidR="00494BA7" w:rsidRPr="001B3726" w:rsidRDefault="00494BA7" w:rsidP="00BA0F9E">
            <w:pPr>
              <w:ind w:left="-108" w:right="-107"/>
              <w:jc w:val="center"/>
              <w:rPr>
                <w:sz w:val="18"/>
                <w:szCs w:val="18"/>
              </w:rPr>
            </w:pPr>
            <w:r w:rsidRPr="001B3726">
              <w:rPr>
                <w:sz w:val="18"/>
                <w:szCs w:val="18"/>
              </w:rPr>
              <w:t>4,41</w:t>
            </w:r>
          </w:p>
        </w:tc>
        <w:tc>
          <w:tcPr>
            <w:tcW w:w="240" w:type="pct"/>
            <w:tcBorders>
              <w:top w:val="nil"/>
              <w:left w:val="nil"/>
              <w:bottom w:val="single" w:sz="4" w:space="0" w:color="auto"/>
              <w:right w:val="single" w:sz="4" w:space="0" w:color="auto"/>
            </w:tcBorders>
            <w:shd w:val="clear" w:color="auto" w:fill="auto"/>
            <w:noWrap/>
            <w:vAlign w:val="center"/>
            <w:hideMark/>
          </w:tcPr>
          <w:p w:rsidR="00494BA7" w:rsidRPr="001B3726" w:rsidRDefault="00494BA7" w:rsidP="00BA0F9E">
            <w:pPr>
              <w:ind w:left="-108" w:right="-107"/>
              <w:jc w:val="center"/>
              <w:rPr>
                <w:sz w:val="18"/>
                <w:szCs w:val="18"/>
              </w:rPr>
            </w:pPr>
            <w:r w:rsidRPr="001B3726">
              <w:rPr>
                <w:sz w:val="18"/>
                <w:szCs w:val="18"/>
              </w:rPr>
              <w:t>4,86</w:t>
            </w: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5,0</w:t>
            </w:r>
          </w:p>
        </w:tc>
        <w:tc>
          <w:tcPr>
            <w:tcW w:w="241"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5,2</w:t>
            </w: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5,4</w:t>
            </w:r>
          </w:p>
        </w:tc>
        <w:tc>
          <w:tcPr>
            <w:tcW w:w="240" w:type="pct"/>
            <w:gridSpan w:val="2"/>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5,6</w:t>
            </w:r>
          </w:p>
        </w:tc>
        <w:tc>
          <w:tcPr>
            <w:tcW w:w="239"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5,8</w:t>
            </w:r>
          </w:p>
        </w:tc>
        <w:tc>
          <w:tcPr>
            <w:tcW w:w="241"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6,0</w:t>
            </w: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6,1</w:t>
            </w: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6,3</w:t>
            </w:r>
          </w:p>
        </w:tc>
        <w:tc>
          <w:tcPr>
            <w:tcW w:w="578"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54,8</w:t>
            </w:r>
          </w:p>
        </w:tc>
      </w:tr>
      <w:tr w:rsidR="00BA0F9E" w:rsidRPr="001B3726" w:rsidTr="00BA0F9E">
        <w:trPr>
          <w:trHeight w:val="71"/>
        </w:trPr>
        <w:tc>
          <w:tcPr>
            <w:tcW w:w="961" w:type="pct"/>
            <w:tcBorders>
              <w:top w:val="nil"/>
              <w:left w:val="single" w:sz="8" w:space="0" w:color="auto"/>
              <w:bottom w:val="single" w:sz="8" w:space="0" w:color="auto"/>
              <w:right w:val="single" w:sz="8" w:space="0" w:color="auto"/>
            </w:tcBorders>
            <w:shd w:val="clear" w:color="auto" w:fill="auto"/>
            <w:noWrap/>
            <w:vAlign w:val="bottom"/>
            <w:hideMark/>
          </w:tcPr>
          <w:p w:rsidR="00494BA7" w:rsidRPr="001B3726" w:rsidRDefault="00494BA7" w:rsidP="001B3726">
            <w:pPr>
              <w:rPr>
                <w:color w:val="000000"/>
                <w:sz w:val="18"/>
                <w:szCs w:val="18"/>
              </w:rPr>
            </w:pPr>
            <w:r w:rsidRPr="001B3726">
              <w:rPr>
                <w:color w:val="000000"/>
                <w:sz w:val="18"/>
                <w:szCs w:val="18"/>
              </w:rPr>
              <w:t>в том числе:</w:t>
            </w:r>
          </w:p>
        </w:tc>
        <w:tc>
          <w:tcPr>
            <w:tcW w:w="337" w:type="pct"/>
            <w:tcBorders>
              <w:top w:val="nil"/>
              <w:left w:val="nil"/>
              <w:bottom w:val="single" w:sz="8" w:space="0" w:color="auto"/>
              <w:right w:val="nil"/>
            </w:tcBorders>
            <w:shd w:val="clear" w:color="auto" w:fill="auto"/>
            <w:noWrap/>
            <w:vAlign w:val="center"/>
            <w:hideMark/>
          </w:tcPr>
          <w:p w:rsidR="00494BA7" w:rsidRPr="001B3726" w:rsidRDefault="00494BA7" w:rsidP="00BA0F9E">
            <w:pPr>
              <w:ind w:left="-109" w:right="-105"/>
              <w:jc w:val="center"/>
              <w:rPr>
                <w:rFonts w:ascii="Calibri" w:hAnsi="Calibri"/>
                <w:color w:val="000000"/>
                <w:sz w:val="18"/>
                <w:szCs w:val="18"/>
              </w:rPr>
            </w:pPr>
          </w:p>
        </w:tc>
        <w:tc>
          <w:tcPr>
            <w:tcW w:w="722" w:type="pct"/>
            <w:tcBorders>
              <w:top w:val="nil"/>
              <w:left w:val="single" w:sz="4" w:space="0" w:color="auto"/>
              <w:bottom w:val="single" w:sz="4" w:space="0" w:color="auto"/>
              <w:right w:val="single" w:sz="4" w:space="0" w:color="auto"/>
            </w:tcBorders>
            <w:shd w:val="clear" w:color="auto" w:fill="auto"/>
            <w:noWrap/>
            <w:vAlign w:val="center"/>
            <w:hideMark/>
          </w:tcPr>
          <w:p w:rsidR="00494BA7" w:rsidRPr="001B3726" w:rsidRDefault="00494BA7" w:rsidP="00BA0F9E">
            <w:pPr>
              <w:ind w:left="-108" w:right="-107"/>
              <w:jc w:val="center"/>
              <w:rPr>
                <w:sz w:val="18"/>
                <w:szCs w:val="18"/>
              </w:rPr>
            </w:pPr>
          </w:p>
        </w:tc>
        <w:tc>
          <w:tcPr>
            <w:tcW w:w="241" w:type="pct"/>
            <w:tcBorders>
              <w:top w:val="nil"/>
              <w:left w:val="nil"/>
              <w:bottom w:val="single" w:sz="4" w:space="0" w:color="auto"/>
              <w:right w:val="single" w:sz="4" w:space="0" w:color="auto"/>
            </w:tcBorders>
            <w:shd w:val="clear" w:color="auto" w:fill="auto"/>
            <w:noWrap/>
            <w:vAlign w:val="center"/>
            <w:hideMark/>
          </w:tcPr>
          <w:p w:rsidR="00494BA7" w:rsidRPr="001B3726" w:rsidRDefault="00494BA7" w:rsidP="00BA0F9E">
            <w:pPr>
              <w:ind w:left="-108" w:right="-107"/>
              <w:jc w:val="center"/>
              <w:rPr>
                <w:sz w:val="18"/>
                <w:szCs w:val="18"/>
              </w:rPr>
            </w:pPr>
          </w:p>
        </w:tc>
        <w:tc>
          <w:tcPr>
            <w:tcW w:w="240" w:type="pct"/>
            <w:tcBorders>
              <w:top w:val="nil"/>
              <w:left w:val="nil"/>
              <w:bottom w:val="single" w:sz="4" w:space="0" w:color="auto"/>
              <w:right w:val="single" w:sz="4" w:space="0" w:color="auto"/>
            </w:tcBorders>
            <w:shd w:val="clear" w:color="auto" w:fill="auto"/>
            <w:noWrap/>
            <w:vAlign w:val="center"/>
            <w:hideMark/>
          </w:tcPr>
          <w:p w:rsidR="00494BA7" w:rsidRPr="001B3726" w:rsidRDefault="00494BA7" w:rsidP="00BA0F9E">
            <w:pPr>
              <w:ind w:left="-108" w:right="-107"/>
              <w:jc w:val="center"/>
              <w:rPr>
                <w:sz w:val="18"/>
                <w:szCs w:val="18"/>
              </w:rPr>
            </w:pP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p>
        </w:tc>
        <w:tc>
          <w:tcPr>
            <w:tcW w:w="241"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p>
        </w:tc>
        <w:tc>
          <w:tcPr>
            <w:tcW w:w="240" w:type="pct"/>
            <w:gridSpan w:val="2"/>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p>
        </w:tc>
        <w:tc>
          <w:tcPr>
            <w:tcW w:w="239"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p>
        </w:tc>
        <w:tc>
          <w:tcPr>
            <w:tcW w:w="241"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p>
        </w:tc>
        <w:tc>
          <w:tcPr>
            <w:tcW w:w="578"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p>
        </w:tc>
      </w:tr>
      <w:tr w:rsidR="00BA0F9E" w:rsidRPr="001B3726" w:rsidTr="00BA0F9E">
        <w:trPr>
          <w:trHeight w:val="71"/>
        </w:trPr>
        <w:tc>
          <w:tcPr>
            <w:tcW w:w="961" w:type="pct"/>
            <w:tcBorders>
              <w:top w:val="nil"/>
              <w:left w:val="single" w:sz="8" w:space="0" w:color="auto"/>
              <w:bottom w:val="single" w:sz="8" w:space="0" w:color="auto"/>
              <w:right w:val="single" w:sz="8" w:space="0" w:color="auto"/>
            </w:tcBorders>
            <w:shd w:val="clear" w:color="auto" w:fill="auto"/>
            <w:noWrap/>
            <w:vAlign w:val="bottom"/>
            <w:hideMark/>
          </w:tcPr>
          <w:p w:rsidR="00494BA7" w:rsidRPr="001B3726" w:rsidRDefault="00494BA7" w:rsidP="001B3726">
            <w:pPr>
              <w:rPr>
                <w:color w:val="000000"/>
                <w:sz w:val="18"/>
                <w:szCs w:val="18"/>
              </w:rPr>
            </w:pPr>
            <w:r w:rsidRPr="001B3726">
              <w:rPr>
                <w:color w:val="000000"/>
                <w:sz w:val="18"/>
                <w:szCs w:val="18"/>
              </w:rPr>
              <w:t>зеленые зоны</w:t>
            </w:r>
          </w:p>
        </w:tc>
        <w:tc>
          <w:tcPr>
            <w:tcW w:w="337" w:type="pct"/>
            <w:tcBorders>
              <w:top w:val="nil"/>
              <w:left w:val="nil"/>
              <w:bottom w:val="single" w:sz="8" w:space="0" w:color="auto"/>
              <w:right w:val="nil"/>
            </w:tcBorders>
            <w:shd w:val="clear" w:color="auto" w:fill="auto"/>
            <w:noWrap/>
            <w:vAlign w:val="center"/>
            <w:hideMark/>
          </w:tcPr>
          <w:p w:rsidR="00494BA7" w:rsidRPr="001B3726" w:rsidRDefault="00494BA7" w:rsidP="00BA0F9E">
            <w:pPr>
              <w:ind w:left="-109" w:right="-105"/>
              <w:jc w:val="center"/>
              <w:rPr>
                <w:color w:val="000000"/>
                <w:sz w:val="18"/>
                <w:szCs w:val="18"/>
              </w:rPr>
            </w:pPr>
            <w:r w:rsidRPr="001B3726">
              <w:rPr>
                <w:color w:val="000000"/>
                <w:sz w:val="18"/>
                <w:szCs w:val="18"/>
              </w:rPr>
              <w:t>млн руб.</w:t>
            </w:r>
          </w:p>
        </w:tc>
        <w:tc>
          <w:tcPr>
            <w:tcW w:w="722" w:type="pct"/>
            <w:tcBorders>
              <w:top w:val="nil"/>
              <w:left w:val="single" w:sz="4" w:space="0" w:color="auto"/>
              <w:bottom w:val="single" w:sz="4" w:space="0" w:color="auto"/>
              <w:right w:val="single" w:sz="4" w:space="0" w:color="auto"/>
            </w:tcBorders>
            <w:shd w:val="clear" w:color="auto" w:fill="auto"/>
            <w:noWrap/>
            <w:vAlign w:val="center"/>
            <w:hideMark/>
          </w:tcPr>
          <w:p w:rsidR="00494BA7" w:rsidRPr="001B3726" w:rsidRDefault="00494BA7" w:rsidP="00BA0F9E">
            <w:pPr>
              <w:ind w:left="-108" w:right="-107"/>
              <w:jc w:val="center"/>
              <w:rPr>
                <w:sz w:val="18"/>
                <w:szCs w:val="18"/>
              </w:rPr>
            </w:pPr>
            <w:r w:rsidRPr="001B3726">
              <w:rPr>
                <w:sz w:val="18"/>
                <w:szCs w:val="18"/>
              </w:rPr>
              <w:t>2,25</w:t>
            </w:r>
          </w:p>
        </w:tc>
        <w:tc>
          <w:tcPr>
            <w:tcW w:w="241" w:type="pct"/>
            <w:tcBorders>
              <w:top w:val="nil"/>
              <w:left w:val="nil"/>
              <w:bottom w:val="single" w:sz="4" w:space="0" w:color="auto"/>
              <w:right w:val="single" w:sz="4" w:space="0" w:color="auto"/>
            </w:tcBorders>
            <w:shd w:val="clear" w:color="auto" w:fill="auto"/>
            <w:noWrap/>
            <w:vAlign w:val="center"/>
            <w:hideMark/>
          </w:tcPr>
          <w:p w:rsidR="00494BA7" w:rsidRPr="001B3726" w:rsidRDefault="00494BA7" w:rsidP="00BA0F9E">
            <w:pPr>
              <w:ind w:left="-108" w:right="-107"/>
              <w:jc w:val="center"/>
              <w:rPr>
                <w:sz w:val="18"/>
                <w:szCs w:val="18"/>
              </w:rPr>
            </w:pPr>
            <w:r w:rsidRPr="001B3726">
              <w:rPr>
                <w:sz w:val="18"/>
                <w:szCs w:val="18"/>
              </w:rPr>
              <w:t>4,41</w:t>
            </w:r>
          </w:p>
        </w:tc>
        <w:tc>
          <w:tcPr>
            <w:tcW w:w="240" w:type="pct"/>
            <w:tcBorders>
              <w:top w:val="nil"/>
              <w:left w:val="nil"/>
              <w:bottom w:val="single" w:sz="4" w:space="0" w:color="auto"/>
              <w:right w:val="single" w:sz="4" w:space="0" w:color="auto"/>
            </w:tcBorders>
            <w:shd w:val="clear" w:color="auto" w:fill="auto"/>
            <w:noWrap/>
            <w:vAlign w:val="center"/>
            <w:hideMark/>
          </w:tcPr>
          <w:p w:rsidR="00494BA7" w:rsidRPr="001B3726" w:rsidRDefault="00494BA7" w:rsidP="00BA0F9E">
            <w:pPr>
              <w:ind w:left="-108" w:right="-107"/>
              <w:jc w:val="center"/>
              <w:rPr>
                <w:sz w:val="18"/>
                <w:szCs w:val="18"/>
              </w:rPr>
            </w:pPr>
            <w:r w:rsidRPr="001B3726">
              <w:rPr>
                <w:sz w:val="18"/>
                <w:szCs w:val="18"/>
              </w:rPr>
              <w:t>4,9</w:t>
            </w: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5,1</w:t>
            </w:r>
          </w:p>
        </w:tc>
        <w:tc>
          <w:tcPr>
            <w:tcW w:w="241"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5,3</w:t>
            </w: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5,5</w:t>
            </w:r>
          </w:p>
        </w:tc>
        <w:tc>
          <w:tcPr>
            <w:tcW w:w="240" w:type="pct"/>
            <w:gridSpan w:val="2"/>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5,7</w:t>
            </w:r>
          </w:p>
        </w:tc>
        <w:tc>
          <w:tcPr>
            <w:tcW w:w="239"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5,9</w:t>
            </w:r>
          </w:p>
        </w:tc>
        <w:tc>
          <w:tcPr>
            <w:tcW w:w="241"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6,0</w:t>
            </w: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6,2</w:t>
            </w: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6,3</w:t>
            </w:r>
          </w:p>
        </w:tc>
        <w:tc>
          <w:tcPr>
            <w:tcW w:w="578"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55,2</w:t>
            </w:r>
          </w:p>
        </w:tc>
      </w:tr>
      <w:tr w:rsidR="00BA0F9E" w:rsidRPr="001B3726" w:rsidTr="00BA0F9E">
        <w:trPr>
          <w:trHeight w:val="126"/>
        </w:trPr>
        <w:tc>
          <w:tcPr>
            <w:tcW w:w="961" w:type="pct"/>
            <w:tcBorders>
              <w:top w:val="nil"/>
              <w:left w:val="single" w:sz="8" w:space="0" w:color="auto"/>
              <w:bottom w:val="single" w:sz="8" w:space="0" w:color="auto"/>
              <w:right w:val="single" w:sz="8" w:space="0" w:color="auto"/>
            </w:tcBorders>
            <w:shd w:val="clear" w:color="auto" w:fill="auto"/>
            <w:noWrap/>
            <w:vAlign w:val="bottom"/>
            <w:hideMark/>
          </w:tcPr>
          <w:p w:rsidR="00494BA7" w:rsidRPr="001B3726" w:rsidRDefault="00494BA7" w:rsidP="001B3726">
            <w:pPr>
              <w:rPr>
                <w:color w:val="000000"/>
                <w:sz w:val="18"/>
                <w:szCs w:val="18"/>
              </w:rPr>
            </w:pPr>
            <w:r w:rsidRPr="001B3726">
              <w:rPr>
                <w:color w:val="000000"/>
                <w:sz w:val="18"/>
                <w:szCs w:val="18"/>
              </w:rPr>
              <w:t>Ценные леса, всего</w:t>
            </w:r>
          </w:p>
        </w:tc>
        <w:tc>
          <w:tcPr>
            <w:tcW w:w="337" w:type="pct"/>
            <w:tcBorders>
              <w:top w:val="nil"/>
              <w:left w:val="nil"/>
              <w:bottom w:val="single" w:sz="8" w:space="0" w:color="auto"/>
              <w:right w:val="nil"/>
            </w:tcBorders>
            <w:shd w:val="clear" w:color="auto" w:fill="auto"/>
            <w:noWrap/>
            <w:vAlign w:val="center"/>
            <w:hideMark/>
          </w:tcPr>
          <w:p w:rsidR="00494BA7" w:rsidRPr="001B3726" w:rsidRDefault="00494BA7" w:rsidP="00BA0F9E">
            <w:pPr>
              <w:ind w:left="-109" w:right="-105"/>
              <w:jc w:val="center"/>
              <w:rPr>
                <w:color w:val="000000"/>
                <w:sz w:val="18"/>
                <w:szCs w:val="18"/>
              </w:rPr>
            </w:pPr>
            <w:r w:rsidRPr="001B3726">
              <w:rPr>
                <w:color w:val="000000"/>
                <w:sz w:val="18"/>
                <w:szCs w:val="18"/>
              </w:rPr>
              <w:t>млн руб.</w:t>
            </w:r>
          </w:p>
        </w:tc>
        <w:tc>
          <w:tcPr>
            <w:tcW w:w="722" w:type="pct"/>
            <w:tcBorders>
              <w:top w:val="nil"/>
              <w:left w:val="single" w:sz="4" w:space="0" w:color="auto"/>
              <w:bottom w:val="single" w:sz="4" w:space="0" w:color="auto"/>
              <w:right w:val="single" w:sz="4" w:space="0" w:color="auto"/>
            </w:tcBorders>
            <w:shd w:val="clear" w:color="auto" w:fill="auto"/>
            <w:noWrap/>
            <w:vAlign w:val="center"/>
            <w:hideMark/>
          </w:tcPr>
          <w:p w:rsidR="00494BA7" w:rsidRPr="001B3726" w:rsidRDefault="00494BA7" w:rsidP="00BA0F9E">
            <w:pPr>
              <w:ind w:left="-108" w:right="-107"/>
              <w:jc w:val="center"/>
              <w:rPr>
                <w:sz w:val="18"/>
                <w:szCs w:val="18"/>
              </w:rPr>
            </w:pPr>
            <w:r w:rsidRPr="001B3726">
              <w:rPr>
                <w:sz w:val="18"/>
                <w:szCs w:val="18"/>
              </w:rPr>
              <w:t>6235,2</w:t>
            </w:r>
          </w:p>
        </w:tc>
        <w:tc>
          <w:tcPr>
            <w:tcW w:w="241" w:type="pct"/>
            <w:tcBorders>
              <w:top w:val="nil"/>
              <w:left w:val="nil"/>
              <w:bottom w:val="single" w:sz="4" w:space="0" w:color="auto"/>
              <w:right w:val="single" w:sz="4" w:space="0" w:color="auto"/>
            </w:tcBorders>
            <w:shd w:val="clear" w:color="auto" w:fill="auto"/>
            <w:noWrap/>
            <w:vAlign w:val="center"/>
            <w:hideMark/>
          </w:tcPr>
          <w:p w:rsidR="00494BA7" w:rsidRPr="001B3726" w:rsidRDefault="00494BA7" w:rsidP="00BA0F9E">
            <w:pPr>
              <w:ind w:left="-108" w:right="-107"/>
              <w:jc w:val="center"/>
              <w:rPr>
                <w:sz w:val="18"/>
                <w:szCs w:val="18"/>
              </w:rPr>
            </w:pPr>
            <w:r w:rsidRPr="001B3726">
              <w:rPr>
                <w:sz w:val="18"/>
                <w:szCs w:val="18"/>
              </w:rPr>
              <w:t>12232,9</w:t>
            </w:r>
          </w:p>
        </w:tc>
        <w:tc>
          <w:tcPr>
            <w:tcW w:w="240" w:type="pct"/>
            <w:tcBorders>
              <w:top w:val="nil"/>
              <w:left w:val="nil"/>
              <w:bottom w:val="single" w:sz="4" w:space="0" w:color="auto"/>
              <w:right w:val="single" w:sz="4" w:space="0" w:color="auto"/>
            </w:tcBorders>
            <w:shd w:val="clear" w:color="auto" w:fill="auto"/>
            <w:noWrap/>
            <w:vAlign w:val="center"/>
            <w:hideMark/>
          </w:tcPr>
          <w:p w:rsidR="00494BA7" w:rsidRPr="001B3726" w:rsidRDefault="00494BA7" w:rsidP="00BA0F9E">
            <w:pPr>
              <w:ind w:left="-108" w:right="-107"/>
              <w:jc w:val="center"/>
              <w:rPr>
                <w:sz w:val="18"/>
                <w:szCs w:val="18"/>
              </w:rPr>
            </w:pPr>
            <w:r w:rsidRPr="001B3726">
              <w:rPr>
                <w:sz w:val="18"/>
                <w:szCs w:val="18"/>
              </w:rPr>
              <w:t>13480</w:t>
            </w: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13978,8</w:t>
            </w:r>
          </w:p>
        </w:tc>
        <w:tc>
          <w:tcPr>
            <w:tcW w:w="241"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14496,0</w:t>
            </w: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15032,3</w:t>
            </w:r>
          </w:p>
        </w:tc>
        <w:tc>
          <w:tcPr>
            <w:tcW w:w="240" w:type="pct"/>
            <w:gridSpan w:val="2"/>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15588,5</w:t>
            </w:r>
          </w:p>
        </w:tc>
        <w:tc>
          <w:tcPr>
            <w:tcW w:w="239"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16165,3</w:t>
            </w:r>
          </w:p>
        </w:tc>
        <w:tc>
          <w:tcPr>
            <w:tcW w:w="241"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16585,6</w:t>
            </w: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17016,8</w:t>
            </w: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17459,3</w:t>
            </w:r>
          </w:p>
        </w:tc>
        <w:tc>
          <w:tcPr>
            <w:tcW w:w="578"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152035,4</w:t>
            </w:r>
          </w:p>
        </w:tc>
      </w:tr>
      <w:tr w:rsidR="00BA0F9E" w:rsidRPr="001B3726" w:rsidTr="00BA0F9E">
        <w:trPr>
          <w:trHeight w:val="65"/>
        </w:trPr>
        <w:tc>
          <w:tcPr>
            <w:tcW w:w="961" w:type="pct"/>
            <w:tcBorders>
              <w:top w:val="nil"/>
              <w:left w:val="single" w:sz="8" w:space="0" w:color="auto"/>
              <w:bottom w:val="single" w:sz="8" w:space="0" w:color="auto"/>
              <w:right w:val="single" w:sz="8" w:space="0" w:color="auto"/>
            </w:tcBorders>
            <w:shd w:val="clear" w:color="auto" w:fill="auto"/>
            <w:noWrap/>
            <w:vAlign w:val="bottom"/>
            <w:hideMark/>
          </w:tcPr>
          <w:p w:rsidR="00494BA7" w:rsidRPr="001B3726" w:rsidRDefault="00494BA7" w:rsidP="001B3726">
            <w:pPr>
              <w:rPr>
                <w:color w:val="000000"/>
                <w:sz w:val="18"/>
                <w:szCs w:val="18"/>
              </w:rPr>
            </w:pPr>
            <w:r w:rsidRPr="001B3726">
              <w:rPr>
                <w:color w:val="000000"/>
                <w:sz w:val="18"/>
                <w:szCs w:val="18"/>
              </w:rPr>
              <w:t>в том числе:</w:t>
            </w:r>
          </w:p>
        </w:tc>
        <w:tc>
          <w:tcPr>
            <w:tcW w:w="337" w:type="pct"/>
            <w:tcBorders>
              <w:top w:val="nil"/>
              <w:left w:val="nil"/>
              <w:bottom w:val="single" w:sz="8" w:space="0" w:color="auto"/>
              <w:right w:val="nil"/>
            </w:tcBorders>
            <w:shd w:val="clear" w:color="auto" w:fill="auto"/>
            <w:noWrap/>
            <w:vAlign w:val="center"/>
            <w:hideMark/>
          </w:tcPr>
          <w:p w:rsidR="00494BA7" w:rsidRPr="001B3726" w:rsidRDefault="00494BA7" w:rsidP="00BA0F9E">
            <w:pPr>
              <w:ind w:left="-109" w:right="-105"/>
              <w:jc w:val="center"/>
              <w:rPr>
                <w:rFonts w:ascii="Calibri" w:hAnsi="Calibri"/>
                <w:color w:val="000000"/>
                <w:sz w:val="18"/>
                <w:szCs w:val="18"/>
              </w:rPr>
            </w:pPr>
          </w:p>
        </w:tc>
        <w:tc>
          <w:tcPr>
            <w:tcW w:w="722" w:type="pct"/>
            <w:tcBorders>
              <w:top w:val="nil"/>
              <w:left w:val="single" w:sz="4" w:space="0" w:color="auto"/>
              <w:bottom w:val="single" w:sz="4" w:space="0" w:color="auto"/>
              <w:right w:val="single" w:sz="4" w:space="0" w:color="auto"/>
            </w:tcBorders>
            <w:shd w:val="clear" w:color="auto" w:fill="auto"/>
            <w:noWrap/>
            <w:vAlign w:val="center"/>
            <w:hideMark/>
          </w:tcPr>
          <w:p w:rsidR="00494BA7" w:rsidRPr="001B3726" w:rsidRDefault="00494BA7" w:rsidP="00BA0F9E">
            <w:pPr>
              <w:ind w:left="-108" w:right="-107"/>
              <w:jc w:val="center"/>
              <w:rPr>
                <w:sz w:val="18"/>
                <w:szCs w:val="18"/>
              </w:rPr>
            </w:pPr>
          </w:p>
        </w:tc>
        <w:tc>
          <w:tcPr>
            <w:tcW w:w="241" w:type="pct"/>
            <w:tcBorders>
              <w:top w:val="nil"/>
              <w:left w:val="nil"/>
              <w:bottom w:val="single" w:sz="4" w:space="0" w:color="auto"/>
              <w:right w:val="single" w:sz="4" w:space="0" w:color="auto"/>
            </w:tcBorders>
            <w:shd w:val="clear" w:color="auto" w:fill="auto"/>
            <w:noWrap/>
            <w:vAlign w:val="center"/>
            <w:hideMark/>
          </w:tcPr>
          <w:p w:rsidR="00494BA7" w:rsidRPr="001B3726" w:rsidRDefault="00494BA7" w:rsidP="00BA0F9E">
            <w:pPr>
              <w:ind w:left="-108" w:right="-107"/>
              <w:jc w:val="center"/>
              <w:rPr>
                <w:sz w:val="18"/>
                <w:szCs w:val="18"/>
              </w:rPr>
            </w:pPr>
          </w:p>
        </w:tc>
        <w:tc>
          <w:tcPr>
            <w:tcW w:w="240" w:type="pct"/>
            <w:tcBorders>
              <w:top w:val="nil"/>
              <w:left w:val="nil"/>
              <w:bottom w:val="single" w:sz="4" w:space="0" w:color="auto"/>
              <w:right w:val="single" w:sz="4" w:space="0" w:color="auto"/>
            </w:tcBorders>
            <w:shd w:val="clear" w:color="auto" w:fill="auto"/>
            <w:noWrap/>
            <w:vAlign w:val="center"/>
            <w:hideMark/>
          </w:tcPr>
          <w:p w:rsidR="00494BA7" w:rsidRPr="001B3726" w:rsidRDefault="00494BA7" w:rsidP="00BA0F9E">
            <w:pPr>
              <w:ind w:left="-108" w:right="-107"/>
              <w:jc w:val="center"/>
              <w:rPr>
                <w:sz w:val="18"/>
                <w:szCs w:val="18"/>
              </w:rPr>
            </w:pP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p>
        </w:tc>
        <w:tc>
          <w:tcPr>
            <w:tcW w:w="241"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p>
        </w:tc>
        <w:tc>
          <w:tcPr>
            <w:tcW w:w="240" w:type="pct"/>
            <w:gridSpan w:val="2"/>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p>
        </w:tc>
        <w:tc>
          <w:tcPr>
            <w:tcW w:w="239"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p>
        </w:tc>
        <w:tc>
          <w:tcPr>
            <w:tcW w:w="241"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p>
        </w:tc>
        <w:tc>
          <w:tcPr>
            <w:tcW w:w="578"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p>
        </w:tc>
      </w:tr>
      <w:tr w:rsidR="00BA0F9E" w:rsidRPr="001B3726" w:rsidTr="00BA0F9E">
        <w:trPr>
          <w:trHeight w:val="315"/>
        </w:trPr>
        <w:tc>
          <w:tcPr>
            <w:tcW w:w="961" w:type="pct"/>
            <w:tcBorders>
              <w:top w:val="nil"/>
              <w:left w:val="single" w:sz="8" w:space="0" w:color="auto"/>
              <w:bottom w:val="single" w:sz="8" w:space="0" w:color="auto"/>
              <w:right w:val="single" w:sz="8" w:space="0" w:color="auto"/>
            </w:tcBorders>
            <w:shd w:val="clear" w:color="auto" w:fill="auto"/>
            <w:noWrap/>
            <w:vAlign w:val="bottom"/>
            <w:hideMark/>
          </w:tcPr>
          <w:p w:rsidR="00494BA7" w:rsidRPr="001B3726" w:rsidRDefault="00494BA7" w:rsidP="001B3726">
            <w:pPr>
              <w:rPr>
                <w:color w:val="000000"/>
                <w:sz w:val="18"/>
                <w:szCs w:val="18"/>
              </w:rPr>
            </w:pPr>
            <w:r w:rsidRPr="001B3726">
              <w:rPr>
                <w:color w:val="000000"/>
                <w:sz w:val="18"/>
                <w:szCs w:val="18"/>
              </w:rPr>
              <w:t>леса, расположенные в пустынных, полупустынных, лесостепных, лесотундровых зонах, степях, горах</w:t>
            </w:r>
          </w:p>
        </w:tc>
        <w:tc>
          <w:tcPr>
            <w:tcW w:w="337" w:type="pct"/>
            <w:tcBorders>
              <w:top w:val="nil"/>
              <w:left w:val="nil"/>
              <w:bottom w:val="single" w:sz="8" w:space="0" w:color="auto"/>
              <w:right w:val="nil"/>
            </w:tcBorders>
            <w:shd w:val="clear" w:color="auto" w:fill="auto"/>
            <w:noWrap/>
            <w:vAlign w:val="center"/>
            <w:hideMark/>
          </w:tcPr>
          <w:p w:rsidR="00494BA7" w:rsidRPr="001B3726" w:rsidRDefault="00494BA7" w:rsidP="00BA0F9E">
            <w:pPr>
              <w:ind w:left="-109" w:right="-105"/>
              <w:jc w:val="center"/>
              <w:rPr>
                <w:color w:val="000000"/>
                <w:sz w:val="18"/>
                <w:szCs w:val="18"/>
              </w:rPr>
            </w:pPr>
            <w:r w:rsidRPr="001B3726">
              <w:rPr>
                <w:color w:val="000000"/>
                <w:sz w:val="18"/>
                <w:szCs w:val="18"/>
              </w:rPr>
              <w:t>млн руб.</w:t>
            </w:r>
          </w:p>
        </w:tc>
        <w:tc>
          <w:tcPr>
            <w:tcW w:w="722" w:type="pct"/>
            <w:tcBorders>
              <w:top w:val="nil"/>
              <w:left w:val="single" w:sz="4" w:space="0" w:color="auto"/>
              <w:bottom w:val="single" w:sz="4" w:space="0" w:color="auto"/>
              <w:right w:val="single" w:sz="4" w:space="0" w:color="auto"/>
            </w:tcBorders>
            <w:shd w:val="clear" w:color="auto" w:fill="auto"/>
            <w:noWrap/>
            <w:vAlign w:val="center"/>
            <w:hideMark/>
          </w:tcPr>
          <w:p w:rsidR="00494BA7" w:rsidRPr="001B3726" w:rsidRDefault="00494BA7" w:rsidP="00BA0F9E">
            <w:pPr>
              <w:ind w:left="-108" w:right="-107"/>
              <w:jc w:val="center"/>
              <w:rPr>
                <w:sz w:val="18"/>
                <w:szCs w:val="18"/>
              </w:rPr>
            </w:pPr>
            <w:r w:rsidRPr="001B3726">
              <w:rPr>
                <w:sz w:val="18"/>
                <w:szCs w:val="18"/>
              </w:rPr>
              <w:t>5909,58</w:t>
            </w:r>
          </w:p>
        </w:tc>
        <w:tc>
          <w:tcPr>
            <w:tcW w:w="241" w:type="pct"/>
            <w:tcBorders>
              <w:top w:val="nil"/>
              <w:left w:val="nil"/>
              <w:bottom w:val="single" w:sz="4" w:space="0" w:color="auto"/>
              <w:right w:val="single" w:sz="4" w:space="0" w:color="auto"/>
            </w:tcBorders>
            <w:shd w:val="clear" w:color="auto" w:fill="auto"/>
            <w:noWrap/>
            <w:vAlign w:val="center"/>
            <w:hideMark/>
          </w:tcPr>
          <w:p w:rsidR="00494BA7" w:rsidRPr="001B3726" w:rsidRDefault="00494BA7" w:rsidP="00BA0F9E">
            <w:pPr>
              <w:ind w:left="-108" w:right="-107"/>
              <w:jc w:val="center"/>
              <w:rPr>
                <w:sz w:val="18"/>
                <w:szCs w:val="18"/>
              </w:rPr>
            </w:pPr>
            <w:r w:rsidRPr="001B3726">
              <w:rPr>
                <w:sz w:val="18"/>
                <w:szCs w:val="18"/>
              </w:rPr>
              <w:t>11594,03</w:t>
            </w:r>
          </w:p>
        </w:tc>
        <w:tc>
          <w:tcPr>
            <w:tcW w:w="240" w:type="pct"/>
            <w:tcBorders>
              <w:top w:val="nil"/>
              <w:left w:val="nil"/>
              <w:bottom w:val="single" w:sz="4" w:space="0" w:color="auto"/>
              <w:right w:val="single" w:sz="4" w:space="0" w:color="auto"/>
            </w:tcBorders>
            <w:shd w:val="clear" w:color="auto" w:fill="auto"/>
            <w:noWrap/>
            <w:vAlign w:val="center"/>
            <w:hideMark/>
          </w:tcPr>
          <w:p w:rsidR="00494BA7" w:rsidRPr="001B3726" w:rsidRDefault="00494BA7" w:rsidP="00BA0F9E">
            <w:pPr>
              <w:ind w:left="-108" w:right="-107"/>
              <w:jc w:val="center"/>
              <w:rPr>
                <w:sz w:val="18"/>
                <w:szCs w:val="18"/>
              </w:rPr>
            </w:pPr>
            <w:r w:rsidRPr="001B3726">
              <w:rPr>
                <w:sz w:val="18"/>
                <w:szCs w:val="18"/>
              </w:rPr>
              <w:t>12775,9</w:t>
            </w: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13248,6</w:t>
            </w:r>
          </w:p>
        </w:tc>
        <w:tc>
          <w:tcPr>
            <w:tcW w:w="241"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13738,8</w:t>
            </w: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14247,1</w:t>
            </w:r>
          </w:p>
        </w:tc>
        <w:tc>
          <w:tcPr>
            <w:tcW w:w="240" w:type="pct"/>
            <w:gridSpan w:val="2"/>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14774,3</w:t>
            </w:r>
          </w:p>
        </w:tc>
        <w:tc>
          <w:tcPr>
            <w:tcW w:w="239"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15320,9</w:t>
            </w:r>
          </w:p>
        </w:tc>
        <w:tc>
          <w:tcPr>
            <w:tcW w:w="241"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15719,3</w:t>
            </w: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16128,0</w:t>
            </w: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16547,3</w:t>
            </w:r>
          </w:p>
        </w:tc>
        <w:tc>
          <w:tcPr>
            <w:tcW w:w="578"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144094,3</w:t>
            </w:r>
          </w:p>
        </w:tc>
      </w:tr>
      <w:tr w:rsidR="00BA0F9E" w:rsidRPr="001B3726" w:rsidTr="00BA0F9E">
        <w:trPr>
          <w:trHeight w:val="132"/>
        </w:trPr>
        <w:tc>
          <w:tcPr>
            <w:tcW w:w="961" w:type="pct"/>
            <w:tcBorders>
              <w:top w:val="nil"/>
              <w:left w:val="single" w:sz="8" w:space="0" w:color="auto"/>
              <w:bottom w:val="single" w:sz="8" w:space="0" w:color="auto"/>
              <w:right w:val="single" w:sz="8" w:space="0" w:color="auto"/>
            </w:tcBorders>
            <w:shd w:val="clear" w:color="auto" w:fill="auto"/>
            <w:noWrap/>
            <w:vAlign w:val="bottom"/>
            <w:hideMark/>
          </w:tcPr>
          <w:p w:rsidR="00494BA7" w:rsidRPr="001B3726" w:rsidRDefault="00494BA7" w:rsidP="001B3726">
            <w:pPr>
              <w:rPr>
                <w:color w:val="000000"/>
                <w:sz w:val="18"/>
                <w:szCs w:val="18"/>
              </w:rPr>
            </w:pPr>
            <w:r w:rsidRPr="001B3726">
              <w:rPr>
                <w:color w:val="000000"/>
                <w:sz w:val="18"/>
                <w:szCs w:val="18"/>
              </w:rPr>
              <w:t xml:space="preserve">нерестоохранные полосы </w:t>
            </w:r>
            <w:r w:rsidR="001B3726" w:rsidRPr="001B3726">
              <w:rPr>
                <w:color w:val="000000"/>
                <w:sz w:val="18"/>
                <w:szCs w:val="18"/>
              </w:rPr>
              <w:t>л</w:t>
            </w:r>
            <w:r w:rsidRPr="001B3726">
              <w:rPr>
                <w:color w:val="000000"/>
                <w:sz w:val="18"/>
                <w:szCs w:val="18"/>
              </w:rPr>
              <w:t>есов</w:t>
            </w:r>
          </w:p>
        </w:tc>
        <w:tc>
          <w:tcPr>
            <w:tcW w:w="337" w:type="pct"/>
            <w:tcBorders>
              <w:top w:val="nil"/>
              <w:left w:val="nil"/>
              <w:bottom w:val="single" w:sz="8" w:space="0" w:color="auto"/>
              <w:right w:val="nil"/>
            </w:tcBorders>
            <w:shd w:val="clear" w:color="auto" w:fill="auto"/>
            <w:noWrap/>
            <w:vAlign w:val="center"/>
            <w:hideMark/>
          </w:tcPr>
          <w:p w:rsidR="00494BA7" w:rsidRPr="001B3726" w:rsidRDefault="00494BA7" w:rsidP="00BA0F9E">
            <w:pPr>
              <w:ind w:left="-109" w:right="-105"/>
              <w:jc w:val="center"/>
              <w:rPr>
                <w:color w:val="000000"/>
                <w:sz w:val="18"/>
                <w:szCs w:val="18"/>
              </w:rPr>
            </w:pPr>
            <w:r w:rsidRPr="001B3726">
              <w:rPr>
                <w:color w:val="000000"/>
                <w:sz w:val="18"/>
                <w:szCs w:val="18"/>
              </w:rPr>
              <w:t>млн руб.</w:t>
            </w:r>
          </w:p>
        </w:tc>
        <w:tc>
          <w:tcPr>
            <w:tcW w:w="722" w:type="pct"/>
            <w:tcBorders>
              <w:top w:val="nil"/>
              <w:left w:val="single" w:sz="4" w:space="0" w:color="auto"/>
              <w:bottom w:val="single" w:sz="4" w:space="0" w:color="auto"/>
              <w:right w:val="single" w:sz="4" w:space="0" w:color="auto"/>
            </w:tcBorders>
            <w:shd w:val="clear" w:color="auto" w:fill="auto"/>
            <w:noWrap/>
            <w:vAlign w:val="center"/>
            <w:hideMark/>
          </w:tcPr>
          <w:p w:rsidR="00494BA7" w:rsidRPr="001B3726" w:rsidRDefault="00494BA7" w:rsidP="00BA0F9E">
            <w:pPr>
              <w:ind w:left="-108" w:right="-107"/>
              <w:jc w:val="center"/>
              <w:rPr>
                <w:sz w:val="18"/>
                <w:szCs w:val="18"/>
              </w:rPr>
            </w:pPr>
            <w:r w:rsidRPr="001B3726">
              <w:rPr>
                <w:sz w:val="18"/>
                <w:szCs w:val="18"/>
              </w:rPr>
              <w:t>325,66</w:t>
            </w:r>
          </w:p>
        </w:tc>
        <w:tc>
          <w:tcPr>
            <w:tcW w:w="241" w:type="pct"/>
            <w:tcBorders>
              <w:top w:val="nil"/>
              <w:left w:val="nil"/>
              <w:bottom w:val="single" w:sz="4" w:space="0" w:color="auto"/>
              <w:right w:val="single" w:sz="4" w:space="0" w:color="auto"/>
            </w:tcBorders>
            <w:shd w:val="clear" w:color="auto" w:fill="auto"/>
            <w:noWrap/>
            <w:vAlign w:val="center"/>
            <w:hideMark/>
          </w:tcPr>
          <w:p w:rsidR="00494BA7" w:rsidRPr="001B3726" w:rsidRDefault="00494BA7" w:rsidP="00BA0F9E">
            <w:pPr>
              <w:ind w:left="-108" w:right="-107"/>
              <w:jc w:val="center"/>
              <w:rPr>
                <w:sz w:val="18"/>
                <w:szCs w:val="18"/>
              </w:rPr>
            </w:pPr>
            <w:r w:rsidRPr="001B3726">
              <w:rPr>
                <w:sz w:val="18"/>
                <w:szCs w:val="18"/>
              </w:rPr>
              <w:t>638,9</w:t>
            </w:r>
          </w:p>
        </w:tc>
        <w:tc>
          <w:tcPr>
            <w:tcW w:w="240" w:type="pct"/>
            <w:tcBorders>
              <w:top w:val="nil"/>
              <w:left w:val="nil"/>
              <w:bottom w:val="single" w:sz="4" w:space="0" w:color="auto"/>
              <w:right w:val="single" w:sz="4" w:space="0" w:color="auto"/>
            </w:tcBorders>
            <w:shd w:val="clear" w:color="auto" w:fill="auto"/>
            <w:noWrap/>
            <w:vAlign w:val="center"/>
            <w:hideMark/>
          </w:tcPr>
          <w:p w:rsidR="00494BA7" w:rsidRPr="001B3726" w:rsidRDefault="00494BA7" w:rsidP="00BA0F9E">
            <w:pPr>
              <w:ind w:left="-108" w:right="-107"/>
              <w:jc w:val="center"/>
              <w:rPr>
                <w:sz w:val="18"/>
                <w:szCs w:val="18"/>
              </w:rPr>
            </w:pPr>
            <w:r w:rsidRPr="001B3726">
              <w:rPr>
                <w:sz w:val="18"/>
                <w:szCs w:val="18"/>
              </w:rPr>
              <w:t>704</w:t>
            </w: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730,0</w:t>
            </w:r>
          </w:p>
        </w:tc>
        <w:tc>
          <w:tcPr>
            <w:tcW w:w="241"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757,1</w:t>
            </w: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785,1</w:t>
            </w:r>
          </w:p>
        </w:tc>
        <w:tc>
          <w:tcPr>
            <w:tcW w:w="240" w:type="pct"/>
            <w:gridSpan w:val="2"/>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814,1</w:t>
            </w:r>
          </w:p>
        </w:tc>
        <w:tc>
          <w:tcPr>
            <w:tcW w:w="239"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844,2</w:t>
            </w:r>
          </w:p>
        </w:tc>
        <w:tc>
          <w:tcPr>
            <w:tcW w:w="241"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866,2</w:t>
            </w: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888,7</w:t>
            </w: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911,8</w:t>
            </w:r>
          </w:p>
        </w:tc>
        <w:tc>
          <w:tcPr>
            <w:tcW w:w="578"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7940,2</w:t>
            </w:r>
          </w:p>
        </w:tc>
      </w:tr>
      <w:tr w:rsidR="00BA0F9E" w:rsidRPr="001B3726" w:rsidTr="00BA0F9E">
        <w:trPr>
          <w:trHeight w:val="71"/>
        </w:trPr>
        <w:tc>
          <w:tcPr>
            <w:tcW w:w="961" w:type="pct"/>
            <w:tcBorders>
              <w:top w:val="nil"/>
              <w:left w:val="single" w:sz="8" w:space="0" w:color="auto"/>
              <w:bottom w:val="single" w:sz="8" w:space="0" w:color="auto"/>
              <w:right w:val="single" w:sz="8" w:space="0" w:color="auto"/>
            </w:tcBorders>
            <w:shd w:val="clear" w:color="auto" w:fill="auto"/>
            <w:noWrap/>
            <w:vAlign w:val="bottom"/>
            <w:hideMark/>
          </w:tcPr>
          <w:p w:rsidR="00494BA7" w:rsidRPr="001B3726" w:rsidRDefault="00494BA7" w:rsidP="001B3726">
            <w:pPr>
              <w:rPr>
                <w:color w:val="000000"/>
                <w:sz w:val="18"/>
                <w:szCs w:val="18"/>
              </w:rPr>
            </w:pPr>
            <w:r w:rsidRPr="001B3726">
              <w:rPr>
                <w:color w:val="000000"/>
                <w:sz w:val="18"/>
                <w:szCs w:val="18"/>
              </w:rPr>
              <w:t>Защитные леса, всего</w:t>
            </w:r>
          </w:p>
        </w:tc>
        <w:tc>
          <w:tcPr>
            <w:tcW w:w="337" w:type="pct"/>
            <w:tcBorders>
              <w:top w:val="nil"/>
              <w:left w:val="nil"/>
              <w:bottom w:val="single" w:sz="8" w:space="0" w:color="auto"/>
              <w:right w:val="nil"/>
            </w:tcBorders>
            <w:shd w:val="clear" w:color="auto" w:fill="auto"/>
            <w:noWrap/>
            <w:vAlign w:val="center"/>
            <w:hideMark/>
          </w:tcPr>
          <w:p w:rsidR="00494BA7" w:rsidRPr="001B3726" w:rsidRDefault="00494BA7" w:rsidP="00BA0F9E">
            <w:pPr>
              <w:ind w:left="-109" w:right="-105"/>
              <w:jc w:val="center"/>
              <w:rPr>
                <w:color w:val="000000"/>
                <w:sz w:val="18"/>
                <w:szCs w:val="18"/>
              </w:rPr>
            </w:pPr>
            <w:r w:rsidRPr="001B3726">
              <w:rPr>
                <w:color w:val="000000"/>
                <w:sz w:val="18"/>
                <w:szCs w:val="18"/>
              </w:rPr>
              <w:t>млн руб.</w:t>
            </w:r>
          </w:p>
        </w:tc>
        <w:tc>
          <w:tcPr>
            <w:tcW w:w="722" w:type="pct"/>
            <w:tcBorders>
              <w:top w:val="nil"/>
              <w:left w:val="single" w:sz="4" w:space="0" w:color="auto"/>
              <w:bottom w:val="single" w:sz="4" w:space="0" w:color="auto"/>
              <w:right w:val="single" w:sz="4" w:space="0" w:color="auto"/>
            </w:tcBorders>
            <w:shd w:val="clear" w:color="auto" w:fill="auto"/>
            <w:noWrap/>
            <w:vAlign w:val="center"/>
            <w:hideMark/>
          </w:tcPr>
          <w:p w:rsidR="00494BA7" w:rsidRPr="001B3726" w:rsidRDefault="00494BA7" w:rsidP="00BA0F9E">
            <w:pPr>
              <w:ind w:left="-108" w:right="-107"/>
              <w:jc w:val="center"/>
              <w:rPr>
                <w:sz w:val="18"/>
                <w:szCs w:val="18"/>
              </w:rPr>
            </w:pPr>
            <w:r w:rsidRPr="001B3726">
              <w:rPr>
                <w:sz w:val="18"/>
                <w:szCs w:val="18"/>
              </w:rPr>
              <w:t>6237,48</w:t>
            </w:r>
          </w:p>
        </w:tc>
        <w:tc>
          <w:tcPr>
            <w:tcW w:w="241" w:type="pct"/>
            <w:tcBorders>
              <w:top w:val="nil"/>
              <w:left w:val="nil"/>
              <w:bottom w:val="single" w:sz="4" w:space="0" w:color="auto"/>
              <w:right w:val="single" w:sz="4" w:space="0" w:color="auto"/>
            </w:tcBorders>
            <w:shd w:val="clear" w:color="auto" w:fill="auto"/>
            <w:noWrap/>
            <w:vAlign w:val="center"/>
            <w:hideMark/>
          </w:tcPr>
          <w:p w:rsidR="00494BA7" w:rsidRPr="001B3726" w:rsidRDefault="00494BA7" w:rsidP="00BA0F9E">
            <w:pPr>
              <w:ind w:left="-108" w:right="-107"/>
              <w:jc w:val="center"/>
              <w:rPr>
                <w:sz w:val="18"/>
                <w:szCs w:val="18"/>
              </w:rPr>
            </w:pPr>
            <w:r w:rsidRPr="001B3726">
              <w:rPr>
                <w:sz w:val="18"/>
                <w:szCs w:val="18"/>
              </w:rPr>
              <w:t>12237,35</w:t>
            </w:r>
          </w:p>
        </w:tc>
        <w:tc>
          <w:tcPr>
            <w:tcW w:w="240" w:type="pct"/>
            <w:tcBorders>
              <w:top w:val="nil"/>
              <w:left w:val="nil"/>
              <w:bottom w:val="single" w:sz="4" w:space="0" w:color="auto"/>
              <w:right w:val="single" w:sz="4" w:space="0" w:color="auto"/>
            </w:tcBorders>
            <w:shd w:val="clear" w:color="auto" w:fill="auto"/>
            <w:noWrap/>
            <w:vAlign w:val="center"/>
            <w:hideMark/>
          </w:tcPr>
          <w:p w:rsidR="00494BA7" w:rsidRPr="001B3726" w:rsidRDefault="00494BA7" w:rsidP="00BA0F9E">
            <w:pPr>
              <w:ind w:left="-108" w:right="-107"/>
              <w:jc w:val="center"/>
              <w:rPr>
                <w:sz w:val="18"/>
                <w:szCs w:val="18"/>
              </w:rPr>
            </w:pPr>
            <w:r w:rsidRPr="001B3726">
              <w:rPr>
                <w:sz w:val="18"/>
                <w:szCs w:val="18"/>
              </w:rPr>
              <w:t>13484,84</w:t>
            </w: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13983,8</w:t>
            </w:r>
          </w:p>
        </w:tc>
        <w:tc>
          <w:tcPr>
            <w:tcW w:w="241"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14501,2</w:t>
            </w: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15037,7</w:t>
            </w:r>
          </w:p>
        </w:tc>
        <w:tc>
          <w:tcPr>
            <w:tcW w:w="240" w:type="pct"/>
            <w:gridSpan w:val="2"/>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15594,1</w:t>
            </w:r>
          </w:p>
        </w:tc>
        <w:tc>
          <w:tcPr>
            <w:tcW w:w="239"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16171,1</w:t>
            </w:r>
          </w:p>
        </w:tc>
        <w:tc>
          <w:tcPr>
            <w:tcW w:w="241"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16591,5</w:t>
            </w: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17022,9</w:t>
            </w:r>
          </w:p>
        </w:tc>
        <w:tc>
          <w:tcPr>
            <w:tcW w:w="240"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17465,5</w:t>
            </w:r>
          </w:p>
        </w:tc>
        <w:tc>
          <w:tcPr>
            <w:tcW w:w="578" w:type="pct"/>
            <w:tcBorders>
              <w:top w:val="nil"/>
              <w:left w:val="nil"/>
              <w:bottom w:val="single" w:sz="8" w:space="0" w:color="auto"/>
              <w:right w:val="single" w:sz="8" w:space="0" w:color="auto"/>
            </w:tcBorders>
            <w:shd w:val="clear" w:color="auto" w:fill="auto"/>
            <w:noWrap/>
            <w:vAlign w:val="center"/>
            <w:hideMark/>
          </w:tcPr>
          <w:p w:rsidR="00494BA7" w:rsidRPr="001B3726" w:rsidRDefault="00494BA7" w:rsidP="00BA0F9E">
            <w:pPr>
              <w:ind w:left="-108" w:right="-107"/>
              <w:jc w:val="center"/>
              <w:rPr>
                <w:color w:val="000000"/>
                <w:sz w:val="18"/>
                <w:szCs w:val="18"/>
              </w:rPr>
            </w:pPr>
            <w:r w:rsidRPr="001B3726">
              <w:rPr>
                <w:color w:val="000000"/>
                <w:sz w:val="18"/>
                <w:szCs w:val="18"/>
              </w:rPr>
              <w:t>152090,3</w:t>
            </w:r>
          </w:p>
        </w:tc>
      </w:tr>
    </w:tbl>
    <w:p w:rsidR="00494BA7" w:rsidRDefault="00494BA7" w:rsidP="00BB1B26">
      <w:pPr>
        <w:spacing w:line="360" w:lineRule="auto"/>
      </w:pPr>
    </w:p>
    <w:p w:rsidR="001B3726" w:rsidRDefault="001B3726" w:rsidP="00BB1B26">
      <w:pPr>
        <w:spacing w:line="360" w:lineRule="auto"/>
        <w:ind w:firstLine="709"/>
        <w:jc w:val="right"/>
      </w:pPr>
    </w:p>
    <w:p w:rsidR="001B3726" w:rsidRDefault="001B3726" w:rsidP="00BB1B26">
      <w:pPr>
        <w:spacing w:line="360" w:lineRule="auto"/>
        <w:ind w:firstLine="709"/>
        <w:jc w:val="right"/>
      </w:pPr>
    </w:p>
    <w:p w:rsidR="001B3726" w:rsidRDefault="001B3726" w:rsidP="00BB1B26">
      <w:pPr>
        <w:spacing w:line="360" w:lineRule="auto"/>
        <w:ind w:firstLine="709"/>
        <w:jc w:val="right"/>
      </w:pPr>
    </w:p>
    <w:p w:rsidR="001B3726" w:rsidRDefault="001B3726" w:rsidP="00BB1B26">
      <w:pPr>
        <w:spacing w:line="360" w:lineRule="auto"/>
        <w:ind w:firstLine="709"/>
        <w:jc w:val="right"/>
      </w:pPr>
    </w:p>
    <w:p w:rsidR="00BA0F9E" w:rsidRDefault="00BA0F9E" w:rsidP="00BB1B26">
      <w:pPr>
        <w:spacing w:line="360" w:lineRule="auto"/>
        <w:ind w:firstLine="709"/>
        <w:jc w:val="right"/>
      </w:pPr>
    </w:p>
    <w:p w:rsidR="00BA0F9E" w:rsidRDefault="00BA0F9E" w:rsidP="00BB1B26">
      <w:pPr>
        <w:spacing w:line="360" w:lineRule="auto"/>
        <w:ind w:firstLine="709"/>
        <w:jc w:val="right"/>
      </w:pPr>
    </w:p>
    <w:p w:rsidR="001B3726" w:rsidRDefault="001B3726" w:rsidP="00BB1B26">
      <w:pPr>
        <w:spacing w:line="360" w:lineRule="auto"/>
        <w:ind w:firstLine="709"/>
        <w:jc w:val="right"/>
      </w:pPr>
    </w:p>
    <w:p w:rsidR="00613978" w:rsidRDefault="00613978" w:rsidP="00402BE1">
      <w:pPr>
        <w:pStyle w:val="41"/>
      </w:pPr>
      <w:r>
        <w:lastRenderedPageBreak/>
        <w:t>Приложение 33</w:t>
      </w:r>
    </w:p>
    <w:p w:rsidR="001B3726" w:rsidRDefault="001B3726" w:rsidP="00402BE1">
      <w:pPr>
        <w:pStyle w:val="ConsPlusNormal"/>
        <w:jc w:val="right"/>
        <w:rPr>
          <w:rFonts w:ascii="Times New Roman" w:hAnsi="Times New Roman" w:cs="Times New Roman"/>
          <w:sz w:val="24"/>
          <w:szCs w:val="24"/>
        </w:rPr>
      </w:pPr>
      <w:r w:rsidRPr="00E1118D">
        <w:rPr>
          <w:rFonts w:ascii="Times New Roman" w:hAnsi="Times New Roman" w:cs="Times New Roman"/>
          <w:sz w:val="24"/>
          <w:szCs w:val="24"/>
        </w:rPr>
        <w:t>к Типовой форме лесного плана</w:t>
      </w:r>
      <w:r>
        <w:rPr>
          <w:rFonts w:ascii="Times New Roman" w:hAnsi="Times New Roman" w:cs="Times New Roman"/>
          <w:sz w:val="24"/>
          <w:szCs w:val="24"/>
        </w:rPr>
        <w:t xml:space="preserve"> Чукотского автономного округа</w:t>
      </w:r>
    </w:p>
    <w:p w:rsidR="00613978" w:rsidRDefault="00613978" w:rsidP="001B3726"/>
    <w:p w:rsidR="00613978" w:rsidRDefault="00613978" w:rsidP="001B3726">
      <w:pPr>
        <w:jc w:val="center"/>
      </w:pPr>
      <w:r w:rsidRPr="00E37270">
        <w:t xml:space="preserve">Оценка объемов финансирования мероприятий, предусмотренных лесным планом </w:t>
      </w:r>
      <w:r>
        <w:t>Чукотского автономного округа</w:t>
      </w:r>
      <w:r w:rsidRPr="00E37270">
        <w:t xml:space="preserve">, из различных источников на период действия предыдущего лесного плана </w:t>
      </w:r>
      <w:r>
        <w:t>Чукотского автономного округа</w:t>
      </w:r>
    </w:p>
    <w:tbl>
      <w:tblPr>
        <w:tblW w:w="4937" w:type="pct"/>
        <w:tblInd w:w="108" w:type="dxa"/>
        <w:tblLayout w:type="fixed"/>
        <w:tblLook w:val="04A0"/>
      </w:tblPr>
      <w:tblGrid>
        <w:gridCol w:w="1418"/>
        <w:gridCol w:w="1976"/>
        <w:gridCol w:w="6"/>
        <w:gridCol w:w="996"/>
        <w:gridCol w:w="1989"/>
        <w:gridCol w:w="712"/>
        <w:gridCol w:w="710"/>
        <w:gridCol w:w="710"/>
        <w:gridCol w:w="707"/>
        <w:gridCol w:w="6"/>
        <w:gridCol w:w="704"/>
        <w:gridCol w:w="9"/>
        <w:gridCol w:w="698"/>
        <w:gridCol w:w="12"/>
        <w:gridCol w:w="698"/>
        <w:gridCol w:w="12"/>
        <w:gridCol w:w="677"/>
        <w:gridCol w:w="733"/>
        <w:gridCol w:w="23"/>
        <w:gridCol w:w="9"/>
        <w:gridCol w:w="677"/>
        <w:gridCol w:w="23"/>
        <w:gridCol w:w="9"/>
        <w:gridCol w:w="1086"/>
      </w:tblGrid>
      <w:tr w:rsidR="005A1981" w:rsidRPr="005A1981" w:rsidTr="005A1981">
        <w:trPr>
          <w:trHeight w:val="81"/>
          <w:tblHeader/>
        </w:trPr>
        <w:tc>
          <w:tcPr>
            <w:tcW w:w="486" w:type="pct"/>
            <w:vMerge w:val="restart"/>
            <w:tcBorders>
              <w:top w:val="single" w:sz="4" w:space="0" w:color="auto"/>
              <w:left w:val="single" w:sz="4" w:space="0" w:color="auto"/>
              <w:right w:val="single" w:sz="4" w:space="0" w:color="auto"/>
            </w:tcBorders>
            <w:shd w:val="clear" w:color="auto" w:fill="auto"/>
            <w:noWrap/>
            <w:vAlign w:val="center"/>
            <w:hideMark/>
          </w:tcPr>
          <w:p w:rsidR="00613978" w:rsidRPr="005A1981" w:rsidRDefault="00613978" w:rsidP="005A1981">
            <w:pPr>
              <w:ind w:left="-108" w:right="-108"/>
              <w:jc w:val="center"/>
              <w:rPr>
                <w:color w:val="000000"/>
                <w:sz w:val="16"/>
                <w:szCs w:val="16"/>
              </w:rPr>
            </w:pPr>
            <w:r w:rsidRPr="005A1981">
              <w:rPr>
                <w:color w:val="000000"/>
                <w:sz w:val="16"/>
                <w:szCs w:val="16"/>
              </w:rPr>
              <w:t>Наименование лесохозяйственных мероприятий</w:t>
            </w:r>
          </w:p>
          <w:p w:rsidR="00613978" w:rsidRPr="005A1981" w:rsidRDefault="00613978" w:rsidP="005A1981">
            <w:pPr>
              <w:ind w:left="-108" w:right="-108"/>
              <w:jc w:val="center"/>
              <w:rPr>
                <w:color w:val="000000"/>
                <w:sz w:val="16"/>
                <w:szCs w:val="16"/>
              </w:rPr>
            </w:pPr>
          </w:p>
        </w:tc>
        <w:tc>
          <w:tcPr>
            <w:tcW w:w="677" w:type="pct"/>
            <w:vMerge w:val="restart"/>
            <w:tcBorders>
              <w:top w:val="single" w:sz="4" w:space="0" w:color="auto"/>
              <w:left w:val="nil"/>
              <w:right w:val="single" w:sz="4" w:space="0" w:color="auto"/>
            </w:tcBorders>
            <w:shd w:val="clear" w:color="auto" w:fill="auto"/>
            <w:noWrap/>
            <w:vAlign w:val="center"/>
            <w:hideMark/>
          </w:tcPr>
          <w:p w:rsidR="00613978" w:rsidRPr="005A1981" w:rsidRDefault="00613978" w:rsidP="005A1981">
            <w:pPr>
              <w:ind w:left="-108" w:right="-108"/>
              <w:jc w:val="center"/>
              <w:rPr>
                <w:color w:val="000000"/>
                <w:sz w:val="16"/>
                <w:szCs w:val="16"/>
              </w:rPr>
            </w:pPr>
            <w:r w:rsidRPr="005A1981">
              <w:rPr>
                <w:color w:val="000000"/>
                <w:sz w:val="16"/>
                <w:szCs w:val="16"/>
              </w:rPr>
              <w:t>Источник средств</w:t>
            </w:r>
          </w:p>
          <w:p w:rsidR="00613978" w:rsidRPr="005A1981" w:rsidRDefault="00613978" w:rsidP="005A1981">
            <w:pPr>
              <w:ind w:left="-108" w:right="-108"/>
              <w:jc w:val="center"/>
              <w:rPr>
                <w:color w:val="000000"/>
                <w:sz w:val="16"/>
                <w:szCs w:val="16"/>
              </w:rPr>
            </w:pPr>
          </w:p>
        </w:tc>
        <w:tc>
          <w:tcPr>
            <w:tcW w:w="343" w:type="pct"/>
            <w:gridSpan w:val="2"/>
            <w:vMerge w:val="restart"/>
            <w:tcBorders>
              <w:top w:val="single" w:sz="4" w:space="0" w:color="auto"/>
              <w:left w:val="nil"/>
              <w:right w:val="single" w:sz="4" w:space="0" w:color="auto"/>
            </w:tcBorders>
            <w:shd w:val="clear" w:color="auto" w:fill="auto"/>
            <w:noWrap/>
            <w:vAlign w:val="center"/>
            <w:hideMark/>
          </w:tcPr>
          <w:p w:rsidR="00613978" w:rsidRPr="005A1981" w:rsidRDefault="00613978" w:rsidP="005A1981">
            <w:pPr>
              <w:ind w:left="-108" w:right="-108"/>
              <w:jc w:val="center"/>
              <w:rPr>
                <w:color w:val="000000"/>
                <w:sz w:val="16"/>
                <w:szCs w:val="16"/>
              </w:rPr>
            </w:pPr>
            <w:r w:rsidRPr="005A1981">
              <w:rPr>
                <w:color w:val="000000"/>
                <w:sz w:val="16"/>
                <w:szCs w:val="16"/>
              </w:rPr>
              <w:t>Единица измерения</w:t>
            </w:r>
          </w:p>
          <w:p w:rsidR="00613978" w:rsidRPr="005A1981" w:rsidRDefault="00613978" w:rsidP="005A1981">
            <w:pPr>
              <w:ind w:left="-108" w:right="-108"/>
              <w:jc w:val="center"/>
              <w:rPr>
                <w:color w:val="000000"/>
                <w:sz w:val="16"/>
                <w:szCs w:val="16"/>
              </w:rPr>
            </w:pPr>
          </w:p>
        </w:tc>
        <w:tc>
          <w:tcPr>
            <w:tcW w:w="681" w:type="pct"/>
            <w:vMerge w:val="restart"/>
            <w:tcBorders>
              <w:top w:val="single" w:sz="4" w:space="0" w:color="auto"/>
              <w:left w:val="nil"/>
              <w:right w:val="single" w:sz="4" w:space="0" w:color="auto"/>
            </w:tcBorders>
            <w:shd w:val="clear" w:color="auto" w:fill="auto"/>
            <w:noWrap/>
            <w:vAlign w:val="center"/>
            <w:hideMark/>
          </w:tcPr>
          <w:p w:rsidR="00613978" w:rsidRPr="005A1981" w:rsidRDefault="00613978" w:rsidP="005A1981">
            <w:pPr>
              <w:ind w:left="-108" w:right="-108"/>
              <w:jc w:val="center"/>
              <w:rPr>
                <w:color w:val="000000"/>
                <w:sz w:val="16"/>
                <w:szCs w:val="16"/>
              </w:rPr>
            </w:pPr>
            <w:r w:rsidRPr="005A1981">
              <w:rPr>
                <w:color w:val="000000"/>
                <w:sz w:val="16"/>
                <w:szCs w:val="16"/>
              </w:rPr>
              <w:t xml:space="preserve">Объем финансирования за год, предшествующий разработке лесного плана </w:t>
            </w:r>
            <w:r w:rsidR="00827510" w:rsidRPr="005A1981">
              <w:rPr>
                <w:sz w:val="16"/>
                <w:szCs w:val="16"/>
              </w:rPr>
              <w:t>Чукотского автономного округа</w:t>
            </w:r>
          </w:p>
        </w:tc>
        <w:tc>
          <w:tcPr>
            <w:tcW w:w="2813" w:type="pct"/>
            <w:gridSpan w:val="19"/>
            <w:tcBorders>
              <w:top w:val="single" w:sz="4" w:space="0" w:color="auto"/>
              <w:left w:val="nil"/>
              <w:bottom w:val="single" w:sz="4" w:space="0" w:color="auto"/>
              <w:right w:val="single" w:sz="4" w:space="0" w:color="auto"/>
            </w:tcBorders>
            <w:shd w:val="clear" w:color="auto" w:fill="auto"/>
            <w:noWrap/>
            <w:vAlign w:val="center"/>
            <w:hideMark/>
          </w:tcPr>
          <w:p w:rsidR="00613978" w:rsidRPr="005A1981" w:rsidRDefault="00613978" w:rsidP="001B3726">
            <w:pPr>
              <w:jc w:val="center"/>
              <w:rPr>
                <w:color w:val="000000"/>
                <w:sz w:val="16"/>
                <w:szCs w:val="16"/>
              </w:rPr>
            </w:pPr>
            <w:r w:rsidRPr="005A1981">
              <w:rPr>
                <w:color w:val="000000"/>
                <w:sz w:val="16"/>
                <w:szCs w:val="16"/>
              </w:rPr>
              <w:t>Плановые показатели</w:t>
            </w:r>
          </w:p>
        </w:tc>
      </w:tr>
      <w:tr w:rsidR="005A1981" w:rsidRPr="005A1981" w:rsidTr="005A1981">
        <w:trPr>
          <w:trHeight w:val="665"/>
          <w:tblHeader/>
        </w:trPr>
        <w:tc>
          <w:tcPr>
            <w:tcW w:w="486" w:type="pct"/>
            <w:vMerge/>
            <w:tcBorders>
              <w:left w:val="single" w:sz="4" w:space="0" w:color="auto"/>
              <w:bottom w:val="single" w:sz="4" w:space="0" w:color="auto"/>
              <w:right w:val="single" w:sz="4" w:space="0" w:color="auto"/>
            </w:tcBorders>
            <w:shd w:val="clear" w:color="auto" w:fill="auto"/>
            <w:noWrap/>
            <w:vAlign w:val="center"/>
            <w:hideMark/>
          </w:tcPr>
          <w:p w:rsidR="00613978" w:rsidRPr="005A1981" w:rsidRDefault="00613978" w:rsidP="001B3726">
            <w:pPr>
              <w:jc w:val="center"/>
              <w:rPr>
                <w:color w:val="000000"/>
                <w:sz w:val="16"/>
                <w:szCs w:val="16"/>
              </w:rPr>
            </w:pPr>
          </w:p>
        </w:tc>
        <w:tc>
          <w:tcPr>
            <w:tcW w:w="677" w:type="pct"/>
            <w:vMerge/>
            <w:tcBorders>
              <w:left w:val="nil"/>
              <w:bottom w:val="single" w:sz="4" w:space="0" w:color="auto"/>
              <w:right w:val="single" w:sz="4" w:space="0" w:color="auto"/>
            </w:tcBorders>
            <w:shd w:val="clear" w:color="auto" w:fill="auto"/>
            <w:noWrap/>
            <w:vAlign w:val="center"/>
            <w:hideMark/>
          </w:tcPr>
          <w:p w:rsidR="00613978" w:rsidRPr="005A1981" w:rsidRDefault="00613978" w:rsidP="001B3726">
            <w:pPr>
              <w:jc w:val="center"/>
              <w:rPr>
                <w:color w:val="000000"/>
                <w:sz w:val="16"/>
                <w:szCs w:val="16"/>
              </w:rPr>
            </w:pPr>
          </w:p>
        </w:tc>
        <w:tc>
          <w:tcPr>
            <w:tcW w:w="343" w:type="pct"/>
            <w:gridSpan w:val="2"/>
            <w:vMerge/>
            <w:tcBorders>
              <w:left w:val="nil"/>
              <w:bottom w:val="single" w:sz="4" w:space="0" w:color="auto"/>
              <w:right w:val="single" w:sz="4" w:space="0" w:color="auto"/>
            </w:tcBorders>
            <w:shd w:val="clear" w:color="auto" w:fill="auto"/>
            <w:noWrap/>
            <w:vAlign w:val="center"/>
            <w:hideMark/>
          </w:tcPr>
          <w:p w:rsidR="00613978" w:rsidRPr="005A1981" w:rsidRDefault="00613978" w:rsidP="001B3726">
            <w:pPr>
              <w:jc w:val="center"/>
              <w:rPr>
                <w:color w:val="000000"/>
                <w:sz w:val="16"/>
                <w:szCs w:val="16"/>
              </w:rPr>
            </w:pPr>
          </w:p>
        </w:tc>
        <w:tc>
          <w:tcPr>
            <w:tcW w:w="681" w:type="pct"/>
            <w:vMerge/>
            <w:tcBorders>
              <w:left w:val="nil"/>
              <w:bottom w:val="single" w:sz="4" w:space="0" w:color="auto"/>
              <w:right w:val="single" w:sz="4" w:space="0" w:color="auto"/>
            </w:tcBorders>
            <w:shd w:val="clear" w:color="auto" w:fill="auto"/>
            <w:noWrap/>
            <w:vAlign w:val="center"/>
            <w:hideMark/>
          </w:tcPr>
          <w:p w:rsidR="00613978" w:rsidRPr="005A1981" w:rsidRDefault="00613978" w:rsidP="001B3726">
            <w:pPr>
              <w:jc w:val="center"/>
              <w:rPr>
                <w:color w:val="000000"/>
                <w:sz w:val="16"/>
                <w:szCs w:val="16"/>
              </w:rPr>
            </w:pPr>
          </w:p>
        </w:tc>
        <w:tc>
          <w:tcPr>
            <w:tcW w:w="244"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1B3726">
            <w:pPr>
              <w:jc w:val="center"/>
              <w:rPr>
                <w:color w:val="000000"/>
                <w:sz w:val="16"/>
                <w:szCs w:val="16"/>
              </w:rPr>
            </w:pPr>
            <w:r w:rsidRPr="005A1981">
              <w:rPr>
                <w:color w:val="000000"/>
                <w:sz w:val="16"/>
                <w:szCs w:val="16"/>
              </w:rPr>
              <w:t>2019</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1B3726">
            <w:pPr>
              <w:jc w:val="center"/>
              <w:rPr>
                <w:color w:val="000000"/>
                <w:sz w:val="16"/>
                <w:szCs w:val="16"/>
              </w:rPr>
            </w:pPr>
            <w:r w:rsidRPr="005A1981">
              <w:rPr>
                <w:color w:val="000000"/>
                <w:sz w:val="16"/>
                <w:szCs w:val="16"/>
              </w:rPr>
              <w:t>2020</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1B3726">
            <w:pPr>
              <w:jc w:val="center"/>
              <w:rPr>
                <w:color w:val="000000"/>
                <w:sz w:val="16"/>
                <w:szCs w:val="16"/>
              </w:rPr>
            </w:pPr>
            <w:r w:rsidRPr="005A1981">
              <w:rPr>
                <w:color w:val="000000"/>
                <w:sz w:val="16"/>
                <w:szCs w:val="16"/>
              </w:rPr>
              <w:t>2021</w:t>
            </w:r>
          </w:p>
        </w:tc>
        <w:tc>
          <w:tcPr>
            <w:tcW w:w="244"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1B3726">
            <w:pPr>
              <w:jc w:val="center"/>
              <w:rPr>
                <w:color w:val="000000"/>
                <w:sz w:val="16"/>
                <w:szCs w:val="16"/>
              </w:rPr>
            </w:pPr>
            <w:r w:rsidRPr="005A1981">
              <w:rPr>
                <w:color w:val="000000"/>
                <w:sz w:val="16"/>
                <w:szCs w:val="16"/>
              </w:rPr>
              <w:t>2022</w:t>
            </w:r>
          </w:p>
        </w:tc>
        <w:tc>
          <w:tcPr>
            <w:tcW w:w="244"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1B3726">
            <w:pPr>
              <w:jc w:val="center"/>
              <w:rPr>
                <w:color w:val="000000"/>
                <w:sz w:val="16"/>
                <w:szCs w:val="16"/>
              </w:rPr>
            </w:pPr>
            <w:r w:rsidRPr="005A1981">
              <w:rPr>
                <w:color w:val="000000"/>
                <w:sz w:val="16"/>
                <w:szCs w:val="16"/>
              </w:rPr>
              <w:t>2023</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1B3726">
            <w:pPr>
              <w:jc w:val="center"/>
              <w:rPr>
                <w:color w:val="000000"/>
                <w:sz w:val="16"/>
                <w:szCs w:val="16"/>
              </w:rPr>
            </w:pPr>
            <w:r w:rsidRPr="005A1981">
              <w:rPr>
                <w:color w:val="000000"/>
                <w:sz w:val="16"/>
                <w:szCs w:val="16"/>
              </w:rPr>
              <w:t>2024</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1B3726">
            <w:pPr>
              <w:jc w:val="center"/>
              <w:rPr>
                <w:color w:val="000000"/>
                <w:sz w:val="16"/>
                <w:szCs w:val="16"/>
              </w:rPr>
            </w:pPr>
            <w:r w:rsidRPr="005A1981">
              <w:rPr>
                <w:color w:val="000000"/>
                <w:sz w:val="16"/>
                <w:szCs w:val="16"/>
              </w:rPr>
              <w:t>2025</w:t>
            </w:r>
          </w:p>
        </w:tc>
        <w:tc>
          <w:tcPr>
            <w:tcW w:w="232"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1B3726">
            <w:pPr>
              <w:jc w:val="center"/>
              <w:rPr>
                <w:color w:val="000000"/>
                <w:sz w:val="16"/>
                <w:szCs w:val="16"/>
              </w:rPr>
            </w:pPr>
            <w:r w:rsidRPr="005A1981">
              <w:rPr>
                <w:color w:val="000000"/>
                <w:sz w:val="16"/>
                <w:szCs w:val="16"/>
              </w:rPr>
              <w:t>2026</w:t>
            </w:r>
          </w:p>
        </w:tc>
        <w:tc>
          <w:tcPr>
            <w:tcW w:w="262"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1B3726">
            <w:pPr>
              <w:jc w:val="center"/>
              <w:rPr>
                <w:color w:val="000000"/>
                <w:sz w:val="16"/>
                <w:szCs w:val="16"/>
              </w:rPr>
            </w:pPr>
            <w:r w:rsidRPr="005A1981">
              <w:rPr>
                <w:color w:val="000000"/>
                <w:sz w:val="16"/>
                <w:szCs w:val="16"/>
              </w:rPr>
              <w:t>2027</w:t>
            </w:r>
          </w:p>
        </w:tc>
        <w:tc>
          <w:tcPr>
            <w:tcW w:w="243"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1B3726">
            <w:pPr>
              <w:jc w:val="center"/>
              <w:rPr>
                <w:color w:val="000000"/>
                <w:sz w:val="16"/>
                <w:szCs w:val="16"/>
              </w:rPr>
            </w:pPr>
            <w:r w:rsidRPr="005A1981">
              <w:rPr>
                <w:color w:val="000000"/>
                <w:sz w:val="16"/>
                <w:szCs w:val="16"/>
              </w:rPr>
              <w:t>2028</w:t>
            </w:r>
          </w:p>
        </w:tc>
        <w:tc>
          <w:tcPr>
            <w:tcW w:w="372"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1B3726">
            <w:pPr>
              <w:jc w:val="center"/>
              <w:rPr>
                <w:color w:val="000000"/>
                <w:sz w:val="16"/>
                <w:szCs w:val="16"/>
              </w:rPr>
            </w:pPr>
            <w:r w:rsidRPr="005A1981">
              <w:rPr>
                <w:color w:val="000000"/>
                <w:sz w:val="16"/>
                <w:szCs w:val="16"/>
              </w:rPr>
              <w:t>Общая сумма на плановый период</w:t>
            </w:r>
          </w:p>
        </w:tc>
      </w:tr>
      <w:tr w:rsidR="00613978" w:rsidRPr="005A1981" w:rsidTr="00827510">
        <w:trPr>
          <w:trHeight w:val="140"/>
        </w:trPr>
        <w:tc>
          <w:tcPr>
            <w:tcW w:w="5000" w:type="pct"/>
            <w:gridSpan w:val="2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13978" w:rsidRPr="005A1981" w:rsidRDefault="00613978" w:rsidP="001B3726">
            <w:pPr>
              <w:jc w:val="center"/>
              <w:rPr>
                <w:color w:val="000000"/>
                <w:sz w:val="16"/>
                <w:szCs w:val="16"/>
              </w:rPr>
            </w:pPr>
            <w:r w:rsidRPr="005A1981">
              <w:rPr>
                <w:color w:val="000000"/>
                <w:sz w:val="16"/>
                <w:szCs w:val="16"/>
              </w:rPr>
              <w:t>Леса, расположенные на землях лесного фонда</w:t>
            </w:r>
          </w:p>
        </w:tc>
      </w:tr>
      <w:tr w:rsidR="005A1981" w:rsidRPr="005A1981" w:rsidTr="005A1981">
        <w:trPr>
          <w:trHeight w:val="116"/>
        </w:trPr>
        <w:tc>
          <w:tcPr>
            <w:tcW w:w="486" w:type="pct"/>
            <w:vMerge w:val="restart"/>
            <w:tcBorders>
              <w:top w:val="nil"/>
              <w:left w:val="single" w:sz="4" w:space="0" w:color="auto"/>
              <w:right w:val="single" w:sz="4" w:space="0" w:color="auto"/>
            </w:tcBorders>
            <w:shd w:val="clear" w:color="auto" w:fill="auto"/>
            <w:noWrap/>
            <w:vAlign w:val="center"/>
            <w:hideMark/>
          </w:tcPr>
          <w:p w:rsidR="00613978" w:rsidRPr="005A1981" w:rsidRDefault="00613978" w:rsidP="005A1981">
            <w:pPr>
              <w:ind w:left="-108" w:right="-108"/>
              <w:rPr>
                <w:color w:val="000000"/>
                <w:sz w:val="16"/>
                <w:szCs w:val="16"/>
              </w:rPr>
            </w:pPr>
            <w:r w:rsidRPr="005A1981">
              <w:rPr>
                <w:color w:val="000000"/>
                <w:sz w:val="16"/>
                <w:szCs w:val="16"/>
              </w:rPr>
              <w:t>По охране лесов</w:t>
            </w:r>
          </w:p>
        </w:tc>
        <w:tc>
          <w:tcPr>
            <w:tcW w:w="677"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rPr>
                <w:color w:val="000000"/>
                <w:sz w:val="16"/>
                <w:szCs w:val="16"/>
              </w:rPr>
            </w:pPr>
            <w:r w:rsidRPr="005A1981">
              <w:rPr>
                <w:color w:val="000000"/>
                <w:sz w:val="16"/>
                <w:szCs w:val="16"/>
              </w:rPr>
              <w:t>федеральный бюджет</w:t>
            </w:r>
          </w:p>
        </w:tc>
        <w:tc>
          <w:tcPr>
            <w:tcW w:w="3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4" w:hanging="119"/>
              <w:jc w:val="center"/>
              <w:rPr>
                <w:color w:val="000000"/>
                <w:sz w:val="16"/>
                <w:szCs w:val="16"/>
              </w:rPr>
            </w:pPr>
            <w:r w:rsidRPr="005A1981">
              <w:rPr>
                <w:color w:val="000000"/>
                <w:sz w:val="16"/>
                <w:szCs w:val="16"/>
              </w:rPr>
              <w:t>тыс. руб.</w:t>
            </w:r>
          </w:p>
        </w:tc>
        <w:tc>
          <w:tcPr>
            <w:tcW w:w="68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81709,3</w:t>
            </w:r>
          </w:p>
        </w:tc>
        <w:tc>
          <w:tcPr>
            <w:tcW w:w="244"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76858,5</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74510,5</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77267,4</w:t>
            </w:r>
          </w:p>
        </w:tc>
        <w:tc>
          <w:tcPr>
            <w:tcW w:w="244"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80126,3</w:t>
            </w:r>
          </w:p>
        </w:tc>
        <w:tc>
          <w:tcPr>
            <w:tcW w:w="244"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83091,0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86165,3</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89353,4</w:t>
            </w:r>
          </w:p>
        </w:tc>
        <w:tc>
          <w:tcPr>
            <w:tcW w:w="232"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91676,6</w:t>
            </w:r>
          </w:p>
        </w:tc>
        <w:tc>
          <w:tcPr>
            <w:tcW w:w="262"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94060,2</w:t>
            </w:r>
          </w:p>
        </w:tc>
        <w:tc>
          <w:tcPr>
            <w:tcW w:w="243"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96505,8</w:t>
            </w:r>
          </w:p>
        </w:tc>
        <w:tc>
          <w:tcPr>
            <w:tcW w:w="372"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849615</w:t>
            </w:r>
          </w:p>
        </w:tc>
      </w:tr>
      <w:tr w:rsidR="005A1981" w:rsidRPr="005A1981" w:rsidTr="005A1981">
        <w:trPr>
          <w:trHeight w:val="81"/>
        </w:trPr>
        <w:tc>
          <w:tcPr>
            <w:tcW w:w="486" w:type="pct"/>
            <w:vMerge/>
            <w:tcBorders>
              <w:left w:val="single" w:sz="4" w:space="0" w:color="auto"/>
              <w:right w:val="single" w:sz="4" w:space="0" w:color="auto"/>
            </w:tcBorders>
            <w:shd w:val="clear" w:color="auto" w:fill="auto"/>
            <w:noWrap/>
            <w:vAlign w:val="center"/>
            <w:hideMark/>
          </w:tcPr>
          <w:p w:rsidR="00613978" w:rsidRPr="005A1981" w:rsidRDefault="00613978" w:rsidP="005A1981">
            <w:pPr>
              <w:ind w:left="-108" w:right="-108"/>
              <w:rPr>
                <w:color w:val="000000"/>
                <w:sz w:val="16"/>
                <w:szCs w:val="16"/>
              </w:rPr>
            </w:pPr>
          </w:p>
        </w:tc>
        <w:tc>
          <w:tcPr>
            <w:tcW w:w="677"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rPr>
                <w:color w:val="000000"/>
                <w:sz w:val="16"/>
                <w:szCs w:val="16"/>
              </w:rPr>
            </w:pPr>
            <w:r w:rsidRPr="005A1981">
              <w:rPr>
                <w:color w:val="000000"/>
                <w:sz w:val="16"/>
                <w:szCs w:val="16"/>
              </w:rPr>
              <w:t>бюджет субъекта РФ</w:t>
            </w:r>
          </w:p>
        </w:tc>
        <w:tc>
          <w:tcPr>
            <w:tcW w:w="3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4" w:hanging="119"/>
              <w:jc w:val="center"/>
              <w:rPr>
                <w:color w:val="000000"/>
                <w:sz w:val="16"/>
                <w:szCs w:val="16"/>
              </w:rPr>
            </w:pPr>
            <w:r w:rsidRPr="005A1981">
              <w:rPr>
                <w:color w:val="000000"/>
                <w:sz w:val="16"/>
                <w:szCs w:val="16"/>
              </w:rPr>
              <w:t>тыс. руб.</w:t>
            </w:r>
          </w:p>
        </w:tc>
        <w:tc>
          <w:tcPr>
            <w:tcW w:w="68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586,4</w:t>
            </w:r>
          </w:p>
        </w:tc>
        <w:tc>
          <w:tcPr>
            <w:tcW w:w="244"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857,0</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857,0</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888,7</w:t>
            </w:r>
          </w:p>
        </w:tc>
        <w:tc>
          <w:tcPr>
            <w:tcW w:w="244"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921,6</w:t>
            </w:r>
          </w:p>
        </w:tc>
        <w:tc>
          <w:tcPr>
            <w:tcW w:w="244"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955,7</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991,1</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1027,7</w:t>
            </w:r>
          </w:p>
        </w:tc>
        <w:tc>
          <w:tcPr>
            <w:tcW w:w="232"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1054,4</w:t>
            </w:r>
          </w:p>
        </w:tc>
        <w:tc>
          <w:tcPr>
            <w:tcW w:w="262"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1081,9</w:t>
            </w:r>
          </w:p>
        </w:tc>
        <w:tc>
          <w:tcPr>
            <w:tcW w:w="243"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1110,0</w:t>
            </w:r>
          </w:p>
        </w:tc>
        <w:tc>
          <w:tcPr>
            <w:tcW w:w="372"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9745,1</w:t>
            </w:r>
          </w:p>
        </w:tc>
      </w:tr>
      <w:tr w:rsidR="005A1981" w:rsidRPr="005A1981" w:rsidTr="005A1981">
        <w:trPr>
          <w:trHeight w:val="122"/>
        </w:trPr>
        <w:tc>
          <w:tcPr>
            <w:tcW w:w="486" w:type="pct"/>
            <w:vMerge/>
            <w:tcBorders>
              <w:left w:val="single" w:sz="4" w:space="0" w:color="auto"/>
              <w:bottom w:val="single" w:sz="4" w:space="0" w:color="auto"/>
              <w:right w:val="single" w:sz="4" w:space="0" w:color="auto"/>
            </w:tcBorders>
            <w:shd w:val="clear" w:color="auto" w:fill="auto"/>
            <w:noWrap/>
            <w:vAlign w:val="center"/>
            <w:hideMark/>
          </w:tcPr>
          <w:p w:rsidR="00613978" w:rsidRPr="005A1981" w:rsidRDefault="00613978" w:rsidP="005A1981">
            <w:pPr>
              <w:ind w:left="-108" w:right="-108"/>
              <w:rPr>
                <w:color w:val="000000"/>
                <w:sz w:val="16"/>
                <w:szCs w:val="16"/>
              </w:rPr>
            </w:pPr>
          </w:p>
        </w:tc>
        <w:tc>
          <w:tcPr>
            <w:tcW w:w="677"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rPr>
                <w:color w:val="000000"/>
                <w:sz w:val="16"/>
                <w:szCs w:val="16"/>
              </w:rPr>
            </w:pPr>
            <w:r w:rsidRPr="005A1981">
              <w:rPr>
                <w:color w:val="000000"/>
                <w:sz w:val="16"/>
                <w:szCs w:val="16"/>
              </w:rPr>
              <w:t>всего</w:t>
            </w:r>
          </w:p>
        </w:tc>
        <w:tc>
          <w:tcPr>
            <w:tcW w:w="3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4" w:hanging="119"/>
              <w:jc w:val="center"/>
              <w:rPr>
                <w:color w:val="000000"/>
                <w:sz w:val="16"/>
                <w:szCs w:val="16"/>
              </w:rPr>
            </w:pPr>
            <w:r w:rsidRPr="005A1981">
              <w:rPr>
                <w:color w:val="000000"/>
                <w:sz w:val="16"/>
                <w:szCs w:val="16"/>
              </w:rPr>
              <w:t>тыс. руб.</w:t>
            </w:r>
          </w:p>
        </w:tc>
        <w:tc>
          <w:tcPr>
            <w:tcW w:w="68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82295,7</w:t>
            </w:r>
          </w:p>
        </w:tc>
        <w:tc>
          <w:tcPr>
            <w:tcW w:w="244"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77715,5</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75367,5</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78156,1</w:t>
            </w:r>
          </w:p>
        </w:tc>
        <w:tc>
          <w:tcPr>
            <w:tcW w:w="244"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81047,9</w:t>
            </w:r>
          </w:p>
        </w:tc>
        <w:tc>
          <w:tcPr>
            <w:tcW w:w="244"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84046,6</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87156,4</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90381,2</w:t>
            </w:r>
          </w:p>
        </w:tc>
        <w:tc>
          <w:tcPr>
            <w:tcW w:w="232"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92731,1</w:t>
            </w:r>
          </w:p>
        </w:tc>
        <w:tc>
          <w:tcPr>
            <w:tcW w:w="262"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95142,1</w:t>
            </w:r>
          </w:p>
        </w:tc>
        <w:tc>
          <w:tcPr>
            <w:tcW w:w="243"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97615,8</w:t>
            </w:r>
          </w:p>
        </w:tc>
        <w:tc>
          <w:tcPr>
            <w:tcW w:w="372"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859360,1</w:t>
            </w:r>
          </w:p>
        </w:tc>
      </w:tr>
      <w:tr w:rsidR="005A1981" w:rsidRPr="005A1981" w:rsidTr="005A1981">
        <w:trPr>
          <w:trHeight w:val="182"/>
        </w:trPr>
        <w:tc>
          <w:tcPr>
            <w:tcW w:w="486" w:type="pct"/>
            <w:vMerge w:val="restart"/>
            <w:tcBorders>
              <w:top w:val="nil"/>
              <w:left w:val="single" w:sz="4" w:space="0" w:color="auto"/>
              <w:right w:val="single" w:sz="4" w:space="0" w:color="auto"/>
            </w:tcBorders>
            <w:shd w:val="clear" w:color="auto" w:fill="auto"/>
            <w:noWrap/>
            <w:vAlign w:val="center"/>
            <w:hideMark/>
          </w:tcPr>
          <w:p w:rsidR="00613978" w:rsidRPr="005A1981" w:rsidRDefault="00613978" w:rsidP="005A1981">
            <w:pPr>
              <w:ind w:left="-108" w:right="-108"/>
              <w:rPr>
                <w:color w:val="000000"/>
                <w:sz w:val="16"/>
                <w:szCs w:val="16"/>
              </w:rPr>
            </w:pPr>
            <w:r w:rsidRPr="005A1981">
              <w:rPr>
                <w:color w:val="000000"/>
                <w:sz w:val="16"/>
                <w:szCs w:val="16"/>
              </w:rPr>
              <w:t>По защите лесов</w:t>
            </w:r>
          </w:p>
        </w:tc>
        <w:tc>
          <w:tcPr>
            <w:tcW w:w="677"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rPr>
                <w:color w:val="000000"/>
                <w:sz w:val="16"/>
                <w:szCs w:val="16"/>
              </w:rPr>
            </w:pPr>
            <w:r w:rsidRPr="005A1981">
              <w:rPr>
                <w:color w:val="000000"/>
                <w:sz w:val="16"/>
                <w:szCs w:val="16"/>
              </w:rPr>
              <w:t>федеральный бюджет</w:t>
            </w:r>
          </w:p>
        </w:tc>
        <w:tc>
          <w:tcPr>
            <w:tcW w:w="3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4" w:hanging="119"/>
              <w:jc w:val="center"/>
              <w:rPr>
                <w:color w:val="000000"/>
                <w:sz w:val="16"/>
                <w:szCs w:val="16"/>
              </w:rPr>
            </w:pPr>
            <w:r w:rsidRPr="005A1981">
              <w:rPr>
                <w:color w:val="000000"/>
                <w:sz w:val="16"/>
                <w:szCs w:val="16"/>
              </w:rPr>
              <w:t>тыс. руб.</w:t>
            </w:r>
          </w:p>
        </w:tc>
        <w:tc>
          <w:tcPr>
            <w:tcW w:w="68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625,5</w:t>
            </w:r>
          </w:p>
        </w:tc>
        <w:tc>
          <w:tcPr>
            <w:tcW w:w="244"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625,5</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625,5</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648,6</w:t>
            </w:r>
          </w:p>
        </w:tc>
        <w:tc>
          <w:tcPr>
            <w:tcW w:w="244"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672,6</w:t>
            </w:r>
          </w:p>
        </w:tc>
        <w:tc>
          <w:tcPr>
            <w:tcW w:w="244"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697,5</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723,3</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750,1</w:t>
            </w:r>
          </w:p>
        </w:tc>
        <w:tc>
          <w:tcPr>
            <w:tcW w:w="232"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769,6</w:t>
            </w:r>
          </w:p>
        </w:tc>
        <w:tc>
          <w:tcPr>
            <w:tcW w:w="262"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789,6</w:t>
            </w:r>
          </w:p>
        </w:tc>
        <w:tc>
          <w:tcPr>
            <w:tcW w:w="243"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810,1</w:t>
            </w:r>
          </w:p>
        </w:tc>
        <w:tc>
          <w:tcPr>
            <w:tcW w:w="372"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7112,4</w:t>
            </w:r>
          </w:p>
        </w:tc>
      </w:tr>
      <w:tr w:rsidR="005A1981" w:rsidRPr="005A1981" w:rsidTr="005A1981">
        <w:trPr>
          <w:trHeight w:val="99"/>
        </w:trPr>
        <w:tc>
          <w:tcPr>
            <w:tcW w:w="486" w:type="pct"/>
            <w:vMerge/>
            <w:tcBorders>
              <w:left w:val="single" w:sz="4" w:space="0" w:color="auto"/>
              <w:right w:val="single" w:sz="4" w:space="0" w:color="auto"/>
            </w:tcBorders>
            <w:shd w:val="clear" w:color="auto" w:fill="auto"/>
            <w:noWrap/>
            <w:vAlign w:val="center"/>
            <w:hideMark/>
          </w:tcPr>
          <w:p w:rsidR="00613978" w:rsidRPr="005A1981" w:rsidRDefault="00613978" w:rsidP="005A1981">
            <w:pPr>
              <w:ind w:left="-108" w:right="-108"/>
              <w:rPr>
                <w:color w:val="000000"/>
                <w:sz w:val="16"/>
                <w:szCs w:val="16"/>
              </w:rPr>
            </w:pPr>
          </w:p>
        </w:tc>
        <w:tc>
          <w:tcPr>
            <w:tcW w:w="677"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rPr>
                <w:color w:val="000000"/>
                <w:sz w:val="16"/>
                <w:szCs w:val="16"/>
              </w:rPr>
            </w:pPr>
            <w:r w:rsidRPr="005A1981">
              <w:rPr>
                <w:color w:val="000000"/>
                <w:sz w:val="16"/>
                <w:szCs w:val="16"/>
              </w:rPr>
              <w:t>иные источники</w:t>
            </w:r>
          </w:p>
        </w:tc>
        <w:tc>
          <w:tcPr>
            <w:tcW w:w="3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4" w:hanging="119"/>
              <w:jc w:val="center"/>
              <w:rPr>
                <w:color w:val="000000"/>
                <w:sz w:val="16"/>
                <w:szCs w:val="16"/>
              </w:rPr>
            </w:pPr>
            <w:r w:rsidRPr="005A1981">
              <w:rPr>
                <w:color w:val="000000"/>
                <w:sz w:val="16"/>
                <w:szCs w:val="16"/>
              </w:rPr>
              <w:t>тыс. руб.</w:t>
            </w:r>
          </w:p>
        </w:tc>
        <w:tc>
          <w:tcPr>
            <w:tcW w:w="68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p>
        </w:tc>
        <w:tc>
          <w:tcPr>
            <w:tcW w:w="244"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w:t>
            </w:r>
          </w:p>
        </w:tc>
        <w:tc>
          <w:tcPr>
            <w:tcW w:w="244"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w:t>
            </w:r>
          </w:p>
        </w:tc>
        <w:tc>
          <w:tcPr>
            <w:tcW w:w="244"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w:t>
            </w:r>
          </w:p>
        </w:tc>
        <w:tc>
          <w:tcPr>
            <w:tcW w:w="232"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w:t>
            </w:r>
          </w:p>
        </w:tc>
        <w:tc>
          <w:tcPr>
            <w:tcW w:w="262"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w:t>
            </w:r>
          </w:p>
        </w:tc>
        <w:tc>
          <w:tcPr>
            <w:tcW w:w="243"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w:t>
            </w:r>
          </w:p>
        </w:tc>
        <w:tc>
          <w:tcPr>
            <w:tcW w:w="372"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w:t>
            </w:r>
          </w:p>
        </w:tc>
      </w:tr>
      <w:tr w:rsidR="005A1981" w:rsidRPr="005A1981" w:rsidTr="005A1981">
        <w:trPr>
          <w:trHeight w:val="81"/>
        </w:trPr>
        <w:tc>
          <w:tcPr>
            <w:tcW w:w="486" w:type="pct"/>
            <w:vMerge/>
            <w:tcBorders>
              <w:left w:val="single" w:sz="4" w:space="0" w:color="auto"/>
              <w:bottom w:val="single" w:sz="4" w:space="0" w:color="auto"/>
              <w:right w:val="single" w:sz="4" w:space="0" w:color="auto"/>
            </w:tcBorders>
            <w:shd w:val="clear" w:color="auto" w:fill="auto"/>
            <w:noWrap/>
            <w:vAlign w:val="center"/>
            <w:hideMark/>
          </w:tcPr>
          <w:p w:rsidR="00613978" w:rsidRPr="005A1981" w:rsidRDefault="00613978" w:rsidP="005A1981">
            <w:pPr>
              <w:ind w:left="-108" w:right="-108"/>
              <w:rPr>
                <w:color w:val="000000"/>
                <w:sz w:val="16"/>
                <w:szCs w:val="16"/>
              </w:rPr>
            </w:pPr>
          </w:p>
        </w:tc>
        <w:tc>
          <w:tcPr>
            <w:tcW w:w="677"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rPr>
                <w:color w:val="000000"/>
                <w:sz w:val="16"/>
                <w:szCs w:val="16"/>
              </w:rPr>
            </w:pPr>
            <w:r w:rsidRPr="005A1981">
              <w:rPr>
                <w:color w:val="000000"/>
                <w:sz w:val="16"/>
                <w:szCs w:val="16"/>
              </w:rPr>
              <w:t>всего</w:t>
            </w:r>
          </w:p>
        </w:tc>
        <w:tc>
          <w:tcPr>
            <w:tcW w:w="3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4" w:hanging="119"/>
              <w:jc w:val="center"/>
              <w:rPr>
                <w:color w:val="000000"/>
                <w:sz w:val="16"/>
                <w:szCs w:val="16"/>
              </w:rPr>
            </w:pPr>
            <w:r w:rsidRPr="005A1981">
              <w:rPr>
                <w:color w:val="000000"/>
                <w:sz w:val="16"/>
                <w:szCs w:val="16"/>
              </w:rPr>
              <w:t>тыс. руб.</w:t>
            </w:r>
          </w:p>
        </w:tc>
        <w:tc>
          <w:tcPr>
            <w:tcW w:w="68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625,5</w:t>
            </w:r>
          </w:p>
        </w:tc>
        <w:tc>
          <w:tcPr>
            <w:tcW w:w="244"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625,5</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625,5</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648,6</w:t>
            </w:r>
          </w:p>
        </w:tc>
        <w:tc>
          <w:tcPr>
            <w:tcW w:w="244"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672,6</w:t>
            </w:r>
          </w:p>
        </w:tc>
        <w:tc>
          <w:tcPr>
            <w:tcW w:w="244"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697,5</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723,3</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750,1</w:t>
            </w:r>
          </w:p>
        </w:tc>
        <w:tc>
          <w:tcPr>
            <w:tcW w:w="232"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769,6</w:t>
            </w:r>
          </w:p>
        </w:tc>
        <w:tc>
          <w:tcPr>
            <w:tcW w:w="262"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789,6</w:t>
            </w:r>
          </w:p>
        </w:tc>
        <w:tc>
          <w:tcPr>
            <w:tcW w:w="243"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810,1</w:t>
            </w:r>
          </w:p>
        </w:tc>
        <w:tc>
          <w:tcPr>
            <w:tcW w:w="372"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7112,4</w:t>
            </w:r>
          </w:p>
        </w:tc>
      </w:tr>
      <w:tr w:rsidR="005A1981" w:rsidRPr="005A1981" w:rsidTr="005A1981">
        <w:trPr>
          <w:trHeight w:val="92"/>
        </w:trPr>
        <w:tc>
          <w:tcPr>
            <w:tcW w:w="486" w:type="pct"/>
            <w:vMerge w:val="restart"/>
            <w:tcBorders>
              <w:top w:val="nil"/>
              <w:left w:val="single" w:sz="4" w:space="0" w:color="auto"/>
              <w:right w:val="single" w:sz="4" w:space="0" w:color="auto"/>
            </w:tcBorders>
            <w:shd w:val="clear" w:color="auto" w:fill="auto"/>
            <w:noWrap/>
            <w:vAlign w:val="center"/>
            <w:hideMark/>
          </w:tcPr>
          <w:p w:rsidR="00613978" w:rsidRPr="005A1981" w:rsidRDefault="00613978" w:rsidP="005A1981">
            <w:pPr>
              <w:ind w:left="-108" w:right="-108"/>
              <w:rPr>
                <w:color w:val="000000"/>
                <w:sz w:val="16"/>
                <w:szCs w:val="16"/>
              </w:rPr>
            </w:pPr>
            <w:r w:rsidRPr="005A1981">
              <w:rPr>
                <w:color w:val="000000"/>
                <w:sz w:val="16"/>
                <w:szCs w:val="16"/>
              </w:rPr>
              <w:t>По воспроизводству лесов</w:t>
            </w:r>
          </w:p>
        </w:tc>
        <w:tc>
          <w:tcPr>
            <w:tcW w:w="677"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rPr>
                <w:color w:val="000000"/>
                <w:sz w:val="16"/>
                <w:szCs w:val="16"/>
              </w:rPr>
            </w:pPr>
            <w:r w:rsidRPr="005A1981">
              <w:rPr>
                <w:color w:val="000000"/>
                <w:sz w:val="16"/>
                <w:szCs w:val="16"/>
              </w:rPr>
              <w:t>федеральный бюджет</w:t>
            </w:r>
          </w:p>
        </w:tc>
        <w:tc>
          <w:tcPr>
            <w:tcW w:w="3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4" w:hanging="119"/>
              <w:jc w:val="center"/>
              <w:rPr>
                <w:color w:val="000000"/>
                <w:sz w:val="16"/>
                <w:szCs w:val="16"/>
              </w:rPr>
            </w:pPr>
            <w:r w:rsidRPr="005A1981">
              <w:rPr>
                <w:color w:val="000000"/>
                <w:sz w:val="16"/>
                <w:szCs w:val="16"/>
              </w:rPr>
              <w:t>тыс. руб.</w:t>
            </w:r>
          </w:p>
        </w:tc>
        <w:tc>
          <w:tcPr>
            <w:tcW w:w="68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4"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4"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4"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32"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62"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3"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372"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r>
      <w:tr w:rsidR="005A1981" w:rsidRPr="005A1981" w:rsidTr="005A1981">
        <w:trPr>
          <w:trHeight w:val="165"/>
        </w:trPr>
        <w:tc>
          <w:tcPr>
            <w:tcW w:w="486" w:type="pct"/>
            <w:vMerge/>
            <w:tcBorders>
              <w:left w:val="single" w:sz="4" w:space="0" w:color="auto"/>
              <w:right w:val="single" w:sz="4" w:space="0" w:color="auto"/>
            </w:tcBorders>
            <w:shd w:val="clear" w:color="auto" w:fill="auto"/>
            <w:noWrap/>
            <w:vAlign w:val="center"/>
            <w:hideMark/>
          </w:tcPr>
          <w:p w:rsidR="00613978" w:rsidRPr="005A1981" w:rsidRDefault="00613978" w:rsidP="005A1981">
            <w:pPr>
              <w:ind w:left="-108" w:right="-108"/>
              <w:rPr>
                <w:color w:val="000000"/>
                <w:sz w:val="16"/>
                <w:szCs w:val="16"/>
              </w:rPr>
            </w:pPr>
          </w:p>
        </w:tc>
        <w:tc>
          <w:tcPr>
            <w:tcW w:w="677"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rPr>
                <w:color w:val="000000"/>
                <w:sz w:val="16"/>
                <w:szCs w:val="16"/>
              </w:rPr>
            </w:pPr>
            <w:r w:rsidRPr="005A1981">
              <w:rPr>
                <w:color w:val="000000"/>
                <w:sz w:val="16"/>
                <w:szCs w:val="16"/>
              </w:rPr>
              <w:t>бюджет субъекта РФ</w:t>
            </w:r>
          </w:p>
        </w:tc>
        <w:tc>
          <w:tcPr>
            <w:tcW w:w="3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4" w:hanging="119"/>
              <w:jc w:val="center"/>
              <w:rPr>
                <w:color w:val="000000"/>
                <w:sz w:val="16"/>
                <w:szCs w:val="16"/>
              </w:rPr>
            </w:pPr>
            <w:r w:rsidRPr="005A1981">
              <w:rPr>
                <w:color w:val="000000"/>
                <w:sz w:val="16"/>
                <w:szCs w:val="16"/>
              </w:rPr>
              <w:t>тыс. руб.</w:t>
            </w:r>
          </w:p>
        </w:tc>
        <w:tc>
          <w:tcPr>
            <w:tcW w:w="68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4"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4"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4"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32"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62"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3"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372"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r>
      <w:tr w:rsidR="005A1981" w:rsidRPr="005A1981" w:rsidTr="005A1981">
        <w:trPr>
          <w:trHeight w:val="98"/>
        </w:trPr>
        <w:tc>
          <w:tcPr>
            <w:tcW w:w="486" w:type="pct"/>
            <w:vMerge/>
            <w:tcBorders>
              <w:left w:val="single" w:sz="4" w:space="0" w:color="auto"/>
              <w:bottom w:val="single" w:sz="4" w:space="0" w:color="auto"/>
              <w:right w:val="single" w:sz="4" w:space="0" w:color="auto"/>
            </w:tcBorders>
            <w:shd w:val="clear" w:color="auto" w:fill="auto"/>
            <w:noWrap/>
            <w:vAlign w:val="center"/>
            <w:hideMark/>
          </w:tcPr>
          <w:p w:rsidR="00613978" w:rsidRPr="005A1981" w:rsidRDefault="00613978" w:rsidP="005A1981">
            <w:pPr>
              <w:ind w:left="-108" w:right="-108"/>
              <w:rPr>
                <w:color w:val="000000"/>
                <w:sz w:val="16"/>
                <w:szCs w:val="16"/>
              </w:rPr>
            </w:pPr>
          </w:p>
        </w:tc>
        <w:tc>
          <w:tcPr>
            <w:tcW w:w="677"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rPr>
                <w:color w:val="000000"/>
                <w:sz w:val="16"/>
                <w:szCs w:val="16"/>
              </w:rPr>
            </w:pPr>
            <w:r w:rsidRPr="005A1981">
              <w:rPr>
                <w:color w:val="000000"/>
                <w:sz w:val="16"/>
                <w:szCs w:val="16"/>
              </w:rPr>
              <w:t>всего</w:t>
            </w:r>
          </w:p>
        </w:tc>
        <w:tc>
          <w:tcPr>
            <w:tcW w:w="3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4" w:hanging="119"/>
              <w:jc w:val="center"/>
              <w:rPr>
                <w:color w:val="000000"/>
                <w:sz w:val="16"/>
                <w:szCs w:val="16"/>
              </w:rPr>
            </w:pPr>
            <w:r w:rsidRPr="005A1981">
              <w:rPr>
                <w:color w:val="000000"/>
                <w:sz w:val="16"/>
                <w:szCs w:val="16"/>
              </w:rPr>
              <w:t>тыс. руб.</w:t>
            </w:r>
          </w:p>
        </w:tc>
        <w:tc>
          <w:tcPr>
            <w:tcW w:w="68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4"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4"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4"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32"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62"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3"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372"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r>
      <w:tr w:rsidR="00613978" w:rsidRPr="005A1981" w:rsidTr="005A1981">
        <w:trPr>
          <w:trHeight w:val="81"/>
        </w:trPr>
        <w:tc>
          <w:tcPr>
            <w:tcW w:w="5000" w:type="pct"/>
            <w:gridSpan w:val="2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13978" w:rsidRPr="005A1981" w:rsidRDefault="00613978" w:rsidP="005A1981">
            <w:pPr>
              <w:ind w:left="-108" w:right="-108"/>
              <w:jc w:val="center"/>
              <w:rPr>
                <w:color w:val="000000"/>
                <w:sz w:val="16"/>
                <w:szCs w:val="16"/>
              </w:rPr>
            </w:pPr>
            <w:r w:rsidRPr="005A1981">
              <w:rPr>
                <w:color w:val="000000"/>
                <w:sz w:val="16"/>
                <w:szCs w:val="16"/>
              </w:rPr>
              <w:t>Городские леса</w:t>
            </w:r>
          </w:p>
        </w:tc>
      </w:tr>
      <w:tr w:rsidR="001E276E" w:rsidRPr="005A1981" w:rsidTr="001E276E">
        <w:trPr>
          <w:trHeight w:val="201"/>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1E276E" w:rsidRPr="005A1981" w:rsidRDefault="001E276E" w:rsidP="005A1981">
            <w:pPr>
              <w:ind w:left="-108" w:right="-108"/>
              <w:rPr>
                <w:color w:val="000000"/>
                <w:sz w:val="16"/>
                <w:szCs w:val="16"/>
              </w:rPr>
            </w:pPr>
            <w:r w:rsidRPr="005A1981">
              <w:rPr>
                <w:color w:val="000000"/>
                <w:sz w:val="16"/>
                <w:szCs w:val="16"/>
              </w:rPr>
              <w:t>По охране лесов</w:t>
            </w:r>
          </w:p>
        </w:tc>
        <w:tc>
          <w:tcPr>
            <w:tcW w:w="677" w:type="pct"/>
            <w:tcBorders>
              <w:top w:val="nil"/>
              <w:left w:val="nil"/>
              <w:bottom w:val="single" w:sz="4" w:space="0" w:color="auto"/>
              <w:right w:val="single" w:sz="4" w:space="0" w:color="auto"/>
            </w:tcBorders>
            <w:shd w:val="clear" w:color="auto" w:fill="auto"/>
            <w:noWrap/>
            <w:vAlign w:val="center"/>
            <w:hideMark/>
          </w:tcPr>
          <w:p w:rsidR="001E276E" w:rsidRPr="005A1981" w:rsidRDefault="001E276E" w:rsidP="005A1981">
            <w:pPr>
              <w:rPr>
                <w:color w:val="000000"/>
                <w:sz w:val="16"/>
                <w:szCs w:val="16"/>
              </w:rPr>
            </w:pPr>
            <w:r w:rsidRPr="005A1981">
              <w:rPr>
                <w:color w:val="000000"/>
                <w:sz w:val="16"/>
                <w:szCs w:val="16"/>
              </w:rPr>
              <w:t>бюджет субъекта РФ</w:t>
            </w:r>
          </w:p>
        </w:tc>
        <w:tc>
          <w:tcPr>
            <w:tcW w:w="343" w:type="pct"/>
            <w:gridSpan w:val="2"/>
            <w:tcBorders>
              <w:top w:val="nil"/>
              <w:left w:val="nil"/>
              <w:bottom w:val="single" w:sz="4" w:space="0" w:color="auto"/>
              <w:right w:val="single" w:sz="4" w:space="0" w:color="auto"/>
            </w:tcBorders>
            <w:shd w:val="clear" w:color="auto" w:fill="auto"/>
            <w:noWrap/>
            <w:vAlign w:val="center"/>
            <w:hideMark/>
          </w:tcPr>
          <w:p w:rsidR="001E276E" w:rsidRPr="005A1981" w:rsidRDefault="001E276E" w:rsidP="005A1981">
            <w:pPr>
              <w:ind w:right="-104" w:hanging="119"/>
              <w:jc w:val="center"/>
              <w:rPr>
                <w:color w:val="000000"/>
                <w:sz w:val="16"/>
                <w:szCs w:val="16"/>
              </w:rPr>
            </w:pPr>
            <w:r w:rsidRPr="005A1981">
              <w:rPr>
                <w:color w:val="000000"/>
                <w:sz w:val="16"/>
                <w:szCs w:val="16"/>
              </w:rPr>
              <w:t>тыс. руб.</w:t>
            </w:r>
          </w:p>
        </w:tc>
        <w:tc>
          <w:tcPr>
            <w:tcW w:w="681"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244"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243"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243"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244"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244"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232"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259"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243" w:type="pct"/>
            <w:gridSpan w:val="3"/>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375"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r>
      <w:tr w:rsidR="001E276E" w:rsidRPr="005A1981" w:rsidTr="001E276E">
        <w:trPr>
          <w:trHeight w:val="106"/>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1E276E" w:rsidRPr="005A1981" w:rsidRDefault="001E276E" w:rsidP="005A1981">
            <w:pPr>
              <w:ind w:left="-108" w:right="-108"/>
              <w:rPr>
                <w:color w:val="000000"/>
                <w:sz w:val="16"/>
                <w:szCs w:val="16"/>
              </w:rPr>
            </w:pPr>
            <w:r w:rsidRPr="005A1981">
              <w:rPr>
                <w:color w:val="000000"/>
                <w:sz w:val="16"/>
                <w:szCs w:val="16"/>
              </w:rPr>
              <w:t>По защите лесов</w:t>
            </w:r>
          </w:p>
        </w:tc>
        <w:tc>
          <w:tcPr>
            <w:tcW w:w="677" w:type="pct"/>
            <w:tcBorders>
              <w:top w:val="nil"/>
              <w:left w:val="nil"/>
              <w:bottom w:val="single" w:sz="4" w:space="0" w:color="auto"/>
              <w:right w:val="single" w:sz="4" w:space="0" w:color="auto"/>
            </w:tcBorders>
            <w:shd w:val="clear" w:color="auto" w:fill="auto"/>
            <w:noWrap/>
            <w:vAlign w:val="center"/>
            <w:hideMark/>
          </w:tcPr>
          <w:p w:rsidR="001E276E" w:rsidRPr="005A1981" w:rsidRDefault="001E276E" w:rsidP="005A1981">
            <w:pPr>
              <w:rPr>
                <w:color w:val="000000"/>
                <w:sz w:val="16"/>
                <w:szCs w:val="16"/>
              </w:rPr>
            </w:pPr>
            <w:r w:rsidRPr="005A1981">
              <w:rPr>
                <w:color w:val="000000"/>
                <w:sz w:val="16"/>
                <w:szCs w:val="16"/>
              </w:rPr>
              <w:t>бюджет субъекта РФ</w:t>
            </w:r>
          </w:p>
        </w:tc>
        <w:tc>
          <w:tcPr>
            <w:tcW w:w="343" w:type="pct"/>
            <w:gridSpan w:val="2"/>
            <w:tcBorders>
              <w:top w:val="nil"/>
              <w:left w:val="nil"/>
              <w:bottom w:val="single" w:sz="4" w:space="0" w:color="auto"/>
              <w:right w:val="single" w:sz="4" w:space="0" w:color="auto"/>
            </w:tcBorders>
            <w:shd w:val="clear" w:color="auto" w:fill="auto"/>
            <w:noWrap/>
            <w:vAlign w:val="center"/>
            <w:hideMark/>
          </w:tcPr>
          <w:p w:rsidR="001E276E" w:rsidRPr="005A1981" w:rsidRDefault="001E276E" w:rsidP="005A1981">
            <w:pPr>
              <w:ind w:right="-104" w:hanging="119"/>
              <w:jc w:val="center"/>
              <w:rPr>
                <w:color w:val="000000"/>
                <w:sz w:val="16"/>
                <w:szCs w:val="16"/>
              </w:rPr>
            </w:pPr>
            <w:r w:rsidRPr="005A1981">
              <w:rPr>
                <w:color w:val="000000"/>
                <w:sz w:val="16"/>
                <w:szCs w:val="16"/>
              </w:rPr>
              <w:t>тыс. руб.</w:t>
            </w:r>
          </w:p>
        </w:tc>
        <w:tc>
          <w:tcPr>
            <w:tcW w:w="681"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244"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243"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243"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244"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244"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232"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259"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243" w:type="pct"/>
            <w:gridSpan w:val="3"/>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375"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r>
      <w:tr w:rsidR="001E276E" w:rsidRPr="005A1981" w:rsidTr="001E276E">
        <w:trPr>
          <w:trHeight w:val="463"/>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1E276E" w:rsidRPr="005A1981" w:rsidRDefault="001E276E" w:rsidP="005A1981">
            <w:pPr>
              <w:ind w:left="-108" w:right="-108"/>
              <w:rPr>
                <w:color w:val="000000"/>
                <w:sz w:val="16"/>
                <w:szCs w:val="16"/>
              </w:rPr>
            </w:pPr>
            <w:r w:rsidRPr="005A1981">
              <w:rPr>
                <w:color w:val="000000"/>
                <w:sz w:val="16"/>
                <w:szCs w:val="16"/>
              </w:rPr>
              <w:t>По воспроизводству лесов</w:t>
            </w:r>
          </w:p>
        </w:tc>
        <w:tc>
          <w:tcPr>
            <w:tcW w:w="677" w:type="pct"/>
            <w:tcBorders>
              <w:top w:val="nil"/>
              <w:left w:val="nil"/>
              <w:bottom w:val="single" w:sz="4" w:space="0" w:color="auto"/>
              <w:right w:val="single" w:sz="4" w:space="0" w:color="auto"/>
            </w:tcBorders>
            <w:shd w:val="clear" w:color="auto" w:fill="auto"/>
            <w:noWrap/>
            <w:vAlign w:val="center"/>
            <w:hideMark/>
          </w:tcPr>
          <w:p w:rsidR="001E276E" w:rsidRPr="005A1981" w:rsidRDefault="001E276E" w:rsidP="005A1981">
            <w:pPr>
              <w:rPr>
                <w:color w:val="000000"/>
                <w:sz w:val="16"/>
                <w:szCs w:val="16"/>
              </w:rPr>
            </w:pPr>
            <w:r w:rsidRPr="005A1981">
              <w:rPr>
                <w:color w:val="000000"/>
                <w:sz w:val="16"/>
                <w:szCs w:val="16"/>
              </w:rPr>
              <w:t>бюджет субъекта РФ</w:t>
            </w:r>
          </w:p>
        </w:tc>
        <w:tc>
          <w:tcPr>
            <w:tcW w:w="343" w:type="pct"/>
            <w:gridSpan w:val="2"/>
            <w:tcBorders>
              <w:top w:val="nil"/>
              <w:left w:val="nil"/>
              <w:bottom w:val="single" w:sz="4" w:space="0" w:color="auto"/>
              <w:right w:val="single" w:sz="4" w:space="0" w:color="auto"/>
            </w:tcBorders>
            <w:shd w:val="clear" w:color="auto" w:fill="auto"/>
            <w:noWrap/>
            <w:vAlign w:val="center"/>
            <w:hideMark/>
          </w:tcPr>
          <w:p w:rsidR="001E276E" w:rsidRPr="005A1981" w:rsidRDefault="001E276E" w:rsidP="005A1981">
            <w:pPr>
              <w:ind w:right="-104" w:hanging="119"/>
              <w:jc w:val="center"/>
              <w:rPr>
                <w:color w:val="000000"/>
                <w:sz w:val="16"/>
                <w:szCs w:val="16"/>
              </w:rPr>
            </w:pPr>
            <w:r w:rsidRPr="005A1981">
              <w:rPr>
                <w:color w:val="000000"/>
                <w:sz w:val="16"/>
                <w:szCs w:val="16"/>
              </w:rPr>
              <w:t>тыс. руб.</w:t>
            </w:r>
          </w:p>
        </w:tc>
        <w:tc>
          <w:tcPr>
            <w:tcW w:w="681"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244"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243"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243"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244"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244"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232"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259"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243" w:type="pct"/>
            <w:gridSpan w:val="3"/>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c>
          <w:tcPr>
            <w:tcW w:w="375"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E04D9B">
              <w:rPr>
                <w:color w:val="000000"/>
                <w:sz w:val="18"/>
                <w:szCs w:val="18"/>
              </w:rPr>
              <w:t>0</w:t>
            </w:r>
          </w:p>
        </w:tc>
      </w:tr>
      <w:tr w:rsidR="00613978" w:rsidRPr="005A1981" w:rsidTr="005A1981">
        <w:trPr>
          <w:trHeight w:val="132"/>
        </w:trPr>
        <w:tc>
          <w:tcPr>
            <w:tcW w:w="5000" w:type="pct"/>
            <w:gridSpan w:val="2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13978" w:rsidRPr="005A1981" w:rsidRDefault="00613978" w:rsidP="005A1981">
            <w:pPr>
              <w:ind w:left="-108" w:right="-108"/>
              <w:jc w:val="center"/>
              <w:rPr>
                <w:color w:val="000000"/>
                <w:sz w:val="16"/>
                <w:szCs w:val="16"/>
              </w:rPr>
            </w:pPr>
            <w:r w:rsidRPr="005A1981">
              <w:rPr>
                <w:color w:val="000000"/>
                <w:sz w:val="16"/>
                <w:szCs w:val="16"/>
              </w:rPr>
              <w:t>Леса, расположенные на землях особо охраняемых природных территорий</w:t>
            </w:r>
          </w:p>
        </w:tc>
      </w:tr>
      <w:tr w:rsidR="001E276E" w:rsidRPr="005A1981" w:rsidTr="001E276E">
        <w:trPr>
          <w:trHeight w:val="192"/>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1E276E" w:rsidRPr="005A1981" w:rsidRDefault="001E276E" w:rsidP="005A1981">
            <w:pPr>
              <w:ind w:left="-108" w:right="-108"/>
              <w:rPr>
                <w:color w:val="000000"/>
                <w:sz w:val="16"/>
                <w:szCs w:val="16"/>
              </w:rPr>
            </w:pPr>
            <w:r w:rsidRPr="005A1981">
              <w:rPr>
                <w:color w:val="000000"/>
                <w:sz w:val="16"/>
                <w:szCs w:val="16"/>
              </w:rPr>
              <w:t>По охране лесов</w:t>
            </w:r>
          </w:p>
        </w:tc>
        <w:tc>
          <w:tcPr>
            <w:tcW w:w="677" w:type="pct"/>
            <w:tcBorders>
              <w:top w:val="nil"/>
              <w:left w:val="nil"/>
              <w:bottom w:val="single" w:sz="4" w:space="0" w:color="auto"/>
              <w:right w:val="single" w:sz="4" w:space="0" w:color="auto"/>
            </w:tcBorders>
            <w:shd w:val="clear" w:color="auto" w:fill="auto"/>
            <w:noWrap/>
            <w:vAlign w:val="center"/>
            <w:hideMark/>
          </w:tcPr>
          <w:p w:rsidR="001E276E" w:rsidRPr="005A1981" w:rsidRDefault="001E276E" w:rsidP="005A1981">
            <w:pPr>
              <w:rPr>
                <w:color w:val="000000"/>
                <w:sz w:val="16"/>
                <w:szCs w:val="16"/>
              </w:rPr>
            </w:pPr>
            <w:r w:rsidRPr="005A1981">
              <w:rPr>
                <w:color w:val="000000"/>
                <w:sz w:val="16"/>
                <w:szCs w:val="16"/>
              </w:rPr>
              <w:t>федеральный бюджет</w:t>
            </w:r>
          </w:p>
        </w:tc>
        <w:tc>
          <w:tcPr>
            <w:tcW w:w="343" w:type="pct"/>
            <w:gridSpan w:val="2"/>
            <w:tcBorders>
              <w:top w:val="nil"/>
              <w:left w:val="nil"/>
              <w:bottom w:val="single" w:sz="4" w:space="0" w:color="auto"/>
              <w:right w:val="single" w:sz="4" w:space="0" w:color="auto"/>
            </w:tcBorders>
            <w:shd w:val="clear" w:color="auto" w:fill="auto"/>
            <w:noWrap/>
            <w:vAlign w:val="center"/>
            <w:hideMark/>
          </w:tcPr>
          <w:p w:rsidR="001E276E" w:rsidRPr="005A1981" w:rsidRDefault="001E276E" w:rsidP="005A1981">
            <w:pPr>
              <w:ind w:right="-104" w:hanging="119"/>
              <w:jc w:val="center"/>
              <w:rPr>
                <w:color w:val="000000"/>
                <w:sz w:val="16"/>
                <w:szCs w:val="16"/>
              </w:rPr>
            </w:pPr>
            <w:r w:rsidRPr="005A1981">
              <w:rPr>
                <w:color w:val="000000"/>
                <w:sz w:val="16"/>
                <w:szCs w:val="16"/>
              </w:rPr>
              <w:t>тыс. руб.</w:t>
            </w:r>
          </w:p>
        </w:tc>
        <w:tc>
          <w:tcPr>
            <w:tcW w:w="681"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244"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243"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243"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244"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244"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232"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259"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243" w:type="pct"/>
            <w:gridSpan w:val="3"/>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375"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r>
      <w:tr w:rsidR="001E276E" w:rsidRPr="005A1981" w:rsidTr="001E276E">
        <w:trPr>
          <w:trHeight w:val="11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1E276E" w:rsidRPr="005A1981" w:rsidRDefault="001E276E" w:rsidP="005A1981">
            <w:pPr>
              <w:ind w:left="-108" w:right="-108"/>
              <w:rPr>
                <w:color w:val="000000"/>
                <w:sz w:val="16"/>
                <w:szCs w:val="16"/>
              </w:rPr>
            </w:pPr>
            <w:r w:rsidRPr="005A1981">
              <w:rPr>
                <w:color w:val="000000"/>
                <w:sz w:val="16"/>
                <w:szCs w:val="16"/>
              </w:rPr>
              <w:t>По защите лесов</w:t>
            </w:r>
          </w:p>
        </w:tc>
        <w:tc>
          <w:tcPr>
            <w:tcW w:w="677" w:type="pct"/>
            <w:tcBorders>
              <w:top w:val="nil"/>
              <w:left w:val="nil"/>
              <w:bottom w:val="single" w:sz="4" w:space="0" w:color="auto"/>
              <w:right w:val="single" w:sz="4" w:space="0" w:color="auto"/>
            </w:tcBorders>
            <w:shd w:val="clear" w:color="auto" w:fill="auto"/>
            <w:noWrap/>
            <w:vAlign w:val="center"/>
            <w:hideMark/>
          </w:tcPr>
          <w:p w:rsidR="001E276E" w:rsidRPr="005A1981" w:rsidRDefault="001E276E" w:rsidP="005A1981">
            <w:pPr>
              <w:rPr>
                <w:color w:val="000000"/>
                <w:sz w:val="16"/>
                <w:szCs w:val="16"/>
              </w:rPr>
            </w:pPr>
            <w:r w:rsidRPr="005A1981">
              <w:rPr>
                <w:color w:val="000000"/>
                <w:sz w:val="16"/>
                <w:szCs w:val="16"/>
              </w:rPr>
              <w:t>федеральный бюджет</w:t>
            </w:r>
          </w:p>
        </w:tc>
        <w:tc>
          <w:tcPr>
            <w:tcW w:w="343" w:type="pct"/>
            <w:gridSpan w:val="2"/>
            <w:tcBorders>
              <w:top w:val="nil"/>
              <w:left w:val="nil"/>
              <w:bottom w:val="single" w:sz="4" w:space="0" w:color="auto"/>
              <w:right w:val="single" w:sz="4" w:space="0" w:color="auto"/>
            </w:tcBorders>
            <w:shd w:val="clear" w:color="auto" w:fill="auto"/>
            <w:noWrap/>
            <w:vAlign w:val="center"/>
            <w:hideMark/>
          </w:tcPr>
          <w:p w:rsidR="001E276E" w:rsidRPr="005A1981" w:rsidRDefault="001E276E" w:rsidP="005A1981">
            <w:pPr>
              <w:ind w:right="-104" w:hanging="119"/>
              <w:jc w:val="center"/>
              <w:rPr>
                <w:color w:val="000000"/>
                <w:sz w:val="16"/>
                <w:szCs w:val="16"/>
              </w:rPr>
            </w:pPr>
            <w:r w:rsidRPr="005A1981">
              <w:rPr>
                <w:color w:val="000000"/>
                <w:sz w:val="16"/>
                <w:szCs w:val="16"/>
              </w:rPr>
              <w:t>тыс. руб.</w:t>
            </w:r>
          </w:p>
        </w:tc>
        <w:tc>
          <w:tcPr>
            <w:tcW w:w="681"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244"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243"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243"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244"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244"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232"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259"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243" w:type="pct"/>
            <w:gridSpan w:val="3"/>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375"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r>
      <w:tr w:rsidR="001E276E" w:rsidRPr="005A1981" w:rsidTr="001E276E">
        <w:trPr>
          <w:trHeight w:val="467"/>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1E276E" w:rsidRPr="005A1981" w:rsidRDefault="001E276E" w:rsidP="005A1981">
            <w:pPr>
              <w:ind w:left="-108" w:right="-108"/>
              <w:rPr>
                <w:color w:val="000000"/>
                <w:sz w:val="16"/>
                <w:szCs w:val="16"/>
              </w:rPr>
            </w:pPr>
            <w:r w:rsidRPr="005A1981">
              <w:rPr>
                <w:color w:val="000000"/>
                <w:sz w:val="16"/>
                <w:szCs w:val="16"/>
              </w:rPr>
              <w:t>По воспроизводству лесов</w:t>
            </w:r>
          </w:p>
        </w:tc>
        <w:tc>
          <w:tcPr>
            <w:tcW w:w="677" w:type="pct"/>
            <w:tcBorders>
              <w:top w:val="nil"/>
              <w:left w:val="nil"/>
              <w:bottom w:val="single" w:sz="4" w:space="0" w:color="auto"/>
              <w:right w:val="single" w:sz="4" w:space="0" w:color="auto"/>
            </w:tcBorders>
            <w:shd w:val="clear" w:color="auto" w:fill="auto"/>
            <w:noWrap/>
            <w:vAlign w:val="center"/>
            <w:hideMark/>
          </w:tcPr>
          <w:p w:rsidR="001E276E" w:rsidRPr="005A1981" w:rsidRDefault="001E276E" w:rsidP="005A1981">
            <w:pPr>
              <w:rPr>
                <w:color w:val="000000"/>
                <w:sz w:val="16"/>
                <w:szCs w:val="16"/>
              </w:rPr>
            </w:pPr>
            <w:r w:rsidRPr="005A1981">
              <w:rPr>
                <w:color w:val="000000"/>
                <w:sz w:val="16"/>
                <w:szCs w:val="16"/>
              </w:rPr>
              <w:t>федеральный бюджет</w:t>
            </w:r>
          </w:p>
        </w:tc>
        <w:tc>
          <w:tcPr>
            <w:tcW w:w="343" w:type="pct"/>
            <w:gridSpan w:val="2"/>
            <w:tcBorders>
              <w:top w:val="nil"/>
              <w:left w:val="nil"/>
              <w:bottom w:val="single" w:sz="4" w:space="0" w:color="auto"/>
              <w:right w:val="single" w:sz="4" w:space="0" w:color="auto"/>
            </w:tcBorders>
            <w:shd w:val="clear" w:color="auto" w:fill="auto"/>
            <w:noWrap/>
            <w:vAlign w:val="center"/>
            <w:hideMark/>
          </w:tcPr>
          <w:p w:rsidR="001E276E" w:rsidRPr="005A1981" w:rsidRDefault="001E276E" w:rsidP="005A1981">
            <w:pPr>
              <w:ind w:right="-104" w:hanging="119"/>
              <w:jc w:val="center"/>
              <w:rPr>
                <w:color w:val="000000"/>
                <w:sz w:val="16"/>
                <w:szCs w:val="16"/>
              </w:rPr>
            </w:pPr>
            <w:r w:rsidRPr="005A1981">
              <w:rPr>
                <w:color w:val="000000"/>
                <w:sz w:val="16"/>
                <w:szCs w:val="16"/>
              </w:rPr>
              <w:t>тыс. руб.</w:t>
            </w:r>
          </w:p>
        </w:tc>
        <w:tc>
          <w:tcPr>
            <w:tcW w:w="681"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244"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243"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243"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244"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244"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232"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259"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243" w:type="pct"/>
            <w:gridSpan w:val="3"/>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c>
          <w:tcPr>
            <w:tcW w:w="375" w:type="pct"/>
            <w:gridSpan w:val="2"/>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FD4D2B">
              <w:rPr>
                <w:color w:val="000000"/>
                <w:sz w:val="18"/>
                <w:szCs w:val="18"/>
              </w:rPr>
              <w:t>0</w:t>
            </w:r>
          </w:p>
        </w:tc>
      </w:tr>
      <w:tr w:rsidR="00613978" w:rsidRPr="005A1981" w:rsidTr="005A1981">
        <w:trPr>
          <w:trHeight w:val="81"/>
        </w:trPr>
        <w:tc>
          <w:tcPr>
            <w:tcW w:w="5000" w:type="pct"/>
            <w:gridSpan w:val="2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13978" w:rsidRPr="005A1981" w:rsidRDefault="00613978" w:rsidP="005A1981">
            <w:pPr>
              <w:ind w:left="-108" w:right="-108"/>
              <w:jc w:val="center"/>
              <w:rPr>
                <w:color w:val="000000"/>
                <w:sz w:val="16"/>
                <w:szCs w:val="16"/>
              </w:rPr>
            </w:pPr>
            <w:r w:rsidRPr="005A1981">
              <w:rPr>
                <w:color w:val="000000"/>
                <w:sz w:val="16"/>
                <w:szCs w:val="16"/>
              </w:rPr>
              <w:t xml:space="preserve">Всего по </w:t>
            </w:r>
            <w:r w:rsidR="00827510" w:rsidRPr="005A1981">
              <w:rPr>
                <w:sz w:val="16"/>
                <w:szCs w:val="16"/>
              </w:rPr>
              <w:t>Чукотского автономного округа</w:t>
            </w:r>
          </w:p>
        </w:tc>
      </w:tr>
      <w:tr w:rsidR="005A1981" w:rsidRPr="005A1981" w:rsidTr="001E276E">
        <w:trPr>
          <w:trHeight w:val="81"/>
        </w:trPr>
        <w:tc>
          <w:tcPr>
            <w:tcW w:w="486" w:type="pct"/>
            <w:vMerge w:val="restart"/>
            <w:tcBorders>
              <w:top w:val="nil"/>
              <w:left w:val="single" w:sz="4" w:space="0" w:color="auto"/>
              <w:right w:val="single" w:sz="4" w:space="0" w:color="auto"/>
            </w:tcBorders>
            <w:shd w:val="clear" w:color="auto" w:fill="auto"/>
            <w:noWrap/>
            <w:vAlign w:val="center"/>
            <w:hideMark/>
          </w:tcPr>
          <w:p w:rsidR="00613978" w:rsidRPr="005A1981" w:rsidRDefault="00613978" w:rsidP="005A1981">
            <w:pPr>
              <w:ind w:left="-108" w:right="-108"/>
              <w:rPr>
                <w:color w:val="000000"/>
                <w:sz w:val="16"/>
                <w:szCs w:val="16"/>
              </w:rPr>
            </w:pPr>
            <w:r w:rsidRPr="005A1981">
              <w:rPr>
                <w:color w:val="000000"/>
                <w:sz w:val="16"/>
                <w:szCs w:val="16"/>
              </w:rPr>
              <w:t>По охране лесов</w:t>
            </w:r>
          </w:p>
          <w:p w:rsidR="00613978" w:rsidRPr="005A1981" w:rsidRDefault="00613978" w:rsidP="005A1981">
            <w:pPr>
              <w:ind w:left="-108" w:right="-108"/>
              <w:rPr>
                <w:color w:val="000000"/>
                <w:sz w:val="16"/>
                <w:szCs w:val="16"/>
              </w:rPr>
            </w:pPr>
          </w:p>
          <w:p w:rsidR="00613978" w:rsidRPr="005A1981" w:rsidRDefault="00613978" w:rsidP="005A1981">
            <w:pPr>
              <w:ind w:left="-108" w:right="-108"/>
              <w:rPr>
                <w:color w:val="000000"/>
                <w:sz w:val="16"/>
                <w:szCs w:val="16"/>
              </w:rPr>
            </w:pPr>
          </w:p>
        </w:tc>
        <w:tc>
          <w:tcPr>
            <w:tcW w:w="679"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rPr>
                <w:color w:val="000000"/>
                <w:sz w:val="16"/>
                <w:szCs w:val="16"/>
              </w:rPr>
            </w:pPr>
            <w:r w:rsidRPr="005A1981">
              <w:rPr>
                <w:color w:val="000000"/>
                <w:sz w:val="16"/>
                <w:szCs w:val="16"/>
              </w:rPr>
              <w:t>федеральный бюджет</w:t>
            </w:r>
          </w:p>
        </w:tc>
        <w:tc>
          <w:tcPr>
            <w:tcW w:w="34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4" w:hanging="119"/>
              <w:jc w:val="center"/>
              <w:rPr>
                <w:color w:val="000000"/>
                <w:sz w:val="16"/>
                <w:szCs w:val="16"/>
              </w:rPr>
            </w:pPr>
            <w:r w:rsidRPr="005A1981">
              <w:rPr>
                <w:color w:val="000000"/>
                <w:sz w:val="16"/>
                <w:szCs w:val="16"/>
              </w:rPr>
              <w:t>тыс. руб.</w:t>
            </w:r>
          </w:p>
        </w:tc>
        <w:tc>
          <w:tcPr>
            <w:tcW w:w="68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81709,3</w:t>
            </w:r>
          </w:p>
        </w:tc>
        <w:tc>
          <w:tcPr>
            <w:tcW w:w="244"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76858,5</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74510,5</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77267,4</w:t>
            </w:r>
          </w:p>
        </w:tc>
        <w:tc>
          <w:tcPr>
            <w:tcW w:w="242"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80126,3</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83091,0</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86165,3</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89353,4</w:t>
            </w:r>
          </w:p>
        </w:tc>
        <w:tc>
          <w:tcPr>
            <w:tcW w:w="236"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91676,6</w:t>
            </w:r>
          </w:p>
        </w:tc>
        <w:tc>
          <w:tcPr>
            <w:tcW w:w="25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94060,2</w:t>
            </w:r>
          </w:p>
        </w:tc>
        <w:tc>
          <w:tcPr>
            <w:tcW w:w="243"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96505,8</w:t>
            </w:r>
          </w:p>
        </w:tc>
        <w:tc>
          <w:tcPr>
            <w:tcW w:w="383"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849615,0</w:t>
            </w:r>
          </w:p>
        </w:tc>
      </w:tr>
      <w:tr w:rsidR="005A1981" w:rsidRPr="005A1981" w:rsidTr="001E276E">
        <w:trPr>
          <w:trHeight w:val="99"/>
        </w:trPr>
        <w:tc>
          <w:tcPr>
            <w:tcW w:w="486" w:type="pct"/>
            <w:vMerge/>
            <w:tcBorders>
              <w:left w:val="single" w:sz="4" w:space="0" w:color="auto"/>
              <w:right w:val="single" w:sz="4" w:space="0" w:color="auto"/>
            </w:tcBorders>
            <w:shd w:val="clear" w:color="auto" w:fill="auto"/>
            <w:noWrap/>
            <w:vAlign w:val="center"/>
            <w:hideMark/>
          </w:tcPr>
          <w:p w:rsidR="00613978" w:rsidRPr="005A1981" w:rsidRDefault="00613978" w:rsidP="005A1981">
            <w:pPr>
              <w:rPr>
                <w:color w:val="000000"/>
                <w:sz w:val="16"/>
                <w:szCs w:val="16"/>
              </w:rPr>
            </w:pPr>
          </w:p>
        </w:tc>
        <w:tc>
          <w:tcPr>
            <w:tcW w:w="679"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rPr>
                <w:color w:val="000000"/>
                <w:sz w:val="16"/>
                <w:szCs w:val="16"/>
              </w:rPr>
            </w:pPr>
            <w:r w:rsidRPr="005A1981">
              <w:rPr>
                <w:color w:val="000000"/>
                <w:sz w:val="16"/>
                <w:szCs w:val="16"/>
              </w:rPr>
              <w:t>бюджет субъекта РФ</w:t>
            </w:r>
          </w:p>
        </w:tc>
        <w:tc>
          <w:tcPr>
            <w:tcW w:w="34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4" w:hanging="119"/>
              <w:jc w:val="center"/>
              <w:rPr>
                <w:color w:val="000000"/>
                <w:sz w:val="16"/>
                <w:szCs w:val="16"/>
              </w:rPr>
            </w:pPr>
            <w:r w:rsidRPr="005A1981">
              <w:rPr>
                <w:color w:val="000000"/>
                <w:sz w:val="16"/>
                <w:szCs w:val="16"/>
              </w:rPr>
              <w:t>тыс. руб.</w:t>
            </w:r>
          </w:p>
        </w:tc>
        <w:tc>
          <w:tcPr>
            <w:tcW w:w="68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586,4</w:t>
            </w:r>
          </w:p>
        </w:tc>
        <w:tc>
          <w:tcPr>
            <w:tcW w:w="244"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857,0</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857,0</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888,7</w:t>
            </w:r>
          </w:p>
        </w:tc>
        <w:tc>
          <w:tcPr>
            <w:tcW w:w="242"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921,6</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955,7</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991,1</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1027,7</w:t>
            </w:r>
          </w:p>
        </w:tc>
        <w:tc>
          <w:tcPr>
            <w:tcW w:w="236"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1054,4</w:t>
            </w:r>
          </w:p>
        </w:tc>
        <w:tc>
          <w:tcPr>
            <w:tcW w:w="25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1081,9</w:t>
            </w:r>
          </w:p>
        </w:tc>
        <w:tc>
          <w:tcPr>
            <w:tcW w:w="243"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1110,0</w:t>
            </w:r>
          </w:p>
        </w:tc>
        <w:tc>
          <w:tcPr>
            <w:tcW w:w="383"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9745,1</w:t>
            </w:r>
          </w:p>
        </w:tc>
      </w:tr>
      <w:tr w:rsidR="005A1981" w:rsidRPr="005A1981" w:rsidTr="001E276E">
        <w:trPr>
          <w:trHeight w:val="81"/>
        </w:trPr>
        <w:tc>
          <w:tcPr>
            <w:tcW w:w="486" w:type="pct"/>
            <w:vMerge/>
            <w:tcBorders>
              <w:left w:val="single" w:sz="4" w:space="0" w:color="auto"/>
              <w:bottom w:val="single" w:sz="4" w:space="0" w:color="auto"/>
              <w:right w:val="single" w:sz="4" w:space="0" w:color="auto"/>
            </w:tcBorders>
            <w:shd w:val="clear" w:color="auto" w:fill="auto"/>
            <w:noWrap/>
            <w:vAlign w:val="center"/>
            <w:hideMark/>
          </w:tcPr>
          <w:p w:rsidR="00613978" w:rsidRPr="005A1981" w:rsidRDefault="00613978" w:rsidP="005A1981">
            <w:pPr>
              <w:rPr>
                <w:color w:val="000000"/>
                <w:sz w:val="16"/>
                <w:szCs w:val="16"/>
              </w:rPr>
            </w:pPr>
          </w:p>
        </w:tc>
        <w:tc>
          <w:tcPr>
            <w:tcW w:w="679"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rPr>
                <w:color w:val="000000"/>
                <w:sz w:val="16"/>
                <w:szCs w:val="16"/>
              </w:rPr>
            </w:pPr>
            <w:r w:rsidRPr="005A1981">
              <w:rPr>
                <w:color w:val="000000"/>
                <w:sz w:val="16"/>
                <w:szCs w:val="16"/>
              </w:rPr>
              <w:t>всего</w:t>
            </w:r>
          </w:p>
        </w:tc>
        <w:tc>
          <w:tcPr>
            <w:tcW w:w="34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4" w:hanging="119"/>
              <w:jc w:val="center"/>
              <w:rPr>
                <w:color w:val="000000"/>
                <w:sz w:val="16"/>
                <w:szCs w:val="16"/>
              </w:rPr>
            </w:pPr>
            <w:r w:rsidRPr="005A1981">
              <w:rPr>
                <w:color w:val="000000"/>
                <w:sz w:val="16"/>
                <w:szCs w:val="16"/>
              </w:rPr>
              <w:t>тыс. руб.</w:t>
            </w:r>
          </w:p>
        </w:tc>
        <w:tc>
          <w:tcPr>
            <w:tcW w:w="68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82295,7</w:t>
            </w:r>
          </w:p>
        </w:tc>
        <w:tc>
          <w:tcPr>
            <w:tcW w:w="244"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77715,5</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75367,5</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78156,1</w:t>
            </w:r>
          </w:p>
        </w:tc>
        <w:tc>
          <w:tcPr>
            <w:tcW w:w="242"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81047,9</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84046,6</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87156,4</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90381,2</w:t>
            </w:r>
          </w:p>
        </w:tc>
        <w:tc>
          <w:tcPr>
            <w:tcW w:w="236"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92731,1</w:t>
            </w:r>
          </w:p>
        </w:tc>
        <w:tc>
          <w:tcPr>
            <w:tcW w:w="25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95142,1</w:t>
            </w:r>
          </w:p>
        </w:tc>
        <w:tc>
          <w:tcPr>
            <w:tcW w:w="243"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97615,8</w:t>
            </w:r>
          </w:p>
        </w:tc>
        <w:tc>
          <w:tcPr>
            <w:tcW w:w="383"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859360,2</w:t>
            </w:r>
          </w:p>
        </w:tc>
      </w:tr>
      <w:tr w:rsidR="005A1981" w:rsidRPr="005A1981" w:rsidTr="001E276E">
        <w:trPr>
          <w:trHeight w:val="106"/>
        </w:trPr>
        <w:tc>
          <w:tcPr>
            <w:tcW w:w="486" w:type="pct"/>
            <w:vMerge w:val="restart"/>
            <w:tcBorders>
              <w:top w:val="nil"/>
              <w:left w:val="single" w:sz="4" w:space="0" w:color="auto"/>
              <w:right w:val="single" w:sz="4" w:space="0" w:color="auto"/>
            </w:tcBorders>
            <w:shd w:val="clear" w:color="auto" w:fill="auto"/>
            <w:noWrap/>
            <w:vAlign w:val="center"/>
            <w:hideMark/>
          </w:tcPr>
          <w:p w:rsidR="00613978" w:rsidRPr="005A1981" w:rsidRDefault="00613978" w:rsidP="005A1981">
            <w:pPr>
              <w:rPr>
                <w:color w:val="000000"/>
                <w:sz w:val="16"/>
                <w:szCs w:val="16"/>
              </w:rPr>
            </w:pPr>
            <w:r w:rsidRPr="005A1981">
              <w:rPr>
                <w:color w:val="000000"/>
                <w:sz w:val="16"/>
                <w:szCs w:val="16"/>
              </w:rPr>
              <w:t>По защите лесов</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rPr>
                <w:color w:val="000000"/>
                <w:sz w:val="16"/>
                <w:szCs w:val="16"/>
              </w:rPr>
            </w:pPr>
            <w:r w:rsidRPr="005A1981">
              <w:rPr>
                <w:color w:val="000000"/>
                <w:sz w:val="16"/>
                <w:szCs w:val="16"/>
              </w:rPr>
              <w:t>федеральный бюджет</w:t>
            </w:r>
          </w:p>
        </w:tc>
        <w:tc>
          <w:tcPr>
            <w:tcW w:w="34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4" w:hanging="119"/>
              <w:jc w:val="center"/>
              <w:rPr>
                <w:color w:val="000000"/>
                <w:sz w:val="16"/>
                <w:szCs w:val="16"/>
              </w:rPr>
            </w:pPr>
            <w:r w:rsidRPr="005A1981">
              <w:rPr>
                <w:color w:val="000000"/>
                <w:sz w:val="16"/>
                <w:szCs w:val="16"/>
              </w:rPr>
              <w:t>тыс. руб.</w:t>
            </w:r>
          </w:p>
        </w:tc>
        <w:tc>
          <w:tcPr>
            <w:tcW w:w="68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625,5</w:t>
            </w:r>
          </w:p>
        </w:tc>
        <w:tc>
          <w:tcPr>
            <w:tcW w:w="244"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625,5</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625,5</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648,6</w:t>
            </w:r>
          </w:p>
        </w:tc>
        <w:tc>
          <w:tcPr>
            <w:tcW w:w="242"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672,6</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697,5</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723,3</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750,1</w:t>
            </w:r>
          </w:p>
        </w:tc>
        <w:tc>
          <w:tcPr>
            <w:tcW w:w="236"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769,6</w:t>
            </w:r>
          </w:p>
        </w:tc>
        <w:tc>
          <w:tcPr>
            <w:tcW w:w="25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789,6</w:t>
            </w:r>
          </w:p>
        </w:tc>
        <w:tc>
          <w:tcPr>
            <w:tcW w:w="243"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810,1</w:t>
            </w:r>
          </w:p>
        </w:tc>
        <w:tc>
          <w:tcPr>
            <w:tcW w:w="383"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7112,4</w:t>
            </w:r>
          </w:p>
        </w:tc>
      </w:tr>
      <w:tr w:rsidR="005A1981" w:rsidRPr="005A1981" w:rsidTr="001E276E">
        <w:trPr>
          <w:trHeight w:val="122"/>
        </w:trPr>
        <w:tc>
          <w:tcPr>
            <w:tcW w:w="486" w:type="pct"/>
            <w:vMerge/>
            <w:tcBorders>
              <w:left w:val="single" w:sz="4" w:space="0" w:color="auto"/>
              <w:right w:val="single" w:sz="4" w:space="0" w:color="auto"/>
            </w:tcBorders>
            <w:shd w:val="clear" w:color="auto" w:fill="auto"/>
            <w:noWrap/>
            <w:vAlign w:val="center"/>
            <w:hideMark/>
          </w:tcPr>
          <w:p w:rsidR="00613978" w:rsidRPr="005A1981" w:rsidRDefault="00613978" w:rsidP="005A1981">
            <w:pPr>
              <w:rPr>
                <w:color w:val="000000"/>
                <w:sz w:val="16"/>
                <w:szCs w:val="16"/>
              </w:rPr>
            </w:pPr>
          </w:p>
        </w:tc>
        <w:tc>
          <w:tcPr>
            <w:tcW w:w="679"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rPr>
                <w:color w:val="000000"/>
                <w:sz w:val="16"/>
                <w:szCs w:val="16"/>
              </w:rPr>
            </w:pPr>
            <w:r w:rsidRPr="005A1981">
              <w:rPr>
                <w:color w:val="000000"/>
                <w:sz w:val="16"/>
                <w:szCs w:val="16"/>
              </w:rPr>
              <w:t>иные</w:t>
            </w:r>
          </w:p>
        </w:tc>
        <w:tc>
          <w:tcPr>
            <w:tcW w:w="34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4" w:hanging="119"/>
              <w:jc w:val="center"/>
              <w:rPr>
                <w:color w:val="000000"/>
                <w:sz w:val="16"/>
                <w:szCs w:val="16"/>
              </w:rPr>
            </w:pPr>
            <w:r w:rsidRPr="005A1981">
              <w:rPr>
                <w:color w:val="000000"/>
                <w:sz w:val="16"/>
                <w:szCs w:val="16"/>
              </w:rPr>
              <w:t>тыс. руб.</w:t>
            </w:r>
          </w:p>
        </w:tc>
        <w:tc>
          <w:tcPr>
            <w:tcW w:w="68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p>
        </w:tc>
        <w:tc>
          <w:tcPr>
            <w:tcW w:w="244"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p>
        </w:tc>
        <w:tc>
          <w:tcPr>
            <w:tcW w:w="242"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p>
        </w:tc>
        <w:tc>
          <w:tcPr>
            <w:tcW w:w="242"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p>
        </w:tc>
        <w:tc>
          <w:tcPr>
            <w:tcW w:w="236"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p>
        </w:tc>
        <w:tc>
          <w:tcPr>
            <w:tcW w:w="25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p>
        </w:tc>
        <w:tc>
          <w:tcPr>
            <w:tcW w:w="243"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p>
        </w:tc>
        <w:tc>
          <w:tcPr>
            <w:tcW w:w="383"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r>
      <w:tr w:rsidR="005A1981" w:rsidRPr="005A1981" w:rsidTr="001E276E">
        <w:trPr>
          <w:trHeight w:val="81"/>
        </w:trPr>
        <w:tc>
          <w:tcPr>
            <w:tcW w:w="486" w:type="pct"/>
            <w:vMerge/>
            <w:tcBorders>
              <w:left w:val="single" w:sz="4" w:space="0" w:color="auto"/>
              <w:bottom w:val="single" w:sz="4" w:space="0" w:color="auto"/>
              <w:right w:val="single" w:sz="4" w:space="0" w:color="auto"/>
            </w:tcBorders>
            <w:shd w:val="clear" w:color="auto" w:fill="auto"/>
            <w:noWrap/>
            <w:vAlign w:val="center"/>
            <w:hideMark/>
          </w:tcPr>
          <w:p w:rsidR="00613978" w:rsidRPr="005A1981" w:rsidRDefault="00613978" w:rsidP="005A1981">
            <w:pPr>
              <w:rPr>
                <w:color w:val="000000"/>
                <w:sz w:val="16"/>
                <w:szCs w:val="16"/>
              </w:rPr>
            </w:pPr>
          </w:p>
        </w:tc>
        <w:tc>
          <w:tcPr>
            <w:tcW w:w="679"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rPr>
                <w:color w:val="000000"/>
                <w:sz w:val="16"/>
                <w:szCs w:val="16"/>
              </w:rPr>
            </w:pPr>
            <w:r w:rsidRPr="005A1981">
              <w:rPr>
                <w:color w:val="000000"/>
                <w:sz w:val="16"/>
                <w:szCs w:val="16"/>
              </w:rPr>
              <w:t>всего</w:t>
            </w:r>
          </w:p>
        </w:tc>
        <w:tc>
          <w:tcPr>
            <w:tcW w:w="34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4" w:hanging="119"/>
              <w:jc w:val="center"/>
              <w:rPr>
                <w:color w:val="000000"/>
                <w:sz w:val="16"/>
                <w:szCs w:val="16"/>
              </w:rPr>
            </w:pPr>
            <w:r w:rsidRPr="005A1981">
              <w:rPr>
                <w:color w:val="000000"/>
                <w:sz w:val="16"/>
                <w:szCs w:val="16"/>
              </w:rPr>
              <w:t>тыс. руб.</w:t>
            </w:r>
          </w:p>
        </w:tc>
        <w:tc>
          <w:tcPr>
            <w:tcW w:w="68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625,5</w:t>
            </w:r>
          </w:p>
        </w:tc>
        <w:tc>
          <w:tcPr>
            <w:tcW w:w="244"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625,5</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625,5</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648,6</w:t>
            </w:r>
          </w:p>
        </w:tc>
        <w:tc>
          <w:tcPr>
            <w:tcW w:w="242"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672,6</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697,5</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723,3</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750,1</w:t>
            </w:r>
          </w:p>
        </w:tc>
        <w:tc>
          <w:tcPr>
            <w:tcW w:w="236"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769,6</w:t>
            </w:r>
          </w:p>
        </w:tc>
        <w:tc>
          <w:tcPr>
            <w:tcW w:w="25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789,6</w:t>
            </w:r>
          </w:p>
        </w:tc>
        <w:tc>
          <w:tcPr>
            <w:tcW w:w="243"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810,1</w:t>
            </w:r>
          </w:p>
        </w:tc>
        <w:tc>
          <w:tcPr>
            <w:tcW w:w="383"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7112,4</w:t>
            </w:r>
          </w:p>
        </w:tc>
      </w:tr>
      <w:tr w:rsidR="005A1981" w:rsidRPr="005A1981" w:rsidTr="001E276E">
        <w:trPr>
          <w:trHeight w:val="158"/>
        </w:trPr>
        <w:tc>
          <w:tcPr>
            <w:tcW w:w="486" w:type="pct"/>
            <w:vMerge w:val="restart"/>
            <w:tcBorders>
              <w:top w:val="nil"/>
              <w:left w:val="single" w:sz="4" w:space="0" w:color="auto"/>
              <w:right w:val="single" w:sz="4" w:space="0" w:color="auto"/>
            </w:tcBorders>
            <w:shd w:val="clear" w:color="auto" w:fill="auto"/>
            <w:noWrap/>
            <w:vAlign w:val="center"/>
            <w:hideMark/>
          </w:tcPr>
          <w:p w:rsidR="00613978" w:rsidRPr="005A1981" w:rsidRDefault="00613978" w:rsidP="005A1981">
            <w:pPr>
              <w:rPr>
                <w:color w:val="000000"/>
                <w:sz w:val="16"/>
                <w:szCs w:val="16"/>
              </w:rPr>
            </w:pPr>
            <w:r w:rsidRPr="005A1981">
              <w:rPr>
                <w:color w:val="000000"/>
                <w:sz w:val="16"/>
                <w:szCs w:val="16"/>
              </w:rPr>
              <w:t>По воспроизводству лесов</w:t>
            </w:r>
          </w:p>
          <w:p w:rsidR="00613978" w:rsidRPr="005A1981" w:rsidRDefault="00613978" w:rsidP="005A1981">
            <w:pPr>
              <w:rPr>
                <w:color w:val="000000"/>
                <w:sz w:val="16"/>
                <w:szCs w:val="16"/>
              </w:rPr>
            </w:pPr>
          </w:p>
          <w:p w:rsidR="00613978" w:rsidRPr="005A1981" w:rsidRDefault="00613978" w:rsidP="005A1981">
            <w:pPr>
              <w:rPr>
                <w:color w:val="000000"/>
                <w:sz w:val="16"/>
                <w:szCs w:val="16"/>
              </w:rPr>
            </w:pPr>
          </w:p>
        </w:tc>
        <w:tc>
          <w:tcPr>
            <w:tcW w:w="679"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rPr>
                <w:color w:val="000000"/>
                <w:sz w:val="16"/>
                <w:szCs w:val="16"/>
              </w:rPr>
            </w:pPr>
            <w:r w:rsidRPr="005A1981">
              <w:rPr>
                <w:color w:val="000000"/>
                <w:sz w:val="16"/>
                <w:szCs w:val="16"/>
              </w:rPr>
              <w:t>федеральный бюджет</w:t>
            </w:r>
          </w:p>
        </w:tc>
        <w:tc>
          <w:tcPr>
            <w:tcW w:w="34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4" w:hanging="119"/>
              <w:jc w:val="center"/>
              <w:rPr>
                <w:color w:val="000000"/>
                <w:sz w:val="16"/>
                <w:szCs w:val="16"/>
              </w:rPr>
            </w:pPr>
            <w:r w:rsidRPr="005A1981">
              <w:rPr>
                <w:color w:val="000000"/>
                <w:sz w:val="16"/>
                <w:szCs w:val="16"/>
              </w:rPr>
              <w:t>тыс. руб.</w:t>
            </w:r>
          </w:p>
        </w:tc>
        <w:tc>
          <w:tcPr>
            <w:tcW w:w="68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4"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2"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36"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5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3"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383"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r>
      <w:tr w:rsidR="005A1981" w:rsidRPr="005A1981" w:rsidTr="001E276E">
        <w:trPr>
          <w:trHeight w:val="81"/>
        </w:trPr>
        <w:tc>
          <w:tcPr>
            <w:tcW w:w="486" w:type="pct"/>
            <w:vMerge/>
            <w:tcBorders>
              <w:left w:val="single" w:sz="4" w:space="0" w:color="auto"/>
              <w:right w:val="single" w:sz="4" w:space="0" w:color="auto"/>
            </w:tcBorders>
            <w:shd w:val="clear" w:color="auto" w:fill="auto"/>
            <w:noWrap/>
            <w:vAlign w:val="center"/>
            <w:hideMark/>
          </w:tcPr>
          <w:p w:rsidR="00613978" w:rsidRPr="005A1981" w:rsidRDefault="00613978" w:rsidP="005A1981">
            <w:pPr>
              <w:rPr>
                <w:color w:val="000000"/>
                <w:sz w:val="16"/>
                <w:szCs w:val="16"/>
              </w:rPr>
            </w:pPr>
          </w:p>
        </w:tc>
        <w:tc>
          <w:tcPr>
            <w:tcW w:w="679"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rPr>
                <w:color w:val="000000"/>
                <w:sz w:val="16"/>
                <w:szCs w:val="16"/>
              </w:rPr>
            </w:pPr>
            <w:r w:rsidRPr="005A1981">
              <w:rPr>
                <w:color w:val="000000"/>
                <w:sz w:val="16"/>
                <w:szCs w:val="16"/>
              </w:rPr>
              <w:t>бюджет субъекта РФ</w:t>
            </w:r>
          </w:p>
        </w:tc>
        <w:tc>
          <w:tcPr>
            <w:tcW w:w="34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4" w:hanging="119"/>
              <w:jc w:val="center"/>
              <w:rPr>
                <w:color w:val="000000"/>
                <w:sz w:val="16"/>
                <w:szCs w:val="16"/>
              </w:rPr>
            </w:pPr>
            <w:r w:rsidRPr="005A1981">
              <w:rPr>
                <w:color w:val="000000"/>
                <w:sz w:val="16"/>
                <w:szCs w:val="16"/>
              </w:rPr>
              <w:t>тыс. руб.</w:t>
            </w:r>
          </w:p>
        </w:tc>
        <w:tc>
          <w:tcPr>
            <w:tcW w:w="68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4"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2"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36"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5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3"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383"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r>
      <w:tr w:rsidR="005A1981" w:rsidRPr="005A1981" w:rsidTr="001E276E">
        <w:trPr>
          <w:trHeight w:val="300"/>
        </w:trPr>
        <w:tc>
          <w:tcPr>
            <w:tcW w:w="486" w:type="pct"/>
            <w:vMerge/>
            <w:tcBorders>
              <w:left w:val="single" w:sz="4" w:space="0" w:color="auto"/>
              <w:bottom w:val="single" w:sz="4" w:space="0" w:color="auto"/>
              <w:right w:val="single" w:sz="4" w:space="0" w:color="auto"/>
            </w:tcBorders>
            <w:shd w:val="clear" w:color="auto" w:fill="auto"/>
            <w:noWrap/>
            <w:vAlign w:val="bottom"/>
            <w:hideMark/>
          </w:tcPr>
          <w:p w:rsidR="00613978" w:rsidRPr="005A1981" w:rsidRDefault="00613978" w:rsidP="005A1981">
            <w:pPr>
              <w:rPr>
                <w:color w:val="000000"/>
                <w:sz w:val="16"/>
                <w:szCs w:val="16"/>
              </w:rPr>
            </w:pPr>
          </w:p>
        </w:tc>
        <w:tc>
          <w:tcPr>
            <w:tcW w:w="679"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rPr>
                <w:color w:val="000000"/>
                <w:sz w:val="16"/>
                <w:szCs w:val="16"/>
              </w:rPr>
            </w:pPr>
            <w:r w:rsidRPr="005A1981">
              <w:rPr>
                <w:color w:val="000000"/>
                <w:sz w:val="16"/>
                <w:szCs w:val="16"/>
              </w:rPr>
              <w:t>всего</w:t>
            </w:r>
          </w:p>
        </w:tc>
        <w:tc>
          <w:tcPr>
            <w:tcW w:w="34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4" w:hanging="119"/>
              <w:jc w:val="center"/>
              <w:rPr>
                <w:color w:val="000000"/>
                <w:sz w:val="16"/>
                <w:szCs w:val="16"/>
              </w:rPr>
            </w:pPr>
            <w:r w:rsidRPr="005A1981">
              <w:rPr>
                <w:color w:val="000000"/>
                <w:sz w:val="16"/>
                <w:szCs w:val="16"/>
              </w:rPr>
              <w:t>тыс. руб.</w:t>
            </w:r>
          </w:p>
        </w:tc>
        <w:tc>
          <w:tcPr>
            <w:tcW w:w="68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4"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3"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2"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36" w:type="pct"/>
            <w:gridSpan w:val="2"/>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51" w:type="pct"/>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243"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c>
          <w:tcPr>
            <w:tcW w:w="383" w:type="pct"/>
            <w:gridSpan w:val="3"/>
            <w:tcBorders>
              <w:top w:val="nil"/>
              <w:left w:val="nil"/>
              <w:bottom w:val="single" w:sz="4" w:space="0" w:color="auto"/>
              <w:right w:val="single" w:sz="4" w:space="0" w:color="auto"/>
            </w:tcBorders>
            <w:shd w:val="clear" w:color="auto" w:fill="auto"/>
            <w:noWrap/>
            <w:vAlign w:val="center"/>
            <w:hideMark/>
          </w:tcPr>
          <w:p w:rsidR="00613978" w:rsidRPr="005A1981" w:rsidRDefault="00613978" w:rsidP="005A1981">
            <w:pPr>
              <w:ind w:right="-103" w:hanging="112"/>
              <w:jc w:val="center"/>
              <w:rPr>
                <w:color w:val="000000"/>
                <w:sz w:val="16"/>
                <w:szCs w:val="16"/>
              </w:rPr>
            </w:pPr>
            <w:r w:rsidRPr="005A1981">
              <w:rPr>
                <w:color w:val="000000"/>
                <w:sz w:val="16"/>
                <w:szCs w:val="16"/>
              </w:rPr>
              <w:t>0,0</w:t>
            </w:r>
          </w:p>
        </w:tc>
      </w:tr>
    </w:tbl>
    <w:p w:rsidR="00613978" w:rsidRPr="00827510" w:rsidRDefault="00613978" w:rsidP="00827510">
      <w:pPr>
        <w:jc w:val="both"/>
        <w:rPr>
          <w:sz w:val="20"/>
          <w:szCs w:val="20"/>
        </w:rPr>
      </w:pPr>
      <w:r w:rsidRPr="00827510">
        <w:rPr>
          <w:sz w:val="20"/>
          <w:szCs w:val="20"/>
        </w:rPr>
        <w:t xml:space="preserve">Примечание: в составе земель Чукотского автономного округа отсутствуют такие категории земель как городские леса и леса, расположенные на землях особо охраняемых природных территорий </w:t>
      </w:r>
    </w:p>
    <w:p w:rsidR="00613978" w:rsidRDefault="00613978" w:rsidP="00402BE1">
      <w:pPr>
        <w:pStyle w:val="41"/>
      </w:pPr>
      <w:r w:rsidRPr="004871D7">
        <w:lastRenderedPageBreak/>
        <w:t>Приложение 34</w:t>
      </w:r>
    </w:p>
    <w:p w:rsidR="00827510" w:rsidRDefault="00827510" w:rsidP="00402BE1">
      <w:pPr>
        <w:pStyle w:val="ConsPlusNormal"/>
        <w:jc w:val="right"/>
        <w:rPr>
          <w:rFonts w:ascii="Times New Roman" w:hAnsi="Times New Roman" w:cs="Times New Roman"/>
          <w:sz w:val="24"/>
          <w:szCs w:val="24"/>
        </w:rPr>
      </w:pPr>
      <w:r w:rsidRPr="00E1118D">
        <w:rPr>
          <w:rFonts w:ascii="Times New Roman" w:hAnsi="Times New Roman" w:cs="Times New Roman"/>
          <w:sz w:val="24"/>
          <w:szCs w:val="24"/>
        </w:rPr>
        <w:t>к Типовой форме лесного плана</w:t>
      </w:r>
      <w:r>
        <w:rPr>
          <w:rFonts w:ascii="Times New Roman" w:hAnsi="Times New Roman" w:cs="Times New Roman"/>
          <w:sz w:val="24"/>
          <w:szCs w:val="24"/>
        </w:rPr>
        <w:t xml:space="preserve"> Чукотского автономного округа</w:t>
      </w:r>
    </w:p>
    <w:p w:rsidR="00613978" w:rsidRDefault="00613978" w:rsidP="00402BE1">
      <w:pPr>
        <w:jc w:val="center"/>
      </w:pPr>
    </w:p>
    <w:p w:rsidR="00613978" w:rsidRPr="004871D7" w:rsidRDefault="00613978" w:rsidP="00827510">
      <w:pPr>
        <w:jc w:val="center"/>
      </w:pPr>
      <w:r>
        <w:t>Экономическая эффективность реализации мероприятий лесного плана Чукотского автономного округа</w:t>
      </w:r>
    </w:p>
    <w:tbl>
      <w:tblPr>
        <w:tblW w:w="4937" w:type="pct"/>
        <w:tblInd w:w="108" w:type="dxa"/>
        <w:tblLayout w:type="fixed"/>
        <w:tblLook w:val="04A0"/>
      </w:tblPr>
      <w:tblGrid>
        <w:gridCol w:w="2694"/>
        <w:gridCol w:w="846"/>
        <w:gridCol w:w="2549"/>
        <w:gridCol w:w="850"/>
        <w:gridCol w:w="850"/>
        <w:gridCol w:w="850"/>
        <w:gridCol w:w="850"/>
        <w:gridCol w:w="850"/>
        <w:gridCol w:w="853"/>
        <w:gridCol w:w="847"/>
        <w:gridCol w:w="850"/>
        <w:gridCol w:w="850"/>
        <w:gridCol w:w="861"/>
      </w:tblGrid>
      <w:tr w:rsidR="00827510" w:rsidRPr="00827510" w:rsidTr="00827510">
        <w:trPr>
          <w:trHeight w:val="300"/>
          <w:tblHeader/>
        </w:trPr>
        <w:tc>
          <w:tcPr>
            <w:tcW w:w="9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3978" w:rsidRPr="00827510" w:rsidRDefault="00613978" w:rsidP="00827510">
            <w:pPr>
              <w:jc w:val="center"/>
              <w:rPr>
                <w:color w:val="000000"/>
                <w:sz w:val="18"/>
                <w:szCs w:val="18"/>
              </w:rPr>
            </w:pPr>
            <w:r w:rsidRPr="00827510">
              <w:rPr>
                <w:color w:val="000000"/>
                <w:sz w:val="18"/>
                <w:szCs w:val="18"/>
              </w:rPr>
              <w:t>Показатели</w:t>
            </w:r>
          </w:p>
        </w:tc>
        <w:tc>
          <w:tcPr>
            <w:tcW w:w="2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3978" w:rsidRPr="00827510" w:rsidRDefault="00613978" w:rsidP="005A1981">
            <w:pPr>
              <w:ind w:left="-108" w:right="-112"/>
              <w:jc w:val="center"/>
              <w:rPr>
                <w:color w:val="000000"/>
                <w:sz w:val="18"/>
                <w:szCs w:val="18"/>
              </w:rPr>
            </w:pPr>
            <w:r w:rsidRPr="00827510">
              <w:rPr>
                <w:color w:val="000000"/>
                <w:sz w:val="18"/>
                <w:szCs w:val="18"/>
              </w:rPr>
              <w:t>Единица измерения</w:t>
            </w:r>
          </w:p>
        </w:tc>
        <w:tc>
          <w:tcPr>
            <w:tcW w:w="8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3978" w:rsidRPr="00827510" w:rsidRDefault="00613978" w:rsidP="00827510">
            <w:pPr>
              <w:jc w:val="center"/>
              <w:rPr>
                <w:color w:val="000000"/>
                <w:sz w:val="18"/>
                <w:szCs w:val="18"/>
              </w:rPr>
            </w:pPr>
            <w:r w:rsidRPr="00827510">
              <w:rPr>
                <w:color w:val="000000"/>
                <w:sz w:val="18"/>
                <w:szCs w:val="18"/>
              </w:rPr>
              <w:t xml:space="preserve">за год, предшествующий разработке проекта лесного плана </w:t>
            </w:r>
            <w:r w:rsidR="00827510" w:rsidRPr="00827510">
              <w:rPr>
                <w:sz w:val="18"/>
                <w:szCs w:val="18"/>
              </w:rPr>
              <w:t>Чукотского автономного округа</w:t>
            </w:r>
          </w:p>
        </w:tc>
        <w:tc>
          <w:tcPr>
            <w:tcW w:w="2915" w:type="pct"/>
            <w:gridSpan w:val="10"/>
            <w:tcBorders>
              <w:top w:val="single" w:sz="4" w:space="0" w:color="auto"/>
              <w:left w:val="nil"/>
              <w:bottom w:val="single" w:sz="4" w:space="0" w:color="auto"/>
              <w:right w:val="single" w:sz="4" w:space="0" w:color="auto"/>
            </w:tcBorders>
            <w:shd w:val="clear" w:color="auto" w:fill="auto"/>
            <w:noWrap/>
            <w:vAlign w:val="center"/>
            <w:hideMark/>
          </w:tcPr>
          <w:p w:rsidR="00613978" w:rsidRPr="00827510" w:rsidRDefault="00613978" w:rsidP="00827510">
            <w:pPr>
              <w:jc w:val="center"/>
              <w:rPr>
                <w:color w:val="000000"/>
                <w:sz w:val="18"/>
                <w:szCs w:val="18"/>
              </w:rPr>
            </w:pPr>
            <w:r w:rsidRPr="00827510">
              <w:rPr>
                <w:color w:val="000000"/>
                <w:sz w:val="18"/>
                <w:szCs w:val="18"/>
              </w:rPr>
              <w:t xml:space="preserve">Показатели на период действия разрабатываемого лесного плана </w:t>
            </w:r>
            <w:r w:rsidR="00827510" w:rsidRPr="00827510">
              <w:rPr>
                <w:sz w:val="18"/>
                <w:szCs w:val="18"/>
              </w:rPr>
              <w:t>Чукотского автономного округа</w:t>
            </w:r>
          </w:p>
        </w:tc>
      </w:tr>
      <w:tr w:rsidR="00827510" w:rsidRPr="00827510" w:rsidTr="00827510">
        <w:trPr>
          <w:trHeight w:val="300"/>
          <w:tblHeader/>
        </w:trPr>
        <w:tc>
          <w:tcPr>
            <w:tcW w:w="9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13978" w:rsidRPr="00827510" w:rsidRDefault="00613978" w:rsidP="00827510">
            <w:pPr>
              <w:jc w:val="center"/>
              <w:rPr>
                <w:color w:val="000000"/>
                <w:sz w:val="18"/>
                <w:szCs w:val="18"/>
              </w:rPr>
            </w:pPr>
          </w:p>
        </w:tc>
        <w:tc>
          <w:tcPr>
            <w:tcW w:w="2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13978" w:rsidRPr="00827510" w:rsidRDefault="00613978" w:rsidP="00827510">
            <w:pPr>
              <w:jc w:val="center"/>
              <w:rPr>
                <w:color w:val="000000"/>
                <w:sz w:val="18"/>
                <w:szCs w:val="18"/>
              </w:rPr>
            </w:pPr>
          </w:p>
        </w:tc>
        <w:tc>
          <w:tcPr>
            <w:tcW w:w="8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13978" w:rsidRPr="00827510" w:rsidRDefault="00613978" w:rsidP="00827510">
            <w:pPr>
              <w:jc w:val="center"/>
              <w:rPr>
                <w:color w:val="000000"/>
                <w:sz w:val="18"/>
                <w:szCs w:val="18"/>
              </w:rPr>
            </w:pP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827510">
            <w:pPr>
              <w:jc w:val="center"/>
              <w:rPr>
                <w:color w:val="000000"/>
                <w:sz w:val="18"/>
                <w:szCs w:val="18"/>
              </w:rPr>
            </w:pPr>
            <w:r w:rsidRPr="00827510">
              <w:rPr>
                <w:color w:val="000000"/>
                <w:sz w:val="18"/>
                <w:szCs w:val="18"/>
              </w:rPr>
              <w:t>2019</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827510">
            <w:pPr>
              <w:jc w:val="center"/>
              <w:rPr>
                <w:color w:val="000000"/>
                <w:sz w:val="18"/>
                <w:szCs w:val="18"/>
              </w:rPr>
            </w:pPr>
            <w:r w:rsidRPr="00827510">
              <w:rPr>
                <w:color w:val="000000"/>
                <w:sz w:val="18"/>
                <w:szCs w:val="18"/>
              </w:rPr>
              <w:t>2020</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827510">
            <w:pPr>
              <w:jc w:val="center"/>
              <w:rPr>
                <w:color w:val="000000"/>
                <w:sz w:val="18"/>
                <w:szCs w:val="18"/>
              </w:rPr>
            </w:pPr>
            <w:r w:rsidRPr="00827510">
              <w:rPr>
                <w:color w:val="000000"/>
                <w:sz w:val="18"/>
                <w:szCs w:val="18"/>
              </w:rPr>
              <w:t>2021</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827510">
            <w:pPr>
              <w:jc w:val="center"/>
              <w:rPr>
                <w:color w:val="000000"/>
                <w:sz w:val="18"/>
                <w:szCs w:val="18"/>
              </w:rPr>
            </w:pPr>
            <w:r w:rsidRPr="00827510">
              <w:rPr>
                <w:color w:val="000000"/>
                <w:sz w:val="18"/>
                <w:szCs w:val="18"/>
              </w:rPr>
              <w:t>2022</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827510">
            <w:pPr>
              <w:jc w:val="center"/>
              <w:rPr>
                <w:color w:val="000000"/>
                <w:sz w:val="18"/>
                <w:szCs w:val="18"/>
              </w:rPr>
            </w:pPr>
            <w:r w:rsidRPr="00827510">
              <w:rPr>
                <w:color w:val="000000"/>
                <w:sz w:val="18"/>
                <w:szCs w:val="18"/>
              </w:rPr>
              <w:t>2023</w:t>
            </w:r>
          </w:p>
        </w:tc>
        <w:tc>
          <w:tcPr>
            <w:tcW w:w="292"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827510">
            <w:pPr>
              <w:jc w:val="center"/>
              <w:rPr>
                <w:color w:val="000000"/>
                <w:sz w:val="18"/>
                <w:szCs w:val="18"/>
              </w:rPr>
            </w:pPr>
            <w:r w:rsidRPr="00827510">
              <w:rPr>
                <w:color w:val="000000"/>
                <w:sz w:val="18"/>
                <w:szCs w:val="18"/>
              </w:rPr>
              <w:t>2024</w:t>
            </w:r>
          </w:p>
        </w:tc>
        <w:tc>
          <w:tcPr>
            <w:tcW w:w="290"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827510">
            <w:pPr>
              <w:jc w:val="center"/>
              <w:rPr>
                <w:color w:val="000000"/>
                <w:sz w:val="18"/>
                <w:szCs w:val="18"/>
              </w:rPr>
            </w:pPr>
            <w:r w:rsidRPr="00827510">
              <w:rPr>
                <w:color w:val="000000"/>
                <w:sz w:val="18"/>
                <w:szCs w:val="18"/>
              </w:rPr>
              <w:t>2025</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827510">
            <w:pPr>
              <w:jc w:val="center"/>
              <w:rPr>
                <w:color w:val="000000"/>
                <w:sz w:val="18"/>
                <w:szCs w:val="18"/>
              </w:rPr>
            </w:pPr>
            <w:r w:rsidRPr="00827510">
              <w:rPr>
                <w:color w:val="000000"/>
                <w:sz w:val="18"/>
                <w:szCs w:val="18"/>
              </w:rPr>
              <w:t>2026</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827510">
            <w:pPr>
              <w:jc w:val="center"/>
              <w:rPr>
                <w:color w:val="000000"/>
                <w:sz w:val="18"/>
                <w:szCs w:val="18"/>
              </w:rPr>
            </w:pPr>
            <w:r w:rsidRPr="00827510">
              <w:rPr>
                <w:color w:val="000000"/>
                <w:sz w:val="18"/>
                <w:szCs w:val="18"/>
              </w:rPr>
              <w:t>2027</w:t>
            </w:r>
          </w:p>
        </w:tc>
        <w:tc>
          <w:tcPr>
            <w:tcW w:w="295"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827510">
            <w:pPr>
              <w:jc w:val="center"/>
              <w:rPr>
                <w:color w:val="000000"/>
                <w:sz w:val="18"/>
                <w:szCs w:val="18"/>
              </w:rPr>
            </w:pPr>
            <w:r w:rsidRPr="00827510">
              <w:rPr>
                <w:color w:val="000000"/>
                <w:sz w:val="18"/>
                <w:szCs w:val="18"/>
              </w:rPr>
              <w:t>2028</w:t>
            </w:r>
          </w:p>
        </w:tc>
      </w:tr>
      <w:tr w:rsidR="00827510" w:rsidRPr="00827510" w:rsidTr="005A1981">
        <w:trPr>
          <w:trHeight w:val="457"/>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rsidR="00613978" w:rsidRPr="00827510" w:rsidRDefault="00613978" w:rsidP="005A1981">
            <w:pPr>
              <w:rPr>
                <w:color w:val="000000"/>
                <w:sz w:val="18"/>
                <w:szCs w:val="18"/>
              </w:rPr>
            </w:pPr>
            <w:r w:rsidRPr="00827510">
              <w:rPr>
                <w:color w:val="000000"/>
                <w:sz w:val="18"/>
                <w:szCs w:val="18"/>
              </w:rPr>
              <w:t>Прогнозные расходы на лесное хозяйство, в том числе за счет средств:</w:t>
            </w:r>
          </w:p>
        </w:tc>
        <w:tc>
          <w:tcPr>
            <w:tcW w:w="290"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6"/>
              <w:jc w:val="center"/>
              <w:rPr>
                <w:color w:val="000000"/>
                <w:sz w:val="18"/>
                <w:szCs w:val="18"/>
              </w:rPr>
            </w:pPr>
            <w:r w:rsidRPr="00827510">
              <w:rPr>
                <w:color w:val="000000"/>
                <w:sz w:val="18"/>
                <w:szCs w:val="18"/>
              </w:rPr>
              <w:t>тыс. руб.</w:t>
            </w:r>
          </w:p>
        </w:tc>
        <w:tc>
          <w:tcPr>
            <w:tcW w:w="873"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121663,2</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124930,4</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123159,4</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127716,3</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132441,8</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137342,1</w:t>
            </w:r>
          </w:p>
        </w:tc>
        <w:tc>
          <w:tcPr>
            <w:tcW w:w="292"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142423,8</w:t>
            </w:r>
          </w:p>
        </w:tc>
        <w:tc>
          <w:tcPr>
            <w:tcW w:w="290"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147693,5</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151533,5</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155473,4</w:t>
            </w:r>
          </w:p>
        </w:tc>
        <w:tc>
          <w:tcPr>
            <w:tcW w:w="295"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159515,7</w:t>
            </w:r>
          </w:p>
        </w:tc>
      </w:tr>
      <w:tr w:rsidR="00827510" w:rsidRPr="00827510" w:rsidTr="005A1981">
        <w:trPr>
          <w:trHeight w:val="97"/>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rsidR="00613978" w:rsidRPr="00827510" w:rsidRDefault="00613978" w:rsidP="005A1981">
            <w:pPr>
              <w:rPr>
                <w:color w:val="000000"/>
                <w:sz w:val="18"/>
                <w:szCs w:val="18"/>
              </w:rPr>
            </w:pPr>
            <w:r w:rsidRPr="00827510">
              <w:rPr>
                <w:color w:val="000000"/>
                <w:sz w:val="18"/>
                <w:szCs w:val="18"/>
              </w:rPr>
              <w:t>федерального бюджета</w:t>
            </w:r>
          </w:p>
        </w:tc>
        <w:tc>
          <w:tcPr>
            <w:tcW w:w="290"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6"/>
              <w:jc w:val="center"/>
              <w:rPr>
                <w:color w:val="000000"/>
                <w:sz w:val="18"/>
                <w:szCs w:val="18"/>
              </w:rPr>
            </w:pPr>
            <w:r w:rsidRPr="00827510">
              <w:rPr>
                <w:color w:val="000000"/>
                <w:sz w:val="18"/>
                <w:szCs w:val="18"/>
              </w:rPr>
              <w:t>тыс. руб.</w:t>
            </w:r>
          </w:p>
        </w:tc>
        <w:tc>
          <w:tcPr>
            <w:tcW w:w="873"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115052,8</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123577,5</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121806,5</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126313,3</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130986,9</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135833,5</w:t>
            </w:r>
          </w:p>
        </w:tc>
        <w:tc>
          <w:tcPr>
            <w:tcW w:w="292"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140859,3</w:t>
            </w:r>
          </w:p>
        </w:tc>
        <w:tc>
          <w:tcPr>
            <w:tcW w:w="290"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146071,1</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149868,9</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153765,5</w:t>
            </w:r>
          </w:p>
        </w:tc>
        <w:tc>
          <w:tcPr>
            <w:tcW w:w="295"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157763,4</w:t>
            </w:r>
          </w:p>
        </w:tc>
      </w:tr>
      <w:tr w:rsidR="00827510" w:rsidRPr="00827510" w:rsidTr="005A1981">
        <w:trPr>
          <w:trHeight w:val="230"/>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rsidR="00613978" w:rsidRPr="00827510" w:rsidRDefault="00613978" w:rsidP="005A1981">
            <w:pPr>
              <w:rPr>
                <w:color w:val="000000"/>
                <w:sz w:val="18"/>
                <w:szCs w:val="18"/>
              </w:rPr>
            </w:pPr>
            <w:r w:rsidRPr="00827510">
              <w:rPr>
                <w:color w:val="000000"/>
                <w:sz w:val="18"/>
                <w:szCs w:val="18"/>
              </w:rPr>
              <w:t xml:space="preserve">бюджета </w:t>
            </w:r>
            <w:r w:rsidR="00827510" w:rsidRPr="00827510">
              <w:rPr>
                <w:sz w:val="18"/>
                <w:szCs w:val="18"/>
              </w:rPr>
              <w:t>Чукотского автономного округа</w:t>
            </w:r>
          </w:p>
        </w:tc>
        <w:tc>
          <w:tcPr>
            <w:tcW w:w="290"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6"/>
              <w:jc w:val="center"/>
              <w:rPr>
                <w:color w:val="000000"/>
                <w:sz w:val="18"/>
                <w:szCs w:val="18"/>
              </w:rPr>
            </w:pPr>
            <w:r w:rsidRPr="00827510">
              <w:rPr>
                <w:color w:val="000000"/>
                <w:sz w:val="18"/>
                <w:szCs w:val="18"/>
              </w:rPr>
              <w:t>тыс. руб.</w:t>
            </w:r>
          </w:p>
        </w:tc>
        <w:tc>
          <w:tcPr>
            <w:tcW w:w="873"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6610,4</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1352,9</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1352,9</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1403</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1454,9</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1508,7</w:t>
            </w:r>
          </w:p>
        </w:tc>
        <w:tc>
          <w:tcPr>
            <w:tcW w:w="292"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1564,5</w:t>
            </w:r>
          </w:p>
        </w:tc>
        <w:tc>
          <w:tcPr>
            <w:tcW w:w="290"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1622,4</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1664,6</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1707,9</w:t>
            </w:r>
          </w:p>
        </w:tc>
        <w:tc>
          <w:tcPr>
            <w:tcW w:w="295"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1752,3</w:t>
            </w:r>
          </w:p>
        </w:tc>
      </w:tr>
      <w:tr w:rsidR="00827510" w:rsidRPr="00827510" w:rsidTr="005A1981">
        <w:trPr>
          <w:trHeight w:val="81"/>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rsidR="00613978" w:rsidRPr="00827510" w:rsidRDefault="00613978" w:rsidP="005A1981">
            <w:pPr>
              <w:rPr>
                <w:color w:val="000000"/>
                <w:sz w:val="18"/>
                <w:szCs w:val="18"/>
              </w:rPr>
            </w:pPr>
            <w:r w:rsidRPr="00827510">
              <w:rPr>
                <w:color w:val="000000"/>
                <w:sz w:val="18"/>
                <w:szCs w:val="18"/>
              </w:rPr>
              <w:t>местных бюджетов</w:t>
            </w:r>
          </w:p>
        </w:tc>
        <w:tc>
          <w:tcPr>
            <w:tcW w:w="290"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6"/>
              <w:jc w:val="center"/>
              <w:rPr>
                <w:color w:val="000000"/>
                <w:sz w:val="18"/>
                <w:szCs w:val="18"/>
              </w:rPr>
            </w:pPr>
            <w:r w:rsidRPr="00827510">
              <w:rPr>
                <w:color w:val="000000"/>
                <w:sz w:val="18"/>
                <w:szCs w:val="18"/>
              </w:rPr>
              <w:t>тыс. руб.</w:t>
            </w:r>
          </w:p>
        </w:tc>
        <w:tc>
          <w:tcPr>
            <w:tcW w:w="873"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2"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0"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5"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r>
      <w:tr w:rsidR="00827510" w:rsidRPr="00827510" w:rsidTr="005A1981">
        <w:trPr>
          <w:trHeight w:val="198"/>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rsidR="00613978" w:rsidRPr="00827510" w:rsidRDefault="00613978" w:rsidP="005A1981">
            <w:pPr>
              <w:rPr>
                <w:color w:val="000000"/>
                <w:sz w:val="18"/>
                <w:szCs w:val="18"/>
              </w:rPr>
            </w:pPr>
            <w:r w:rsidRPr="00827510">
              <w:rPr>
                <w:color w:val="000000"/>
                <w:sz w:val="18"/>
                <w:szCs w:val="18"/>
              </w:rPr>
              <w:t>лиц, использующих леса</w:t>
            </w:r>
          </w:p>
        </w:tc>
        <w:tc>
          <w:tcPr>
            <w:tcW w:w="290"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6"/>
              <w:jc w:val="center"/>
              <w:rPr>
                <w:color w:val="000000"/>
                <w:sz w:val="18"/>
                <w:szCs w:val="18"/>
              </w:rPr>
            </w:pPr>
            <w:r w:rsidRPr="00827510">
              <w:rPr>
                <w:color w:val="000000"/>
                <w:sz w:val="18"/>
                <w:szCs w:val="18"/>
              </w:rPr>
              <w:t>тыс. руб.</w:t>
            </w:r>
          </w:p>
        </w:tc>
        <w:tc>
          <w:tcPr>
            <w:tcW w:w="873"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2"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0"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5"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r>
      <w:tr w:rsidR="00827510" w:rsidRPr="00827510" w:rsidTr="005A1981">
        <w:trPr>
          <w:trHeight w:val="174"/>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rsidR="00613978" w:rsidRPr="00827510" w:rsidRDefault="00613978" w:rsidP="005A1981">
            <w:pPr>
              <w:rPr>
                <w:color w:val="000000"/>
                <w:sz w:val="18"/>
                <w:szCs w:val="18"/>
              </w:rPr>
            </w:pPr>
            <w:r w:rsidRPr="00827510">
              <w:rPr>
                <w:color w:val="000000"/>
                <w:sz w:val="18"/>
                <w:szCs w:val="18"/>
              </w:rPr>
              <w:t>иных источников</w:t>
            </w:r>
          </w:p>
        </w:tc>
        <w:tc>
          <w:tcPr>
            <w:tcW w:w="290"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6"/>
              <w:jc w:val="center"/>
              <w:rPr>
                <w:color w:val="000000"/>
                <w:sz w:val="18"/>
                <w:szCs w:val="18"/>
              </w:rPr>
            </w:pPr>
            <w:r w:rsidRPr="00827510">
              <w:rPr>
                <w:color w:val="000000"/>
                <w:sz w:val="18"/>
                <w:szCs w:val="18"/>
              </w:rPr>
              <w:t>тыс. руб.</w:t>
            </w:r>
          </w:p>
        </w:tc>
        <w:tc>
          <w:tcPr>
            <w:tcW w:w="873"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2"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0"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5"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r>
      <w:tr w:rsidR="00827510" w:rsidRPr="00827510" w:rsidTr="005A1981">
        <w:trPr>
          <w:trHeight w:val="433"/>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rsidR="00613978" w:rsidRPr="00827510" w:rsidRDefault="00613978" w:rsidP="005A1981">
            <w:pPr>
              <w:rPr>
                <w:color w:val="000000"/>
                <w:sz w:val="18"/>
                <w:szCs w:val="18"/>
              </w:rPr>
            </w:pPr>
            <w:r w:rsidRPr="00827510">
              <w:rPr>
                <w:color w:val="000000"/>
                <w:sz w:val="18"/>
                <w:szCs w:val="18"/>
              </w:rPr>
              <w:t>Прогнозные доходы бюджетной системы, в том числе:</w:t>
            </w:r>
          </w:p>
        </w:tc>
        <w:tc>
          <w:tcPr>
            <w:tcW w:w="290"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6"/>
              <w:jc w:val="center"/>
              <w:rPr>
                <w:color w:val="000000"/>
                <w:sz w:val="18"/>
                <w:szCs w:val="18"/>
              </w:rPr>
            </w:pPr>
            <w:r w:rsidRPr="00827510">
              <w:rPr>
                <w:color w:val="000000"/>
                <w:sz w:val="18"/>
                <w:szCs w:val="18"/>
              </w:rPr>
              <w:t>тыс. руб.</w:t>
            </w:r>
          </w:p>
        </w:tc>
        <w:tc>
          <w:tcPr>
            <w:tcW w:w="873"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53010,7</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77798,5</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93503,4</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96963</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100550,7</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104271</w:t>
            </w:r>
          </w:p>
        </w:tc>
        <w:tc>
          <w:tcPr>
            <w:tcW w:w="292"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108129,1</w:t>
            </w:r>
          </w:p>
        </w:tc>
        <w:tc>
          <w:tcPr>
            <w:tcW w:w="290"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112129,8</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115045,2</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118036,4</w:t>
            </w:r>
          </w:p>
        </w:tc>
        <w:tc>
          <w:tcPr>
            <w:tcW w:w="295"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121105,3</w:t>
            </w:r>
          </w:p>
        </w:tc>
      </w:tr>
      <w:tr w:rsidR="00827510" w:rsidRPr="00827510" w:rsidTr="005A1981">
        <w:trPr>
          <w:trHeight w:val="215"/>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rsidR="00613978" w:rsidRPr="00827510" w:rsidRDefault="00613978" w:rsidP="005A1981">
            <w:pPr>
              <w:rPr>
                <w:color w:val="000000"/>
                <w:sz w:val="18"/>
                <w:szCs w:val="18"/>
              </w:rPr>
            </w:pPr>
            <w:r w:rsidRPr="00827510">
              <w:rPr>
                <w:color w:val="000000"/>
                <w:sz w:val="18"/>
                <w:szCs w:val="18"/>
              </w:rPr>
              <w:t>федерального бюджета</w:t>
            </w:r>
          </w:p>
        </w:tc>
        <w:tc>
          <w:tcPr>
            <w:tcW w:w="290"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6"/>
              <w:jc w:val="center"/>
              <w:rPr>
                <w:color w:val="000000"/>
                <w:sz w:val="18"/>
                <w:szCs w:val="18"/>
              </w:rPr>
            </w:pPr>
            <w:r w:rsidRPr="00827510">
              <w:rPr>
                <w:color w:val="000000"/>
                <w:sz w:val="18"/>
                <w:szCs w:val="18"/>
              </w:rPr>
              <w:t>тыс. руб.</w:t>
            </w:r>
          </w:p>
        </w:tc>
        <w:tc>
          <w:tcPr>
            <w:tcW w:w="873"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52958,6</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76242,5</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91633,3</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95023,7</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98539,7</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102185,6</w:t>
            </w:r>
          </w:p>
        </w:tc>
        <w:tc>
          <w:tcPr>
            <w:tcW w:w="292"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105966,5</w:t>
            </w:r>
          </w:p>
        </w:tc>
        <w:tc>
          <w:tcPr>
            <w:tcW w:w="290"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109887,2</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112744,3</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115675,7</w:t>
            </w:r>
          </w:p>
        </w:tc>
        <w:tc>
          <w:tcPr>
            <w:tcW w:w="295"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118683,2</w:t>
            </w:r>
          </w:p>
        </w:tc>
      </w:tr>
      <w:tr w:rsidR="00827510" w:rsidRPr="00827510" w:rsidTr="005A1981">
        <w:trPr>
          <w:trHeight w:val="348"/>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rsidR="00613978" w:rsidRPr="00827510" w:rsidRDefault="00613978" w:rsidP="005A1981">
            <w:pPr>
              <w:rPr>
                <w:color w:val="000000"/>
                <w:sz w:val="18"/>
                <w:szCs w:val="18"/>
              </w:rPr>
            </w:pPr>
            <w:r w:rsidRPr="00827510">
              <w:rPr>
                <w:color w:val="000000"/>
                <w:sz w:val="18"/>
                <w:szCs w:val="18"/>
              </w:rPr>
              <w:t xml:space="preserve">бюджета </w:t>
            </w:r>
            <w:r w:rsidR="00827510" w:rsidRPr="00827510">
              <w:rPr>
                <w:sz w:val="18"/>
                <w:szCs w:val="18"/>
              </w:rPr>
              <w:t>Чукотского автономного округа</w:t>
            </w:r>
          </w:p>
        </w:tc>
        <w:tc>
          <w:tcPr>
            <w:tcW w:w="290"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6"/>
              <w:jc w:val="center"/>
              <w:rPr>
                <w:color w:val="000000"/>
                <w:sz w:val="18"/>
                <w:szCs w:val="18"/>
              </w:rPr>
            </w:pPr>
            <w:r w:rsidRPr="00827510">
              <w:rPr>
                <w:color w:val="000000"/>
                <w:sz w:val="18"/>
                <w:szCs w:val="18"/>
              </w:rPr>
              <w:t>тыс. руб.</w:t>
            </w:r>
          </w:p>
        </w:tc>
        <w:tc>
          <w:tcPr>
            <w:tcW w:w="873"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52,2</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1556,0</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1870,1</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1939,3</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2011,0</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2085,4</w:t>
            </w:r>
          </w:p>
        </w:tc>
        <w:tc>
          <w:tcPr>
            <w:tcW w:w="292"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2162,6</w:t>
            </w:r>
          </w:p>
        </w:tc>
        <w:tc>
          <w:tcPr>
            <w:tcW w:w="290"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2242,6</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2300,9</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2360,7</w:t>
            </w:r>
          </w:p>
        </w:tc>
        <w:tc>
          <w:tcPr>
            <w:tcW w:w="295"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2422,1</w:t>
            </w:r>
          </w:p>
        </w:tc>
      </w:tr>
      <w:tr w:rsidR="00827510" w:rsidRPr="00827510" w:rsidTr="005A1981">
        <w:trPr>
          <w:trHeight w:val="198"/>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rsidR="00613978" w:rsidRPr="00827510" w:rsidRDefault="00613978" w:rsidP="005A1981">
            <w:pPr>
              <w:rPr>
                <w:color w:val="000000"/>
                <w:sz w:val="18"/>
                <w:szCs w:val="18"/>
              </w:rPr>
            </w:pPr>
            <w:r w:rsidRPr="00827510">
              <w:rPr>
                <w:color w:val="000000"/>
                <w:sz w:val="18"/>
                <w:szCs w:val="18"/>
              </w:rPr>
              <w:t>местных бюджетов</w:t>
            </w:r>
          </w:p>
        </w:tc>
        <w:tc>
          <w:tcPr>
            <w:tcW w:w="290"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6"/>
              <w:jc w:val="center"/>
              <w:rPr>
                <w:color w:val="000000"/>
                <w:sz w:val="18"/>
                <w:szCs w:val="18"/>
              </w:rPr>
            </w:pPr>
            <w:r w:rsidRPr="00827510">
              <w:rPr>
                <w:color w:val="000000"/>
                <w:sz w:val="18"/>
                <w:szCs w:val="18"/>
              </w:rPr>
              <w:t>тыс. руб.</w:t>
            </w:r>
          </w:p>
        </w:tc>
        <w:tc>
          <w:tcPr>
            <w:tcW w:w="873"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2"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0"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c>
          <w:tcPr>
            <w:tcW w:w="295"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0</w:t>
            </w:r>
          </w:p>
        </w:tc>
      </w:tr>
      <w:tr w:rsidR="001E276E" w:rsidRPr="00827510" w:rsidTr="001E276E">
        <w:trPr>
          <w:trHeight w:val="300"/>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rsidR="001E276E" w:rsidRPr="00827510" w:rsidRDefault="001E276E" w:rsidP="005A1981">
            <w:pPr>
              <w:rPr>
                <w:color w:val="000000"/>
                <w:sz w:val="18"/>
                <w:szCs w:val="18"/>
              </w:rPr>
            </w:pPr>
            <w:r w:rsidRPr="00827510">
              <w:rPr>
                <w:color w:val="000000"/>
                <w:sz w:val="18"/>
                <w:szCs w:val="18"/>
              </w:rPr>
              <w:t>Рыночная стоимость используемых лесных ресурсов</w:t>
            </w:r>
          </w:p>
        </w:tc>
        <w:tc>
          <w:tcPr>
            <w:tcW w:w="290" w:type="pct"/>
            <w:tcBorders>
              <w:top w:val="nil"/>
              <w:left w:val="nil"/>
              <w:bottom w:val="single" w:sz="4" w:space="0" w:color="auto"/>
              <w:right w:val="single" w:sz="4" w:space="0" w:color="auto"/>
            </w:tcBorders>
            <w:shd w:val="clear" w:color="auto" w:fill="auto"/>
            <w:noWrap/>
            <w:hideMark/>
          </w:tcPr>
          <w:p w:rsidR="001E276E" w:rsidRDefault="001E276E" w:rsidP="001E276E">
            <w:pPr>
              <w:ind w:right="-112" w:hanging="108"/>
              <w:jc w:val="center"/>
            </w:pPr>
            <w:r w:rsidRPr="00EA3F8C">
              <w:rPr>
                <w:color w:val="000000"/>
                <w:sz w:val="18"/>
                <w:szCs w:val="18"/>
              </w:rPr>
              <w:t>тыс. руб.</w:t>
            </w:r>
          </w:p>
        </w:tc>
        <w:tc>
          <w:tcPr>
            <w:tcW w:w="873"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c>
          <w:tcPr>
            <w:tcW w:w="292"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c>
          <w:tcPr>
            <w:tcW w:w="290"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c>
          <w:tcPr>
            <w:tcW w:w="295"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r>
      <w:tr w:rsidR="001E276E" w:rsidRPr="00827510" w:rsidTr="001E276E">
        <w:trPr>
          <w:trHeight w:val="300"/>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rsidR="001E276E" w:rsidRPr="00827510" w:rsidRDefault="001E276E" w:rsidP="005A1981">
            <w:pPr>
              <w:rPr>
                <w:color w:val="000000"/>
                <w:sz w:val="18"/>
                <w:szCs w:val="18"/>
              </w:rPr>
            </w:pPr>
            <w:r w:rsidRPr="00827510">
              <w:rPr>
                <w:color w:val="000000"/>
                <w:sz w:val="18"/>
                <w:szCs w:val="18"/>
              </w:rPr>
              <w:t>Рыночная стоимость продукции переработки лесных ресурсов</w:t>
            </w:r>
          </w:p>
        </w:tc>
        <w:tc>
          <w:tcPr>
            <w:tcW w:w="290" w:type="pct"/>
            <w:tcBorders>
              <w:top w:val="nil"/>
              <w:left w:val="nil"/>
              <w:bottom w:val="single" w:sz="4" w:space="0" w:color="auto"/>
              <w:right w:val="single" w:sz="4" w:space="0" w:color="auto"/>
            </w:tcBorders>
            <w:shd w:val="clear" w:color="auto" w:fill="auto"/>
            <w:noWrap/>
            <w:hideMark/>
          </w:tcPr>
          <w:p w:rsidR="001E276E" w:rsidRDefault="001E276E" w:rsidP="001E276E">
            <w:pPr>
              <w:ind w:right="-112" w:hanging="108"/>
              <w:jc w:val="center"/>
            </w:pPr>
            <w:r w:rsidRPr="00EA3F8C">
              <w:rPr>
                <w:color w:val="000000"/>
                <w:sz w:val="18"/>
                <w:szCs w:val="18"/>
              </w:rPr>
              <w:t>тыс. руб.</w:t>
            </w:r>
          </w:p>
        </w:tc>
        <w:tc>
          <w:tcPr>
            <w:tcW w:w="873"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c>
          <w:tcPr>
            <w:tcW w:w="292"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c>
          <w:tcPr>
            <w:tcW w:w="290"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c>
          <w:tcPr>
            <w:tcW w:w="295"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r>
      <w:tr w:rsidR="001E276E" w:rsidRPr="00827510" w:rsidTr="001E276E">
        <w:trPr>
          <w:trHeight w:val="164"/>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rsidR="001E276E" w:rsidRPr="00827510" w:rsidRDefault="001E276E" w:rsidP="005A1981">
            <w:pPr>
              <w:rPr>
                <w:color w:val="000000"/>
                <w:sz w:val="18"/>
                <w:szCs w:val="18"/>
              </w:rPr>
            </w:pPr>
            <w:r w:rsidRPr="00827510">
              <w:rPr>
                <w:color w:val="000000"/>
                <w:sz w:val="18"/>
                <w:szCs w:val="18"/>
              </w:rPr>
              <w:t>Показатели экономической эффективности:</w:t>
            </w:r>
          </w:p>
        </w:tc>
        <w:tc>
          <w:tcPr>
            <w:tcW w:w="290" w:type="pct"/>
            <w:tcBorders>
              <w:top w:val="nil"/>
              <w:left w:val="nil"/>
              <w:bottom w:val="single" w:sz="4" w:space="0" w:color="auto"/>
              <w:right w:val="single" w:sz="4" w:space="0" w:color="auto"/>
            </w:tcBorders>
            <w:shd w:val="clear" w:color="auto" w:fill="auto"/>
            <w:noWrap/>
            <w:hideMark/>
          </w:tcPr>
          <w:p w:rsidR="001E276E" w:rsidRDefault="001E276E" w:rsidP="001E276E">
            <w:pPr>
              <w:ind w:right="-112" w:hanging="108"/>
              <w:jc w:val="center"/>
            </w:pPr>
            <w:r w:rsidRPr="00EA3F8C">
              <w:rPr>
                <w:color w:val="000000"/>
                <w:sz w:val="18"/>
                <w:szCs w:val="18"/>
              </w:rPr>
              <w:t>тыс. руб.</w:t>
            </w:r>
          </w:p>
        </w:tc>
        <w:tc>
          <w:tcPr>
            <w:tcW w:w="873"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c>
          <w:tcPr>
            <w:tcW w:w="292"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c>
          <w:tcPr>
            <w:tcW w:w="290"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c>
          <w:tcPr>
            <w:tcW w:w="291"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c>
          <w:tcPr>
            <w:tcW w:w="295" w:type="pct"/>
            <w:tcBorders>
              <w:top w:val="nil"/>
              <w:left w:val="nil"/>
              <w:bottom w:val="single" w:sz="4" w:space="0" w:color="auto"/>
              <w:right w:val="single" w:sz="4" w:space="0" w:color="auto"/>
            </w:tcBorders>
            <w:shd w:val="clear" w:color="auto" w:fill="auto"/>
            <w:noWrap/>
            <w:vAlign w:val="center"/>
            <w:hideMark/>
          </w:tcPr>
          <w:p w:rsidR="001E276E" w:rsidRDefault="001E276E" w:rsidP="001E276E">
            <w:pPr>
              <w:jc w:val="center"/>
            </w:pPr>
            <w:r w:rsidRPr="008A23A3">
              <w:rPr>
                <w:color w:val="000000"/>
                <w:sz w:val="18"/>
                <w:szCs w:val="18"/>
              </w:rPr>
              <w:t>0</w:t>
            </w:r>
          </w:p>
        </w:tc>
      </w:tr>
      <w:tr w:rsidR="00827510" w:rsidRPr="00827510" w:rsidTr="005A1981">
        <w:trPr>
          <w:trHeight w:val="104"/>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rsidR="00613978" w:rsidRPr="00827510" w:rsidRDefault="00613978" w:rsidP="005A1981">
            <w:pPr>
              <w:rPr>
                <w:color w:val="000000"/>
                <w:sz w:val="18"/>
                <w:szCs w:val="18"/>
              </w:rPr>
            </w:pPr>
            <w:r w:rsidRPr="00827510">
              <w:rPr>
                <w:color w:val="000000"/>
                <w:sz w:val="18"/>
                <w:szCs w:val="18"/>
              </w:rPr>
              <w:t>Сальдо (п.2 – п.1)</w:t>
            </w:r>
          </w:p>
        </w:tc>
        <w:tc>
          <w:tcPr>
            <w:tcW w:w="290"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6"/>
              <w:jc w:val="center"/>
              <w:rPr>
                <w:color w:val="000000"/>
                <w:sz w:val="18"/>
                <w:szCs w:val="18"/>
              </w:rPr>
            </w:pPr>
            <w:r w:rsidRPr="00827510">
              <w:rPr>
                <w:color w:val="000000"/>
                <w:sz w:val="18"/>
                <w:szCs w:val="18"/>
              </w:rPr>
              <w:t>тыс. руб.</w:t>
            </w:r>
          </w:p>
        </w:tc>
        <w:tc>
          <w:tcPr>
            <w:tcW w:w="873"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-68652,5</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-47131,9</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-29656</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-30753,3</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-31891,1</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-33071,1</w:t>
            </w:r>
          </w:p>
        </w:tc>
        <w:tc>
          <w:tcPr>
            <w:tcW w:w="292"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-34294,7</w:t>
            </w:r>
          </w:p>
        </w:tc>
        <w:tc>
          <w:tcPr>
            <w:tcW w:w="290"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-35563,7</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-36488,3</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-37437</w:t>
            </w:r>
          </w:p>
        </w:tc>
        <w:tc>
          <w:tcPr>
            <w:tcW w:w="295"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-38410,4</w:t>
            </w:r>
          </w:p>
        </w:tc>
      </w:tr>
      <w:tr w:rsidR="00827510" w:rsidRPr="00827510" w:rsidTr="005A1981">
        <w:trPr>
          <w:trHeight w:val="230"/>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rsidR="00613978" w:rsidRPr="00827510" w:rsidRDefault="00613978" w:rsidP="005A1981">
            <w:pPr>
              <w:rPr>
                <w:color w:val="000000"/>
                <w:sz w:val="18"/>
                <w:szCs w:val="18"/>
              </w:rPr>
            </w:pPr>
            <w:r w:rsidRPr="00827510">
              <w:rPr>
                <w:color w:val="000000"/>
                <w:sz w:val="18"/>
                <w:szCs w:val="18"/>
              </w:rPr>
              <w:t>в т.ч. за счет федерального бюджета</w:t>
            </w:r>
          </w:p>
        </w:tc>
        <w:tc>
          <w:tcPr>
            <w:tcW w:w="290"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6"/>
              <w:jc w:val="center"/>
              <w:rPr>
                <w:color w:val="000000"/>
                <w:sz w:val="18"/>
                <w:szCs w:val="18"/>
              </w:rPr>
            </w:pPr>
            <w:r w:rsidRPr="00827510">
              <w:rPr>
                <w:color w:val="000000"/>
                <w:sz w:val="18"/>
                <w:szCs w:val="18"/>
              </w:rPr>
              <w:t>тыс. руб.</w:t>
            </w:r>
          </w:p>
        </w:tc>
        <w:tc>
          <w:tcPr>
            <w:tcW w:w="873"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-62094,2</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-47335</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-30173,2</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-31289,6</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-32447,2</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-33647,9</w:t>
            </w:r>
          </w:p>
        </w:tc>
        <w:tc>
          <w:tcPr>
            <w:tcW w:w="292"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-34892,8</w:t>
            </w:r>
          </w:p>
        </w:tc>
        <w:tc>
          <w:tcPr>
            <w:tcW w:w="290"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-36183,9</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-37124,6</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-38089,8</w:t>
            </w:r>
          </w:p>
        </w:tc>
        <w:tc>
          <w:tcPr>
            <w:tcW w:w="295"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-39080,2</w:t>
            </w:r>
          </w:p>
        </w:tc>
      </w:tr>
      <w:tr w:rsidR="00827510" w:rsidRPr="00827510" w:rsidTr="005A1981">
        <w:trPr>
          <w:trHeight w:val="81"/>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rsidR="00613978" w:rsidRPr="00827510" w:rsidRDefault="00613978" w:rsidP="005A1981">
            <w:pPr>
              <w:rPr>
                <w:color w:val="000000"/>
                <w:sz w:val="18"/>
                <w:szCs w:val="18"/>
              </w:rPr>
            </w:pPr>
            <w:r w:rsidRPr="00827510">
              <w:rPr>
                <w:color w:val="000000"/>
                <w:sz w:val="18"/>
                <w:szCs w:val="18"/>
              </w:rPr>
              <w:t>за счет областного бюджета</w:t>
            </w:r>
          </w:p>
        </w:tc>
        <w:tc>
          <w:tcPr>
            <w:tcW w:w="290"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6"/>
              <w:jc w:val="center"/>
              <w:rPr>
                <w:color w:val="000000"/>
                <w:sz w:val="18"/>
                <w:szCs w:val="18"/>
              </w:rPr>
            </w:pPr>
            <w:r w:rsidRPr="00827510">
              <w:rPr>
                <w:color w:val="000000"/>
                <w:sz w:val="18"/>
                <w:szCs w:val="18"/>
              </w:rPr>
              <w:t>тыс. руб.</w:t>
            </w:r>
          </w:p>
        </w:tc>
        <w:tc>
          <w:tcPr>
            <w:tcW w:w="873"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-6558,2</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203,1</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517,2</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536,3</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556,1</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576,7</w:t>
            </w:r>
          </w:p>
        </w:tc>
        <w:tc>
          <w:tcPr>
            <w:tcW w:w="292"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598,1</w:t>
            </w:r>
          </w:p>
        </w:tc>
        <w:tc>
          <w:tcPr>
            <w:tcW w:w="290"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620,2</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636,3</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652,8</w:t>
            </w:r>
          </w:p>
        </w:tc>
        <w:tc>
          <w:tcPr>
            <w:tcW w:w="295"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669,8</w:t>
            </w:r>
          </w:p>
        </w:tc>
      </w:tr>
      <w:tr w:rsidR="00827510" w:rsidRPr="00827510" w:rsidTr="005A1981">
        <w:trPr>
          <w:trHeight w:val="470"/>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rsidR="00613978" w:rsidRPr="00827510" w:rsidRDefault="00613978" w:rsidP="005A1981">
            <w:pPr>
              <w:ind w:left="-108" w:right="-108"/>
              <w:rPr>
                <w:color w:val="000000"/>
                <w:sz w:val="18"/>
                <w:szCs w:val="18"/>
              </w:rPr>
            </w:pPr>
            <w:r w:rsidRPr="00827510">
              <w:rPr>
                <w:color w:val="000000"/>
                <w:sz w:val="18"/>
                <w:szCs w:val="18"/>
              </w:rPr>
              <w:t>Отношение доходов бюджетной системы РФ от использования лесов к расходам на осуществление мероприятий лесного плана, %</w:t>
            </w:r>
          </w:p>
        </w:tc>
        <w:tc>
          <w:tcPr>
            <w:tcW w:w="290"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6"/>
              <w:jc w:val="center"/>
              <w:rPr>
                <w:color w:val="000000"/>
                <w:sz w:val="18"/>
                <w:szCs w:val="18"/>
              </w:rPr>
            </w:pPr>
            <w:r w:rsidRPr="00827510">
              <w:rPr>
                <w:color w:val="000000"/>
                <w:sz w:val="18"/>
                <w:szCs w:val="18"/>
              </w:rPr>
              <w:t>%</w:t>
            </w:r>
          </w:p>
        </w:tc>
        <w:tc>
          <w:tcPr>
            <w:tcW w:w="873"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43,6</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62,3</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75,9</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75,9</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75,9</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75,9</w:t>
            </w:r>
          </w:p>
        </w:tc>
        <w:tc>
          <w:tcPr>
            <w:tcW w:w="292"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75,9</w:t>
            </w:r>
          </w:p>
        </w:tc>
        <w:tc>
          <w:tcPr>
            <w:tcW w:w="290"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75,9</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75,9</w:t>
            </w:r>
          </w:p>
        </w:tc>
        <w:tc>
          <w:tcPr>
            <w:tcW w:w="291"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75,9</w:t>
            </w:r>
          </w:p>
        </w:tc>
        <w:tc>
          <w:tcPr>
            <w:tcW w:w="295" w:type="pct"/>
            <w:tcBorders>
              <w:top w:val="nil"/>
              <w:left w:val="nil"/>
              <w:bottom w:val="single" w:sz="4" w:space="0" w:color="auto"/>
              <w:right w:val="single" w:sz="4" w:space="0" w:color="auto"/>
            </w:tcBorders>
            <w:shd w:val="clear" w:color="auto" w:fill="auto"/>
            <w:noWrap/>
            <w:vAlign w:val="center"/>
            <w:hideMark/>
          </w:tcPr>
          <w:p w:rsidR="00613978" w:rsidRPr="00827510" w:rsidRDefault="00613978" w:rsidP="005A1981">
            <w:pPr>
              <w:ind w:right="-103"/>
              <w:jc w:val="center"/>
              <w:rPr>
                <w:color w:val="000000"/>
                <w:sz w:val="18"/>
                <w:szCs w:val="18"/>
              </w:rPr>
            </w:pPr>
            <w:r w:rsidRPr="00827510">
              <w:rPr>
                <w:color w:val="000000"/>
                <w:sz w:val="18"/>
                <w:szCs w:val="18"/>
              </w:rPr>
              <w:t>75,9</w:t>
            </w:r>
          </w:p>
        </w:tc>
      </w:tr>
    </w:tbl>
    <w:p w:rsidR="005A1981" w:rsidRDefault="005A1981" w:rsidP="005A1981">
      <w:pPr>
        <w:jc w:val="right"/>
      </w:pPr>
    </w:p>
    <w:p w:rsidR="005A1981" w:rsidRDefault="005A1981" w:rsidP="005A1981">
      <w:pPr>
        <w:jc w:val="right"/>
      </w:pPr>
    </w:p>
    <w:p w:rsidR="005A1981" w:rsidRDefault="005A1981" w:rsidP="005A1981">
      <w:pPr>
        <w:jc w:val="right"/>
      </w:pPr>
    </w:p>
    <w:p w:rsidR="00613978" w:rsidRPr="004F4285" w:rsidRDefault="00613978" w:rsidP="00402BE1">
      <w:pPr>
        <w:pStyle w:val="41"/>
      </w:pPr>
      <w:r w:rsidRPr="004F4285">
        <w:lastRenderedPageBreak/>
        <w:t>Приложение 35</w:t>
      </w:r>
    </w:p>
    <w:p w:rsidR="00613978" w:rsidRDefault="00613978" w:rsidP="00402BE1">
      <w:pPr>
        <w:jc w:val="right"/>
      </w:pPr>
      <w:r w:rsidRPr="004F4285">
        <w:t xml:space="preserve">к типовой форме лесного плана </w:t>
      </w:r>
      <w:r w:rsidR="006E3B47">
        <w:t>Чукотского автономного округа</w:t>
      </w:r>
    </w:p>
    <w:p w:rsidR="006E3B47" w:rsidRPr="004F4285" w:rsidRDefault="006E3B47" w:rsidP="005A1981">
      <w:pPr>
        <w:jc w:val="right"/>
      </w:pPr>
    </w:p>
    <w:p w:rsidR="00613978" w:rsidRDefault="00613978" w:rsidP="005A1981">
      <w:pPr>
        <w:jc w:val="center"/>
      </w:pPr>
      <w:r w:rsidRPr="004F4285">
        <w:t xml:space="preserve">Целевые прогнозные показатели эффективности реализации мероприятий лесного плана </w:t>
      </w:r>
      <w:r>
        <w:t>Чукотского автономного округа</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1"/>
        <w:gridCol w:w="846"/>
        <w:gridCol w:w="1135"/>
        <w:gridCol w:w="2125"/>
        <w:gridCol w:w="709"/>
        <w:gridCol w:w="710"/>
        <w:gridCol w:w="707"/>
        <w:gridCol w:w="710"/>
        <w:gridCol w:w="710"/>
        <w:gridCol w:w="710"/>
        <w:gridCol w:w="710"/>
        <w:gridCol w:w="710"/>
        <w:gridCol w:w="710"/>
        <w:gridCol w:w="707"/>
      </w:tblGrid>
      <w:tr w:rsidR="005C22A3" w:rsidRPr="00202D27" w:rsidTr="005A1981">
        <w:trPr>
          <w:trHeight w:val="300"/>
          <w:tblHeader/>
        </w:trPr>
        <w:tc>
          <w:tcPr>
            <w:tcW w:w="1165" w:type="pct"/>
            <w:vMerge w:val="restart"/>
            <w:shd w:val="clear" w:color="auto" w:fill="auto"/>
            <w:noWrap/>
            <w:vAlign w:val="center"/>
            <w:hideMark/>
          </w:tcPr>
          <w:p w:rsidR="005C22A3" w:rsidRPr="00202D27" w:rsidRDefault="005C22A3" w:rsidP="005A1981">
            <w:pPr>
              <w:jc w:val="center"/>
              <w:rPr>
                <w:color w:val="000000"/>
                <w:sz w:val="16"/>
                <w:szCs w:val="16"/>
              </w:rPr>
            </w:pPr>
            <w:r w:rsidRPr="00202D27">
              <w:rPr>
                <w:color w:val="000000"/>
                <w:sz w:val="16"/>
                <w:szCs w:val="16"/>
              </w:rPr>
              <w:t>Наименование целевого прогнозного показателя</w:t>
            </w:r>
          </w:p>
        </w:tc>
        <w:tc>
          <w:tcPr>
            <w:tcW w:w="290" w:type="pct"/>
            <w:vMerge w:val="restart"/>
            <w:shd w:val="clear" w:color="auto" w:fill="auto"/>
            <w:noWrap/>
            <w:vAlign w:val="center"/>
            <w:hideMark/>
          </w:tcPr>
          <w:p w:rsidR="005C22A3" w:rsidRPr="00202D27" w:rsidRDefault="005C22A3" w:rsidP="005A1981">
            <w:pPr>
              <w:ind w:left="-106" w:right="-110"/>
              <w:jc w:val="center"/>
              <w:rPr>
                <w:color w:val="000000"/>
                <w:sz w:val="16"/>
                <w:szCs w:val="16"/>
              </w:rPr>
            </w:pPr>
            <w:r w:rsidRPr="00202D27">
              <w:rPr>
                <w:color w:val="000000"/>
                <w:sz w:val="16"/>
                <w:szCs w:val="16"/>
              </w:rPr>
              <w:t>Единица измерения</w:t>
            </w:r>
          </w:p>
        </w:tc>
        <w:tc>
          <w:tcPr>
            <w:tcW w:w="1116" w:type="pct"/>
            <w:gridSpan w:val="2"/>
            <w:shd w:val="clear" w:color="auto" w:fill="auto"/>
            <w:noWrap/>
            <w:vAlign w:val="center"/>
            <w:hideMark/>
          </w:tcPr>
          <w:p w:rsidR="005C22A3" w:rsidRPr="00202D27" w:rsidRDefault="005C22A3" w:rsidP="005A1981">
            <w:pPr>
              <w:ind w:left="-106" w:right="-110"/>
              <w:jc w:val="center"/>
              <w:rPr>
                <w:color w:val="000000"/>
                <w:sz w:val="16"/>
                <w:szCs w:val="16"/>
              </w:rPr>
            </w:pPr>
            <w:r w:rsidRPr="00202D27">
              <w:rPr>
                <w:color w:val="000000"/>
                <w:sz w:val="16"/>
                <w:szCs w:val="16"/>
              </w:rPr>
              <w:t>Значения целевых прогнозных показателей</w:t>
            </w:r>
          </w:p>
        </w:tc>
        <w:tc>
          <w:tcPr>
            <w:tcW w:w="2429" w:type="pct"/>
            <w:gridSpan w:val="10"/>
            <w:shd w:val="clear" w:color="auto" w:fill="auto"/>
            <w:noWrap/>
            <w:vAlign w:val="center"/>
            <w:hideMark/>
          </w:tcPr>
          <w:p w:rsidR="005C22A3" w:rsidRPr="00202D27" w:rsidRDefault="005C22A3" w:rsidP="005A1981">
            <w:pPr>
              <w:jc w:val="center"/>
              <w:rPr>
                <w:color w:val="000000"/>
                <w:sz w:val="16"/>
                <w:szCs w:val="16"/>
              </w:rPr>
            </w:pPr>
            <w:r w:rsidRPr="00202D27">
              <w:rPr>
                <w:color w:val="000000"/>
                <w:sz w:val="16"/>
                <w:szCs w:val="16"/>
              </w:rPr>
              <w:t xml:space="preserve">Планируемое значение целевых прогнозных показателей на период действия разрабатываемого лесного плана </w:t>
            </w:r>
            <w:r w:rsidRPr="00202D27">
              <w:rPr>
                <w:sz w:val="16"/>
                <w:szCs w:val="16"/>
              </w:rPr>
              <w:t>Чукотского автономного округа</w:t>
            </w:r>
          </w:p>
        </w:tc>
      </w:tr>
      <w:tr w:rsidR="005C22A3" w:rsidRPr="00202D27" w:rsidTr="005A1981">
        <w:trPr>
          <w:trHeight w:val="315"/>
          <w:tblHeader/>
        </w:trPr>
        <w:tc>
          <w:tcPr>
            <w:tcW w:w="1165" w:type="pct"/>
            <w:vMerge/>
            <w:vAlign w:val="center"/>
            <w:hideMark/>
          </w:tcPr>
          <w:p w:rsidR="005C22A3" w:rsidRPr="00202D27" w:rsidRDefault="005C22A3" w:rsidP="005A1981">
            <w:pPr>
              <w:jc w:val="center"/>
              <w:rPr>
                <w:color w:val="000000"/>
                <w:sz w:val="16"/>
                <w:szCs w:val="16"/>
              </w:rPr>
            </w:pPr>
          </w:p>
        </w:tc>
        <w:tc>
          <w:tcPr>
            <w:tcW w:w="290" w:type="pct"/>
            <w:vMerge/>
            <w:vAlign w:val="center"/>
            <w:hideMark/>
          </w:tcPr>
          <w:p w:rsidR="005C22A3" w:rsidRPr="00202D27" w:rsidRDefault="005C22A3" w:rsidP="005A1981">
            <w:pPr>
              <w:ind w:left="-106" w:right="-110"/>
              <w:jc w:val="center"/>
              <w:rPr>
                <w:color w:val="000000"/>
                <w:sz w:val="16"/>
                <w:szCs w:val="16"/>
              </w:rPr>
            </w:pPr>
          </w:p>
        </w:tc>
        <w:tc>
          <w:tcPr>
            <w:tcW w:w="389" w:type="pct"/>
            <w:shd w:val="clear" w:color="auto" w:fill="auto"/>
            <w:noWrap/>
            <w:vAlign w:val="center"/>
            <w:hideMark/>
          </w:tcPr>
          <w:p w:rsidR="005C22A3" w:rsidRPr="00202D27" w:rsidRDefault="005C22A3" w:rsidP="005A1981">
            <w:pPr>
              <w:ind w:left="-106" w:right="-110"/>
              <w:jc w:val="center"/>
              <w:rPr>
                <w:color w:val="000000"/>
                <w:sz w:val="16"/>
                <w:szCs w:val="16"/>
              </w:rPr>
            </w:pPr>
            <w:r w:rsidRPr="00202D27">
              <w:rPr>
                <w:color w:val="000000"/>
                <w:sz w:val="16"/>
                <w:szCs w:val="16"/>
              </w:rPr>
              <w:t>период действия предыдущего лесного плана</w:t>
            </w:r>
          </w:p>
        </w:tc>
        <w:tc>
          <w:tcPr>
            <w:tcW w:w="728" w:type="pct"/>
            <w:shd w:val="clear" w:color="auto" w:fill="auto"/>
            <w:noWrap/>
            <w:vAlign w:val="center"/>
            <w:hideMark/>
          </w:tcPr>
          <w:p w:rsidR="005C22A3" w:rsidRPr="00202D27" w:rsidRDefault="005C22A3" w:rsidP="005A1981">
            <w:pPr>
              <w:ind w:left="-106" w:right="-110"/>
              <w:jc w:val="center"/>
              <w:rPr>
                <w:color w:val="000000"/>
                <w:sz w:val="16"/>
                <w:szCs w:val="16"/>
              </w:rPr>
            </w:pPr>
            <w:r w:rsidRPr="00202D27">
              <w:rPr>
                <w:color w:val="000000"/>
                <w:sz w:val="16"/>
                <w:szCs w:val="16"/>
              </w:rPr>
              <w:t xml:space="preserve">за год, предшествующий разработке проекта лесного плана </w:t>
            </w:r>
            <w:r w:rsidRPr="00202D27">
              <w:rPr>
                <w:sz w:val="16"/>
                <w:szCs w:val="16"/>
              </w:rPr>
              <w:t>Чукотского автономного округа</w:t>
            </w:r>
          </w:p>
        </w:tc>
        <w:tc>
          <w:tcPr>
            <w:tcW w:w="243" w:type="pct"/>
            <w:shd w:val="clear" w:color="auto" w:fill="auto"/>
            <w:noWrap/>
            <w:vAlign w:val="center"/>
            <w:hideMark/>
          </w:tcPr>
          <w:p w:rsidR="005C22A3" w:rsidRPr="00202D27" w:rsidRDefault="005C22A3" w:rsidP="005A1981">
            <w:pPr>
              <w:jc w:val="center"/>
              <w:rPr>
                <w:color w:val="000000"/>
                <w:sz w:val="16"/>
                <w:szCs w:val="16"/>
              </w:rPr>
            </w:pPr>
            <w:r w:rsidRPr="00202D27">
              <w:rPr>
                <w:color w:val="000000"/>
                <w:sz w:val="16"/>
                <w:szCs w:val="16"/>
              </w:rPr>
              <w:t>2019</w:t>
            </w:r>
          </w:p>
        </w:tc>
        <w:tc>
          <w:tcPr>
            <w:tcW w:w="243" w:type="pct"/>
            <w:shd w:val="clear" w:color="auto" w:fill="auto"/>
            <w:noWrap/>
            <w:vAlign w:val="center"/>
            <w:hideMark/>
          </w:tcPr>
          <w:p w:rsidR="005C22A3" w:rsidRPr="00202D27" w:rsidRDefault="005C22A3" w:rsidP="005A1981">
            <w:pPr>
              <w:jc w:val="center"/>
              <w:rPr>
                <w:color w:val="000000"/>
                <w:sz w:val="16"/>
                <w:szCs w:val="16"/>
              </w:rPr>
            </w:pPr>
            <w:r w:rsidRPr="00202D27">
              <w:rPr>
                <w:color w:val="000000"/>
                <w:sz w:val="16"/>
                <w:szCs w:val="16"/>
              </w:rPr>
              <w:t>2020</w:t>
            </w:r>
          </w:p>
        </w:tc>
        <w:tc>
          <w:tcPr>
            <w:tcW w:w="242" w:type="pct"/>
            <w:shd w:val="clear" w:color="auto" w:fill="auto"/>
            <w:noWrap/>
            <w:vAlign w:val="center"/>
            <w:hideMark/>
          </w:tcPr>
          <w:p w:rsidR="005C22A3" w:rsidRPr="00202D27" w:rsidRDefault="005C22A3" w:rsidP="005A1981">
            <w:pPr>
              <w:jc w:val="center"/>
              <w:rPr>
                <w:color w:val="000000"/>
                <w:sz w:val="16"/>
                <w:szCs w:val="16"/>
              </w:rPr>
            </w:pPr>
            <w:r w:rsidRPr="00202D27">
              <w:rPr>
                <w:color w:val="000000"/>
                <w:sz w:val="16"/>
                <w:szCs w:val="16"/>
              </w:rPr>
              <w:t>2021</w:t>
            </w:r>
          </w:p>
        </w:tc>
        <w:tc>
          <w:tcPr>
            <w:tcW w:w="243" w:type="pct"/>
            <w:shd w:val="clear" w:color="auto" w:fill="auto"/>
            <w:noWrap/>
            <w:vAlign w:val="center"/>
            <w:hideMark/>
          </w:tcPr>
          <w:p w:rsidR="005C22A3" w:rsidRPr="00202D27" w:rsidRDefault="005C22A3" w:rsidP="005A1981">
            <w:pPr>
              <w:jc w:val="center"/>
              <w:rPr>
                <w:color w:val="000000"/>
                <w:sz w:val="16"/>
                <w:szCs w:val="16"/>
              </w:rPr>
            </w:pPr>
            <w:r w:rsidRPr="00202D27">
              <w:rPr>
                <w:color w:val="000000"/>
                <w:sz w:val="16"/>
                <w:szCs w:val="16"/>
              </w:rPr>
              <w:t>2022</w:t>
            </w:r>
          </w:p>
        </w:tc>
        <w:tc>
          <w:tcPr>
            <w:tcW w:w="243" w:type="pct"/>
            <w:shd w:val="clear" w:color="auto" w:fill="auto"/>
            <w:noWrap/>
            <w:vAlign w:val="center"/>
            <w:hideMark/>
          </w:tcPr>
          <w:p w:rsidR="005C22A3" w:rsidRPr="00202D27" w:rsidRDefault="005C22A3" w:rsidP="005A1981">
            <w:pPr>
              <w:jc w:val="center"/>
              <w:rPr>
                <w:color w:val="000000"/>
                <w:sz w:val="16"/>
                <w:szCs w:val="16"/>
              </w:rPr>
            </w:pPr>
            <w:r w:rsidRPr="00202D27">
              <w:rPr>
                <w:color w:val="000000"/>
                <w:sz w:val="16"/>
                <w:szCs w:val="16"/>
              </w:rPr>
              <w:t>2023</w:t>
            </w:r>
          </w:p>
        </w:tc>
        <w:tc>
          <w:tcPr>
            <w:tcW w:w="243" w:type="pct"/>
            <w:shd w:val="clear" w:color="auto" w:fill="auto"/>
            <w:noWrap/>
            <w:vAlign w:val="center"/>
            <w:hideMark/>
          </w:tcPr>
          <w:p w:rsidR="005C22A3" w:rsidRPr="00202D27" w:rsidRDefault="005C22A3" w:rsidP="005A1981">
            <w:pPr>
              <w:jc w:val="center"/>
              <w:rPr>
                <w:color w:val="000000"/>
                <w:sz w:val="16"/>
                <w:szCs w:val="16"/>
              </w:rPr>
            </w:pPr>
            <w:r w:rsidRPr="00202D27">
              <w:rPr>
                <w:color w:val="000000"/>
                <w:sz w:val="16"/>
                <w:szCs w:val="16"/>
              </w:rPr>
              <w:t>2024</w:t>
            </w:r>
          </w:p>
        </w:tc>
        <w:tc>
          <w:tcPr>
            <w:tcW w:w="243" w:type="pct"/>
            <w:shd w:val="clear" w:color="auto" w:fill="auto"/>
            <w:noWrap/>
            <w:vAlign w:val="center"/>
            <w:hideMark/>
          </w:tcPr>
          <w:p w:rsidR="005C22A3" w:rsidRPr="00202D27" w:rsidRDefault="005C22A3" w:rsidP="005A1981">
            <w:pPr>
              <w:jc w:val="center"/>
              <w:rPr>
                <w:color w:val="000000"/>
                <w:sz w:val="16"/>
                <w:szCs w:val="16"/>
              </w:rPr>
            </w:pPr>
            <w:r w:rsidRPr="00202D27">
              <w:rPr>
                <w:color w:val="000000"/>
                <w:sz w:val="16"/>
                <w:szCs w:val="16"/>
              </w:rPr>
              <w:t>2025</w:t>
            </w:r>
          </w:p>
        </w:tc>
        <w:tc>
          <w:tcPr>
            <w:tcW w:w="243" w:type="pct"/>
            <w:shd w:val="clear" w:color="auto" w:fill="auto"/>
            <w:noWrap/>
            <w:vAlign w:val="center"/>
            <w:hideMark/>
          </w:tcPr>
          <w:p w:rsidR="005C22A3" w:rsidRPr="00202D27" w:rsidRDefault="005C22A3" w:rsidP="005A1981">
            <w:pPr>
              <w:jc w:val="center"/>
              <w:rPr>
                <w:color w:val="000000"/>
                <w:sz w:val="16"/>
                <w:szCs w:val="16"/>
              </w:rPr>
            </w:pPr>
            <w:r w:rsidRPr="00202D27">
              <w:rPr>
                <w:color w:val="000000"/>
                <w:sz w:val="16"/>
                <w:szCs w:val="16"/>
              </w:rPr>
              <w:t>2026</w:t>
            </w:r>
          </w:p>
        </w:tc>
        <w:tc>
          <w:tcPr>
            <w:tcW w:w="243" w:type="pct"/>
            <w:shd w:val="clear" w:color="auto" w:fill="auto"/>
            <w:noWrap/>
            <w:vAlign w:val="center"/>
            <w:hideMark/>
          </w:tcPr>
          <w:p w:rsidR="005C22A3" w:rsidRPr="00202D27" w:rsidRDefault="005C22A3" w:rsidP="005A1981">
            <w:pPr>
              <w:jc w:val="center"/>
              <w:rPr>
                <w:color w:val="000000"/>
                <w:sz w:val="16"/>
                <w:szCs w:val="16"/>
              </w:rPr>
            </w:pPr>
            <w:r w:rsidRPr="00202D27">
              <w:rPr>
                <w:color w:val="000000"/>
                <w:sz w:val="16"/>
                <w:szCs w:val="16"/>
              </w:rPr>
              <w:t>2027</w:t>
            </w:r>
          </w:p>
        </w:tc>
        <w:tc>
          <w:tcPr>
            <w:tcW w:w="242" w:type="pct"/>
            <w:shd w:val="clear" w:color="auto" w:fill="auto"/>
            <w:noWrap/>
            <w:vAlign w:val="center"/>
            <w:hideMark/>
          </w:tcPr>
          <w:p w:rsidR="005C22A3" w:rsidRPr="00202D27" w:rsidRDefault="005C22A3" w:rsidP="005A1981">
            <w:pPr>
              <w:jc w:val="center"/>
              <w:rPr>
                <w:color w:val="000000"/>
                <w:sz w:val="16"/>
                <w:szCs w:val="16"/>
              </w:rPr>
            </w:pPr>
            <w:r w:rsidRPr="00202D27">
              <w:rPr>
                <w:color w:val="000000"/>
                <w:sz w:val="16"/>
                <w:szCs w:val="16"/>
              </w:rPr>
              <w:t>2028</w:t>
            </w:r>
          </w:p>
        </w:tc>
      </w:tr>
      <w:tr w:rsidR="005C22A3" w:rsidRPr="00202D27" w:rsidTr="005A1981">
        <w:trPr>
          <w:trHeight w:val="315"/>
        </w:trPr>
        <w:tc>
          <w:tcPr>
            <w:tcW w:w="1165" w:type="pct"/>
            <w:shd w:val="clear" w:color="auto" w:fill="auto"/>
            <w:noWrap/>
            <w:vAlign w:val="bottom"/>
            <w:hideMark/>
          </w:tcPr>
          <w:p w:rsidR="005C22A3" w:rsidRPr="00202D27" w:rsidRDefault="005C22A3" w:rsidP="005A1981">
            <w:pPr>
              <w:ind w:right="-111"/>
              <w:rPr>
                <w:b/>
                <w:bCs/>
                <w:sz w:val="16"/>
                <w:szCs w:val="16"/>
              </w:rPr>
            </w:pPr>
            <w:r w:rsidRPr="00202D27">
              <w:rPr>
                <w:b/>
                <w:bCs/>
                <w:sz w:val="16"/>
                <w:szCs w:val="16"/>
              </w:rPr>
              <w:t>Объем рубок лесных насаждений с 1 гектара занятых лесными насаждениями земель лесного фонда</w:t>
            </w:r>
          </w:p>
        </w:tc>
        <w:tc>
          <w:tcPr>
            <w:tcW w:w="290" w:type="pct"/>
            <w:shd w:val="clear" w:color="000000" w:fill="FFFFFF"/>
            <w:vAlign w:val="center"/>
            <w:hideMark/>
          </w:tcPr>
          <w:p w:rsidR="005C22A3" w:rsidRPr="00202D27" w:rsidRDefault="005C22A3" w:rsidP="005A1981">
            <w:pPr>
              <w:ind w:left="-107" w:right="-114" w:hanging="25"/>
              <w:jc w:val="center"/>
              <w:rPr>
                <w:b/>
                <w:bCs/>
                <w:sz w:val="16"/>
                <w:szCs w:val="16"/>
              </w:rPr>
            </w:pPr>
            <w:r w:rsidRPr="00202D27">
              <w:rPr>
                <w:b/>
                <w:bCs/>
                <w:sz w:val="16"/>
                <w:szCs w:val="16"/>
              </w:rPr>
              <w:t>м³/га</w:t>
            </w:r>
          </w:p>
        </w:tc>
        <w:tc>
          <w:tcPr>
            <w:tcW w:w="389"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w:t>
            </w:r>
          </w:p>
        </w:tc>
        <w:tc>
          <w:tcPr>
            <w:tcW w:w="728" w:type="pct"/>
            <w:shd w:val="clear" w:color="auto" w:fill="auto"/>
            <w:vAlign w:val="center"/>
            <w:hideMark/>
          </w:tcPr>
          <w:p w:rsidR="005C22A3" w:rsidRPr="00202D27" w:rsidRDefault="005C22A3" w:rsidP="005A1981">
            <w:pPr>
              <w:autoSpaceDE w:val="0"/>
              <w:autoSpaceDN w:val="0"/>
              <w:adjustRightInd w:val="0"/>
              <w:ind w:left="-107" w:right="-114" w:hanging="25"/>
              <w:jc w:val="center"/>
              <w:rPr>
                <w:color w:val="000000"/>
                <w:sz w:val="16"/>
                <w:szCs w:val="16"/>
                <w:lang w:eastAsia="en-US"/>
              </w:rPr>
            </w:pPr>
            <w:r w:rsidRPr="00202D27">
              <w:rPr>
                <w:color w:val="000000"/>
                <w:sz w:val="16"/>
                <w:szCs w:val="16"/>
                <w:lang w:eastAsia="en-US"/>
              </w:rPr>
              <w:t>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w:t>
            </w:r>
          </w:p>
        </w:tc>
      </w:tr>
      <w:tr w:rsidR="005C22A3" w:rsidRPr="00202D27" w:rsidTr="005A1981">
        <w:trPr>
          <w:trHeight w:val="273"/>
        </w:trPr>
        <w:tc>
          <w:tcPr>
            <w:tcW w:w="1165" w:type="pct"/>
            <w:shd w:val="clear" w:color="auto" w:fill="auto"/>
            <w:noWrap/>
            <w:vAlign w:val="bottom"/>
            <w:hideMark/>
          </w:tcPr>
          <w:p w:rsidR="005C22A3" w:rsidRPr="00202D27" w:rsidRDefault="005C22A3" w:rsidP="005A1981">
            <w:pPr>
              <w:ind w:right="-111"/>
              <w:rPr>
                <w:sz w:val="16"/>
                <w:szCs w:val="16"/>
              </w:rPr>
            </w:pPr>
            <w:r w:rsidRPr="00202D27">
              <w:rPr>
                <w:sz w:val="16"/>
                <w:szCs w:val="16"/>
              </w:rPr>
              <w:t>Объем рубок лесных насаждений (выборочных и сплошных) на землях лесного фонда</w:t>
            </w:r>
          </w:p>
        </w:tc>
        <w:tc>
          <w:tcPr>
            <w:tcW w:w="290" w:type="pct"/>
            <w:shd w:val="clear" w:color="000000" w:fill="FFFFFF"/>
            <w:vAlign w:val="center"/>
            <w:hideMark/>
          </w:tcPr>
          <w:p w:rsidR="005C22A3" w:rsidRPr="00202D27" w:rsidRDefault="005C22A3" w:rsidP="005A1981">
            <w:pPr>
              <w:ind w:left="-107" w:right="-114" w:hanging="25"/>
              <w:jc w:val="center"/>
              <w:rPr>
                <w:sz w:val="16"/>
                <w:szCs w:val="16"/>
              </w:rPr>
            </w:pPr>
            <w:r w:rsidRPr="00202D27">
              <w:rPr>
                <w:sz w:val="16"/>
                <w:szCs w:val="16"/>
              </w:rPr>
              <w:t>тыс. м</w:t>
            </w:r>
            <w:r w:rsidRPr="00202D27">
              <w:rPr>
                <w:sz w:val="16"/>
                <w:szCs w:val="16"/>
                <w:vertAlign w:val="superscript"/>
              </w:rPr>
              <w:t>3</w:t>
            </w:r>
          </w:p>
        </w:tc>
        <w:tc>
          <w:tcPr>
            <w:tcW w:w="389" w:type="pct"/>
            <w:shd w:val="clear" w:color="auto" w:fill="auto"/>
            <w:vAlign w:val="center"/>
            <w:hideMark/>
          </w:tcPr>
          <w:p w:rsidR="005C22A3" w:rsidRPr="00202D27" w:rsidRDefault="005C22A3" w:rsidP="005A1981">
            <w:pPr>
              <w:ind w:left="-107" w:right="-114" w:hanging="25"/>
              <w:jc w:val="center"/>
              <w:rPr>
                <w:color w:val="000000"/>
                <w:sz w:val="16"/>
                <w:szCs w:val="16"/>
              </w:rPr>
            </w:pPr>
          </w:p>
        </w:tc>
        <w:tc>
          <w:tcPr>
            <w:tcW w:w="728" w:type="pct"/>
            <w:shd w:val="clear" w:color="auto" w:fill="auto"/>
            <w:vAlign w:val="center"/>
            <w:hideMark/>
          </w:tcPr>
          <w:p w:rsidR="005C22A3" w:rsidRPr="00202D27" w:rsidRDefault="005C22A3" w:rsidP="005A1981">
            <w:pPr>
              <w:autoSpaceDE w:val="0"/>
              <w:autoSpaceDN w:val="0"/>
              <w:adjustRightInd w:val="0"/>
              <w:ind w:left="-107" w:right="-114" w:hanging="25"/>
              <w:jc w:val="center"/>
              <w:rPr>
                <w:color w:val="000000"/>
                <w:sz w:val="16"/>
                <w:szCs w:val="16"/>
                <w:lang w:eastAsia="en-US"/>
              </w:rPr>
            </w:pPr>
            <w:r w:rsidRPr="00202D27">
              <w:rPr>
                <w:color w:val="000000"/>
                <w:sz w:val="16"/>
                <w:szCs w:val="16"/>
                <w:lang w:eastAsia="en-US"/>
              </w:rPr>
              <w:t>10,8</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9,5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9,5</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9,5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9,5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9,5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9,5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9,5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9,5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9,5</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9,5</w:t>
            </w:r>
          </w:p>
        </w:tc>
      </w:tr>
      <w:tr w:rsidR="005C22A3" w:rsidRPr="00202D27" w:rsidTr="005A1981">
        <w:trPr>
          <w:trHeight w:val="315"/>
        </w:trPr>
        <w:tc>
          <w:tcPr>
            <w:tcW w:w="1165" w:type="pct"/>
            <w:shd w:val="clear" w:color="auto" w:fill="auto"/>
            <w:noWrap/>
            <w:vAlign w:val="bottom"/>
            <w:hideMark/>
          </w:tcPr>
          <w:p w:rsidR="005C22A3" w:rsidRPr="00202D27" w:rsidRDefault="005C22A3" w:rsidP="00F06D3E">
            <w:pPr>
              <w:ind w:right="-111"/>
              <w:rPr>
                <w:sz w:val="16"/>
                <w:szCs w:val="16"/>
              </w:rPr>
            </w:pPr>
            <w:r w:rsidRPr="00202D27">
              <w:rPr>
                <w:sz w:val="16"/>
                <w:szCs w:val="16"/>
              </w:rPr>
              <w:t xml:space="preserve">Площадь занятых лесными насаждениями земель лесного фонда на территории </w:t>
            </w:r>
            <w:r w:rsidR="00F06D3E" w:rsidRPr="00202D27">
              <w:rPr>
                <w:sz w:val="16"/>
                <w:szCs w:val="16"/>
              </w:rPr>
              <w:t>Чукотского автономного округа</w:t>
            </w:r>
          </w:p>
        </w:tc>
        <w:tc>
          <w:tcPr>
            <w:tcW w:w="290" w:type="pct"/>
            <w:shd w:val="clear" w:color="000000" w:fill="FFFFFF"/>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тыс. га</w:t>
            </w:r>
          </w:p>
        </w:tc>
        <w:tc>
          <w:tcPr>
            <w:tcW w:w="389"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728" w:type="pct"/>
            <w:shd w:val="clear" w:color="auto" w:fill="auto"/>
            <w:vAlign w:val="center"/>
            <w:hideMark/>
          </w:tcPr>
          <w:p w:rsidR="005C22A3" w:rsidRPr="00202D27" w:rsidRDefault="005C22A3" w:rsidP="005A1981">
            <w:pPr>
              <w:autoSpaceDE w:val="0"/>
              <w:autoSpaceDN w:val="0"/>
              <w:adjustRightInd w:val="0"/>
              <w:ind w:left="-107" w:right="-114" w:hanging="25"/>
              <w:jc w:val="center"/>
              <w:rPr>
                <w:color w:val="000000"/>
                <w:sz w:val="16"/>
                <w:szCs w:val="16"/>
                <w:lang w:eastAsia="en-US"/>
              </w:rPr>
            </w:pPr>
            <w:r w:rsidRPr="00202D27">
              <w:rPr>
                <w:color w:val="000000"/>
                <w:sz w:val="16"/>
                <w:szCs w:val="16"/>
                <w:lang w:eastAsia="en-US"/>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r>
      <w:tr w:rsidR="005C22A3" w:rsidRPr="00202D27" w:rsidTr="005A1981">
        <w:trPr>
          <w:trHeight w:val="345"/>
        </w:trPr>
        <w:tc>
          <w:tcPr>
            <w:tcW w:w="1165" w:type="pct"/>
            <w:shd w:val="clear" w:color="auto" w:fill="auto"/>
            <w:noWrap/>
            <w:vAlign w:val="bottom"/>
            <w:hideMark/>
          </w:tcPr>
          <w:p w:rsidR="005C22A3" w:rsidRPr="00202D27" w:rsidRDefault="005C22A3" w:rsidP="005A1981">
            <w:pPr>
              <w:ind w:right="-111"/>
              <w:rPr>
                <w:b/>
                <w:bCs/>
                <w:sz w:val="16"/>
                <w:szCs w:val="16"/>
              </w:rPr>
            </w:pPr>
            <w:r w:rsidRPr="00202D27">
              <w:rPr>
                <w:b/>
                <w:bCs/>
                <w:sz w:val="16"/>
                <w:szCs w:val="16"/>
              </w:rPr>
              <w:t>Соотношение стоимости  1 м</w:t>
            </w:r>
            <w:r w:rsidRPr="00202D27">
              <w:rPr>
                <w:b/>
                <w:bCs/>
                <w:color w:val="000000"/>
                <w:sz w:val="16"/>
                <w:szCs w:val="16"/>
                <w:vertAlign w:val="superscript"/>
              </w:rPr>
              <w:t>3</w:t>
            </w:r>
            <w:r w:rsidRPr="00202D27">
              <w:rPr>
                <w:b/>
                <w:bCs/>
                <w:color w:val="000000"/>
                <w:sz w:val="16"/>
                <w:szCs w:val="16"/>
              </w:rPr>
              <w:t xml:space="preserve"> древесины от рубок лесных насаждений и ставки платы за единицу объема древесины, установленной Правительством Российской Федерации</w:t>
            </w:r>
          </w:p>
        </w:tc>
        <w:tc>
          <w:tcPr>
            <w:tcW w:w="290" w:type="pct"/>
            <w:shd w:val="clear" w:color="000000" w:fill="FFFFFF"/>
            <w:vAlign w:val="center"/>
            <w:hideMark/>
          </w:tcPr>
          <w:p w:rsidR="005C22A3" w:rsidRPr="00202D27" w:rsidRDefault="005C22A3" w:rsidP="005A1981">
            <w:pPr>
              <w:ind w:left="-107" w:right="-114" w:hanging="25"/>
              <w:jc w:val="center"/>
              <w:rPr>
                <w:b/>
                <w:bCs/>
                <w:color w:val="000000"/>
                <w:sz w:val="16"/>
                <w:szCs w:val="16"/>
              </w:rPr>
            </w:pPr>
            <w:r w:rsidRPr="00202D27">
              <w:rPr>
                <w:b/>
                <w:bCs/>
                <w:color w:val="000000"/>
                <w:sz w:val="16"/>
                <w:szCs w:val="16"/>
              </w:rPr>
              <w:t>%</w:t>
            </w:r>
          </w:p>
        </w:tc>
        <w:tc>
          <w:tcPr>
            <w:tcW w:w="389"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132,7</w:t>
            </w:r>
          </w:p>
        </w:tc>
        <w:tc>
          <w:tcPr>
            <w:tcW w:w="728" w:type="pct"/>
            <w:shd w:val="clear" w:color="auto" w:fill="auto"/>
            <w:vAlign w:val="center"/>
            <w:hideMark/>
          </w:tcPr>
          <w:p w:rsidR="005C22A3" w:rsidRPr="00202D27" w:rsidRDefault="005C22A3" w:rsidP="005A1981">
            <w:pPr>
              <w:autoSpaceDE w:val="0"/>
              <w:autoSpaceDN w:val="0"/>
              <w:adjustRightInd w:val="0"/>
              <w:ind w:left="-107" w:right="-114" w:hanging="25"/>
              <w:jc w:val="center"/>
              <w:rPr>
                <w:color w:val="000000"/>
                <w:sz w:val="16"/>
                <w:szCs w:val="16"/>
                <w:lang w:eastAsia="en-US"/>
              </w:rPr>
            </w:pPr>
            <w:r w:rsidRPr="00202D27">
              <w:rPr>
                <w:color w:val="000000"/>
                <w:sz w:val="16"/>
                <w:szCs w:val="16"/>
                <w:lang w:eastAsia="en-US"/>
              </w:rPr>
              <w:t>100,0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108,4</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108,1</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107,9</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108,0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108,0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108,3</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108,0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108,0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108,3</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108,1</w:t>
            </w:r>
          </w:p>
        </w:tc>
      </w:tr>
      <w:tr w:rsidR="005C22A3" w:rsidRPr="00202D27" w:rsidTr="005A1981">
        <w:trPr>
          <w:trHeight w:val="345"/>
        </w:trPr>
        <w:tc>
          <w:tcPr>
            <w:tcW w:w="1165" w:type="pct"/>
            <w:shd w:val="clear" w:color="auto" w:fill="auto"/>
            <w:noWrap/>
            <w:vAlign w:val="bottom"/>
            <w:hideMark/>
          </w:tcPr>
          <w:p w:rsidR="005C22A3" w:rsidRPr="00202D27" w:rsidRDefault="005C22A3" w:rsidP="005A1981">
            <w:pPr>
              <w:ind w:right="-111"/>
              <w:rPr>
                <w:sz w:val="16"/>
                <w:szCs w:val="16"/>
              </w:rPr>
            </w:pPr>
            <w:r w:rsidRPr="00202D27">
              <w:rPr>
                <w:sz w:val="16"/>
                <w:szCs w:val="16"/>
              </w:rPr>
              <w:t>Средняя стоимость 1 м</w:t>
            </w:r>
            <w:r w:rsidRPr="00202D27">
              <w:rPr>
                <w:color w:val="000000"/>
                <w:sz w:val="16"/>
                <w:szCs w:val="16"/>
                <w:vertAlign w:val="superscript"/>
              </w:rPr>
              <w:t>3</w:t>
            </w:r>
            <w:r w:rsidRPr="00202D27">
              <w:rPr>
                <w:color w:val="000000"/>
                <w:sz w:val="16"/>
                <w:szCs w:val="16"/>
              </w:rPr>
              <w:t xml:space="preserve"> древесины от рубок лесных насаждений на землях лесного фонда на территории </w:t>
            </w:r>
            <w:r w:rsidR="00F06D3E" w:rsidRPr="00202D27">
              <w:rPr>
                <w:sz w:val="16"/>
                <w:szCs w:val="16"/>
              </w:rPr>
              <w:t>Чукотского автономного округа</w:t>
            </w:r>
          </w:p>
        </w:tc>
        <w:tc>
          <w:tcPr>
            <w:tcW w:w="290" w:type="pct"/>
            <w:shd w:val="clear" w:color="000000" w:fill="FFFFFF"/>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руб.</w:t>
            </w:r>
          </w:p>
        </w:tc>
        <w:tc>
          <w:tcPr>
            <w:tcW w:w="389" w:type="pct"/>
            <w:shd w:val="clear" w:color="auto" w:fill="auto"/>
            <w:vAlign w:val="center"/>
            <w:hideMark/>
          </w:tcPr>
          <w:p w:rsidR="005C22A3" w:rsidRPr="00202D27" w:rsidRDefault="001E276E" w:rsidP="005A1981">
            <w:pPr>
              <w:ind w:left="-107" w:right="-114" w:hanging="25"/>
              <w:jc w:val="center"/>
              <w:rPr>
                <w:color w:val="000000"/>
                <w:sz w:val="16"/>
                <w:szCs w:val="16"/>
              </w:rPr>
            </w:pPr>
            <w:r>
              <w:rPr>
                <w:color w:val="000000"/>
                <w:sz w:val="16"/>
                <w:szCs w:val="16"/>
              </w:rPr>
              <w:t>0</w:t>
            </w:r>
          </w:p>
        </w:tc>
        <w:tc>
          <w:tcPr>
            <w:tcW w:w="728" w:type="pct"/>
            <w:shd w:val="clear" w:color="auto" w:fill="auto"/>
            <w:vAlign w:val="center"/>
            <w:hideMark/>
          </w:tcPr>
          <w:p w:rsidR="005C22A3" w:rsidRPr="00202D27" w:rsidRDefault="005C22A3" w:rsidP="005A1981">
            <w:pPr>
              <w:autoSpaceDE w:val="0"/>
              <w:autoSpaceDN w:val="0"/>
              <w:adjustRightInd w:val="0"/>
              <w:ind w:left="-107" w:right="-114" w:hanging="25"/>
              <w:jc w:val="center"/>
              <w:rPr>
                <w:color w:val="000000"/>
                <w:sz w:val="16"/>
                <w:szCs w:val="16"/>
                <w:lang w:eastAsia="en-US"/>
              </w:rPr>
            </w:pPr>
            <w:r w:rsidRPr="00202D27">
              <w:rPr>
                <w:color w:val="000000"/>
                <w:sz w:val="16"/>
                <w:szCs w:val="16"/>
                <w:lang w:eastAsia="en-US"/>
              </w:rPr>
              <w:t>10,7</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20,6</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22,7</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23,5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24,4</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25,3</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26,3</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27,2</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27,9</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28,7</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29,4</w:t>
            </w:r>
          </w:p>
        </w:tc>
      </w:tr>
      <w:tr w:rsidR="005C22A3" w:rsidRPr="00202D27" w:rsidTr="005A1981">
        <w:trPr>
          <w:trHeight w:val="315"/>
        </w:trPr>
        <w:tc>
          <w:tcPr>
            <w:tcW w:w="1165" w:type="pct"/>
            <w:shd w:val="clear" w:color="auto" w:fill="auto"/>
            <w:noWrap/>
            <w:vAlign w:val="bottom"/>
            <w:hideMark/>
          </w:tcPr>
          <w:p w:rsidR="005C22A3" w:rsidRPr="00202D27" w:rsidRDefault="005C22A3" w:rsidP="005A1981">
            <w:pPr>
              <w:ind w:right="-111"/>
              <w:rPr>
                <w:sz w:val="16"/>
                <w:szCs w:val="16"/>
              </w:rPr>
            </w:pPr>
            <w:r w:rsidRPr="00202D27">
              <w:rPr>
                <w:sz w:val="16"/>
                <w:szCs w:val="16"/>
              </w:rPr>
              <w:t>Средняя ставка платы за единицу объема древесины, установленная Правительством Российской Федерации</w:t>
            </w:r>
          </w:p>
        </w:tc>
        <w:tc>
          <w:tcPr>
            <w:tcW w:w="290" w:type="pct"/>
            <w:shd w:val="clear" w:color="000000" w:fill="FFFFFF"/>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руб.</w:t>
            </w:r>
          </w:p>
        </w:tc>
        <w:tc>
          <w:tcPr>
            <w:tcW w:w="389" w:type="pct"/>
            <w:shd w:val="clear" w:color="auto" w:fill="auto"/>
            <w:vAlign w:val="center"/>
            <w:hideMark/>
          </w:tcPr>
          <w:p w:rsidR="005C22A3" w:rsidRPr="00202D27" w:rsidRDefault="001E276E" w:rsidP="005A1981">
            <w:pPr>
              <w:ind w:left="-107" w:right="-114" w:hanging="25"/>
              <w:jc w:val="center"/>
              <w:rPr>
                <w:color w:val="000000"/>
                <w:sz w:val="16"/>
                <w:szCs w:val="16"/>
              </w:rPr>
            </w:pPr>
            <w:r>
              <w:rPr>
                <w:color w:val="000000"/>
                <w:sz w:val="16"/>
                <w:szCs w:val="16"/>
              </w:rPr>
              <w:t>0</w:t>
            </w:r>
          </w:p>
        </w:tc>
        <w:tc>
          <w:tcPr>
            <w:tcW w:w="728" w:type="pct"/>
            <w:shd w:val="clear" w:color="auto" w:fill="auto"/>
            <w:vAlign w:val="center"/>
            <w:hideMark/>
          </w:tcPr>
          <w:p w:rsidR="005C22A3" w:rsidRPr="00202D27" w:rsidRDefault="005C22A3" w:rsidP="005A1981">
            <w:pPr>
              <w:autoSpaceDE w:val="0"/>
              <w:autoSpaceDN w:val="0"/>
              <w:adjustRightInd w:val="0"/>
              <w:ind w:left="-107" w:right="-114" w:hanging="25"/>
              <w:jc w:val="center"/>
              <w:rPr>
                <w:color w:val="000000"/>
                <w:sz w:val="16"/>
                <w:szCs w:val="16"/>
                <w:lang w:eastAsia="en-US"/>
              </w:rPr>
            </w:pPr>
            <w:r w:rsidRPr="00202D27">
              <w:rPr>
                <w:color w:val="000000"/>
                <w:sz w:val="16"/>
                <w:szCs w:val="16"/>
                <w:lang w:eastAsia="en-US"/>
              </w:rPr>
              <w:t>10,7</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19,0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21,0</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21,8</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22,6</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23,4</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24,3</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25,2</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25,8</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26,5</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27,2</w:t>
            </w:r>
          </w:p>
        </w:tc>
      </w:tr>
      <w:tr w:rsidR="005C22A3" w:rsidRPr="00202D27" w:rsidTr="005A1981">
        <w:trPr>
          <w:trHeight w:val="315"/>
        </w:trPr>
        <w:tc>
          <w:tcPr>
            <w:tcW w:w="1165" w:type="pct"/>
            <w:shd w:val="clear" w:color="auto" w:fill="auto"/>
            <w:noWrap/>
            <w:vAlign w:val="bottom"/>
            <w:hideMark/>
          </w:tcPr>
          <w:p w:rsidR="005C22A3" w:rsidRPr="00202D27" w:rsidRDefault="005C22A3" w:rsidP="005A1981">
            <w:pPr>
              <w:ind w:right="-111"/>
              <w:rPr>
                <w:b/>
                <w:bCs/>
                <w:sz w:val="16"/>
                <w:szCs w:val="16"/>
              </w:rPr>
            </w:pPr>
            <w:r w:rsidRPr="00202D27">
              <w:rPr>
                <w:b/>
                <w:bCs/>
                <w:sz w:val="16"/>
                <w:szCs w:val="16"/>
              </w:rPr>
              <w:t>Объём платежей в бюджетную систему Российской Федерации от использования лесов в расчёте на 1 га земель лесного фонда</w:t>
            </w:r>
          </w:p>
        </w:tc>
        <w:tc>
          <w:tcPr>
            <w:tcW w:w="290" w:type="pct"/>
            <w:shd w:val="clear" w:color="000000" w:fill="FFFFFF"/>
            <w:vAlign w:val="center"/>
            <w:hideMark/>
          </w:tcPr>
          <w:p w:rsidR="005C22A3" w:rsidRPr="00202D27" w:rsidRDefault="005C22A3" w:rsidP="005A1981">
            <w:pPr>
              <w:tabs>
                <w:tab w:val="left" w:pos="603"/>
              </w:tabs>
              <w:ind w:left="-107" w:right="-114" w:hanging="25"/>
              <w:jc w:val="center"/>
              <w:rPr>
                <w:b/>
                <w:bCs/>
                <w:color w:val="000000"/>
                <w:sz w:val="16"/>
                <w:szCs w:val="16"/>
              </w:rPr>
            </w:pPr>
            <w:r w:rsidRPr="00202D27">
              <w:rPr>
                <w:b/>
                <w:bCs/>
                <w:color w:val="000000"/>
                <w:sz w:val="16"/>
                <w:szCs w:val="16"/>
              </w:rPr>
              <w:t>руб./га</w:t>
            </w:r>
          </w:p>
        </w:tc>
        <w:tc>
          <w:tcPr>
            <w:tcW w:w="389"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1,8</w:t>
            </w:r>
          </w:p>
        </w:tc>
        <w:tc>
          <w:tcPr>
            <w:tcW w:w="728" w:type="pct"/>
            <w:shd w:val="clear" w:color="auto" w:fill="auto"/>
            <w:vAlign w:val="center"/>
            <w:hideMark/>
          </w:tcPr>
          <w:p w:rsidR="005C22A3" w:rsidRPr="00202D27" w:rsidRDefault="005C22A3" w:rsidP="005A1981">
            <w:pPr>
              <w:autoSpaceDE w:val="0"/>
              <w:autoSpaceDN w:val="0"/>
              <w:adjustRightInd w:val="0"/>
              <w:ind w:left="-107" w:right="-114" w:hanging="25"/>
              <w:jc w:val="center"/>
              <w:rPr>
                <w:color w:val="000000"/>
                <w:sz w:val="16"/>
                <w:szCs w:val="16"/>
                <w:lang w:eastAsia="en-US"/>
              </w:rPr>
            </w:pPr>
            <w:r w:rsidRPr="00202D27">
              <w:rPr>
                <w:color w:val="000000"/>
                <w:sz w:val="16"/>
                <w:szCs w:val="16"/>
                <w:lang w:eastAsia="en-US"/>
              </w:rPr>
              <w:t>1,8</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2,8</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3,4</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3,5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3,6</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3,8</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3,9</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4,1</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4,3</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4,4</w:t>
            </w:r>
          </w:p>
        </w:tc>
      </w:tr>
      <w:tr w:rsidR="005C22A3" w:rsidRPr="00202D27" w:rsidTr="005A1981">
        <w:trPr>
          <w:trHeight w:val="315"/>
        </w:trPr>
        <w:tc>
          <w:tcPr>
            <w:tcW w:w="1165" w:type="pct"/>
            <w:shd w:val="clear" w:color="auto" w:fill="auto"/>
            <w:noWrap/>
            <w:vAlign w:val="bottom"/>
            <w:hideMark/>
          </w:tcPr>
          <w:p w:rsidR="005C22A3" w:rsidRPr="00202D27" w:rsidRDefault="005C22A3" w:rsidP="005A1981">
            <w:pPr>
              <w:ind w:right="-111"/>
              <w:rPr>
                <w:sz w:val="16"/>
                <w:szCs w:val="16"/>
              </w:rPr>
            </w:pPr>
            <w:r w:rsidRPr="00202D27">
              <w:rPr>
                <w:sz w:val="16"/>
                <w:szCs w:val="16"/>
              </w:rPr>
              <w:t xml:space="preserve">Объем платежей в бюджетную систему Российской Федерации от использования лесов на землях лесного фонда на территории </w:t>
            </w:r>
            <w:r w:rsidR="00F06D3E" w:rsidRPr="00202D27">
              <w:rPr>
                <w:sz w:val="16"/>
                <w:szCs w:val="16"/>
              </w:rPr>
              <w:t>Чукотского автономного округа</w:t>
            </w:r>
          </w:p>
        </w:tc>
        <w:tc>
          <w:tcPr>
            <w:tcW w:w="290" w:type="pct"/>
            <w:shd w:val="clear" w:color="000000" w:fill="FFFFFF"/>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тыс. руб.</w:t>
            </w:r>
          </w:p>
        </w:tc>
        <w:tc>
          <w:tcPr>
            <w:tcW w:w="389" w:type="pct"/>
            <w:shd w:val="clear" w:color="auto" w:fill="auto"/>
            <w:vAlign w:val="center"/>
            <w:hideMark/>
          </w:tcPr>
          <w:p w:rsidR="005C22A3" w:rsidRPr="00202D27" w:rsidRDefault="001E276E" w:rsidP="005A1981">
            <w:pPr>
              <w:ind w:left="-107" w:right="-114" w:hanging="25"/>
              <w:jc w:val="center"/>
              <w:rPr>
                <w:color w:val="000000"/>
                <w:sz w:val="16"/>
                <w:szCs w:val="16"/>
              </w:rPr>
            </w:pPr>
            <w:r>
              <w:rPr>
                <w:color w:val="000000"/>
                <w:sz w:val="16"/>
                <w:szCs w:val="16"/>
              </w:rPr>
              <w:t>0</w:t>
            </w:r>
          </w:p>
        </w:tc>
        <w:tc>
          <w:tcPr>
            <w:tcW w:w="728" w:type="pct"/>
            <w:shd w:val="clear" w:color="auto" w:fill="auto"/>
            <w:vAlign w:val="center"/>
            <w:hideMark/>
          </w:tcPr>
          <w:p w:rsidR="005C22A3" w:rsidRPr="00202D27" w:rsidRDefault="005C22A3" w:rsidP="005A1981">
            <w:pPr>
              <w:autoSpaceDE w:val="0"/>
              <w:autoSpaceDN w:val="0"/>
              <w:adjustRightInd w:val="0"/>
              <w:ind w:left="-107" w:right="-114" w:hanging="25"/>
              <w:jc w:val="center"/>
              <w:rPr>
                <w:color w:val="000000"/>
                <w:sz w:val="16"/>
                <w:szCs w:val="16"/>
                <w:lang w:eastAsia="en-US"/>
              </w:rPr>
            </w:pPr>
            <w:r w:rsidRPr="00202D27">
              <w:rPr>
                <w:color w:val="000000"/>
                <w:sz w:val="16"/>
                <w:szCs w:val="16"/>
                <w:lang w:eastAsia="en-US"/>
              </w:rPr>
              <w:t>49810,1</w:t>
            </w:r>
          </w:p>
        </w:tc>
        <w:tc>
          <w:tcPr>
            <w:tcW w:w="243" w:type="pct"/>
            <w:shd w:val="clear" w:color="auto" w:fill="auto"/>
            <w:noWrap/>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77798,5</w:t>
            </w:r>
          </w:p>
        </w:tc>
        <w:tc>
          <w:tcPr>
            <w:tcW w:w="243" w:type="pct"/>
            <w:shd w:val="clear" w:color="auto" w:fill="auto"/>
            <w:noWrap/>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93503,4</w:t>
            </w:r>
          </w:p>
        </w:tc>
        <w:tc>
          <w:tcPr>
            <w:tcW w:w="242" w:type="pct"/>
            <w:shd w:val="clear" w:color="auto" w:fill="auto"/>
            <w:noWrap/>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96963</w:t>
            </w:r>
          </w:p>
        </w:tc>
        <w:tc>
          <w:tcPr>
            <w:tcW w:w="243" w:type="pct"/>
            <w:shd w:val="clear" w:color="auto" w:fill="auto"/>
            <w:noWrap/>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100550,7</w:t>
            </w:r>
          </w:p>
        </w:tc>
        <w:tc>
          <w:tcPr>
            <w:tcW w:w="243" w:type="pct"/>
            <w:shd w:val="clear" w:color="auto" w:fill="auto"/>
            <w:noWrap/>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104271</w:t>
            </w:r>
          </w:p>
        </w:tc>
        <w:tc>
          <w:tcPr>
            <w:tcW w:w="243" w:type="pct"/>
            <w:shd w:val="clear" w:color="auto" w:fill="auto"/>
            <w:noWrap/>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108129,1</w:t>
            </w:r>
          </w:p>
        </w:tc>
        <w:tc>
          <w:tcPr>
            <w:tcW w:w="243" w:type="pct"/>
            <w:shd w:val="clear" w:color="auto" w:fill="auto"/>
            <w:noWrap/>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112129,8</w:t>
            </w:r>
          </w:p>
        </w:tc>
        <w:tc>
          <w:tcPr>
            <w:tcW w:w="243" w:type="pct"/>
            <w:shd w:val="clear" w:color="auto" w:fill="auto"/>
            <w:noWrap/>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115045,2</w:t>
            </w:r>
          </w:p>
        </w:tc>
        <w:tc>
          <w:tcPr>
            <w:tcW w:w="243" w:type="pct"/>
            <w:shd w:val="clear" w:color="auto" w:fill="auto"/>
            <w:noWrap/>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118036,4</w:t>
            </w:r>
          </w:p>
        </w:tc>
        <w:tc>
          <w:tcPr>
            <w:tcW w:w="242" w:type="pct"/>
            <w:shd w:val="clear" w:color="auto" w:fill="auto"/>
            <w:noWrap/>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121105,3</w:t>
            </w:r>
          </w:p>
        </w:tc>
      </w:tr>
      <w:tr w:rsidR="005C22A3" w:rsidRPr="00202D27" w:rsidTr="005A1981">
        <w:trPr>
          <w:trHeight w:val="81"/>
        </w:trPr>
        <w:tc>
          <w:tcPr>
            <w:tcW w:w="1165" w:type="pct"/>
            <w:shd w:val="clear" w:color="auto" w:fill="auto"/>
            <w:noWrap/>
            <w:vAlign w:val="bottom"/>
            <w:hideMark/>
          </w:tcPr>
          <w:p w:rsidR="005C22A3" w:rsidRPr="00202D27" w:rsidRDefault="005C22A3" w:rsidP="005A1981">
            <w:pPr>
              <w:ind w:right="-111"/>
              <w:rPr>
                <w:sz w:val="16"/>
                <w:szCs w:val="16"/>
              </w:rPr>
            </w:pPr>
            <w:r w:rsidRPr="00202D27">
              <w:rPr>
                <w:sz w:val="16"/>
                <w:szCs w:val="16"/>
              </w:rPr>
              <w:t xml:space="preserve">Площадь земель лесного фонда на территории </w:t>
            </w:r>
            <w:r w:rsidR="00F06D3E" w:rsidRPr="00202D27">
              <w:rPr>
                <w:sz w:val="16"/>
                <w:szCs w:val="16"/>
              </w:rPr>
              <w:t>Чукотского автономного округа</w:t>
            </w:r>
          </w:p>
        </w:tc>
        <w:tc>
          <w:tcPr>
            <w:tcW w:w="290" w:type="pct"/>
            <w:shd w:val="clear" w:color="000000" w:fill="FFFFFF"/>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тыс. га</w:t>
            </w:r>
          </w:p>
        </w:tc>
        <w:tc>
          <w:tcPr>
            <w:tcW w:w="389" w:type="pct"/>
            <w:shd w:val="clear" w:color="auto" w:fill="auto"/>
            <w:vAlign w:val="center"/>
            <w:hideMark/>
          </w:tcPr>
          <w:p w:rsidR="005C22A3" w:rsidRPr="00202D27" w:rsidRDefault="001E276E" w:rsidP="005A1981">
            <w:pPr>
              <w:ind w:left="-107" w:right="-114" w:hanging="25"/>
              <w:jc w:val="center"/>
              <w:rPr>
                <w:color w:val="000000"/>
                <w:sz w:val="16"/>
                <w:szCs w:val="16"/>
              </w:rPr>
            </w:pPr>
            <w:r>
              <w:rPr>
                <w:color w:val="000000"/>
                <w:sz w:val="16"/>
                <w:szCs w:val="16"/>
              </w:rPr>
              <w:t>0</w:t>
            </w:r>
          </w:p>
        </w:tc>
        <w:tc>
          <w:tcPr>
            <w:tcW w:w="728" w:type="pct"/>
            <w:shd w:val="clear" w:color="auto" w:fill="auto"/>
            <w:vAlign w:val="center"/>
            <w:hideMark/>
          </w:tcPr>
          <w:p w:rsidR="005C22A3" w:rsidRPr="00202D27" w:rsidRDefault="005C22A3" w:rsidP="005A1981">
            <w:pPr>
              <w:autoSpaceDE w:val="0"/>
              <w:autoSpaceDN w:val="0"/>
              <w:adjustRightInd w:val="0"/>
              <w:ind w:left="-107" w:right="-114" w:hanging="25"/>
              <w:jc w:val="center"/>
              <w:rPr>
                <w:color w:val="000000"/>
                <w:sz w:val="16"/>
                <w:szCs w:val="16"/>
                <w:lang w:eastAsia="en-US"/>
              </w:rPr>
            </w:pPr>
            <w:r w:rsidRPr="00202D27">
              <w:rPr>
                <w:color w:val="000000"/>
                <w:sz w:val="16"/>
                <w:szCs w:val="16"/>
                <w:lang w:eastAsia="en-US"/>
              </w:rPr>
              <w:t>27734,4</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27734,3</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27734,3</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27734,3</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27734,3</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27734,3</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27734,3</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27734,3</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27734,3</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27734,3</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27734,3</w:t>
            </w:r>
          </w:p>
        </w:tc>
      </w:tr>
      <w:tr w:rsidR="005C22A3" w:rsidRPr="00202D27" w:rsidTr="005A1981">
        <w:trPr>
          <w:trHeight w:val="315"/>
        </w:trPr>
        <w:tc>
          <w:tcPr>
            <w:tcW w:w="1165" w:type="pct"/>
            <w:shd w:val="clear" w:color="auto" w:fill="auto"/>
            <w:noWrap/>
            <w:vAlign w:val="bottom"/>
            <w:hideMark/>
          </w:tcPr>
          <w:p w:rsidR="005C22A3" w:rsidRPr="00202D27" w:rsidRDefault="005C22A3" w:rsidP="005A1981">
            <w:pPr>
              <w:ind w:right="-111"/>
              <w:rPr>
                <w:b/>
                <w:bCs/>
                <w:sz w:val="16"/>
                <w:szCs w:val="16"/>
              </w:rPr>
            </w:pPr>
            <w:r w:rsidRPr="00202D27">
              <w:rPr>
                <w:b/>
                <w:bCs/>
                <w:sz w:val="16"/>
                <w:szCs w:val="16"/>
              </w:rPr>
              <w:t>Удельная площадь земель лесного фонда, занятых лесными насаждениями, погибшей от пожаров</w:t>
            </w:r>
          </w:p>
        </w:tc>
        <w:tc>
          <w:tcPr>
            <w:tcW w:w="290" w:type="pct"/>
            <w:shd w:val="clear" w:color="000000" w:fill="FFFFFF"/>
            <w:vAlign w:val="center"/>
            <w:hideMark/>
          </w:tcPr>
          <w:p w:rsidR="005C22A3" w:rsidRPr="00202D27" w:rsidRDefault="005C22A3" w:rsidP="005A1981">
            <w:pPr>
              <w:ind w:left="-107" w:right="-114" w:hanging="25"/>
              <w:jc w:val="center"/>
              <w:rPr>
                <w:b/>
                <w:bCs/>
                <w:color w:val="000000"/>
                <w:sz w:val="16"/>
                <w:szCs w:val="16"/>
              </w:rPr>
            </w:pPr>
            <w:r w:rsidRPr="00202D27">
              <w:rPr>
                <w:b/>
                <w:bCs/>
                <w:color w:val="000000"/>
                <w:sz w:val="16"/>
                <w:szCs w:val="16"/>
              </w:rPr>
              <w:t>%</w:t>
            </w:r>
          </w:p>
        </w:tc>
        <w:tc>
          <w:tcPr>
            <w:tcW w:w="389"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0,1</w:t>
            </w:r>
          </w:p>
        </w:tc>
        <w:tc>
          <w:tcPr>
            <w:tcW w:w="728" w:type="pct"/>
            <w:shd w:val="clear" w:color="auto" w:fill="auto"/>
            <w:vAlign w:val="center"/>
            <w:hideMark/>
          </w:tcPr>
          <w:p w:rsidR="005C22A3" w:rsidRPr="00202D27" w:rsidRDefault="005C22A3" w:rsidP="005A1981">
            <w:pPr>
              <w:autoSpaceDE w:val="0"/>
              <w:autoSpaceDN w:val="0"/>
              <w:adjustRightInd w:val="0"/>
              <w:ind w:left="-107" w:right="-114" w:hanging="25"/>
              <w:jc w:val="center"/>
              <w:rPr>
                <w:color w:val="000000"/>
                <w:sz w:val="16"/>
                <w:szCs w:val="16"/>
                <w:lang w:eastAsia="en-US"/>
              </w:rPr>
            </w:pPr>
            <w:r w:rsidRPr="00202D27">
              <w:rPr>
                <w:color w:val="000000"/>
                <w:sz w:val="16"/>
                <w:szCs w:val="16"/>
                <w:lang w:eastAsia="en-US"/>
              </w:rPr>
              <w:t>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w:t>
            </w:r>
          </w:p>
        </w:tc>
      </w:tr>
      <w:tr w:rsidR="001E276E" w:rsidRPr="00202D27" w:rsidTr="001E276E">
        <w:trPr>
          <w:trHeight w:val="315"/>
        </w:trPr>
        <w:tc>
          <w:tcPr>
            <w:tcW w:w="1165" w:type="pct"/>
            <w:shd w:val="clear" w:color="auto" w:fill="auto"/>
            <w:noWrap/>
            <w:vAlign w:val="bottom"/>
            <w:hideMark/>
          </w:tcPr>
          <w:p w:rsidR="001E276E" w:rsidRPr="00202D27" w:rsidRDefault="001E276E" w:rsidP="005A1981">
            <w:pPr>
              <w:ind w:right="-111"/>
              <w:rPr>
                <w:sz w:val="16"/>
                <w:szCs w:val="16"/>
              </w:rPr>
            </w:pPr>
            <w:r w:rsidRPr="00202D27">
              <w:rPr>
                <w:sz w:val="16"/>
                <w:szCs w:val="16"/>
              </w:rPr>
              <w:t>Площадь земель лесного фонда, занятых лесными насаждениями, погибшей от пожаров</w:t>
            </w:r>
          </w:p>
        </w:tc>
        <w:tc>
          <w:tcPr>
            <w:tcW w:w="290" w:type="pct"/>
            <w:shd w:val="clear" w:color="000000" w:fill="FFFFFF"/>
            <w:vAlign w:val="center"/>
            <w:hideMark/>
          </w:tcPr>
          <w:p w:rsidR="001E276E" w:rsidRPr="00202D27" w:rsidRDefault="001E276E" w:rsidP="005A1981">
            <w:pPr>
              <w:ind w:left="-107" w:right="-114" w:hanging="25"/>
              <w:jc w:val="center"/>
              <w:rPr>
                <w:color w:val="000000"/>
                <w:sz w:val="16"/>
                <w:szCs w:val="16"/>
              </w:rPr>
            </w:pPr>
            <w:r w:rsidRPr="00202D27">
              <w:rPr>
                <w:color w:val="000000"/>
                <w:sz w:val="16"/>
                <w:szCs w:val="16"/>
              </w:rPr>
              <w:t>га</w:t>
            </w:r>
          </w:p>
        </w:tc>
        <w:tc>
          <w:tcPr>
            <w:tcW w:w="389" w:type="pct"/>
            <w:shd w:val="clear" w:color="auto" w:fill="auto"/>
            <w:vAlign w:val="center"/>
            <w:hideMark/>
          </w:tcPr>
          <w:p w:rsidR="001E276E" w:rsidRPr="00202D27" w:rsidRDefault="001E276E" w:rsidP="005A1981">
            <w:pPr>
              <w:ind w:left="-107" w:right="-114" w:hanging="25"/>
              <w:jc w:val="center"/>
              <w:rPr>
                <w:color w:val="000000"/>
                <w:sz w:val="16"/>
                <w:szCs w:val="16"/>
              </w:rPr>
            </w:pPr>
            <w:r>
              <w:rPr>
                <w:color w:val="000000"/>
                <w:sz w:val="16"/>
                <w:szCs w:val="16"/>
              </w:rPr>
              <w:t>0</w:t>
            </w:r>
          </w:p>
        </w:tc>
        <w:tc>
          <w:tcPr>
            <w:tcW w:w="728" w:type="pct"/>
            <w:shd w:val="clear" w:color="auto" w:fill="auto"/>
            <w:vAlign w:val="center"/>
            <w:hideMark/>
          </w:tcPr>
          <w:p w:rsidR="001E276E" w:rsidRPr="00202D27" w:rsidRDefault="001E276E" w:rsidP="005A1981">
            <w:pPr>
              <w:autoSpaceDE w:val="0"/>
              <w:autoSpaceDN w:val="0"/>
              <w:adjustRightInd w:val="0"/>
              <w:ind w:left="-107" w:right="-114" w:hanging="25"/>
              <w:jc w:val="center"/>
              <w:rPr>
                <w:color w:val="000000"/>
                <w:sz w:val="16"/>
                <w:szCs w:val="16"/>
                <w:lang w:eastAsia="en-US"/>
              </w:rPr>
            </w:pPr>
            <w:r>
              <w:rPr>
                <w:color w:val="000000"/>
                <w:sz w:val="16"/>
                <w:szCs w:val="16"/>
                <w:lang w:eastAsia="en-US"/>
              </w:rPr>
              <w:t>0</w:t>
            </w:r>
          </w:p>
        </w:tc>
        <w:tc>
          <w:tcPr>
            <w:tcW w:w="243" w:type="pct"/>
            <w:shd w:val="clear" w:color="auto" w:fill="auto"/>
            <w:vAlign w:val="center"/>
            <w:hideMark/>
          </w:tcPr>
          <w:p w:rsidR="001E276E" w:rsidRDefault="001E276E" w:rsidP="001E276E">
            <w:pPr>
              <w:jc w:val="center"/>
            </w:pPr>
            <w:r w:rsidRPr="006B1332">
              <w:rPr>
                <w:color w:val="000000"/>
                <w:sz w:val="18"/>
                <w:szCs w:val="18"/>
              </w:rPr>
              <w:t>0</w:t>
            </w:r>
          </w:p>
        </w:tc>
        <w:tc>
          <w:tcPr>
            <w:tcW w:w="243" w:type="pct"/>
            <w:shd w:val="clear" w:color="auto" w:fill="auto"/>
            <w:vAlign w:val="center"/>
            <w:hideMark/>
          </w:tcPr>
          <w:p w:rsidR="001E276E" w:rsidRDefault="001E276E" w:rsidP="001E276E">
            <w:pPr>
              <w:jc w:val="center"/>
            </w:pPr>
            <w:r w:rsidRPr="006B1332">
              <w:rPr>
                <w:color w:val="000000"/>
                <w:sz w:val="18"/>
                <w:szCs w:val="18"/>
              </w:rPr>
              <w:t>0</w:t>
            </w:r>
          </w:p>
        </w:tc>
        <w:tc>
          <w:tcPr>
            <w:tcW w:w="242" w:type="pct"/>
            <w:shd w:val="clear" w:color="auto" w:fill="auto"/>
            <w:vAlign w:val="center"/>
            <w:hideMark/>
          </w:tcPr>
          <w:p w:rsidR="001E276E" w:rsidRDefault="001E276E" w:rsidP="001E276E">
            <w:pPr>
              <w:jc w:val="center"/>
            </w:pPr>
            <w:r w:rsidRPr="006B1332">
              <w:rPr>
                <w:color w:val="000000"/>
                <w:sz w:val="18"/>
                <w:szCs w:val="18"/>
              </w:rPr>
              <w:t>0</w:t>
            </w:r>
          </w:p>
        </w:tc>
        <w:tc>
          <w:tcPr>
            <w:tcW w:w="243" w:type="pct"/>
            <w:shd w:val="clear" w:color="auto" w:fill="auto"/>
            <w:vAlign w:val="center"/>
            <w:hideMark/>
          </w:tcPr>
          <w:p w:rsidR="001E276E" w:rsidRDefault="001E276E" w:rsidP="001E276E">
            <w:pPr>
              <w:jc w:val="center"/>
            </w:pPr>
            <w:r w:rsidRPr="006B1332">
              <w:rPr>
                <w:color w:val="000000"/>
                <w:sz w:val="18"/>
                <w:szCs w:val="18"/>
              </w:rPr>
              <w:t>0</w:t>
            </w:r>
          </w:p>
        </w:tc>
        <w:tc>
          <w:tcPr>
            <w:tcW w:w="243" w:type="pct"/>
            <w:shd w:val="clear" w:color="auto" w:fill="auto"/>
            <w:vAlign w:val="center"/>
            <w:hideMark/>
          </w:tcPr>
          <w:p w:rsidR="001E276E" w:rsidRDefault="001E276E" w:rsidP="001E276E">
            <w:pPr>
              <w:jc w:val="center"/>
            </w:pPr>
            <w:r w:rsidRPr="006B1332">
              <w:rPr>
                <w:color w:val="000000"/>
                <w:sz w:val="18"/>
                <w:szCs w:val="18"/>
              </w:rPr>
              <w:t>0</w:t>
            </w:r>
          </w:p>
        </w:tc>
        <w:tc>
          <w:tcPr>
            <w:tcW w:w="243" w:type="pct"/>
            <w:shd w:val="clear" w:color="auto" w:fill="auto"/>
            <w:vAlign w:val="center"/>
            <w:hideMark/>
          </w:tcPr>
          <w:p w:rsidR="001E276E" w:rsidRDefault="001E276E" w:rsidP="001E276E">
            <w:pPr>
              <w:jc w:val="center"/>
            </w:pPr>
            <w:r w:rsidRPr="006B1332">
              <w:rPr>
                <w:color w:val="000000"/>
                <w:sz w:val="18"/>
                <w:szCs w:val="18"/>
              </w:rPr>
              <w:t>0</w:t>
            </w:r>
          </w:p>
        </w:tc>
        <w:tc>
          <w:tcPr>
            <w:tcW w:w="243" w:type="pct"/>
            <w:shd w:val="clear" w:color="auto" w:fill="auto"/>
            <w:vAlign w:val="center"/>
            <w:hideMark/>
          </w:tcPr>
          <w:p w:rsidR="001E276E" w:rsidRDefault="001E276E" w:rsidP="001E276E">
            <w:pPr>
              <w:jc w:val="center"/>
            </w:pPr>
            <w:r w:rsidRPr="006B1332">
              <w:rPr>
                <w:color w:val="000000"/>
                <w:sz w:val="18"/>
                <w:szCs w:val="18"/>
              </w:rPr>
              <w:t>0</w:t>
            </w:r>
          </w:p>
        </w:tc>
        <w:tc>
          <w:tcPr>
            <w:tcW w:w="243" w:type="pct"/>
            <w:shd w:val="clear" w:color="auto" w:fill="auto"/>
            <w:vAlign w:val="center"/>
            <w:hideMark/>
          </w:tcPr>
          <w:p w:rsidR="001E276E" w:rsidRDefault="001E276E" w:rsidP="001E276E">
            <w:pPr>
              <w:jc w:val="center"/>
            </w:pPr>
            <w:r w:rsidRPr="006B1332">
              <w:rPr>
                <w:color w:val="000000"/>
                <w:sz w:val="18"/>
                <w:szCs w:val="18"/>
              </w:rPr>
              <w:t>0</w:t>
            </w:r>
          </w:p>
        </w:tc>
        <w:tc>
          <w:tcPr>
            <w:tcW w:w="243" w:type="pct"/>
            <w:shd w:val="clear" w:color="auto" w:fill="auto"/>
            <w:vAlign w:val="center"/>
            <w:hideMark/>
          </w:tcPr>
          <w:p w:rsidR="001E276E" w:rsidRDefault="001E276E" w:rsidP="001E276E">
            <w:pPr>
              <w:jc w:val="center"/>
            </w:pPr>
            <w:r w:rsidRPr="006B1332">
              <w:rPr>
                <w:color w:val="000000"/>
                <w:sz w:val="18"/>
                <w:szCs w:val="18"/>
              </w:rPr>
              <w:t>0</w:t>
            </w:r>
          </w:p>
        </w:tc>
        <w:tc>
          <w:tcPr>
            <w:tcW w:w="242" w:type="pct"/>
            <w:shd w:val="clear" w:color="auto" w:fill="auto"/>
            <w:vAlign w:val="center"/>
            <w:hideMark/>
          </w:tcPr>
          <w:p w:rsidR="001E276E" w:rsidRDefault="001E276E" w:rsidP="001E276E">
            <w:pPr>
              <w:jc w:val="center"/>
            </w:pPr>
            <w:r w:rsidRPr="006B1332">
              <w:rPr>
                <w:color w:val="000000"/>
                <w:sz w:val="18"/>
                <w:szCs w:val="18"/>
              </w:rPr>
              <w:t>0</w:t>
            </w:r>
          </w:p>
        </w:tc>
      </w:tr>
      <w:tr w:rsidR="005C22A3" w:rsidRPr="00202D27" w:rsidTr="005A1981">
        <w:trPr>
          <w:trHeight w:val="315"/>
        </w:trPr>
        <w:tc>
          <w:tcPr>
            <w:tcW w:w="1165" w:type="pct"/>
            <w:shd w:val="clear" w:color="auto" w:fill="auto"/>
            <w:noWrap/>
            <w:vAlign w:val="bottom"/>
            <w:hideMark/>
          </w:tcPr>
          <w:p w:rsidR="005C22A3" w:rsidRPr="00202D27" w:rsidRDefault="005C22A3" w:rsidP="005A1981">
            <w:pPr>
              <w:ind w:right="-111"/>
              <w:rPr>
                <w:sz w:val="16"/>
                <w:szCs w:val="16"/>
              </w:rPr>
            </w:pPr>
            <w:r w:rsidRPr="00202D27">
              <w:rPr>
                <w:sz w:val="16"/>
                <w:szCs w:val="16"/>
              </w:rPr>
              <w:t xml:space="preserve">Площадь земель лесного фонда на территории </w:t>
            </w:r>
            <w:r w:rsidR="00F06D3E" w:rsidRPr="00202D27">
              <w:rPr>
                <w:sz w:val="16"/>
                <w:szCs w:val="16"/>
              </w:rPr>
              <w:t>Чукотского автономного округа</w:t>
            </w:r>
            <w:r w:rsidRPr="00202D27">
              <w:rPr>
                <w:sz w:val="16"/>
                <w:szCs w:val="16"/>
              </w:rPr>
              <w:t>, занятых лесными насаждениями</w:t>
            </w:r>
          </w:p>
        </w:tc>
        <w:tc>
          <w:tcPr>
            <w:tcW w:w="290" w:type="pct"/>
            <w:shd w:val="clear" w:color="000000" w:fill="FFFFFF"/>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тыс. га</w:t>
            </w:r>
          </w:p>
        </w:tc>
        <w:tc>
          <w:tcPr>
            <w:tcW w:w="389"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728" w:type="pct"/>
            <w:shd w:val="clear" w:color="auto" w:fill="auto"/>
            <w:vAlign w:val="center"/>
            <w:hideMark/>
          </w:tcPr>
          <w:p w:rsidR="005C22A3" w:rsidRPr="00202D27" w:rsidRDefault="005C22A3" w:rsidP="005A1981">
            <w:pPr>
              <w:autoSpaceDE w:val="0"/>
              <w:autoSpaceDN w:val="0"/>
              <w:adjustRightInd w:val="0"/>
              <w:ind w:left="-107" w:right="-114" w:hanging="25"/>
              <w:jc w:val="center"/>
              <w:rPr>
                <w:color w:val="000000"/>
                <w:sz w:val="16"/>
                <w:szCs w:val="16"/>
                <w:lang w:eastAsia="en-US"/>
              </w:rPr>
            </w:pPr>
            <w:r w:rsidRPr="00202D27">
              <w:rPr>
                <w:color w:val="000000"/>
                <w:sz w:val="16"/>
                <w:szCs w:val="16"/>
                <w:lang w:eastAsia="en-US"/>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r>
      <w:tr w:rsidR="005C22A3" w:rsidRPr="00202D27" w:rsidTr="005A1981">
        <w:trPr>
          <w:trHeight w:val="315"/>
        </w:trPr>
        <w:tc>
          <w:tcPr>
            <w:tcW w:w="1165" w:type="pct"/>
            <w:shd w:val="clear" w:color="auto" w:fill="auto"/>
            <w:noWrap/>
            <w:vAlign w:val="bottom"/>
            <w:hideMark/>
          </w:tcPr>
          <w:p w:rsidR="005C22A3" w:rsidRPr="00202D27" w:rsidRDefault="005C22A3" w:rsidP="005A1981">
            <w:pPr>
              <w:ind w:right="-111"/>
              <w:rPr>
                <w:b/>
                <w:bCs/>
                <w:sz w:val="16"/>
                <w:szCs w:val="16"/>
              </w:rPr>
            </w:pPr>
            <w:r w:rsidRPr="00202D27">
              <w:rPr>
                <w:b/>
                <w:bCs/>
                <w:sz w:val="16"/>
                <w:szCs w:val="16"/>
              </w:rPr>
              <w:t>Удельная площадь земель лесного фонда, занятых лесными насаждениями, погибшей от вредителей и болезней леса</w:t>
            </w:r>
          </w:p>
        </w:tc>
        <w:tc>
          <w:tcPr>
            <w:tcW w:w="290" w:type="pct"/>
            <w:shd w:val="clear" w:color="000000" w:fill="FFFFFF"/>
            <w:vAlign w:val="center"/>
            <w:hideMark/>
          </w:tcPr>
          <w:p w:rsidR="005C22A3" w:rsidRPr="00202D27" w:rsidRDefault="005C22A3" w:rsidP="005A1981">
            <w:pPr>
              <w:ind w:left="-107" w:right="-114" w:hanging="25"/>
              <w:jc w:val="center"/>
              <w:rPr>
                <w:b/>
                <w:bCs/>
                <w:color w:val="000000"/>
                <w:sz w:val="16"/>
                <w:szCs w:val="16"/>
              </w:rPr>
            </w:pPr>
            <w:r w:rsidRPr="00202D27">
              <w:rPr>
                <w:b/>
                <w:bCs/>
                <w:color w:val="000000"/>
                <w:sz w:val="16"/>
                <w:szCs w:val="16"/>
              </w:rPr>
              <w:t>%</w:t>
            </w:r>
          </w:p>
        </w:tc>
        <w:tc>
          <w:tcPr>
            <w:tcW w:w="389"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w:t>
            </w:r>
          </w:p>
        </w:tc>
        <w:tc>
          <w:tcPr>
            <w:tcW w:w="728" w:type="pct"/>
            <w:shd w:val="clear" w:color="auto" w:fill="auto"/>
            <w:vAlign w:val="center"/>
            <w:hideMark/>
          </w:tcPr>
          <w:p w:rsidR="005C22A3" w:rsidRPr="00202D27" w:rsidRDefault="005C22A3" w:rsidP="005A1981">
            <w:pPr>
              <w:autoSpaceDE w:val="0"/>
              <w:autoSpaceDN w:val="0"/>
              <w:adjustRightInd w:val="0"/>
              <w:ind w:left="-107" w:right="-114" w:hanging="25"/>
              <w:jc w:val="center"/>
              <w:rPr>
                <w:color w:val="000000"/>
                <w:sz w:val="16"/>
                <w:szCs w:val="16"/>
                <w:lang w:eastAsia="en-US"/>
              </w:rPr>
            </w:pPr>
            <w:r w:rsidRPr="00202D27">
              <w:rPr>
                <w:color w:val="000000"/>
                <w:sz w:val="16"/>
                <w:szCs w:val="16"/>
                <w:lang w:eastAsia="en-US"/>
              </w:rPr>
              <w:t>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w:t>
            </w:r>
          </w:p>
        </w:tc>
      </w:tr>
      <w:tr w:rsidR="001E276E" w:rsidRPr="00202D27" w:rsidTr="001E276E">
        <w:trPr>
          <w:trHeight w:val="315"/>
        </w:trPr>
        <w:tc>
          <w:tcPr>
            <w:tcW w:w="1165" w:type="pct"/>
            <w:shd w:val="clear" w:color="auto" w:fill="auto"/>
            <w:noWrap/>
            <w:vAlign w:val="bottom"/>
            <w:hideMark/>
          </w:tcPr>
          <w:p w:rsidR="001E276E" w:rsidRPr="00202D27" w:rsidRDefault="001E276E" w:rsidP="005A1981">
            <w:pPr>
              <w:ind w:right="-111"/>
              <w:rPr>
                <w:sz w:val="16"/>
                <w:szCs w:val="16"/>
              </w:rPr>
            </w:pPr>
            <w:r w:rsidRPr="00202D27">
              <w:rPr>
                <w:sz w:val="16"/>
                <w:szCs w:val="16"/>
              </w:rPr>
              <w:lastRenderedPageBreak/>
              <w:t>Площадь земель лесного фонда, занятых лесными насаждениями, погибшей от вредителей и болезней леса</w:t>
            </w:r>
          </w:p>
        </w:tc>
        <w:tc>
          <w:tcPr>
            <w:tcW w:w="290" w:type="pct"/>
            <w:shd w:val="clear" w:color="000000" w:fill="FFFFFF"/>
            <w:vAlign w:val="center"/>
            <w:hideMark/>
          </w:tcPr>
          <w:p w:rsidR="001E276E" w:rsidRPr="00202D27" w:rsidRDefault="001E276E" w:rsidP="005A1981">
            <w:pPr>
              <w:ind w:left="-107" w:right="-114" w:hanging="25"/>
              <w:jc w:val="center"/>
              <w:rPr>
                <w:color w:val="000000"/>
                <w:sz w:val="16"/>
                <w:szCs w:val="16"/>
              </w:rPr>
            </w:pPr>
            <w:r w:rsidRPr="00202D27">
              <w:rPr>
                <w:color w:val="000000"/>
                <w:sz w:val="16"/>
                <w:szCs w:val="16"/>
              </w:rPr>
              <w:t>га</w:t>
            </w:r>
          </w:p>
        </w:tc>
        <w:tc>
          <w:tcPr>
            <w:tcW w:w="389" w:type="pct"/>
            <w:shd w:val="clear" w:color="auto" w:fill="auto"/>
            <w:vAlign w:val="center"/>
            <w:hideMark/>
          </w:tcPr>
          <w:p w:rsidR="001E276E" w:rsidRDefault="001E276E" w:rsidP="001E276E">
            <w:pPr>
              <w:jc w:val="center"/>
            </w:pPr>
            <w:r w:rsidRPr="00187808">
              <w:rPr>
                <w:color w:val="000000"/>
                <w:sz w:val="18"/>
                <w:szCs w:val="18"/>
              </w:rPr>
              <w:t>0</w:t>
            </w:r>
          </w:p>
        </w:tc>
        <w:tc>
          <w:tcPr>
            <w:tcW w:w="728" w:type="pct"/>
            <w:shd w:val="clear" w:color="auto" w:fill="auto"/>
            <w:vAlign w:val="center"/>
            <w:hideMark/>
          </w:tcPr>
          <w:p w:rsidR="001E276E" w:rsidRDefault="001E276E" w:rsidP="001E276E">
            <w:pPr>
              <w:jc w:val="center"/>
            </w:pPr>
            <w:r w:rsidRPr="00187808">
              <w:rPr>
                <w:color w:val="000000"/>
                <w:sz w:val="18"/>
                <w:szCs w:val="18"/>
              </w:rPr>
              <w:t>0</w:t>
            </w:r>
          </w:p>
        </w:tc>
        <w:tc>
          <w:tcPr>
            <w:tcW w:w="243" w:type="pct"/>
            <w:shd w:val="clear" w:color="auto" w:fill="auto"/>
            <w:vAlign w:val="center"/>
            <w:hideMark/>
          </w:tcPr>
          <w:p w:rsidR="001E276E" w:rsidRDefault="001E276E" w:rsidP="001E276E">
            <w:pPr>
              <w:jc w:val="center"/>
            </w:pPr>
            <w:r w:rsidRPr="00187808">
              <w:rPr>
                <w:color w:val="000000"/>
                <w:sz w:val="18"/>
                <w:szCs w:val="18"/>
              </w:rPr>
              <w:t>0</w:t>
            </w:r>
          </w:p>
        </w:tc>
        <w:tc>
          <w:tcPr>
            <w:tcW w:w="243" w:type="pct"/>
            <w:shd w:val="clear" w:color="auto" w:fill="auto"/>
            <w:vAlign w:val="center"/>
            <w:hideMark/>
          </w:tcPr>
          <w:p w:rsidR="001E276E" w:rsidRDefault="001E276E" w:rsidP="001E276E">
            <w:pPr>
              <w:jc w:val="center"/>
            </w:pPr>
            <w:r w:rsidRPr="00187808">
              <w:rPr>
                <w:color w:val="000000"/>
                <w:sz w:val="18"/>
                <w:szCs w:val="18"/>
              </w:rPr>
              <w:t>0</w:t>
            </w:r>
          </w:p>
        </w:tc>
        <w:tc>
          <w:tcPr>
            <w:tcW w:w="242" w:type="pct"/>
            <w:shd w:val="clear" w:color="auto" w:fill="auto"/>
            <w:vAlign w:val="center"/>
            <w:hideMark/>
          </w:tcPr>
          <w:p w:rsidR="001E276E" w:rsidRDefault="001E276E" w:rsidP="001E276E">
            <w:pPr>
              <w:jc w:val="center"/>
            </w:pPr>
            <w:r w:rsidRPr="00187808">
              <w:rPr>
                <w:color w:val="000000"/>
                <w:sz w:val="18"/>
                <w:szCs w:val="18"/>
              </w:rPr>
              <w:t>0</w:t>
            </w:r>
          </w:p>
        </w:tc>
        <w:tc>
          <w:tcPr>
            <w:tcW w:w="243" w:type="pct"/>
            <w:shd w:val="clear" w:color="auto" w:fill="auto"/>
            <w:vAlign w:val="center"/>
            <w:hideMark/>
          </w:tcPr>
          <w:p w:rsidR="001E276E" w:rsidRDefault="001E276E" w:rsidP="001E276E">
            <w:pPr>
              <w:jc w:val="center"/>
            </w:pPr>
            <w:r w:rsidRPr="00187808">
              <w:rPr>
                <w:color w:val="000000"/>
                <w:sz w:val="18"/>
                <w:szCs w:val="18"/>
              </w:rPr>
              <w:t>0</w:t>
            </w:r>
          </w:p>
        </w:tc>
        <w:tc>
          <w:tcPr>
            <w:tcW w:w="243" w:type="pct"/>
            <w:shd w:val="clear" w:color="auto" w:fill="auto"/>
            <w:vAlign w:val="center"/>
            <w:hideMark/>
          </w:tcPr>
          <w:p w:rsidR="001E276E" w:rsidRDefault="001E276E" w:rsidP="001E276E">
            <w:pPr>
              <w:jc w:val="center"/>
            </w:pPr>
            <w:r w:rsidRPr="00187808">
              <w:rPr>
                <w:color w:val="000000"/>
                <w:sz w:val="18"/>
                <w:szCs w:val="18"/>
              </w:rPr>
              <w:t>0</w:t>
            </w:r>
          </w:p>
        </w:tc>
        <w:tc>
          <w:tcPr>
            <w:tcW w:w="243" w:type="pct"/>
            <w:shd w:val="clear" w:color="auto" w:fill="auto"/>
            <w:vAlign w:val="center"/>
            <w:hideMark/>
          </w:tcPr>
          <w:p w:rsidR="001E276E" w:rsidRDefault="001E276E" w:rsidP="001E276E">
            <w:pPr>
              <w:jc w:val="center"/>
            </w:pPr>
            <w:r w:rsidRPr="00187808">
              <w:rPr>
                <w:color w:val="000000"/>
                <w:sz w:val="18"/>
                <w:szCs w:val="18"/>
              </w:rPr>
              <w:t>0</w:t>
            </w:r>
          </w:p>
        </w:tc>
        <w:tc>
          <w:tcPr>
            <w:tcW w:w="243" w:type="pct"/>
            <w:shd w:val="clear" w:color="auto" w:fill="auto"/>
            <w:vAlign w:val="center"/>
            <w:hideMark/>
          </w:tcPr>
          <w:p w:rsidR="001E276E" w:rsidRDefault="001E276E" w:rsidP="001E276E">
            <w:pPr>
              <w:jc w:val="center"/>
            </w:pPr>
            <w:r w:rsidRPr="00187808">
              <w:rPr>
                <w:color w:val="000000"/>
                <w:sz w:val="18"/>
                <w:szCs w:val="18"/>
              </w:rPr>
              <w:t>0</w:t>
            </w:r>
          </w:p>
        </w:tc>
        <w:tc>
          <w:tcPr>
            <w:tcW w:w="243" w:type="pct"/>
            <w:shd w:val="clear" w:color="auto" w:fill="auto"/>
            <w:vAlign w:val="center"/>
            <w:hideMark/>
          </w:tcPr>
          <w:p w:rsidR="001E276E" w:rsidRDefault="001E276E" w:rsidP="001E276E">
            <w:pPr>
              <w:jc w:val="center"/>
            </w:pPr>
            <w:r w:rsidRPr="00187808">
              <w:rPr>
                <w:color w:val="000000"/>
                <w:sz w:val="18"/>
                <w:szCs w:val="18"/>
              </w:rPr>
              <w:t>0</w:t>
            </w:r>
          </w:p>
        </w:tc>
        <w:tc>
          <w:tcPr>
            <w:tcW w:w="243" w:type="pct"/>
            <w:shd w:val="clear" w:color="auto" w:fill="auto"/>
            <w:vAlign w:val="center"/>
            <w:hideMark/>
          </w:tcPr>
          <w:p w:rsidR="001E276E" w:rsidRDefault="001E276E" w:rsidP="001E276E">
            <w:pPr>
              <w:jc w:val="center"/>
            </w:pPr>
            <w:r w:rsidRPr="00187808">
              <w:rPr>
                <w:color w:val="000000"/>
                <w:sz w:val="18"/>
                <w:szCs w:val="18"/>
              </w:rPr>
              <w:t>0</w:t>
            </w:r>
          </w:p>
        </w:tc>
        <w:tc>
          <w:tcPr>
            <w:tcW w:w="242" w:type="pct"/>
            <w:shd w:val="clear" w:color="auto" w:fill="auto"/>
            <w:vAlign w:val="center"/>
            <w:hideMark/>
          </w:tcPr>
          <w:p w:rsidR="001E276E" w:rsidRDefault="001E276E" w:rsidP="001E276E">
            <w:pPr>
              <w:jc w:val="center"/>
            </w:pPr>
            <w:r w:rsidRPr="00187808">
              <w:rPr>
                <w:color w:val="000000"/>
                <w:sz w:val="18"/>
                <w:szCs w:val="18"/>
              </w:rPr>
              <w:t>0</w:t>
            </w:r>
          </w:p>
        </w:tc>
      </w:tr>
      <w:tr w:rsidR="005C22A3" w:rsidRPr="00202D27" w:rsidTr="005A1981">
        <w:trPr>
          <w:trHeight w:val="315"/>
        </w:trPr>
        <w:tc>
          <w:tcPr>
            <w:tcW w:w="1165" w:type="pct"/>
            <w:shd w:val="clear" w:color="auto" w:fill="auto"/>
            <w:noWrap/>
            <w:vAlign w:val="bottom"/>
            <w:hideMark/>
          </w:tcPr>
          <w:p w:rsidR="005C22A3" w:rsidRPr="00202D27" w:rsidRDefault="005C22A3" w:rsidP="005A1981">
            <w:pPr>
              <w:ind w:right="-111"/>
              <w:rPr>
                <w:sz w:val="16"/>
                <w:szCs w:val="16"/>
              </w:rPr>
            </w:pPr>
            <w:r w:rsidRPr="00202D27">
              <w:rPr>
                <w:sz w:val="16"/>
                <w:szCs w:val="16"/>
              </w:rPr>
              <w:t xml:space="preserve">Площадь земель лесного фонда на территории </w:t>
            </w:r>
            <w:r w:rsidR="00F06D3E" w:rsidRPr="00202D27">
              <w:rPr>
                <w:sz w:val="16"/>
                <w:szCs w:val="16"/>
              </w:rPr>
              <w:t>Чукотского автономного округа</w:t>
            </w:r>
            <w:r w:rsidRPr="00202D27">
              <w:rPr>
                <w:sz w:val="16"/>
                <w:szCs w:val="16"/>
              </w:rPr>
              <w:t>, занятых лесными насаждениями</w:t>
            </w:r>
          </w:p>
        </w:tc>
        <w:tc>
          <w:tcPr>
            <w:tcW w:w="290" w:type="pct"/>
            <w:shd w:val="clear" w:color="000000" w:fill="FFFFFF"/>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тыс. га</w:t>
            </w:r>
          </w:p>
        </w:tc>
        <w:tc>
          <w:tcPr>
            <w:tcW w:w="389"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728" w:type="pct"/>
            <w:shd w:val="clear" w:color="auto" w:fill="auto"/>
            <w:vAlign w:val="center"/>
            <w:hideMark/>
          </w:tcPr>
          <w:p w:rsidR="005C22A3" w:rsidRPr="00202D27" w:rsidRDefault="005C22A3" w:rsidP="005A1981">
            <w:pPr>
              <w:autoSpaceDE w:val="0"/>
              <w:autoSpaceDN w:val="0"/>
              <w:adjustRightInd w:val="0"/>
              <w:ind w:left="-107" w:right="-114" w:hanging="25"/>
              <w:jc w:val="center"/>
              <w:rPr>
                <w:color w:val="000000"/>
                <w:sz w:val="16"/>
                <w:szCs w:val="16"/>
                <w:lang w:eastAsia="en-US"/>
              </w:rPr>
            </w:pPr>
            <w:r w:rsidRPr="00202D27">
              <w:rPr>
                <w:color w:val="000000"/>
                <w:sz w:val="16"/>
                <w:szCs w:val="16"/>
                <w:lang w:eastAsia="en-US"/>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r>
      <w:tr w:rsidR="001E276E" w:rsidRPr="00202D27" w:rsidTr="001E276E">
        <w:trPr>
          <w:trHeight w:val="315"/>
        </w:trPr>
        <w:tc>
          <w:tcPr>
            <w:tcW w:w="1165" w:type="pct"/>
            <w:shd w:val="clear" w:color="auto" w:fill="auto"/>
            <w:noWrap/>
            <w:vAlign w:val="bottom"/>
            <w:hideMark/>
          </w:tcPr>
          <w:p w:rsidR="001E276E" w:rsidRPr="00202D27" w:rsidRDefault="001E276E" w:rsidP="005A1981">
            <w:pPr>
              <w:ind w:right="-111"/>
              <w:rPr>
                <w:b/>
                <w:bCs/>
                <w:sz w:val="16"/>
                <w:szCs w:val="16"/>
              </w:rPr>
            </w:pPr>
            <w:r w:rsidRPr="00202D27">
              <w:rPr>
                <w:b/>
                <w:bCs/>
                <w:sz w:val="16"/>
                <w:szCs w:val="16"/>
              </w:rPr>
              <w:t>Отношение площади искусственного лесовосстановления к площади выбытия лесов в результате сплошных рубок и гибели лесов на землях лесного фонда</w:t>
            </w:r>
          </w:p>
        </w:tc>
        <w:tc>
          <w:tcPr>
            <w:tcW w:w="290" w:type="pct"/>
            <w:shd w:val="clear" w:color="000000" w:fill="FFFFFF"/>
            <w:vAlign w:val="center"/>
            <w:hideMark/>
          </w:tcPr>
          <w:p w:rsidR="001E276E" w:rsidRPr="00202D27" w:rsidRDefault="001E276E" w:rsidP="005A1981">
            <w:pPr>
              <w:ind w:left="-107" w:right="-114" w:hanging="25"/>
              <w:jc w:val="center"/>
              <w:rPr>
                <w:b/>
                <w:bCs/>
                <w:color w:val="000000"/>
                <w:sz w:val="16"/>
                <w:szCs w:val="16"/>
              </w:rPr>
            </w:pPr>
            <w:r w:rsidRPr="00202D27">
              <w:rPr>
                <w:b/>
                <w:bCs/>
                <w:color w:val="000000"/>
                <w:sz w:val="16"/>
                <w:szCs w:val="16"/>
              </w:rPr>
              <w:t>%</w:t>
            </w:r>
          </w:p>
        </w:tc>
        <w:tc>
          <w:tcPr>
            <w:tcW w:w="389" w:type="pct"/>
            <w:shd w:val="clear" w:color="auto" w:fill="auto"/>
            <w:vAlign w:val="center"/>
            <w:hideMark/>
          </w:tcPr>
          <w:p w:rsidR="001E276E" w:rsidRDefault="001E276E" w:rsidP="001E276E">
            <w:pPr>
              <w:jc w:val="center"/>
            </w:pPr>
            <w:r w:rsidRPr="00D3201E">
              <w:rPr>
                <w:color w:val="000000"/>
                <w:sz w:val="18"/>
                <w:szCs w:val="18"/>
              </w:rPr>
              <w:t>0</w:t>
            </w:r>
          </w:p>
        </w:tc>
        <w:tc>
          <w:tcPr>
            <w:tcW w:w="728" w:type="pct"/>
            <w:shd w:val="clear" w:color="auto" w:fill="auto"/>
            <w:vAlign w:val="center"/>
            <w:hideMark/>
          </w:tcPr>
          <w:p w:rsidR="001E276E" w:rsidRDefault="001E276E" w:rsidP="001E276E">
            <w:pPr>
              <w:jc w:val="center"/>
            </w:pPr>
            <w:r w:rsidRPr="00D3201E">
              <w:rPr>
                <w:color w:val="000000"/>
                <w:sz w:val="18"/>
                <w:szCs w:val="18"/>
              </w:rPr>
              <w:t>0</w:t>
            </w:r>
          </w:p>
        </w:tc>
        <w:tc>
          <w:tcPr>
            <w:tcW w:w="243" w:type="pct"/>
            <w:shd w:val="clear" w:color="auto" w:fill="auto"/>
            <w:vAlign w:val="center"/>
            <w:hideMark/>
          </w:tcPr>
          <w:p w:rsidR="001E276E" w:rsidRDefault="001E276E" w:rsidP="001E276E">
            <w:pPr>
              <w:jc w:val="center"/>
            </w:pPr>
            <w:r w:rsidRPr="00D3201E">
              <w:rPr>
                <w:color w:val="000000"/>
                <w:sz w:val="18"/>
                <w:szCs w:val="18"/>
              </w:rPr>
              <w:t>0</w:t>
            </w:r>
          </w:p>
        </w:tc>
        <w:tc>
          <w:tcPr>
            <w:tcW w:w="243" w:type="pct"/>
            <w:shd w:val="clear" w:color="auto" w:fill="auto"/>
            <w:vAlign w:val="center"/>
            <w:hideMark/>
          </w:tcPr>
          <w:p w:rsidR="001E276E" w:rsidRDefault="001E276E" w:rsidP="001E276E">
            <w:pPr>
              <w:jc w:val="center"/>
            </w:pPr>
            <w:r w:rsidRPr="00D3201E">
              <w:rPr>
                <w:color w:val="000000"/>
                <w:sz w:val="18"/>
                <w:szCs w:val="18"/>
              </w:rPr>
              <w:t>0</w:t>
            </w:r>
          </w:p>
        </w:tc>
        <w:tc>
          <w:tcPr>
            <w:tcW w:w="242" w:type="pct"/>
            <w:shd w:val="clear" w:color="auto" w:fill="auto"/>
            <w:vAlign w:val="center"/>
            <w:hideMark/>
          </w:tcPr>
          <w:p w:rsidR="001E276E" w:rsidRDefault="001E276E" w:rsidP="001E276E">
            <w:pPr>
              <w:jc w:val="center"/>
            </w:pPr>
            <w:r w:rsidRPr="00D3201E">
              <w:rPr>
                <w:color w:val="000000"/>
                <w:sz w:val="18"/>
                <w:szCs w:val="18"/>
              </w:rPr>
              <w:t>0</w:t>
            </w:r>
          </w:p>
        </w:tc>
        <w:tc>
          <w:tcPr>
            <w:tcW w:w="243" w:type="pct"/>
            <w:shd w:val="clear" w:color="auto" w:fill="auto"/>
            <w:vAlign w:val="center"/>
            <w:hideMark/>
          </w:tcPr>
          <w:p w:rsidR="001E276E" w:rsidRDefault="001E276E" w:rsidP="001E276E">
            <w:pPr>
              <w:jc w:val="center"/>
            </w:pPr>
            <w:r w:rsidRPr="00D3201E">
              <w:rPr>
                <w:color w:val="000000"/>
                <w:sz w:val="18"/>
                <w:szCs w:val="18"/>
              </w:rPr>
              <w:t>0</w:t>
            </w:r>
          </w:p>
        </w:tc>
        <w:tc>
          <w:tcPr>
            <w:tcW w:w="243" w:type="pct"/>
            <w:shd w:val="clear" w:color="auto" w:fill="auto"/>
            <w:vAlign w:val="center"/>
            <w:hideMark/>
          </w:tcPr>
          <w:p w:rsidR="001E276E" w:rsidRDefault="001E276E" w:rsidP="001E276E">
            <w:pPr>
              <w:jc w:val="center"/>
            </w:pPr>
            <w:r w:rsidRPr="00D3201E">
              <w:rPr>
                <w:color w:val="000000"/>
                <w:sz w:val="18"/>
                <w:szCs w:val="18"/>
              </w:rPr>
              <w:t>0</w:t>
            </w:r>
          </w:p>
        </w:tc>
        <w:tc>
          <w:tcPr>
            <w:tcW w:w="243" w:type="pct"/>
            <w:shd w:val="clear" w:color="auto" w:fill="auto"/>
            <w:vAlign w:val="center"/>
            <w:hideMark/>
          </w:tcPr>
          <w:p w:rsidR="001E276E" w:rsidRDefault="001E276E" w:rsidP="001E276E">
            <w:pPr>
              <w:jc w:val="center"/>
            </w:pPr>
            <w:r w:rsidRPr="00D3201E">
              <w:rPr>
                <w:color w:val="000000"/>
                <w:sz w:val="18"/>
                <w:szCs w:val="18"/>
              </w:rPr>
              <w:t>0</w:t>
            </w:r>
          </w:p>
        </w:tc>
        <w:tc>
          <w:tcPr>
            <w:tcW w:w="243" w:type="pct"/>
            <w:shd w:val="clear" w:color="auto" w:fill="auto"/>
            <w:vAlign w:val="center"/>
            <w:hideMark/>
          </w:tcPr>
          <w:p w:rsidR="001E276E" w:rsidRDefault="001E276E" w:rsidP="001E276E">
            <w:pPr>
              <w:jc w:val="center"/>
            </w:pPr>
            <w:r w:rsidRPr="00D3201E">
              <w:rPr>
                <w:color w:val="000000"/>
                <w:sz w:val="18"/>
                <w:szCs w:val="18"/>
              </w:rPr>
              <w:t>0</w:t>
            </w:r>
          </w:p>
        </w:tc>
        <w:tc>
          <w:tcPr>
            <w:tcW w:w="243" w:type="pct"/>
            <w:shd w:val="clear" w:color="auto" w:fill="auto"/>
            <w:vAlign w:val="center"/>
            <w:hideMark/>
          </w:tcPr>
          <w:p w:rsidR="001E276E" w:rsidRDefault="001E276E" w:rsidP="001E276E">
            <w:pPr>
              <w:jc w:val="center"/>
            </w:pPr>
            <w:r w:rsidRPr="00D3201E">
              <w:rPr>
                <w:color w:val="000000"/>
                <w:sz w:val="18"/>
                <w:szCs w:val="18"/>
              </w:rPr>
              <w:t>0</w:t>
            </w:r>
          </w:p>
        </w:tc>
        <w:tc>
          <w:tcPr>
            <w:tcW w:w="243" w:type="pct"/>
            <w:shd w:val="clear" w:color="auto" w:fill="auto"/>
            <w:vAlign w:val="center"/>
            <w:hideMark/>
          </w:tcPr>
          <w:p w:rsidR="001E276E" w:rsidRDefault="001E276E" w:rsidP="001E276E">
            <w:pPr>
              <w:jc w:val="center"/>
            </w:pPr>
            <w:r w:rsidRPr="00D3201E">
              <w:rPr>
                <w:color w:val="000000"/>
                <w:sz w:val="18"/>
                <w:szCs w:val="18"/>
              </w:rPr>
              <w:t>0</w:t>
            </w:r>
          </w:p>
        </w:tc>
        <w:tc>
          <w:tcPr>
            <w:tcW w:w="242" w:type="pct"/>
            <w:shd w:val="clear" w:color="auto" w:fill="auto"/>
            <w:vAlign w:val="center"/>
            <w:hideMark/>
          </w:tcPr>
          <w:p w:rsidR="001E276E" w:rsidRDefault="001E276E" w:rsidP="001E276E">
            <w:pPr>
              <w:jc w:val="center"/>
            </w:pPr>
            <w:r w:rsidRPr="00D3201E">
              <w:rPr>
                <w:color w:val="000000"/>
                <w:sz w:val="18"/>
                <w:szCs w:val="18"/>
              </w:rPr>
              <w:t>0</w:t>
            </w:r>
          </w:p>
        </w:tc>
      </w:tr>
      <w:tr w:rsidR="001E276E" w:rsidRPr="00202D27" w:rsidTr="001E276E">
        <w:trPr>
          <w:trHeight w:val="315"/>
        </w:trPr>
        <w:tc>
          <w:tcPr>
            <w:tcW w:w="1165" w:type="pct"/>
            <w:shd w:val="clear" w:color="auto" w:fill="auto"/>
            <w:noWrap/>
            <w:vAlign w:val="bottom"/>
            <w:hideMark/>
          </w:tcPr>
          <w:p w:rsidR="001E276E" w:rsidRPr="00202D27" w:rsidRDefault="001E276E" w:rsidP="005A1981">
            <w:pPr>
              <w:ind w:right="-111"/>
              <w:rPr>
                <w:sz w:val="16"/>
                <w:szCs w:val="16"/>
              </w:rPr>
            </w:pPr>
            <w:r w:rsidRPr="00202D27">
              <w:rPr>
                <w:sz w:val="16"/>
                <w:szCs w:val="16"/>
              </w:rPr>
              <w:t>Площадь искусственного лесовосстановления на землях лесного фонда на территории Чукотского автономного округа</w:t>
            </w:r>
          </w:p>
        </w:tc>
        <w:tc>
          <w:tcPr>
            <w:tcW w:w="290" w:type="pct"/>
            <w:shd w:val="clear" w:color="000000" w:fill="FFFFFF"/>
            <w:vAlign w:val="center"/>
            <w:hideMark/>
          </w:tcPr>
          <w:p w:rsidR="001E276E" w:rsidRPr="00202D27" w:rsidRDefault="001E276E" w:rsidP="005A1981">
            <w:pPr>
              <w:ind w:left="-107" w:right="-114" w:hanging="25"/>
              <w:jc w:val="center"/>
              <w:rPr>
                <w:color w:val="000000"/>
                <w:sz w:val="16"/>
                <w:szCs w:val="16"/>
              </w:rPr>
            </w:pPr>
            <w:r w:rsidRPr="00202D27">
              <w:rPr>
                <w:color w:val="000000"/>
                <w:sz w:val="16"/>
                <w:szCs w:val="16"/>
              </w:rPr>
              <w:t>тыс. га</w:t>
            </w:r>
          </w:p>
        </w:tc>
        <w:tc>
          <w:tcPr>
            <w:tcW w:w="389" w:type="pct"/>
            <w:shd w:val="clear" w:color="auto" w:fill="auto"/>
            <w:vAlign w:val="center"/>
            <w:hideMark/>
          </w:tcPr>
          <w:p w:rsidR="001E276E" w:rsidRDefault="001E276E" w:rsidP="001E276E">
            <w:pPr>
              <w:jc w:val="center"/>
            </w:pPr>
            <w:r w:rsidRPr="00D3201E">
              <w:rPr>
                <w:color w:val="000000"/>
                <w:sz w:val="18"/>
                <w:szCs w:val="18"/>
              </w:rPr>
              <w:t>0</w:t>
            </w:r>
          </w:p>
        </w:tc>
        <w:tc>
          <w:tcPr>
            <w:tcW w:w="728" w:type="pct"/>
            <w:shd w:val="clear" w:color="auto" w:fill="auto"/>
            <w:vAlign w:val="center"/>
            <w:hideMark/>
          </w:tcPr>
          <w:p w:rsidR="001E276E" w:rsidRDefault="001E276E" w:rsidP="001E276E">
            <w:pPr>
              <w:jc w:val="center"/>
            </w:pPr>
            <w:r w:rsidRPr="00D3201E">
              <w:rPr>
                <w:color w:val="000000"/>
                <w:sz w:val="18"/>
                <w:szCs w:val="18"/>
              </w:rPr>
              <w:t>0</w:t>
            </w:r>
          </w:p>
        </w:tc>
        <w:tc>
          <w:tcPr>
            <w:tcW w:w="243" w:type="pct"/>
            <w:shd w:val="clear" w:color="auto" w:fill="auto"/>
            <w:vAlign w:val="center"/>
            <w:hideMark/>
          </w:tcPr>
          <w:p w:rsidR="001E276E" w:rsidRDefault="001E276E" w:rsidP="001E276E">
            <w:pPr>
              <w:jc w:val="center"/>
            </w:pPr>
            <w:r w:rsidRPr="00D3201E">
              <w:rPr>
                <w:color w:val="000000"/>
                <w:sz w:val="18"/>
                <w:szCs w:val="18"/>
              </w:rPr>
              <w:t>0</w:t>
            </w:r>
          </w:p>
        </w:tc>
        <w:tc>
          <w:tcPr>
            <w:tcW w:w="243" w:type="pct"/>
            <w:shd w:val="clear" w:color="auto" w:fill="auto"/>
            <w:vAlign w:val="center"/>
            <w:hideMark/>
          </w:tcPr>
          <w:p w:rsidR="001E276E" w:rsidRDefault="001E276E" w:rsidP="001E276E">
            <w:pPr>
              <w:jc w:val="center"/>
            </w:pPr>
            <w:r w:rsidRPr="00D3201E">
              <w:rPr>
                <w:color w:val="000000"/>
                <w:sz w:val="18"/>
                <w:szCs w:val="18"/>
              </w:rPr>
              <w:t>0</w:t>
            </w:r>
          </w:p>
        </w:tc>
        <w:tc>
          <w:tcPr>
            <w:tcW w:w="242" w:type="pct"/>
            <w:shd w:val="clear" w:color="auto" w:fill="auto"/>
            <w:vAlign w:val="center"/>
            <w:hideMark/>
          </w:tcPr>
          <w:p w:rsidR="001E276E" w:rsidRDefault="001E276E" w:rsidP="001E276E">
            <w:pPr>
              <w:jc w:val="center"/>
            </w:pPr>
            <w:r w:rsidRPr="00D3201E">
              <w:rPr>
                <w:color w:val="000000"/>
                <w:sz w:val="18"/>
                <w:szCs w:val="18"/>
              </w:rPr>
              <w:t>0</w:t>
            </w:r>
          </w:p>
        </w:tc>
        <w:tc>
          <w:tcPr>
            <w:tcW w:w="243" w:type="pct"/>
            <w:shd w:val="clear" w:color="auto" w:fill="auto"/>
            <w:vAlign w:val="center"/>
            <w:hideMark/>
          </w:tcPr>
          <w:p w:rsidR="001E276E" w:rsidRDefault="001E276E" w:rsidP="001E276E">
            <w:pPr>
              <w:jc w:val="center"/>
            </w:pPr>
            <w:r w:rsidRPr="00D3201E">
              <w:rPr>
                <w:color w:val="000000"/>
                <w:sz w:val="18"/>
                <w:szCs w:val="18"/>
              </w:rPr>
              <w:t>0</w:t>
            </w:r>
          </w:p>
        </w:tc>
        <w:tc>
          <w:tcPr>
            <w:tcW w:w="243" w:type="pct"/>
            <w:shd w:val="clear" w:color="auto" w:fill="auto"/>
            <w:vAlign w:val="center"/>
            <w:hideMark/>
          </w:tcPr>
          <w:p w:rsidR="001E276E" w:rsidRDefault="001E276E" w:rsidP="001E276E">
            <w:pPr>
              <w:jc w:val="center"/>
            </w:pPr>
            <w:r w:rsidRPr="00D3201E">
              <w:rPr>
                <w:color w:val="000000"/>
                <w:sz w:val="18"/>
                <w:szCs w:val="18"/>
              </w:rPr>
              <w:t>0</w:t>
            </w:r>
          </w:p>
        </w:tc>
        <w:tc>
          <w:tcPr>
            <w:tcW w:w="243" w:type="pct"/>
            <w:shd w:val="clear" w:color="auto" w:fill="auto"/>
            <w:vAlign w:val="center"/>
            <w:hideMark/>
          </w:tcPr>
          <w:p w:rsidR="001E276E" w:rsidRDefault="001E276E" w:rsidP="001E276E">
            <w:pPr>
              <w:jc w:val="center"/>
            </w:pPr>
            <w:r w:rsidRPr="00D3201E">
              <w:rPr>
                <w:color w:val="000000"/>
                <w:sz w:val="18"/>
                <w:szCs w:val="18"/>
              </w:rPr>
              <w:t>0</w:t>
            </w:r>
          </w:p>
        </w:tc>
        <w:tc>
          <w:tcPr>
            <w:tcW w:w="243" w:type="pct"/>
            <w:shd w:val="clear" w:color="auto" w:fill="auto"/>
            <w:vAlign w:val="center"/>
            <w:hideMark/>
          </w:tcPr>
          <w:p w:rsidR="001E276E" w:rsidRDefault="001E276E" w:rsidP="001E276E">
            <w:pPr>
              <w:jc w:val="center"/>
            </w:pPr>
            <w:r w:rsidRPr="00D3201E">
              <w:rPr>
                <w:color w:val="000000"/>
                <w:sz w:val="18"/>
                <w:szCs w:val="18"/>
              </w:rPr>
              <w:t>0</w:t>
            </w:r>
          </w:p>
        </w:tc>
        <w:tc>
          <w:tcPr>
            <w:tcW w:w="243" w:type="pct"/>
            <w:shd w:val="clear" w:color="auto" w:fill="auto"/>
            <w:vAlign w:val="center"/>
            <w:hideMark/>
          </w:tcPr>
          <w:p w:rsidR="001E276E" w:rsidRDefault="001E276E" w:rsidP="001E276E">
            <w:pPr>
              <w:jc w:val="center"/>
            </w:pPr>
            <w:r w:rsidRPr="00D3201E">
              <w:rPr>
                <w:color w:val="000000"/>
                <w:sz w:val="18"/>
                <w:szCs w:val="18"/>
              </w:rPr>
              <w:t>0</w:t>
            </w:r>
          </w:p>
        </w:tc>
        <w:tc>
          <w:tcPr>
            <w:tcW w:w="243" w:type="pct"/>
            <w:shd w:val="clear" w:color="auto" w:fill="auto"/>
            <w:vAlign w:val="center"/>
            <w:hideMark/>
          </w:tcPr>
          <w:p w:rsidR="001E276E" w:rsidRDefault="001E276E" w:rsidP="001E276E">
            <w:pPr>
              <w:jc w:val="center"/>
            </w:pPr>
            <w:r w:rsidRPr="00D3201E">
              <w:rPr>
                <w:color w:val="000000"/>
                <w:sz w:val="18"/>
                <w:szCs w:val="18"/>
              </w:rPr>
              <w:t>0</w:t>
            </w:r>
          </w:p>
        </w:tc>
        <w:tc>
          <w:tcPr>
            <w:tcW w:w="242" w:type="pct"/>
            <w:shd w:val="clear" w:color="auto" w:fill="auto"/>
            <w:vAlign w:val="center"/>
            <w:hideMark/>
          </w:tcPr>
          <w:p w:rsidR="001E276E" w:rsidRDefault="001E276E" w:rsidP="001E276E">
            <w:pPr>
              <w:jc w:val="center"/>
            </w:pPr>
            <w:r w:rsidRPr="00D3201E">
              <w:rPr>
                <w:color w:val="000000"/>
                <w:sz w:val="18"/>
                <w:szCs w:val="18"/>
              </w:rPr>
              <w:t>0</w:t>
            </w:r>
          </w:p>
        </w:tc>
      </w:tr>
      <w:tr w:rsidR="001E276E" w:rsidRPr="00202D27" w:rsidTr="001E276E">
        <w:trPr>
          <w:trHeight w:val="577"/>
        </w:trPr>
        <w:tc>
          <w:tcPr>
            <w:tcW w:w="1165" w:type="pct"/>
            <w:shd w:val="clear" w:color="auto" w:fill="auto"/>
            <w:noWrap/>
            <w:vAlign w:val="bottom"/>
            <w:hideMark/>
          </w:tcPr>
          <w:p w:rsidR="001E276E" w:rsidRPr="00202D27" w:rsidRDefault="001E276E" w:rsidP="005A1981">
            <w:pPr>
              <w:ind w:right="-111"/>
              <w:rPr>
                <w:sz w:val="16"/>
                <w:szCs w:val="16"/>
              </w:rPr>
            </w:pPr>
            <w:r w:rsidRPr="00202D27">
              <w:rPr>
                <w:sz w:val="16"/>
                <w:szCs w:val="16"/>
              </w:rPr>
              <w:t>Площадь сплошных рубок и гибели лесных насаждений на землях лесного фонда на территории Чукотского автономного округа</w:t>
            </w:r>
          </w:p>
        </w:tc>
        <w:tc>
          <w:tcPr>
            <w:tcW w:w="290" w:type="pct"/>
            <w:shd w:val="clear" w:color="000000" w:fill="FFFFFF"/>
            <w:vAlign w:val="center"/>
            <w:hideMark/>
          </w:tcPr>
          <w:p w:rsidR="001E276E" w:rsidRPr="00202D27" w:rsidRDefault="001E276E" w:rsidP="005A1981">
            <w:pPr>
              <w:ind w:left="-107" w:right="-114" w:hanging="25"/>
              <w:jc w:val="center"/>
              <w:rPr>
                <w:color w:val="000000"/>
                <w:sz w:val="16"/>
                <w:szCs w:val="16"/>
              </w:rPr>
            </w:pPr>
            <w:r w:rsidRPr="00202D27">
              <w:rPr>
                <w:color w:val="000000"/>
                <w:sz w:val="16"/>
                <w:szCs w:val="16"/>
              </w:rPr>
              <w:t>тыс. га</w:t>
            </w:r>
          </w:p>
        </w:tc>
        <w:tc>
          <w:tcPr>
            <w:tcW w:w="389" w:type="pct"/>
            <w:shd w:val="clear" w:color="auto" w:fill="auto"/>
            <w:vAlign w:val="center"/>
            <w:hideMark/>
          </w:tcPr>
          <w:p w:rsidR="001E276E" w:rsidRPr="00202D27" w:rsidRDefault="001E276E" w:rsidP="005A1981">
            <w:pPr>
              <w:ind w:left="-107" w:right="-114" w:hanging="25"/>
              <w:jc w:val="center"/>
              <w:rPr>
                <w:color w:val="000000"/>
                <w:sz w:val="16"/>
                <w:szCs w:val="16"/>
              </w:rPr>
            </w:pPr>
            <w:r>
              <w:rPr>
                <w:color w:val="000000"/>
                <w:sz w:val="16"/>
                <w:szCs w:val="16"/>
              </w:rPr>
              <w:t>0</w:t>
            </w:r>
          </w:p>
        </w:tc>
        <w:tc>
          <w:tcPr>
            <w:tcW w:w="728" w:type="pct"/>
            <w:shd w:val="clear" w:color="auto" w:fill="auto"/>
            <w:vAlign w:val="center"/>
            <w:hideMark/>
          </w:tcPr>
          <w:p w:rsidR="001E276E" w:rsidRPr="00202D27" w:rsidRDefault="001E276E" w:rsidP="005A1981">
            <w:pPr>
              <w:autoSpaceDE w:val="0"/>
              <w:autoSpaceDN w:val="0"/>
              <w:adjustRightInd w:val="0"/>
              <w:ind w:left="-107" w:right="-114" w:hanging="25"/>
              <w:jc w:val="center"/>
              <w:rPr>
                <w:color w:val="000000"/>
                <w:sz w:val="16"/>
                <w:szCs w:val="16"/>
                <w:lang w:eastAsia="en-US"/>
              </w:rPr>
            </w:pPr>
            <w:r w:rsidRPr="00202D27">
              <w:rPr>
                <w:color w:val="000000"/>
                <w:sz w:val="16"/>
                <w:szCs w:val="16"/>
                <w:lang w:eastAsia="en-US"/>
              </w:rPr>
              <w:t>169</w:t>
            </w:r>
          </w:p>
        </w:tc>
        <w:tc>
          <w:tcPr>
            <w:tcW w:w="243" w:type="pct"/>
            <w:shd w:val="clear" w:color="auto" w:fill="auto"/>
            <w:vAlign w:val="center"/>
            <w:hideMark/>
          </w:tcPr>
          <w:p w:rsidR="001E276E" w:rsidRDefault="001E276E" w:rsidP="001E276E">
            <w:pPr>
              <w:jc w:val="center"/>
            </w:pPr>
            <w:r w:rsidRPr="00B9078F">
              <w:rPr>
                <w:color w:val="000000"/>
                <w:sz w:val="18"/>
                <w:szCs w:val="18"/>
              </w:rPr>
              <w:t>0</w:t>
            </w:r>
          </w:p>
        </w:tc>
        <w:tc>
          <w:tcPr>
            <w:tcW w:w="243" w:type="pct"/>
            <w:shd w:val="clear" w:color="auto" w:fill="auto"/>
            <w:vAlign w:val="center"/>
            <w:hideMark/>
          </w:tcPr>
          <w:p w:rsidR="001E276E" w:rsidRDefault="001E276E" w:rsidP="001E276E">
            <w:pPr>
              <w:jc w:val="center"/>
            </w:pPr>
            <w:r w:rsidRPr="00B9078F">
              <w:rPr>
                <w:color w:val="000000"/>
                <w:sz w:val="18"/>
                <w:szCs w:val="18"/>
              </w:rPr>
              <w:t>0</w:t>
            </w:r>
          </w:p>
        </w:tc>
        <w:tc>
          <w:tcPr>
            <w:tcW w:w="242" w:type="pct"/>
            <w:shd w:val="clear" w:color="auto" w:fill="auto"/>
            <w:vAlign w:val="center"/>
            <w:hideMark/>
          </w:tcPr>
          <w:p w:rsidR="001E276E" w:rsidRDefault="001E276E" w:rsidP="001E276E">
            <w:pPr>
              <w:jc w:val="center"/>
            </w:pPr>
            <w:r w:rsidRPr="00B9078F">
              <w:rPr>
                <w:color w:val="000000"/>
                <w:sz w:val="18"/>
                <w:szCs w:val="18"/>
              </w:rPr>
              <w:t>0</w:t>
            </w:r>
          </w:p>
        </w:tc>
        <w:tc>
          <w:tcPr>
            <w:tcW w:w="243" w:type="pct"/>
            <w:shd w:val="clear" w:color="auto" w:fill="auto"/>
            <w:vAlign w:val="center"/>
            <w:hideMark/>
          </w:tcPr>
          <w:p w:rsidR="001E276E" w:rsidRDefault="001E276E" w:rsidP="001E276E">
            <w:pPr>
              <w:jc w:val="center"/>
            </w:pPr>
            <w:r w:rsidRPr="00B9078F">
              <w:rPr>
                <w:color w:val="000000"/>
                <w:sz w:val="18"/>
                <w:szCs w:val="18"/>
              </w:rPr>
              <w:t>0</w:t>
            </w:r>
          </w:p>
        </w:tc>
        <w:tc>
          <w:tcPr>
            <w:tcW w:w="243" w:type="pct"/>
            <w:shd w:val="clear" w:color="auto" w:fill="auto"/>
            <w:vAlign w:val="center"/>
            <w:hideMark/>
          </w:tcPr>
          <w:p w:rsidR="001E276E" w:rsidRDefault="001E276E" w:rsidP="001E276E">
            <w:pPr>
              <w:jc w:val="center"/>
            </w:pPr>
            <w:r w:rsidRPr="00B9078F">
              <w:rPr>
                <w:color w:val="000000"/>
                <w:sz w:val="18"/>
                <w:szCs w:val="18"/>
              </w:rPr>
              <w:t>0</w:t>
            </w:r>
          </w:p>
        </w:tc>
        <w:tc>
          <w:tcPr>
            <w:tcW w:w="243" w:type="pct"/>
            <w:shd w:val="clear" w:color="auto" w:fill="auto"/>
            <w:vAlign w:val="center"/>
            <w:hideMark/>
          </w:tcPr>
          <w:p w:rsidR="001E276E" w:rsidRDefault="001E276E" w:rsidP="001E276E">
            <w:pPr>
              <w:jc w:val="center"/>
            </w:pPr>
            <w:r w:rsidRPr="00B9078F">
              <w:rPr>
                <w:color w:val="000000"/>
                <w:sz w:val="18"/>
                <w:szCs w:val="18"/>
              </w:rPr>
              <w:t>0</w:t>
            </w:r>
          </w:p>
        </w:tc>
        <w:tc>
          <w:tcPr>
            <w:tcW w:w="243" w:type="pct"/>
            <w:shd w:val="clear" w:color="auto" w:fill="auto"/>
            <w:vAlign w:val="center"/>
            <w:hideMark/>
          </w:tcPr>
          <w:p w:rsidR="001E276E" w:rsidRDefault="001E276E" w:rsidP="001E276E">
            <w:pPr>
              <w:jc w:val="center"/>
            </w:pPr>
            <w:r w:rsidRPr="00B9078F">
              <w:rPr>
                <w:color w:val="000000"/>
                <w:sz w:val="18"/>
                <w:szCs w:val="18"/>
              </w:rPr>
              <w:t>0</w:t>
            </w:r>
          </w:p>
        </w:tc>
        <w:tc>
          <w:tcPr>
            <w:tcW w:w="243" w:type="pct"/>
            <w:shd w:val="clear" w:color="auto" w:fill="auto"/>
            <w:vAlign w:val="center"/>
            <w:hideMark/>
          </w:tcPr>
          <w:p w:rsidR="001E276E" w:rsidRDefault="001E276E" w:rsidP="001E276E">
            <w:pPr>
              <w:jc w:val="center"/>
            </w:pPr>
            <w:r w:rsidRPr="00B9078F">
              <w:rPr>
                <w:color w:val="000000"/>
                <w:sz w:val="18"/>
                <w:szCs w:val="18"/>
              </w:rPr>
              <w:t>0</w:t>
            </w:r>
          </w:p>
        </w:tc>
        <w:tc>
          <w:tcPr>
            <w:tcW w:w="243" w:type="pct"/>
            <w:shd w:val="clear" w:color="auto" w:fill="auto"/>
            <w:vAlign w:val="center"/>
            <w:hideMark/>
          </w:tcPr>
          <w:p w:rsidR="001E276E" w:rsidRDefault="001E276E" w:rsidP="001E276E">
            <w:pPr>
              <w:jc w:val="center"/>
            </w:pPr>
            <w:r w:rsidRPr="00B9078F">
              <w:rPr>
                <w:color w:val="000000"/>
                <w:sz w:val="18"/>
                <w:szCs w:val="18"/>
              </w:rPr>
              <w:t>0</w:t>
            </w:r>
          </w:p>
        </w:tc>
        <w:tc>
          <w:tcPr>
            <w:tcW w:w="242" w:type="pct"/>
            <w:shd w:val="clear" w:color="auto" w:fill="auto"/>
            <w:vAlign w:val="center"/>
            <w:hideMark/>
          </w:tcPr>
          <w:p w:rsidR="001E276E" w:rsidRDefault="001E276E" w:rsidP="001E276E">
            <w:pPr>
              <w:jc w:val="center"/>
            </w:pPr>
            <w:r w:rsidRPr="00B9078F">
              <w:rPr>
                <w:color w:val="000000"/>
                <w:sz w:val="18"/>
                <w:szCs w:val="18"/>
              </w:rPr>
              <w:t>0</w:t>
            </w:r>
          </w:p>
        </w:tc>
      </w:tr>
      <w:tr w:rsidR="005C22A3" w:rsidRPr="00202D27" w:rsidTr="00F06D3E">
        <w:trPr>
          <w:trHeight w:val="461"/>
        </w:trPr>
        <w:tc>
          <w:tcPr>
            <w:tcW w:w="1165" w:type="pct"/>
            <w:shd w:val="clear" w:color="auto" w:fill="auto"/>
            <w:noWrap/>
            <w:vAlign w:val="bottom"/>
            <w:hideMark/>
          </w:tcPr>
          <w:p w:rsidR="005C22A3" w:rsidRPr="00202D27" w:rsidRDefault="005C22A3" w:rsidP="005A1981">
            <w:pPr>
              <w:ind w:right="-111"/>
              <w:rPr>
                <w:b/>
                <w:bCs/>
                <w:sz w:val="16"/>
                <w:szCs w:val="16"/>
              </w:rPr>
            </w:pPr>
            <w:r w:rsidRPr="00202D27">
              <w:rPr>
                <w:b/>
                <w:bCs/>
                <w:sz w:val="16"/>
                <w:szCs w:val="16"/>
              </w:rPr>
              <w:t>Доля площади ценных лесных насаждений в составе занятых  лесными насаждениями земель лесного фонда</w:t>
            </w:r>
          </w:p>
        </w:tc>
        <w:tc>
          <w:tcPr>
            <w:tcW w:w="290" w:type="pct"/>
            <w:shd w:val="clear" w:color="000000" w:fill="FFFFFF"/>
            <w:vAlign w:val="center"/>
            <w:hideMark/>
          </w:tcPr>
          <w:p w:rsidR="005C22A3" w:rsidRPr="00202D27" w:rsidRDefault="005C22A3" w:rsidP="005A1981">
            <w:pPr>
              <w:ind w:left="-107" w:right="-114" w:hanging="25"/>
              <w:jc w:val="center"/>
              <w:rPr>
                <w:b/>
                <w:bCs/>
                <w:color w:val="000000"/>
                <w:sz w:val="16"/>
                <w:szCs w:val="16"/>
              </w:rPr>
            </w:pPr>
            <w:r w:rsidRPr="00202D27">
              <w:rPr>
                <w:b/>
                <w:bCs/>
                <w:color w:val="000000"/>
                <w:sz w:val="16"/>
                <w:szCs w:val="16"/>
              </w:rPr>
              <w:t>%</w:t>
            </w:r>
          </w:p>
        </w:tc>
        <w:tc>
          <w:tcPr>
            <w:tcW w:w="389"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34,1</w:t>
            </w:r>
          </w:p>
        </w:tc>
        <w:tc>
          <w:tcPr>
            <w:tcW w:w="728" w:type="pct"/>
            <w:shd w:val="clear" w:color="auto" w:fill="auto"/>
            <w:vAlign w:val="center"/>
            <w:hideMark/>
          </w:tcPr>
          <w:p w:rsidR="005C22A3" w:rsidRPr="00202D27" w:rsidRDefault="005C22A3" w:rsidP="005A1981">
            <w:pPr>
              <w:autoSpaceDE w:val="0"/>
              <w:autoSpaceDN w:val="0"/>
              <w:adjustRightInd w:val="0"/>
              <w:ind w:left="-107" w:right="-114" w:hanging="25"/>
              <w:jc w:val="center"/>
              <w:rPr>
                <w:color w:val="000000"/>
                <w:sz w:val="16"/>
                <w:szCs w:val="16"/>
                <w:lang w:eastAsia="en-US"/>
              </w:rPr>
            </w:pPr>
            <w:r w:rsidRPr="00202D27">
              <w:rPr>
                <w:color w:val="000000"/>
                <w:sz w:val="16"/>
                <w:szCs w:val="16"/>
                <w:lang w:eastAsia="en-US"/>
              </w:rPr>
              <w:t>34,2</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34,2</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34,2</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34,2</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34,2</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34,2</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34,2</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34,2</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34,2</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34,2</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34,2</w:t>
            </w:r>
          </w:p>
        </w:tc>
      </w:tr>
      <w:tr w:rsidR="005C22A3" w:rsidRPr="00202D27" w:rsidTr="00F06D3E">
        <w:trPr>
          <w:trHeight w:val="447"/>
        </w:trPr>
        <w:tc>
          <w:tcPr>
            <w:tcW w:w="1165" w:type="pct"/>
            <w:shd w:val="clear" w:color="auto" w:fill="auto"/>
            <w:noWrap/>
            <w:vAlign w:val="bottom"/>
            <w:hideMark/>
          </w:tcPr>
          <w:p w:rsidR="005C22A3" w:rsidRPr="00202D27" w:rsidRDefault="005C22A3" w:rsidP="005A1981">
            <w:pPr>
              <w:ind w:right="-111"/>
              <w:rPr>
                <w:sz w:val="16"/>
                <w:szCs w:val="16"/>
              </w:rPr>
            </w:pPr>
            <w:r w:rsidRPr="00202D27">
              <w:rPr>
                <w:sz w:val="16"/>
                <w:szCs w:val="16"/>
              </w:rPr>
              <w:t xml:space="preserve">Площадь ценных лесных насаждений на занятых лесными насаждениями землях лесного фонда на территории </w:t>
            </w:r>
            <w:r w:rsidR="00F06D3E" w:rsidRPr="00202D27">
              <w:rPr>
                <w:sz w:val="16"/>
                <w:szCs w:val="16"/>
              </w:rPr>
              <w:t>Чукотского автономного округа</w:t>
            </w:r>
          </w:p>
        </w:tc>
        <w:tc>
          <w:tcPr>
            <w:tcW w:w="290" w:type="pct"/>
            <w:shd w:val="clear" w:color="000000" w:fill="FFFFFF"/>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тыс. га</w:t>
            </w:r>
          </w:p>
        </w:tc>
        <w:tc>
          <w:tcPr>
            <w:tcW w:w="389" w:type="pct"/>
            <w:shd w:val="clear" w:color="auto" w:fill="auto"/>
            <w:vAlign w:val="center"/>
            <w:hideMark/>
          </w:tcPr>
          <w:p w:rsidR="005C22A3" w:rsidRPr="00202D27" w:rsidRDefault="001E276E" w:rsidP="005A1981">
            <w:pPr>
              <w:ind w:left="-107" w:right="-114" w:hanging="25"/>
              <w:jc w:val="center"/>
              <w:rPr>
                <w:color w:val="000000"/>
                <w:sz w:val="16"/>
                <w:szCs w:val="16"/>
              </w:rPr>
            </w:pPr>
            <w:r>
              <w:rPr>
                <w:color w:val="000000"/>
                <w:sz w:val="16"/>
                <w:szCs w:val="16"/>
              </w:rPr>
              <w:t>0</w:t>
            </w:r>
          </w:p>
        </w:tc>
        <w:tc>
          <w:tcPr>
            <w:tcW w:w="728" w:type="pct"/>
            <w:shd w:val="clear" w:color="auto" w:fill="auto"/>
            <w:vAlign w:val="center"/>
            <w:hideMark/>
          </w:tcPr>
          <w:p w:rsidR="005C22A3" w:rsidRPr="00202D27" w:rsidRDefault="005C22A3" w:rsidP="005A1981">
            <w:pPr>
              <w:autoSpaceDE w:val="0"/>
              <w:autoSpaceDN w:val="0"/>
              <w:adjustRightInd w:val="0"/>
              <w:ind w:left="-107" w:right="-114" w:hanging="25"/>
              <w:jc w:val="center"/>
              <w:rPr>
                <w:color w:val="000000"/>
                <w:sz w:val="16"/>
                <w:szCs w:val="16"/>
                <w:lang w:eastAsia="en-US"/>
              </w:rPr>
            </w:pPr>
            <w:r w:rsidRPr="00202D27">
              <w:rPr>
                <w:color w:val="000000"/>
                <w:sz w:val="16"/>
                <w:szCs w:val="16"/>
                <w:lang w:eastAsia="en-US"/>
              </w:rPr>
              <w:t>1674,9</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1674,9</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1674,9</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1674,9</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1674,9</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1674,9</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1674,9</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1674,9</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1674,9</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1674,9</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1674,9</w:t>
            </w:r>
          </w:p>
        </w:tc>
      </w:tr>
      <w:tr w:rsidR="005C22A3" w:rsidRPr="00202D27" w:rsidTr="005A1981">
        <w:trPr>
          <w:trHeight w:val="315"/>
        </w:trPr>
        <w:tc>
          <w:tcPr>
            <w:tcW w:w="1165" w:type="pct"/>
            <w:shd w:val="clear" w:color="auto" w:fill="auto"/>
            <w:noWrap/>
            <w:vAlign w:val="bottom"/>
            <w:hideMark/>
          </w:tcPr>
          <w:p w:rsidR="005C22A3" w:rsidRPr="00202D27" w:rsidRDefault="005C22A3" w:rsidP="005A1981">
            <w:pPr>
              <w:ind w:right="-111"/>
              <w:rPr>
                <w:sz w:val="16"/>
                <w:szCs w:val="16"/>
              </w:rPr>
            </w:pPr>
            <w:r w:rsidRPr="00202D27">
              <w:rPr>
                <w:sz w:val="16"/>
                <w:szCs w:val="16"/>
              </w:rPr>
              <w:t xml:space="preserve">Площадь занятых лесными насаждениями земель лесного фонда на территории </w:t>
            </w:r>
            <w:r w:rsidR="00F06D3E" w:rsidRPr="00202D27">
              <w:rPr>
                <w:sz w:val="16"/>
                <w:szCs w:val="16"/>
              </w:rPr>
              <w:t>Чукотского автономного округа</w:t>
            </w:r>
          </w:p>
        </w:tc>
        <w:tc>
          <w:tcPr>
            <w:tcW w:w="290" w:type="pct"/>
            <w:shd w:val="clear" w:color="000000" w:fill="FFFFFF"/>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тыс. га</w:t>
            </w:r>
          </w:p>
        </w:tc>
        <w:tc>
          <w:tcPr>
            <w:tcW w:w="389" w:type="pct"/>
            <w:shd w:val="clear" w:color="auto" w:fill="auto"/>
            <w:vAlign w:val="center"/>
            <w:hideMark/>
          </w:tcPr>
          <w:p w:rsidR="005C22A3" w:rsidRPr="00202D27" w:rsidRDefault="001E276E" w:rsidP="005A1981">
            <w:pPr>
              <w:ind w:left="-107" w:right="-114" w:hanging="25"/>
              <w:jc w:val="center"/>
              <w:rPr>
                <w:color w:val="000000"/>
                <w:sz w:val="16"/>
                <w:szCs w:val="16"/>
              </w:rPr>
            </w:pPr>
            <w:r>
              <w:rPr>
                <w:color w:val="000000"/>
                <w:sz w:val="16"/>
                <w:szCs w:val="16"/>
              </w:rPr>
              <w:t>0</w:t>
            </w:r>
          </w:p>
        </w:tc>
        <w:tc>
          <w:tcPr>
            <w:tcW w:w="728" w:type="pct"/>
            <w:shd w:val="clear" w:color="auto" w:fill="auto"/>
            <w:vAlign w:val="center"/>
            <w:hideMark/>
          </w:tcPr>
          <w:p w:rsidR="005C22A3" w:rsidRPr="00202D27" w:rsidRDefault="005C22A3" w:rsidP="005A1981">
            <w:pPr>
              <w:autoSpaceDE w:val="0"/>
              <w:autoSpaceDN w:val="0"/>
              <w:adjustRightInd w:val="0"/>
              <w:ind w:left="-107" w:right="-114" w:hanging="25"/>
              <w:jc w:val="center"/>
              <w:rPr>
                <w:color w:val="000000"/>
                <w:sz w:val="16"/>
                <w:szCs w:val="16"/>
                <w:lang w:eastAsia="en-US"/>
              </w:rPr>
            </w:pPr>
            <w:r w:rsidRPr="00202D27">
              <w:rPr>
                <w:color w:val="000000"/>
                <w:sz w:val="16"/>
                <w:szCs w:val="16"/>
                <w:lang w:eastAsia="en-US"/>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r>
      <w:tr w:rsidR="005C22A3" w:rsidRPr="00202D27" w:rsidTr="005A1981">
        <w:trPr>
          <w:trHeight w:val="315"/>
        </w:trPr>
        <w:tc>
          <w:tcPr>
            <w:tcW w:w="1165" w:type="pct"/>
            <w:shd w:val="clear" w:color="auto" w:fill="auto"/>
            <w:noWrap/>
            <w:vAlign w:val="bottom"/>
            <w:hideMark/>
          </w:tcPr>
          <w:p w:rsidR="005C22A3" w:rsidRPr="00202D27" w:rsidRDefault="005C22A3" w:rsidP="005A1981">
            <w:pPr>
              <w:ind w:right="-111"/>
              <w:rPr>
                <w:b/>
                <w:bCs/>
                <w:sz w:val="16"/>
                <w:szCs w:val="16"/>
              </w:rPr>
            </w:pPr>
            <w:r w:rsidRPr="00202D27">
              <w:rPr>
                <w:b/>
                <w:bCs/>
                <w:sz w:val="16"/>
                <w:szCs w:val="16"/>
              </w:rPr>
              <w:t>Общий средний прирост на 1 гектар покрытых лесной растительностью земель лесного фонда</w:t>
            </w:r>
          </w:p>
        </w:tc>
        <w:tc>
          <w:tcPr>
            <w:tcW w:w="290" w:type="pct"/>
            <w:shd w:val="clear" w:color="000000" w:fill="FFFFFF"/>
            <w:vAlign w:val="center"/>
            <w:hideMark/>
          </w:tcPr>
          <w:p w:rsidR="005C22A3" w:rsidRPr="00202D27" w:rsidRDefault="005C22A3" w:rsidP="005A1981">
            <w:pPr>
              <w:ind w:left="-107" w:right="-114" w:hanging="25"/>
              <w:jc w:val="center"/>
              <w:rPr>
                <w:b/>
                <w:bCs/>
                <w:color w:val="000000"/>
                <w:sz w:val="16"/>
                <w:szCs w:val="16"/>
              </w:rPr>
            </w:pPr>
            <w:r w:rsidRPr="00202D27">
              <w:rPr>
                <w:b/>
                <w:bCs/>
                <w:color w:val="000000"/>
                <w:sz w:val="16"/>
                <w:szCs w:val="16"/>
              </w:rPr>
              <w:t>м³/га</w:t>
            </w:r>
          </w:p>
        </w:tc>
        <w:tc>
          <w:tcPr>
            <w:tcW w:w="389"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0,2</w:t>
            </w:r>
          </w:p>
        </w:tc>
        <w:tc>
          <w:tcPr>
            <w:tcW w:w="728" w:type="pct"/>
            <w:shd w:val="clear" w:color="auto" w:fill="auto"/>
            <w:vAlign w:val="center"/>
            <w:hideMark/>
          </w:tcPr>
          <w:p w:rsidR="005C22A3" w:rsidRPr="00202D27" w:rsidRDefault="005C22A3" w:rsidP="005A1981">
            <w:pPr>
              <w:autoSpaceDE w:val="0"/>
              <w:autoSpaceDN w:val="0"/>
              <w:adjustRightInd w:val="0"/>
              <w:ind w:left="-107" w:right="-114" w:hanging="25"/>
              <w:jc w:val="center"/>
              <w:rPr>
                <w:color w:val="000000"/>
                <w:sz w:val="16"/>
                <w:szCs w:val="16"/>
                <w:lang w:eastAsia="en-US"/>
              </w:rPr>
            </w:pPr>
            <w:r w:rsidRPr="00202D27">
              <w:rPr>
                <w:color w:val="000000"/>
                <w:sz w:val="16"/>
                <w:szCs w:val="16"/>
                <w:lang w:eastAsia="en-US"/>
              </w:rPr>
              <w:t>0,3</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0,3</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0,3</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0,3</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0,3</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0,3</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0,3</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0,3</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0,3</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0,3</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0,3</w:t>
            </w:r>
          </w:p>
        </w:tc>
      </w:tr>
      <w:tr w:rsidR="005C22A3" w:rsidRPr="00202D27" w:rsidTr="005A1981">
        <w:trPr>
          <w:trHeight w:val="330"/>
        </w:trPr>
        <w:tc>
          <w:tcPr>
            <w:tcW w:w="1165" w:type="pct"/>
            <w:shd w:val="clear" w:color="auto" w:fill="auto"/>
            <w:noWrap/>
            <w:vAlign w:val="bottom"/>
            <w:hideMark/>
          </w:tcPr>
          <w:p w:rsidR="005C22A3" w:rsidRPr="00202D27" w:rsidRDefault="005C22A3" w:rsidP="005A1981">
            <w:pPr>
              <w:ind w:right="-111"/>
              <w:rPr>
                <w:sz w:val="16"/>
                <w:szCs w:val="16"/>
              </w:rPr>
            </w:pPr>
            <w:r w:rsidRPr="00202D27">
              <w:rPr>
                <w:sz w:val="16"/>
                <w:szCs w:val="16"/>
              </w:rPr>
              <w:t xml:space="preserve">Общий средний прирост древесины на землях лесного фонда на территории </w:t>
            </w:r>
            <w:r w:rsidR="00F06D3E" w:rsidRPr="00202D27">
              <w:rPr>
                <w:sz w:val="16"/>
                <w:szCs w:val="16"/>
              </w:rPr>
              <w:t>Чукотского автономного округа</w:t>
            </w:r>
          </w:p>
        </w:tc>
        <w:tc>
          <w:tcPr>
            <w:tcW w:w="290" w:type="pct"/>
            <w:shd w:val="clear" w:color="000000" w:fill="FFFFFF"/>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тыс. м</w:t>
            </w:r>
            <w:r w:rsidRPr="00202D27">
              <w:rPr>
                <w:sz w:val="16"/>
                <w:szCs w:val="16"/>
                <w:vertAlign w:val="superscript"/>
              </w:rPr>
              <w:t>3</w:t>
            </w:r>
          </w:p>
        </w:tc>
        <w:tc>
          <w:tcPr>
            <w:tcW w:w="389" w:type="pct"/>
            <w:shd w:val="clear" w:color="auto" w:fill="auto"/>
            <w:vAlign w:val="center"/>
            <w:hideMark/>
          </w:tcPr>
          <w:p w:rsidR="005C22A3" w:rsidRPr="00202D27" w:rsidRDefault="001E276E" w:rsidP="005A1981">
            <w:pPr>
              <w:ind w:left="-107" w:right="-114" w:hanging="25"/>
              <w:jc w:val="center"/>
              <w:rPr>
                <w:color w:val="000000"/>
                <w:sz w:val="16"/>
                <w:szCs w:val="16"/>
              </w:rPr>
            </w:pPr>
            <w:r>
              <w:rPr>
                <w:color w:val="000000"/>
                <w:sz w:val="16"/>
                <w:szCs w:val="16"/>
              </w:rPr>
              <w:t>0</w:t>
            </w:r>
          </w:p>
        </w:tc>
        <w:tc>
          <w:tcPr>
            <w:tcW w:w="728" w:type="pct"/>
            <w:shd w:val="clear" w:color="auto" w:fill="auto"/>
            <w:vAlign w:val="center"/>
            <w:hideMark/>
          </w:tcPr>
          <w:p w:rsidR="005C22A3" w:rsidRPr="00202D27" w:rsidRDefault="005C22A3" w:rsidP="005A1981">
            <w:pPr>
              <w:autoSpaceDE w:val="0"/>
              <w:autoSpaceDN w:val="0"/>
              <w:adjustRightInd w:val="0"/>
              <w:ind w:left="-107" w:right="-114" w:hanging="25"/>
              <w:jc w:val="center"/>
              <w:rPr>
                <w:color w:val="000000"/>
                <w:sz w:val="16"/>
                <w:szCs w:val="16"/>
                <w:lang w:eastAsia="en-US"/>
              </w:rPr>
            </w:pPr>
            <w:r w:rsidRPr="00202D27">
              <w:rPr>
                <w:color w:val="000000"/>
                <w:sz w:val="16"/>
                <w:szCs w:val="16"/>
                <w:lang w:eastAsia="en-US"/>
              </w:rPr>
              <w:t>1441,9</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1441,9</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1441,9</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1441,9</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1441,9</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1441,9</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1441,9</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1441,9</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1441,9</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1441,9</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1441,9</w:t>
            </w:r>
          </w:p>
        </w:tc>
      </w:tr>
      <w:tr w:rsidR="005C22A3" w:rsidRPr="00202D27" w:rsidTr="005A1981">
        <w:trPr>
          <w:trHeight w:val="315"/>
        </w:trPr>
        <w:tc>
          <w:tcPr>
            <w:tcW w:w="1165" w:type="pct"/>
            <w:shd w:val="clear" w:color="auto" w:fill="auto"/>
            <w:noWrap/>
            <w:vAlign w:val="bottom"/>
            <w:hideMark/>
          </w:tcPr>
          <w:p w:rsidR="005C22A3" w:rsidRPr="00202D27" w:rsidRDefault="005C22A3" w:rsidP="005A1981">
            <w:pPr>
              <w:ind w:right="-111"/>
              <w:rPr>
                <w:sz w:val="16"/>
                <w:szCs w:val="16"/>
              </w:rPr>
            </w:pPr>
            <w:r w:rsidRPr="00202D27">
              <w:rPr>
                <w:sz w:val="16"/>
                <w:szCs w:val="16"/>
              </w:rPr>
              <w:t xml:space="preserve">Площадь занятых лесными насаждениями земель лесного фонда на территории </w:t>
            </w:r>
            <w:r w:rsidR="00F06D3E" w:rsidRPr="00202D27">
              <w:rPr>
                <w:sz w:val="16"/>
                <w:szCs w:val="16"/>
              </w:rPr>
              <w:t>Чукотского автономного округа</w:t>
            </w:r>
          </w:p>
        </w:tc>
        <w:tc>
          <w:tcPr>
            <w:tcW w:w="290" w:type="pct"/>
            <w:shd w:val="clear" w:color="000000" w:fill="FFFFFF"/>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тыс. га</w:t>
            </w:r>
          </w:p>
        </w:tc>
        <w:tc>
          <w:tcPr>
            <w:tcW w:w="389" w:type="pct"/>
            <w:shd w:val="clear" w:color="auto" w:fill="auto"/>
            <w:vAlign w:val="center"/>
            <w:hideMark/>
          </w:tcPr>
          <w:p w:rsidR="005C22A3" w:rsidRPr="00202D27" w:rsidRDefault="001E276E" w:rsidP="005A1981">
            <w:pPr>
              <w:ind w:left="-107" w:right="-114" w:hanging="25"/>
              <w:jc w:val="center"/>
              <w:rPr>
                <w:color w:val="000000"/>
                <w:sz w:val="16"/>
                <w:szCs w:val="16"/>
              </w:rPr>
            </w:pPr>
            <w:r>
              <w:rPr>
                <w:color w:val="000000"/>
                <w:sz w:val="16"/>
                <w:szCs w:val="16"/>
              </w:rPr>
              <w:t>0</w:t>
            </w:r>
          </w:p>
        </w:tc>
        <w:tc>
          <w:tcPr>
            <w:tcW w:w="728" w:type="pct"/>
            <w:shd w:val="clear" w:color="auto" w:fill="auto"/>
            <w:vAlign w:val="center"/>
            <w:hideMark/>
          </w:tcPr>
          <w:p w:rsidR="005C22A3" w:rsidRPr="00202D27" w:rsidRDefault="005C22A3" w:rsidP="005A1981">
            <w:pPr>
              <w:autoSpaceDE w:val="0"/>
              <w:autoSpaceDN w:val="0"/>
              <w:adjustRightInd w:val="0"/>
              <w:ind w:left="-107" w:right="-114" w:hanging="25"/>
              <w:jc w:val="center"/>
              <w:rPr>
                <w:color w:val="000000"/>
                <w:sz w:val="16"/>
                <w:szCs w:val="16"/>
                <w:lang w:eastAsia="en-US"/>
              </w:rPr>
            </w:pPr>
            <w:r w:rsidRPr="00202D27">
              <w:rPr>
                <w:color w:val="000000"/>
                <w:sz w:val="16"/>
                <w:szCs w:val="16"/>
                <w:lang w:eastAsia="en-US"/>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r>
      <w:tr w:rsidR="005C22A3" w:rsidRPr="00202D27" w:rsidTr="005A1981">
        <w:trPr>
          <w:trHeight w:val="315"/>
        </w:trPr>
        <w:tc>
          <w:tcPr>
            <w:tcW w:w="1165" w:type="pct"/>
            <w:shd w:val="clear" w:color="auto" w:fill="auto"/>
            <w:noWrap/>
            <w:vAlign w:val="bottom"/>
            <w:hideMark/>
          </w:tcPr>
          <w:p w:rsidR="005C22A3" w:rsidRPr="00202D27" w:rsidRDefault="005C22A3" w:rsidP="005A1981">
            <w:pPr>
              <w:ind w:right="-111"/>
              <w:rPr>
                <w:b/>
                <w:bCs/>
                <w:sz w:val="16"/>
                <w:szCs w:val="16"/>
              </w:rPr>
            </w:pPr>
            <w:r w:rsidRPr="00202D27">
              <w:rPr>
                <w:b/>
                <w:bCs/>
                <w:sz w:val="16"/>
                <w:szCs w:val="16"/>
              </w:rPr>
              <w:t xml:space="preserve">Лесистость территории </w:t>
            </w:r>
            <w:r w:rsidR="00F06D3E" w:rsidRPr="00202D27">
              <w:rPr>
                <w:sz w:val="16"/>
                <w:szCs w:val="16"/>
              </w:rPr>
              <w:t>Чукотского автономного округа</w:t>
            </w:r>
          </w:p>
        </w:tc>
        <w:tc>
          <w:tcPr>
            <w:tcW w:w="290" w:type="pct"/>
            <w:shd w:val="clear" w:color="000000" w:fill="FFFFFF"/>
            <w:vAlign w:val="center"/>
            <w:hideMark/>
          </w:tcPr>
          <w:p w:rsidR="005C22A3" w:rsidRPr="00202D27" w:rsidRDefault="005C22A3" w:rsidP="005A1981">
            <w:pPr>
              <w:ind w:left="-107" w:right="-114" w:hanging="25"/>
              <w:jc w:val="center"/>
              <w:rPr>
                <w:b/>
                <w:bCs/>
                <w:color w:val="000000"/>
                <w:sz w:val="16"/>
                <w:szCs w:val="16"/>
              </w:rPr>
            </w:pPr>
            <w:r w:rsidRPr="00202D27">
              <w:rPr>
                <w:b/>
                <w:bCs/>
                <w:color w:val="000000"/>
                <w:sz w:val="16"/>
                <w:szCs w:val="16"/>
              </w:rPr>
              <w:t>%</w:t>
            </w:r>
          </w:p>
        </w:tc>
        <w:tc>
          <w:tcPr>
            <w:tcW w:w="389"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6,8</w:t>
            </w:r>
          </w:p>
        </w:tc>
        <w:tc>
          <w:tcPr>
            <w:tcW w:w="728" w:type="pct"/>
            <w:shd w:val="clear" w:color="auto" w:fill="auto"/>
            <w:vAlign w:val="center"/>
            <w:hideMark/>
          </w:tcPr>
          <w:p w:rsidR="005C22A3" w:rsidRPr="00202D27" w:rsidRDefault="005C22A3" w:rsidP="005A1981">
            <w:pPr>
              <w:autoSpaceDE w:val="0"/>
              <w:autoSpaceDN w:val="0"/>
              <w:adjustRightInd w:val="0"/>
              <w:ind w:left="-107" w:right="-114" w:hanging="25"/>
              <w:jc w:val="center"/>
              <w:rPr>
                <w:color w:val="000000"/>
                <w:sz w:val="16"/>
                <w:szCs w:val="16"/>
                <w:lang w:eastAsia="en-US"/>
              </w:rPr>
            </w:pPr>
            <w:r w:rsidRPr="00202D27">
              <w:rPr>
                <w:color w:val="000000"/>
                <w:sz w:val="16"/>
                <w:szCs w:val="16"/>
                <w:lang w:eastAsia="en-US"/>
              </w:rPr>
              <w:t>6,8</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6,8</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6,8</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6,8</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6,8</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6,8</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6,8</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6,8</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6,8</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6,8</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6,8</w:t>
            </w:r>
          </w:p>
        </w:tc>
      </w:tr>
      <w:tr w:rsidR="005C22A3" w:rsidRPr="00202D27" w:rsidTr="005A1981">
        <w:trPr>
          <w:trHeight w:val="315"/>
        </w:trPr>
        <w:tc>
          <w:tcPr>
            <w:tcW w:w="1165" w:type="pct"/>
            <w:shd w:val="clear" w:color="auto" w:fill="auto"/>
            <w:noWrap/>
            <w:vAlign w:val="bottom"/>
            <w:hideMark/>
          </w:tcPr>
          <w:p w:rsidR="005C22A3" w:rsidRPr="00202D27" w:rsidRDefault="005C22A3" w:rsidP="005A1981">
            <w:pPr>
              <w:ind w:right="-111"/>
              <w:rPr>
                <w:sz w:val="16"/>
                <w:szCs w:val="16"/>
              </w:rPr>
            </w:pPr>
            <w:r w:rsidRPr="00202D27">
              <w:rPr>
                <w:sz w:val="16"/>
                <w:szCs w:val="16"/>
              </w:rPr>
              <w:t xml:space="preserve">Площадь занятых лесными насаждениями земель на территории </w:t>
            </w:r>
            <w:r w:rsidR="00F06D3E" w:rsidRPr="00202D27">
              <w:rPr>
                <w:sz w:val="16"/>
                <w:szCs w:val="16"/>
              </w:rPr>
              <w:t>Чукотского автономного округа</w:t>
            </w:r>
          </w:p>
        </w:tc>
        <w:tc>
          <w:tcPr>
            <w:tcW w:w="290" w:type="pct"/>
            <w:shd w:val="clear" w:color="000000" w:fill="FFFFFF"/>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тыс. га</w:t>
            </w:r>
          </w:p>
        </w:tc>
        <w:tc>
          <w:tcPr>
            <w:tcW w:w="389"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728" w:type="pct"/>
            <w:shd w:val="clear" w:color="auto" w:fill="auto"/>
            <w:vAlign w:val="center"/>
            <w:hideMark/>
          </w:tcPr>
          <w:p w:rsidR="005C22A3" w:rsidRPr="00202D27" w:rsidRDefault="005C22A3" w:rsidP="005A1981">
            <w:pPr>
              <w:autoSpaceDE w:val="0"/>
              <w:autoSpaceDN w:val="0"/>
              <w:adjustRightInd w:val="0"/>
              <w:ind w:left="-107" w:right="-114" w:hanging="25"/>
              <w:jc w:val="center"/>
              <w:rPr>
                <w:color w:val="000000"/>
                <w:sz w:val="16"/>
                <w:szCs w:val="16"/>
                <w:lang w:eastAsia="en-US"/>
              </w:rPr>
            </w:pPr>
            <w:r w:rsidRPr="00202D27">
              <w:rPr>
                <w:color w:val="000000"/>
                <w:sz w:val="16"/>
                <w:szCs w:val="16"/>
                <w:lang w:eastAsia="en-US"/>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4896,5</w:t>
            </w:r>
          </w:p>
        </w:tc>
      </w:tr>
      <w:tr w:rsidR="005C22A3" w:rsidRPr="00202D27" w:rsidTr="00F06D3E">
        <w:trPr>
          <w:trHeight w:val="142"/>
        </w:trPr>
        <w:tc>
          <w:tcPr>
            <w:tcW w:w="1165" w:type="pct"/>
            <w:shd w:val="clear" w:color="auto" w:fill="auto"/>
            <w:noWrap/>
            <w:vAlign w:val="bottom"/>
            <w:hideMark/>
          </w:tcPr>
          <w:p w:rsidR="005C22A3" w:rsidRPr="00202D27" w:rsidRDefault="005C22A3" w:rsidP="005A1981">
            <w:pPr>
              <w:ind w:right="-111"/>
              <w:rPr>
                <w:sz w:val="16"/>
                <w:szCs w:val="16"/>
              </w:rPr>
            </w:pPr>
            <w:r w:rsidRPr="00202D27">
              <w:rPr>
                <w:sz w:val="16"/>
                <w:szCs w:val="16"/>
              </w:rPr>
              <w:t xml:space="preserve">Площадь </w:t>
            </w:r>
            <w:r w:rsidR="00F06D3E" w:rsidRPr="00202D27">
              <w:rPr>
                <w:sz w:val="16"/>
                <w:szCs w:val="16"/>
              </w:rPr>
              <w:t>Чукотского автономного округа</w:t>
            </w:r>
          </w:p>
        </w:tc>
        <w:tc>
          <w:tcPr>
            <w:tcW w:w="290" w:type="pct"/>
            <w:shd w:val="clear" w:color="000000" w:fill="FFFFFF"/>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тыс. га</w:t>
            </w:r>
          </w:p>
        </w:tc>
        <w:tc>
          <w:tcPr>
            <w:tcW w:w="389"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72148,2</w:t>
            </w:r>
          </w:p>
        </w:tc>
        <w:tc>
          <w:tcPr>
            <w:tcW w:w="728" w:type="pct"/>
            <w:shd w:val="clear" w:color="auto" w:fill="auto"/>
            <w:vAlign w:val="center"/>
            <w:hideMark/>
          </w:tcPr>
          <w:p w:rsidR="005C22A3" w:rsidRPr="00202D27" w:rsidRDefault="005C22A3" w:rsidP="005A1981">
            <w:pPr>
              <w:autoSpaceDE w:val="0"/>
              <w:autoSpaceDN w:val="0"/>
              <w:adjustRightInd w:val="0"/>
              <w:ind w:left="-107" w:right="-114" w:hanging="25"/>
              <w:jc w:val="center"/>
              <w:rPr>
                <w:color w:val="000000"/>
                <w:sz w:val="16"/>
                <w:szCs w:val="16"/>
                <w:lang w:eastAsia="en-US"/>
              </w:rPr>
            </w:pPr>
            <w:r w:rsidRPr="00202D27">
              <w:rPr>
                <w:color w:val="000000"/>
                <w:sz w:val="16"/>
                <w:szCs w:val="16"/>
                <w:lang w:eastAsia="en-US"/>
              </w:rPr>
              <w:t>72148,2</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72148,2</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72148,2</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72148,2</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72148,2</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72148,2</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72148,2</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72148,2</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72148,2</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72148,2</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72148,2</w:t>
            </w:r>
          </w:p>
        </w:tc>
      </w:tr>
      <w:tr w:rsidR="005C22A3" w:rsidRPr="00202D27" w:rsidTr="005A1981">
        <w:trPr>
          <w:trHeight w:val="315"/>
        </w:trPr>
        <w:tc>
          <w:tcPr>
            <w:tcW w:w="1165" w:type="pct"/>
            <w:shd w:val="clear" w:color="auto" w:fill="auto"/>
            <w:noWrap/>
            <w:vAlign w:val="bottom"/>
            <w:hideMark/>
          </w:tcPr>
          <w:p w:rsidR="005C22A3" w:rsidRPr="00202D27" w:rsidRDefault="005C22A3" w:rsidP="005A1981">
            <w:pPr>
              <w:ind w:right="-111"/>
              <w:rPr>
                <w:b/>
                <w:bCs/>
                <w:sz w:val="16"/>
                <w:szCs w:val="16"/>
              </w:rPr>
            </w:pPr>
            <w:r w:rsidRPr="00202D27">
              <w:rPr>
                <w:b/>
                <w:bCs/>
                <w:sz w:val="16"/>
                <w:szCs w:val="16"/>
              </w:rPr>
              <w:t>Выявляемость нарушений лесного законодательства</w:t>
            </w:r>
          </w:p>
        </w:tc>
        <w:tc>
          <w:tcPr>
            <w:tcW w:w="290" w:type="pct"/>
            <w:shd w:val="clear" w:color="000000" w:fill="FFFFFF"/>
            <w:vAlign w:val="center"/>
            <w:hideMark/>
          </w:tcPr>
          <w:p w:rsidR="005C22A3" w:rsidRPr="00202D27" w:rsidRDefault="005C22A3" w:rsidP="005A1981">
            <w:pPr>
              <w:ind w:left="-107" w:right="-114" w:hanging="25"/>
              <w:jc w:val="center"/>
              <w:rPr>
                <w:b/>
                <w:bCs/>
                <w:color w:val="000000"/>
                <w:sz w:val="16"/>
                <w:szCs w:val="16"/>
              </w:rPr>
            </w:pPr>
            <w:r w:rsidRPr="00202D27">
              <w:rPr>
                <w:b/>
                <w:bCs/>
                <w:color w:val="000000"/>
                <w:sz w:val="16"/>
                <w:szCs w:val="16"/>
              </w:rPr>
              <w:t>%</w:t>
            </w:r>
          </w:p>
        </w:tc>
        <w:tc>
          <w:tcPr>
            <w:tcW w:w="389" w:type="pct"/>
            <w:shd w:val="clear" w:color="auto" w:fill="auto"/>
            <w:vAlign w:val="center"/>
            <w:hideMark/>
          </w:tcPr>
          <w:p w:rsidR="005C22A3" w:rsidRPr="00202D27" w:rsidRDefault="001E276E" w:rsidP="005A1981">
            <w:pPr>
              <w:ind w:left="-107" w:right="-114" w:hanging="25"/>
              <w:jc w:val="center"/>
              <w:rPr>
                <w:sz w:val="16"/>
                <w:szCs w:val="16"/>
              </w:rPr>
            </w:pPr>
            <w:r>
              <w:rPr>
                <w:sz w:val="16"/>
                <w:szCs w:val="16"/>
              </w:rPr>
              <w:t>0</w:t>
            </w:r>
          </w:p>
        </w:tc>
        <w:tc>
          <w:tcPr>
            <w:tcW w:w="728" w:type="pct"/>
            <w:shd w:val="clear" w:color="auto" w:fill="auto"/>
            <w:vAlign w:val="center"/>
            <w:hideMark/>
          </w:tcPr>
          <w:p w:rsidR="005C22A3" w:rsidRPr="00202D27" w:rsidRDefault="001E276E" w:rsidP="005A1981">
            <w:pPr>
              <w:autoSpaceDE w:val="0"/>
              <w:autoSpaceDN w:val="0"/>
              <w:adjustRightInd w:val="0"/>
              <w:ind w:left="-107" w:right="-114" w:hanging="25"/>
              <w:jc w:val="center"/>
              <w:rPr>
                <w:color w:val="000000"/>
                <w:sz w:val="16"/>
                <w:szCs w:val="16"/>
                <w:lang w:eastAsia="en-US"/>
              </w:rPr>
            </w:pPr>
            <w:r>
              <w:rPr>
                <w:color w:val="000000"/>
                <w:sz w:val="16"/>
                <w:szCs w:val="16"/>
                <w:lang w:eastAsia="en-US"/>
              </w:rPr>
              <w:t>0</w:t>
            </w:r>
          </w:p>
        </w:tc>
        <w:tc>
          <w:tcPr>
            <w:tcW w:w="243" w:type="pct"/>
            <w:shd w:val="clear" w:color="auto" w:fill="auto"/>
            <w:vAlign w:val="center"/>
            <w:hideMark/>
          </w:tcPr>
          <w:p w:rsidR="005C22A3" w:rsidRPr="00202D27" w:rsidRDefault="005C22A3" w:rsidP="005A1981">
            <w:pPr>
              <w:ind w:left="-107" w:right="-114" w:hanging="25"/>
              <w:jc w:val="center"/>
              <w:rPr>
                <w:b/>
                <w:bCs/>
                <w:color w:val="000000"/>
                <w:sz w:val="16"/>
                <w:szCs w:val="16"/>
              </w:rPr>
            </w:pPr>
            <w:r w:rsidRPr="00202D27">
              <w:rPr>
                <w:b/>
                <w:bCs/>
                <w:color w:val="000000"/>
                <w:sz w:val="16"/>
                <w:szCs w:val="16"/>
              </w:rPr>
              <w:t>100</w:t>
            </w:r>
          </w:p>
        </w:tc>
        <w:tc>
          <w:tcPr>
            <w:tcW w:w="243" w:type="pct"/>
            <w:shd w:val="clear" w:color="auto" w:fill="auto"/>
            <w:vAlign w:val="center"/>
            <w:hideMark/>
          </w:tcPr>
          <w:p w:rsidR="005C22A3" w:rsidRPr="00202D27" w:rsidRDefault="005C22A3" w:rsidP="005A1981">
            <w:pPr>
              <w:ind w:left="-107" w:right="-114" w:hanging="25"/>
              <w:jc w:val="center"/>
              <w:rPr>
                <w:b/>
                <w:bCs/>
                <w:color w:val="000000"/>
                <w:sz w:val="16"/>
                <w:szCs w:val="16"/>
              </w:rPr>
            </w:pPr>
            <w:r w:rsidRPr="00202D27">
              <w:rPr>
                <w:b/>
                <w:bCs/>
                <w:color w:val="000000"/>
                <w:sz w:val="16"/>
                <w:szCs w:val="16"/>
              </w:rPr>
              <w:t>100</w:t>
            </w:r>
          </w:p>
        </w:tc>
        <w:tc>
          <w:tcPr>
            <w:tcW w:w="242" w:type="pct"/>
            <w:shd w:val="clear" w:color="auto" w:fill="auto"/>
            <w:vAlign w:val="center"/>
            <w:hideMark/>
          </w:tcPr>
          <w:p w:rsidR="005C22A3" w:rsidRPr="00202D27" w:rsidRDefault="005C22A3" w:rsidP="005A1981">
            <w:pPr>
              <w:ind w:left="-107" w:right="-114" w:hanging="25"/>
              <w:jc w:val="center"/>
              <w:rPr>
                <w:b/>
                <w:bCs/>
                <w:color w:val="000000"/>
                <w:sz w:val="16"/>
                <w:szCs w:val="16"/>
              </w:rPr>
            </w:pPr>
            <w:r w:rsidRPr="00202D27">
              <w:rPr>
                <w:b/>
                <w:bCs/>
                <w:color w:val="000000"/>
                <w:sz w:val="16"/>
                <w:szCs w:val="16"/>
              </w:rPr>
              <w:t>100</w:t>
            </w:r>
          </w:p>
        </w:tc>
        <w:tc>
          <w:tcPr>
            <w:tcW w:w="243" w:type="pct"/>
            <w:shd w:val="clear" w:color="auto" w:fill="auto"/>
            <w:vAlign w:val="center"/>
            <w:hideMark/>
          </w:tcPr>
          <w:p w:rsidR="005C22A3" w:rsidRPr="00202D27" w:rsidRDefault="005C22A3" w:rsidP="005A1981">
            <w:pPr>
              <w:ind w:left="-107" w:right="-114" w:hanging="25"/>
              <w:jc w:val="center"/>
              <w:rPr>
                <w:b/>
                <w:bCs/>
                <w:color w:val="000000"/>
                <w:sz w:val="16"/>
                <w:szCs w:val="16"/>
              </w:rPr>
            </w:pPr>
            <w:r w:rsidRPr="00202D27">
              <w:rPr>
                <w:b/>
                <w:bCs/>
                <w:color w:val="000000"/>
                <w:sz w:val="16"/>
                <w:szCs w:val="16"/>
              </w:rPr>
              <w:t>100</w:t>
            </w:r>
          </w:p>
        </w:tc>
        <w:tc>
          <w:tcPr>
            <w:tcW w:w="243" w:type="pct"/>
            <w:shd w:val="clear" w:color="auto" w:fill="auto"/>
            <w:vAlign w:val="center"/>
            <w:hideMark/>
          </w:tcPr>
          <w:p w:rsidR="005C22A3" w:rsidRPr="00202D27" w:rsidRDefault="005C22A3" w:rsidP="005A1981">
            <w:pPr>
              <w:ind w:left="-107" w:right="-114" w:hanging="25"/>
              <w:jc w:val="center"/>
              <w:rPr>
                <w:b/>
                <w:bCs/>
                <w:color w:val="000000"/>
                <w:sz w:val="16"/>
                <w:szCs w:val="16"/>
              </w:rPr>
            </w:pPr>
            <w:r w:rsidRPr="00202D27">
              <w:rPr>
                <w:b/>
                <w:bCs/>
                <w:color w:val="000000"/>
                <w:sz w:val="16"/>
                <w:szCs w:val="16"/>
              </w:rPr>
              <w:t>100</w:t>
            </w:r>
          </w:p>
        </w:tc>
        <w:tc>
          <w:tcPr>
            <w:tcW w:w="243" w:type="pct"/>
            <w:shd w:val="clear" w:color="auto" w:fill="auto"/>
            <w:vAlign w:val="center"/>
            <w:hideMark/>
          </w:tcPr>
          <w:p w:rsidR="005C22A3" w:rsidRPr="00202D27" w:rsidRDefault="005C22A3" w:rsidP="005A1981">
            <w:pPr>
              <w:ind w:left="-107" w:right="-114" w:hanging="25"/>
              <w:jc w:val="center"/>
              <w:rPr>
                <w:b/>
                <w:bCs/>
                <w:color w:val="000000"/>
                <w:sz w:val="16"/>
                <w:szCs w:val="16"/>
              </w:rPr>
            </w:pPr>
            <w:r w:rsidRPr="00202D27">
              <w:rPr>
                <w:b/>
                <w:bCs/>
                <w:color w:val="000000"/>
                <w:sz w:val="16"/>
                <w:szCs w:val="16"/>
              </w:rPr>
              <w:t>100</w:t>
            </w:r>
          </w:p>
        </w:tc>
        <w:tc>
          <w:tcPr>
            <w:tcW w:w="243" w:type="pct"/>
            <w:shd w:val="clear" w:color="auto" w:fill="auto"/>
            <w:vAlign w:val="center"/>
            <w:hideMark/>
          </w:tcPr>
          <w:p w:rsidR="005C22A3" w:rsidRPr="00202D27" w:rsidRDefault="005C22A3" w:rsidP="005A1981">
            <w:pPr>
              <w:ind w:left="-107" w:right="-114" w:hanging="25"/>
              <w:jc w:val="center"/>
              <w:rPr>
                <w:b/>
                <w:bCs/>
                <w:color w:val="000000"/>
                <w:sz w:val="16"/>
                <w:szCs w:val="16"/>
              </w:rPr>
            </w:pPr>
            <w:r w:rsidRPr="00202D27">
              <w:rPr>
                <w:b/>
                <w:bCs/>
                <w:color w:val="000000"/>
                <w:sz w:val="16"/>
                <w:szCs w:val="16"/>
              </w:rPr>
              <w:t>100</w:t>
            </w:r>
          </w:p>
        </w:tc>
        <w:tc>
          <w:tcPr>
            <w:tcW w:w="243" w:type="pct"/>
            <w:shd w:val="clear" w:color="auto" w:fill="auto"/>
            <w:vAlign w:val="center"/>
            <w:hideMark/>
          </w:tcPr>
          <w:p w:rsidR="005C22A3" w:rsidRPr="00202D27" w:rsidRDefault="005C22A3" w:rsidP="005A1981">
            <w:pPr>
              <w:ind w:left="-107" w:right="-114" w:hanging="25"/>
              <w:jc w:val="center"/>
              <w:rPr>
                <w:b/>
                <w:bCs/>
                <w:color w:val="000000"/>
                <w:sz w:val="16"/>
                <w:szCs w:val="16"/>
              </w:rPr>
            </w:pPr>
            <w:r w:rsidRPr="00202D27">
              <w:rPr>
                <w:b/>
                <w:bCs/>
                <w:color w:val="000000"/>
                <w:sz w:val="16"/>
                <w:szCs w:val="16"/>
              </w:rPr>
              <w:t>100</w:t>
            </w:r>
          </w:p>
        </w:tc>
        <w:tc>
          <w:tcPr>
            <w:tcW w:w="243" w:type="pct"/>
            <w:shd w:val="clear" w:color="auto" w:fill="auto"/>
            <w:vAlign w:val="center"/>
            <w:hideMark/>
          </w:tcPr>
          <w:p w:rsidR="005C22A3" w:rsidRPr="00202D27" w:rsidRDefault="005C22A3" w:rsidP="005A1981">
            <w:pPr>
              <w:ind w:left="-107" w:right="-114" w:hanging="25"/>
              <w:jc w:val="center"/>
              <w:rPr>
                <w:b/>
                <w:bCs/>
                <w:color w:val="000000"/>
                <w:sz w:val="16"/>
                <w:szCs w:val="16"/>
              </w:rPr>
            </w:pPr>
            <w:r w:rsidRPr="00202D27">
              <w:rPr>
                <w:b/>
                <w:bCs/>
                <w:color w:val="000000"/>
                <w:sz w:val="16"/>
                <w:szCs w:val="16"/>
              </w:rPr>
              <w:t>100</w:t>
            </w:r>
          </w:p>
        </w:tc>
        <w:tc>
          <w:tcPr>
            <w:tcW w:w="242" w:type="pct"/>
            <w:shd w:val="clear" w:color="auto" w:fill="auto"/>
            <w:vAlign w:val="center"/>
            <w:hideMark/>
          </w:tcPr>
          <w:p w:rsidR="005C22A3" w:rsidRPr="00202D27" w:rsidRDefault="005C22A3" w:rsidP="005A1981">
            <w:pPr>
              <w:ind w:left="-107" w:right="-114" w:hanging="25"/>
              <w:jc w:val="center"/>
              <w:rPr>
                <w:b/>
                <w:bCs/>
                <w:color w:val="000000"/>
                <w:sz w:val="16"/>
                <w:szCs w:val="16"/>
              </w:rPr>
            </w:pPr>
            <w:r w:rsidRPr="00202D27">
              <w:rPr>
                <w:b/>
                <w:bCs/>
                <w:color w:val="000000"/>
                <w:sz w:val="16"/>
                <w:szCs w:val="16"/>
              </w:rPr>
              <w:t>100</w:t>
            </w:r>
          </w:p>
        </w:tc>
      </w:tr>
      <w:tr w:rsidR="005C22A3" w:rsidRPr="00202D27" w:rsidTr="005A1981">
        <w:trPr>
          <w:trHeight w:val="315"/>
        </w:trPr>
        <w:tc>
          <w:tcPr>
            <w:tcW w:w="1165" w:type="pct"/>
            <w:shd w:val="clear" w:color="auto" w:fill="auto"/>
            <w:noWrap/>
            <w:vAlign w:val="bottom"/>
            <w:hideMark/>
          </w:tcPr>
          <w:p w:rsidR="005C22A3" w:rsidRPr="00202D27" w:rsidRDefault="005C22A3" w:rsidP="005A1981">
            <w:pPr>
              <w:ind w:right="-111"/>
              <w:rPr>
                <w:sz w:val="16"/>
                <w:szCs w:val="16"/>
              </w:rPr>
            </w:pPr>
            <w:r w:rsidRPr="00202D27">
              <w:rPr>
                <w:sz w:val="16"/>
                <w:szCs w:val="16"/>
              </w:rPr>
              <w:lastRenderedPageBreak/>
              <w:t xml:space="preserve">Количество выявленных виновников нарушений лесного законодательства на территории </w:t>
            </w:r>
            <w:r w:rsidR="00F06D3E" w:rsidRPr="00202D27">
              <w:rPr>
                <w:sz w:val="16"/>
                <w:szCs w:val="16"/>
              </w:rPr>
              <w:t>Чукотского автономного округа</w:t>
            </w:r>
          </w:p>
        </w:tc>
        <w:tc>
          <w:tcPr>
            <w:tcW w:w="290" w:type="pct"/>
            <w:shd w:val="clear" w:color="000000" w:fill="FFFFFF"/>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шт.</w:t>
            </w:r>
          </w:p>
        </w:tc>
        <w:tc>
          <w:tcPr>
            <w:tcW w:w="389" w:type="pct"/>
            <w:shd w:val="clear" w:color="auto" w:fill="auto"/>
            <w:vAlign w:val="center"/>
            <w:hideMark/>
          </w:tcPr>
          <w:p w:rsidR="005C22A3" w:rsidRPr="00202D27" w:rsidRDefault="001E276E" w:rsidP="005A1981">
            <w:pPr>
              <w:ind w:left="-107" w:right="-114" w:hanging="25"/>
              <w:jc w:val="center"/>
              <w:rPr>
                <w:sz w:val="16"/>
                <w:szCs w:val="16"/>
              </w:rPr>
            </w:pPr>
            <w:r>
              <w:rPr>
                <w:sz w:val="16"/>
                <w:szCs w:val="16"/>
              </w:rPr>
              <w:t>0</w:t>
            </w:r>
          </w:p>
        </w:tc>
        <w:tc>
          <w:tcPr>
            <w:tcW w:w="728" w:type="pct"/>
            <w:shd w:val="clear" w:color="auto" w:fill="auto"/>
            <w:vAlign w:val="center"/>
            <w:hideMark/>
          </w:tcPr>
          <w:p w:rsidR="005C22A3" w:rsidRPr="00202D27" w:rsidRDefault="005C22A3" w:rsidP="005A1981">
            <w:pPr>
              <w:autoSpaceDE w:val="0"/>
              <w:autoSpaceDN w:val="0"/>
              <w:adjustRightInd w:val="0"/>
              <w:ind w:left="-107" w:right="-114" w:hanging="25"/>
              <w:jc w:val="center"/>
              <w:rPr>
                <w:color w:val="000000"/>
                <w:sz w:val="16"/>
                <w:szCs w:val="16"/>
                <w:lang w:eastAsia="en-US"/>
              </w:rPr>
            </w:pPr>
            <w:r w:rsidRPr="00202D27">
              <w:rPr>
                <w:color w:val="000000"/>
                <w:sz w:val="16"/>
                <w:szCs w:val="16"/>
                <w:lang w:eastAsia="en-US"/>
              </w:rPr>
              <w:t>2</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4,0</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4,0</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4,0</w:t>
            </w:r>
          </w:p>
        </w:tc>
      </w:tr>
      <w:tr w:rsidR="005C22A3" w:rsidRPr="00202D27" w:rsidTr="005A1981">
        <w:trPr>
          <w:trHeight w:val="315"/>
        </w:trPr>
        <w:tc>
          <w:tcPr>
            <w:tcW w:w="1165" w:type="pct"/>
            <w:shd w:val="clear" w:color="auto" w:fill="auto"/>
            <w:noWrap/>
            <w:vAlign w:val="bottom"/>
            <w:hideMark/>
          </w:tcPr>
          <w:p w:rsidR="005C22A3" w:rsidRPr="00202D27" w:rsidRDefault="005C22A3" w:rsidP="005A1981">
            <w:pPr>
              <w:ind w:right="-111"/>
              <w:rPr>
                <w:sz w:val="16"/>
                <w:szCs w:val="16"/>
              </w:rPr>
            </w:pPr>
            <w:r w:rsidRPr="00202D27">
              <w:rPr>
                <w:sz w:val="16"/>
                <w:szCs w:val="16"/>
              </w:rPr>
              <w:t xml:space="preserve">Общее количество зарегистрированных нарушений лесного законодательства на территории </w:t>
            </w:r>
            <w:r w:rsidR="00F06D3E" w:rsidRPr="00202D27">
              <w:rPr>
                <w:sz w:val="16"/>
                <w:szCs w:val="16"/>
              </w:rPr>
              <w:t>Чукотского автономного округа</w:t>
            </w:r>
          </w:p>
        </w:tc>
        <w:tc>
          <w:tcPr>
            <w:tcW w:w="290" w:type="pct"/>
            <w:shd w:val="clear" w:color="000000" w:fill="FFFFFF"/>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шт.</w:t>
            </w:r>
          </w:p>
        </w:tc>
        <w:tc>
          <w:tcPr>
            <w:tcW w:w="389" w:type="pct"/>
            <w:shd w:val="clear" w:color="auto" w:fill="auto"/>
            <w:vAlign w:val="center"/>
            <w:hideMark/>
          </w:tcPr>
          <w:p w:rsidR="005C22A3" w:rsidRPr="00202D27" w:rsidRDefault="001E276E" w:rsidP="005A1981">
            <w:pPr>
              <w:ind w:left="-107" w:right="-114" w:hanging="25"/>
              <w:jc w:val="center"/>
              <w:rPr>
                <w:sz w:val="16"/>
                <w:szCs w:val="16"/>
              </w:rPr>
            </w:pPr>
            <w:r>
              <w:rPr>
                <w:sz w:val="16"/>
                <w:szCs w:val="16"/>
              </w:rPr>
              <w:t>0</w:t>
            </w:r>
          </w:p>
        </w:tc>
        <w:tc>
          <w:tcPr>
            <w:tcW w:w="728" w:type="pct"/>
            <w:shd w:val="clear" w:color="auto" w:fill="auto"/>
            <w:vAlign w:val="center"/>
            <w:hideMark/>
          </w:tcPr>
          <w:p w:rsidR="005C22A3" w:rsidRPr="00202D27" w:rsidRDefault="005C22A3" w:rsidP="005A1981">
            <w:pPr>
              <w:autoSpaceDE w:val="0"/>
              <w:autoSpaceDN w:val="0"/>
              <w:adjustRightInd w:val="0"/>
              <w:ind w:left="-107" w:right="-114" w:hanging="25"/>
              <w:jc w:val="center"/>
              <w:rPr>
                <w:color w:val="000000"/>
                <w:sz w:val="16"/>
                <w:szCs w:val="16"/>
                <w:lang w:eastAsia="en-US"/>
              </w:rPr>
            </w:pPr>
            <w:r w:rsidRPr="00202D27">
              <w:rPr>
                <w:color w:val="000000"/>
                <w:sz w:val="16"/>
                <w:szCs w:val="16"/>
                <w:lang w:eastAsia="en-US"/>
              </w:rPr>
              <w:t>2</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4,0</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4,0</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4,0</w:t>
            </w:r>
          </w:p>
        </w:tc>
      </w:tr>
      <w:tr w:rsidR="005C22A3" w:rsidRPr="00202D27" w:rsidTr="00F06D3E">
        <w:trPr>
          <w:trHeight w:val="232"/>
        </w:trPr>
        <w:tc>
          <w:tcPr>
            <w:tcW w:w="1165" w:type="pct"/>
            <w:shd w:val="clear" w:color="auto" w:fill="auto"/>
            <w:noWrap/>
            <w:vAlign w:val="bottom"/>
            <w:hideMark/>
          </w:tcPr>
          <w:p w:rsidR="005C22A3" w:rsidRPr="00202D27" w:rsidRDefault="005C22A3" w:rsidP="005A1981">
            <w:pPr>
              <w:ind w:right="-111"/>
              <w:rPr>
                <w:b/>
                <w:bCs/>
                <w:sz w:val="16"/>
                <w:szCs w:val="16"/>
              </w:rPr>
            </w:pPr>
            <w:r w:rsidRPr="00202D27">
              <w:rPr>
                <w:b/>
                <w:bCs/>
                <w:sz w:val="16"/>
                <w:szCs w:val="16"/>
              </w:rPr>
              <w:t>Возмещение ущерба от нарушений лесного законодательства</w:t>
            </w:r>
          </w:p>
        </w:tc>
        <w:tc>
          <w:tcPr>
            <w:tcW w:w="290" w:type="pct"/>
            <w:shd w:val="clear" w:color="000000" w:fill="FFFFFF"/>
            <w:vAlign w:val="center"/>
            <w:hideMark/>
          </w:tcPr>
          <w:p w:rsidR="005C22A3" w:rsidRPr="00202D27" w:rsidRDefault="005C22A3" w:rsidP="005A1981">
            <w:pPr>
              <w:ind w:left="-107" w:right="-114" w:hanging="25"/>
              <w:jc w:val="center"/>
              <w:rPr>
                <w:b/>
                <w:bCs/>
                <w:color w:val="000000"/>
                <w:sz w:val="16"/>
                <w:szCs w:val="16"/>
              </w:rPr>
            </w:pPr>
            <w:r w:rsidRPr="00202D27">
              <w:rPr>
                <w:b/>
                <w:bCs/>
                <w:color w:val="000000"/>
                <w:sz w:val="16"/>
                <w:szCs w:val="16"/>
              </w:rPr>
              <w:t>%</w:t>
            </w:r>
          </w:p>
        </w:tc>
        <w:tc>
          <w:tcPr>
            <w:tcW w:w="389" w:type="pct"/>
            <w:shd w:val="clear" w:color="auto" w:fill="auto"/>
            <w:vAlign w:val="center"/>
            <w:hideMark/>
          </w:tcPr>
          <w:p w:rsidR="005C22A3" w:rsidRPr="00202D27" w:rsidRDefault="001E276E" w:rsidP="005A1981">
            <w:pPr>
              <w:ind w:left="-107" w:right="-114" w:hanging="25"/>
              <w:jc w:val="center"/>
              <w:rPr>
                <w:sz w:val="16"/>
                <w:szCs w:val="16"/>
              </w:rPr>
            </w:pPr>
            <w:r>
              <w:rPr>
                <w:sz w:val="16"/>
                <w:szCs w:val="16"/>
              </w:rPr>
              <w:t>0</w:t>
            </w:r>
          </w:p>
        </w:tc>
        <w:tc>
          <w:tcPr>
            <w:tcW w:w="728" w:type="pct"/>
            <w:shd w:val="clear" w:color="auto" w:fill="auto"/>
            <w:vAlign w:val="center"/>
            <w:hideMark/>
          </w:tcPr>
          <w:p w:rsidR="005C22A3" w:rsidRPr="00202D27" w:rsidRDefault="005C22A3" w:rsidP="005A1981">
            <w:pPr>
              <w:autoSpaceDE w:val="0"/>
              <w:autoSpaceDN w:val="0"/>
              <w:adjustRightInd w:val="0"/>
              <w:ind w:left="-107" w:right="-114" w:hanging="25"/>
              <w:jc w:val="center"/>
              <w:rPr>
                <w:color w:val="000000"/>
                <w:sz w:val="16"/>
                <w:szCs w:val="16"/>
                <w:lang w:eastAsia="en-US"/>
              </w:rPr>
            </w:pPr>
            <w:r w:rsidRPr="00202D27">
              <w:rPr>
                <w:color w:val="000000"/>
                <w:sz w:val="16"/>
                <w:szCs w:val="16"/>
                <w:lang w:eastAsia="en-US"/>
              </w:rPr>
              <w:t>100,0</w:t>
            </w:r>
          </w:p>
        </w:tc>
        <w:tc>
          <w:tcPr>
            <w:tcW w:w="243" w:type="pct"/>
            <w:shd w:val="clear" w:color="auto" w:fill="auto"/>
            <w:vAlign w:val="center"/>
            <w:hideMark/>
          </w:tcPr>
          <w:p w:rsidR="005C22A3" w:rsidRPr="00202D27" w:rsidRDefault="005C22A3" w:rsidP="005A1981">
            <w:pPr>
              <w:ind w:left="-107" w:right="-114" w:hanging="25"/>
              <w:jc w:val="center"/>
              <w:rPr>
                <w:b/>
                <w:bCs/>
                <w:color w:val="000000"/>
                <w:sz w:val="16"/>
                <w:szCs w:val="16"/>
              </w:rPr>
            </w:pPr>
            <w:r w:rsidRPr="00202D27">
              <w:rPr>
                <w:b/>
                <w:bCs/>
                <w:color w:val="000000"/>
                <w:sz w:val="16"/>
                <w:szCs w:val="16"/>
              </w:rPr>
              <w:t>9</w:t>
            </w:r>
          </w:p>
        </w:tc>
        <w:tc>
          <w:tcPr>
            <w:tcW w:w="243" w:type="pct"/>
            <w:shd w:val="clear" w:color="auto" w:fill="auto"/>
            <w:vAlign w:val="center"/>
            <w:hideMark/>
          </w:tcPr>
          <w:p w:rsidR="005C22A3" w:rsidRPr="00202D27" w:rsidRDefault="005C22A3" w:rsidP="005A1981">
            <w:pPr>
              <w:ind w:left="-107" w:right="-114" w:hanging="25"/>
              <w:jc w:val="center"/>
              <w:rPr>
                <w:b/>
                <w:bCs/>
                <w:color w:val="000000"/>
                <w:sz w:val="16"/>
                <w:szCs w:val="16"/>
              </w:rPr>
            </w:pPr>
            <w:r w:rsidRPr="00202D27">
              <w:rPr>
                <w:b/>
                <w:bCs/>
                <w:color w:val="000000"/>
                <w:sz w:val="16"/>
                <w:szCs w:val="16"/>
              </w:rPr>
              <w:t>10</w:t>
            </w:r>
          </w:p>
        </w:tc>
        <w:tc>
          <w:tcPr>
            <w:tcW w:w="242" w:type="pct"/>
            <w:shd w:val="clear" w:color="auto" w:fill="auto"/>
            <w:vAlign w:val="center"/>
            <w:hideMark/>
          </w:tcPr>
          <w:p w:rsidR="005C22A3" w:rsidRPr="00202D27" w:rsidRDefault="005C22A3" w:rsidP="005A1981">
            <w:pPr>
              <w:ind w:left="-107" w:right="-114" w:hanging="25"/>
              <w:jc w:val="center"/>
              <w:rPr>
                <w:b/>
                <w:bCs/>
                <w:color w:val="000000"/>
                <w:sz w:val="16"/>
                <w:szCs w:val="16"/>
              </w:rPr>
            </w:pPr>
            <w:r w:rsidRPr="00202D27">
              <w:rPr>
                <w:b/>
                <w:bCs/>
                <w:color w:val="000000"/>
                <w:sz w:val="16"/>
                <w:szCs w:val="16"/>
              </w:rPr>
              <w:t>10</w:t>
            </w:r>
          </w:p>
        </w:tc>
        <w:tc>
          <w:tcPr>
            <w:tcW w:w="243" w:type="pct"/>
            <w:shd w:val="clear" w:color="auto" w:fill="auto"/>
            <w:vAlign w:val="center"/>
            <w:hideMark/>
          </w:tcPr>
          <w:p w:rsidR="005C22A3" w:rsidRPr="00202D27" w:rsidRDefault="005C22A3" w:rsidP="005A1981">
            <w:pPr>
              <w:ind w:left="-107" w:right="-114" w:hanging="25"/>
              <w:jc w:val="center"/>
              <w:rPr>
                <w:b/>
                <w:bCs/>
                <w:color w:val="000000"/>
                <w:sz w:val="16"/>
                <w:szCs w:val="16"/>
              </w:rPr>
            </w:pPr>
            <w:r w:rsidRPr="00202D27">
              <w:rPr>
                <w:b/>
                <w:bCs/>
                <w:color w:val="000000"/>
                <w:sz w:val="16"/>
                <w:szCs w:val="16"/>
              </w:rPr>
              <w:t>10</w:t>
            </w:r>
          </w:p>
        </w:tc>
        <w:tc>
          <w:tcPr>
            <w:tcW w:w="243" w:type="pct"/>
            <w:shd w:val="clear" w:color="auto" w:fill="auto"/>
            <w:vAlign w:val="center"/>
            <w:hideMark/>
          </w:tcPr>
          <w:p w:rsidR="005C22A3" w:rsidRPr="00202D27" w:rsidRDefault="005C22A3" w:rsidP="005A1981">
            <w:pPr>
              <w:ind w:left="-107" w:right="-114" w:hanging="25"/>
              <w:jc w:val="center"/>
              <w:rPr>
                <w:b/>
                <w:bCs/>
                <w:color w:val="000000"/>
                <w:sz w:val="16"/>
                <w:szCs w:val="16"/>
              </w:rPr>
            </w:pPr>
            <w:r w:rsidRPr="00202D27">
              <w:rPr>
                <w:b/>
                <w:bCs/>
                <w:color w:val="000000"/>
                <w:sz w:val="16"/>
                <w:szCs w:val="16"/>
              </w:rPr>
              <w:t>10</w:t>
            </w:r>
          </w:p>
        </w:tc>
        <w:tc>
          <w:tcPr>
            <w:tcW w:w="243" w:type="pct"/>
            <w:shd w:val="clear" w:color="auto" w:fill="auto"/>
            <w:vAlign w:val="center"/>
            <w:hideMark/>
          </w:tcPr>
          <w:p w:rsidR="005C22A3" w:rsidRPr="00202D27" w:rsidRDefault="005C22A3" w:rsidP="005A1981">
            <w:pPr>
              <w:ind w:left="-107" w:right="-114" w:hanging="25"/>
              <w:jc w:val="center"/>
              <w:rPr>
                <w:b/>
                <w:bCs/>
                <w:color w:val="000000"/>
                <w:sz w:val="16"/>
                <w:szCs w:val="16"/>
              </w:rPr>
            </w:pPr>
            <w:r w:rsidRPr="00202D27">
              <w:rPr>
                <w:b/>
                <w:bCs/>
                <w:color w:val="000000"/>
                <w:sz w:val="16"/>
                <w:szCs w:val="16"/>
              </w:rPr>
              <w:t>10</w:t>
            </w:r>
          </w:p>
        </w:tc>
        <w:tc>
          <w:tcPr>
            <w:tcW w:w="243" w:type="pct"/>
            <w:shd w:val="clear" w:color="auto" w:fill="auto"/>
            <w:vAlign w:val="center"/>
            <w:hideMark/>
          </w:tcPr>
          <w:p w:rsidR="005C22A3" w:rsidRPr="00202D27" w:rsidRDefault="005C22A3" w:rsidP="005A1981">
            <w:pPr>
              <w:ind w:left="-107" w:right="-114" w:hanging="25"/>
              <w:jc w:val="center"/>
              <w:rPr>
                <w:b/>
                <w:bCs/>
                <w:color w:val="000000"/>
                <w:sz w:val="16"/>
                <w:szCs w:val="16"/>
              </w:rPr>
            </w:pPr>
            <w:r w:rsidRPr="00202D27">
              <w:rPr>
                <w:b/>
                <w:bCs/>
                <w:color w:val="000000"/>
                <w:sz w:val="16"/>
                <w:szCs w:val="16"/>
              </w:rPr>
              <w:t>10</w:t>
            </w:r>
          </w:p>
        </w:tc>
        <w:tc>
          <w:tcPr>
            <w:tcW w:w="243" w:type="pct"/>
            <w:shd w:val="clear" w:color="auto" w:fill="auto"/>
            <w:vAlign w:val="center"/>
            <w:hideMark/>
          </w:tcPr>
          <w:p w:rsidR="005C22A3" w:rsidRPr="00202D27" w:rsidRDefault="005C22A3" w:rsidP="005A1981">
            <w:pPr>
              <w:ind w:left="-107" w:right="-114" w:hanging="25"/>
              <w:jc w:val="center"/>
              <w:rPr>
                <w:b/>
                <w:bCs/>
                <w:color w:val="000000"/>
                <w:sz w:val="16"/>
                <w:szCs w:val="16"/>
              </w:rPr>
            </w:pPr>
            <w:r w:rsidRPr="00202D27">
              <w:rPr>
                <w:b/>
                <w:bCs/>
                <w:color w:val="000000"/>
                <w:sz w:val="16"/>
                <w:szCs w:val="16"/>
              </w:rPr>
              <w:t>10</w:t>
            </w:r>
          </w:p>
        </w:tc>
        <w:tc>
          <w:tcPr>
            <w:tcW w:w="243" w:type="pct"/>
            <w:shd w:val="clear" w:color="auto" w:fill="auto"/>
            <w:vAlign w:val="center"/>
            <w:hideMark/>
          </w:tcPr>
          <w:p w:rsidR="005C22A3" w:rsidRPr="00202D27" w:rsidRDefault="005C22A3" w:rsidP="005A1981">
            <w:pPr>
              <w:ind w:left="-107" w:right="-114" w:hanging="25"/>
              <w:jc w:val="center"/>
              <w:rPr>
                <w:b/>
                <w:bCs/>
                <w:color w:val="000000"/>
                <w:sz w:val="16"/>
                <w:szCs w:val="16"/>
              </w:rPr>
            </w:pPr>
            <w:r w:rsidRPr="00202D27">
              <w:rPr>
                <w:b/>
                <w:bCs/>
                <w:color w:val="000000"/>
                <w:sz w:val="16"/>
                <w:szCs w:val="16"/>
              </w:rPr>
              <w:t>10</w:t>
            </w:r>
          </w:p>
        </w:tc>
        <w:tc>
          <w:tcPr>
            <w:tcW w:w="242" w:type="pct"/>
            <w:shd w:val="clear" w:color="auto" w:fill="auto"/>
            <w:vAlign w:val="center"/>
            <w:hideMark/>
          </w:tcPr>
          <w:p w:rsidR="005C22A3" w:rsidRPr="00202D27" w:rsidRDefault="005C22A3" w:rsidP="005A1981">
            <w:pPr>
              <w:ind w:left="-107" w:right="-114" w:hanging="25"/>
              <w:jc w:val="center"/>
              <w:rPr>
                <w:b/>
                <w:bCs/>
                <w:color w:val="000000"/>
                <w:sz w:val="16"/>
                <w:szCs w:val="16"/>
              </w:rPr>
            </w:pPr>
            <w:r w:rsidRPr="00202D27">
              <w:rPr>
                <w:b/>
                <w:bCs/>
                <w:color w:val="000000"/>
                <w:sz w:val="16"/>
                <w:szCs w:val="16"/>
              </w:rPr>
              <w:t>10</w:t>
            </w:r>
          </w:p>
        </w:tc>
      </w:tr>
      <w:tr w:rsidR="005C22A3" w:rsidRPr="00202D27" w:rsidTr="005A1981">
        <w:trPr>
          <w:trHeight w:val="315"/>
        </w:trPr>
        <w:tc>
          <w:tcPr>
            <w:tcW w:w="1165" w:type="pct"/>
            <w:shd w:val="clear" w:color="auto" w:fill="auto"/>
            <w:noWrap/>
            <w:vAlign w:val="bottom"/>
            <w:hideMark/>
          </w:tcPr>
          <w:p w:rsidR="005C22A3" w:rsidRPr="00202D27" w:rsidRDefault="005C22A3" w:rsidP="005A1981">
            <w:pPr>
              <w:ind w:right="-111"/>
              <w:rPr>
                <w:sz w:val="16"/>
                <w:szCs w:val="16"/>
              </w:rPr>
            </w:pPr>
            <w:r w:rsidRPr="00202D27">
              <w:rPr>
                <w:sz w:val="16"/>
                <w:szCs w:val="16"/>
              </w:rPr>
              <w:t xml:space="preserve">Сумма возмещенного ущерба от нарушений лесного законодательства на территории </w:t>
            </w:r>
            <w:r w:rsidR="00F06D3E" w:rsidRPr="00202D27">
              <w:rPr>
                <w:sz w:val="16"/>
                <w:szCs w:val="16"/>
              </w:rPr>
              <w:t>Чукотского автономного округа</w:t>
            </w:r>
          </w:p>
        </w:tc>
        <w:tc>
          <w:tcPr>
            <w:tcW w:w="290" w:type="pct"/>
            <w:shd w:val="clear" w:color="000000" w:fill="FFFFFF"/>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тыс. руб.</w:t>
            </w:r>
          </w:p>
        </w:tc>
        <w:tc>
          <w:tcPr>
            <w:tcW w:w="389" w:type="pct"/>
            <w:shd w:val="clear" w:color="auto" w:fill="auto"/>
            <w:vAlign w:val="center"/>
            <w:hideMark/>
          </w:tcPr>
          <w:p w:rsidR="005C22A3" w:rsidRPr="00202D27" w:rsidRDefault="001E276E" w:rsidP="005A1981">
            <w:pPr>
              <w:ind w:left="-107" w:right="-114" w:hanging="25"/>
              <w:jc w:val="center"/>
              <w:rPr>
                <w:sz w:val="16"/>
                <w:szCs w:val="16"/>
              </w:rPr>
            </w:pPr>
            <w:r>
              <w:rPr>
                <w:sz w:val="16"/>
                <w:szCs w:val="16"/>
              </w:rPr>
              <w:t>0</w:t>
            </w:r>
          </w:p>
        </w:tc>
        <w:tc>
          <w:tcPr>
            <w:tcW w:w="728" w:type="pct"/>
            <w:shd w:val="clear" w:color="auto" w:fill="auto"/>
            <w:vAlign w:val="center"/>
            <w:hideMark/>
          </w:tcPr>
          <w:p w:rsidR="005C22A3" w:rsidRPr="00202D27" w:rsidRDefault="005C22A3" w:rsidP="005A1981">
            <w:pPr>
              <w:autoSpaceDE w:val="0"/>
              <w:autoSpaceDN w:val="0"/>
              <w:adjustRightInd w:val="0"/>
              <w:ind w:left="-107" w:right="-114" w:hanging="25"/>
              <w:jc w:val="center"/>
              <w:rPr>
                <w:color w:val="000000"/>
                <w:sz w:val="16"/>
                <w:szCs w:val="16"/>
                <w:lang w:eastAsia="en-US"/>
              </w:rPr>
            </w:pPr>
            <w:r w:rsidRPr="00202D27">
              <w:rPr>
                <w:color w:val="000000"/>
                <w:sz w:val="16"/>
                <w:szCs w:val="16"/>
                <w:lang w:eastAsia="en-US"/>
              </w:rPr>
              <w:t>51,13</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0,8</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w:t>
            </w:r>
          </w:p>
        </w:tc>
      </w:tr>
      <w:tr w:rsidR="005C22A3" w:rsidRPr="00202D27" w:rsidTr="005A1981">
        <w:trPr>
          <w:trHeight w:val="315"/>
        </w:trPr>
        <w:tc>
          <w:tcPr>
            <w:tcW w:w="1165" w:type="pct"/>
            <w:shd w:val="clear" w:color="auto" w:fill="auto"/>
            <w:noWrap/>
            <w:vAlign w:val="bottom"/>
            <w:hideMark/>
          </w:tcPr>
          <w:p w:rsidR="005C22A3" w:rsidRPr="00202D27" w:rsidRDefault="005C22A3" w:rsidP="005A1981">
            <w:pPr>
              <w:ind w:right="-111"/>
              <w:rPr>
                <w:sz w:val="16"/>
                <w:szCs w:val="16"/>
              </w:rPr>
            </w:pPr>
            <w:r w:rsidRPr="00202D27">
              <w:rPr>
                <w:sz w:val="16"/>
                <w:szCs w:val="16"/>
              </w:rPr>
              <w:t xml:space="preserve">Общая сумма нанесенного ущерба от нарушений лесного законодательства на территории </w:t>
            </w:r>
            <w:r w:rsidR="00F06D3E" w:rsidRPr="00202D27">
              <w:rPr>
                <w:sz w:val="16"/>
                <w:szCs w:val="16"/>
              </w:rPr>
              <w:t>Чукотского автономного округа</w:t>
            </w:r>
          </w:p>
        </w:tc>
        <w:tc>
          <w:tcPr>
            <w:tcW w:w="290" w:type="pct"/>
            <w:shd w:val="clear" w:color="000000" w:fill="FFFFFF"/>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тыс. руб.</w:t>
            </w:r>
          </w:p>
        </w:tc>
        <w:tc>
          <w:tcPr>
            <w:tcW w:w="389" w:type="pct"/>
            <w:shd w:val="clear" w:color="auto" w:fill="auto"/>
            <w:vAlign w:val="center"/>
            <w:hideMark/>
          </w:tcPr>
          <w:p w:rsidR="005C22A3" w:rsidRPr="00202D27" w:rsidRDefault="001E276E" w:rsidP="005A1981">
            <w:pPr>
              <w:ind w:left="-107" w:right="-114" w:hanging="25"/>
              <w:jc w:val="center"/>
              <w:rPr>
                <w:sz w:val="16"/>
                <w:szCs w:val="16"/>
              </w:rPr>
            </w:pPr>
            <w:r>
              <w:rPr>
                <w:sz w:val="16"/>
                <w:szCs w:val="16"/>
              </w:rPr>
              <w:t>0</w:t>
            </w:r>
          </w:p>
        </w:tc>
        <w:tc>
          <w:tcPr>
            <w:tcW w:w="728" w:type="pct"/>
            <w:shd w:val="clear" w:color="auto" w:fill="auto"/>
            <w:vAlign w:val="center"/>
            <w:hideMark/>
          </w:tcPr>
          <w:p w:rsidR="005C22A3" w:rsidRPr="00202D27" w:rsidRDefault="005C22A3" w:rsidP="005A1981">
            <w:pPr>
              <w:autoSpaceDE w:val="0"/>
              <w:autoSpaceDN w:val="0"/>
              <w:adjustRightInd w:val="0"/>
              <w:ind w:left="-107" w:right="-114" w:hanging="25"/>
              <w:jc w:val="center"/>
              <w:rPr>
                <w:color w:val="000000"/>
                <w:sz w:val="16"/>
                <w:szCs w:val="16"/>
                <w:lang w:eastAsia="en-US"/>
              </w:rPr>
            </w:pPr>
            <w:r w:rsidRPr="00202D27">
              <w:rPr>
                <w:color w:val="000000"/>
                <w:sz w:val="16"/>
                <w:szCs w:val="16"/>
                <w:lang w:eastAsia="en-US"/>
              </w:rPr>
              <w:t>51,13</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8,9</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10</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10</w:t>
            </w:r>
          </w:p>
        </w:tc>
        <w:tc>
          <w:tcPr>
            <w:tcW w:w="243"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10</w:t>
            </w:r>
          </w:p>
        </w:tc>
        <w:tc>
          <w:tcPr>
            <w:tcW w:w="242" w:type="pct"/>
            <w:shd w:val="clear" w:color="auto" w:fill="auto"/>
            <w:vAlign w:val="center"/>
            <w:hideMark/>
          </w:tcPr>
          <w:p w:rsidR="005C22A3" w:rsidRPr="00202D27" w:rsidRDefault="005C22A3" w:rsidP="005A1981">
            <w:pPr>
              <w:ind w:left="-107" w:right="-114" w:hanging="25"/>
              <w:jc w:val="center"/>
              <w:rPr>
                <w:color w:val="000000"/>
                <w:sz w:val="16"/>
                <w:szCs w:val="16"/>
              </w:rPr>
            </w:pPr>
            <w:r w:rsidRPr="00202D27">
              <w:rPr>
                <w:color w:val="000000"/>
                <w:sz w:val="16"/>
                <w:szCs w:val="16"/>
              </w:rPr>
              <w:t>10</w:t>
            </w:r>
          </w:p>
        </w:tc>
      </w:tr>
    </w:tbl>
    <w:p w:rsidR="005C22A3" w:rsidRDefault="005C22A3" w:rsidP="00BB1B26">
      <w:pPr>
        <w:spacing w:line="360" w:lineRule="auto"/>
        <w:sectPr w:rsidR="005C22A3" w:rsidSect="008F55DA">
          <w:pgSz w:w="16838" w:h="11906" w:orient="landscape"/>
          <w:pgMar w:top="1134" w:right="567" w:bottom="1134" w:left="1701" w:header="709" w:footer="709" w:gutter="0"/>
          <w:cols w:space="708"/>
          <w:docGrid w:linePitch="360"/>
        </w:sectPr>
      </w:pPr>
    </w:p>
    <w:p w:rsidR="006E3B47" w:rsidRDefault="006E3B47" w:rsidP="00402BE1">
      <w:pPr>
        <w:pStyle w:val="41"/>
      </w:pPr>
      <w:r w:rsidRPr="006E3B47">
        <w:lastRenderedPageBreak/>
        <w:t xml:space="preserve">Приложение 36 к дополнительным таблицам и картам-схемам раздела </w:t>
      </w:r>
      <w:r w:rsidRPr="006E3B47">
        <w:rPr>
          <w:lang w:val="en-US"/>
        </w:rPr>
        <w:t>II</w:t>
      </w:r>
    </w:p>
    <w:p w:rsidR="001260FE" w:rsidRDefault="001260FE" w:rsidP="00F06D3E">
      <w:pPr>
        <w:jc w:val="center"/>
        <w:rPr>
          <w:iCs/>
        </w:rPr>
      </w:pPr>
      <w:bookmarkStart w:id="15" w:name="_Toc433304007"/>
      <w:bookmarkStart w:id="16" w:name="_Toc433553295"/>
    </w:p>
    <w:p w:rsidR="001260FE" w:rsidRPr="00F837D9" w:rsidRDefault="001260FE" w:rsidP="00F06D3E">
      <w:pPr>
        <w:jc w:val="center"/>
      </w:pPr>
      <w:r w:rsidRPr="00A3750B">
        <w:rPr>
          <w:iCs/>
        </w:rPr>
        <w:t>Планируемые мероприятия по защите лесов от вредных организмов</w:t>
      </w:r>
      <w:bookmarkEnd w:id="15"/>
      <w:bookmarkEnd w:id="16"/>
      <w:r w:rsidRPr="00A3750B">
        <w:t xml:space="preserve"> в Чукотском АО в 2008</w:t>
      </w:r>
      <w:r w:rsidRPr="004F7D1C">
        <w:t>-2018 гг.</w:t>
      </w:r>
    </w:p>
    <w:tbl>
      <w:tblPr>
        <w:tblpPr w:leftFromText="180" w:rightFromText="180" w:vertAnchor="text" w:tblpY="1"/>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tblPr>
      <w:tblGrid>
        <w:gridCol w:w="2804"/>
        <w:gridCol w:w="35"/>
        <w:gridCol w:w="530"/>
        <w:gridCol w:w="35"/>
        <w:gridCol w:w="1671"/>
        <w:gridCol w:w="6"/>
        <w:gridCol w:w="44"/>
        <w:gridCol w:w="32"/>
        <w:gridCol w:w="641"/>
        <w:gridCol w:w="29"/>
        <w:gridCol w:w="24"/>
        <w:gridCol w:w="641"/>
        <w:gridCol w:w="41"/>
        <w:gridCol w:w="21"/>
        <w:gridCol w:w="644"/>
        <w:gridCol w:w="38"/>
        <w:gridCol w:w="18"/>
        <w:gridCol w:w="650"/>
        <w:gridCol w:w="41"/>
        <w:gridCol w:w="12"/>
        <w:gridCol w:w="656"/>
        <w:gridCol w:w="47"/>
        <w:gridCol w:w="712"/>
        <w:gridCol w:w="65"/>
        <w:gridCol w:w="26"/>
        <w:gridCol w:w="618"/>
        <w:gridCol w:w="59"/>
        <w:gridCol w:w="32"/>
        <w:gridCol w:w="615"/>
        <w:gridCol w:w="56"/>
        <w:gridCol w:w="38"/>
        <w:gridCol w:w="680"/>
        <w:gridCol w:w="35"/>
        <w:gridCol w:w="671"/>
        <w:gridCol w:w="32"/>
        <w:gridCol w:w="827"/>
        <w:gridCol w:w="26"/>
        <w:gridCol w:w="1536"/>
        <w:gridCol w:w="21"/>
      </w:tblGrid>
      <w:tr w:rsidR="006C2B39" w:rsidRPr="003C4540" w:rsidTr="00F06D3E">
        <w:trPr>
          <w:gridAfter w:val="1"/>
          <w:wAfter w:w="7" w:type="pct"/>
          <w:trHeight w:val="255"/>
        </w:trPr>
        <w:tc>
          <w:tcPr>
            <w:tcW w:w="965" w:type="pct"/>
            <w:gridSpan w:val="2"/>
            <w:vMerge w:val="restart"/>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Наименование мероприятий</w:t>
            </w:r>
          </w:p>
        </w:tc>
        <w:tc>
          <w:tcPr>
            <w:tcW w:w="192" w:type="pct"/>
            <w:gridSpan w:val="2"/>
            <w:vMerge w:val="restart"/>
            <w:shd w:val="clear" w:color="auto" w:fill="FFFFFF" w:themeFill="background1"/>
            <w:vAlign w:val="center"/>
          </w:tcPr>
          <w:p w:rsidR="001260FE" w:rsidRPr="003C4540" w:rsidRDefault="001260FE" w:rsidP="00F06D3E">
            <w:pPr>
              <w:shd w:val="clear" w:color="auto" w:fill="FFFFFF" w:themeFill="background1"/>
              <w:ind w:left="-145" w:right="-73"/>
              <w:jc w:val="center"/>
              <w:rPr>
                <w:sz w:val="20"/>
                <w:szCs w:val="20"/>
              </w:rPr>
            </w:pPr>
            <w:r w:rsidRPr="003C4540">
              <w:rPr>
                <w:sz w:val="20"/>
                <w:szCs w:val="20"/>
              </w:rPr>
              <w:t>Ед. изм.</w:t>
            </w:r>
          </w:p>
        </w:tc>
        <w:tc>
          <w:tcPr>
            <w:tcW w:w="3305" w:type="pct"/>
            <w:gridSpan w:val="32"/>
            <w:shd w:val="clear" w:color="auto" w:fill="FFFFFF" w:themeFill="background1"/>
          </w:tcPr>
          <w:p w:rsidR="001260FE" w:rsidRPr="003C4540" w:rsidRDefault="001260FE" w:rsidP="00261E78">
            <w:pPr>
              <w:shd w:val="clear" w:color="auto" w:fill="FFFFFF" w:themeFill="background1"/>
              <w:jc w:val="center"/>
              <w:rPr>
                <w:sz w:val="20"/>
                <w:szCs w:val="20"/>
              </w:rPr>
            </w:pPr>
            <w:r w:rsidRPr="003C4540">
              <w:rPr>
                <w:sz w:val="20"/>
                <w:szCs w:val="20"/>
              </w:rPr>
              <w:t>Объемы по годам</w:t>
            </w:r>
          </w:p>
        </w:tc>
        <w:tc>
          <w:tcPr>
            <w:tcW w:w="531" w:type="pct"/>
            <w:gridSpan w:val="2"/>
            <w:vMerge w:val="restart"/>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Всего на</w:t>
            </w:r>
          </w:p>
          <w:p w:rsidR="001260FE" w:rsidRPr="003C4540" w:rsidRDefault="001260FE" w:rsidP="00261E78">
            <w:pPr>
              <w:shd w:val="clear" w:color="auto" w:fill="FFFFFF" w:themeFill="background1"/>
              <w:jc w:val="center"/>
              <w:rPr>
                <w:sz w:val="20"/>
                <w:szCs w:val="20"/>
              </w:rPr>
            </w:pPr>
            <w:r w:rsidRPr="003C4540">
              <w:rPr>
                <w:sz w:val="20"/>
                <w:szCs w:val="20"/>
              </w:rPr>
              <w:t xml:space="preserve"> планируемый </w:t>
            </w:r>
          </w:p>
          <w:p w:rsidR="001260FE" w:rsidRPr="003C4540" w:rsidRDefault="001260FE" w:rsidP="00261E78">
            <w:pPr>
              <w:shd w:val="clear" w:color="auto" w:fill="FFFFFF" w:themeFill="background1"/>
              <w:jc w:val="center"/>
              <w:rPr>
                <w:sz w:val="20"/>
                <w:szCs w:val="20"/>
              </w:rPr>
            </w:pPr>
            <w:r w:rsidRPr="003C4540">
              <w:rPr>
                <w:sz w:val="20"/>
                <w:szCs w:val="20"/>
              </w:rPr>
              <w:t>период</w:t>
            </w:r>
          </w:p>
          <w:p w:rsidR="001260FE" w:rsidRPr="003C4540" w:rsidRDefault="001260FE" w:rsidP="00261E78">
            <w:pPr>
              <w:shd w:val="clear" w:color="auto" w:fill="FFFFFF" w:themeFill="background1"/>
              <w:jc w:val="center"/>
              <w:rPr>
                <w:sz w:val="20"/>
                <w:szCs w:val="20"/>
              </w:rPr>
            </w:pPr>
            <w:r w:rsidRPr="003C4540">
              <w:rPr>
                <w:sz w:val="20"/>
                <w:szCs w:val="20"/>
              </w:rPr>
              <w:t xml:space="preserve"> (20</w:t>
            </w:r>
            <w:r>
              <w:rPr>
                <w:sz w:val="20"/>
                <w:szCs w:val="20"/>
              </w:rPr>
              <w:t>08</w:t>
            </w:r>
            <w:r w:rsidRPr="003C4540">
              <w:rPr>
                <w:sz w:val="20"/>
                <w:szCs w:val="20"/>
              </w:rPr>
              <w:t>-2018 гг.)</w:t>
            </w:r>
          </w:p>
          <w:p w:rsidR="001260FE" w:rsidRPr="003C4540" w:rsidRDefault="001260FE" w:rsidP="00261E78">
            <w:pPr>
              <w:shd w:val="clear" w:color="auto" w:fill="FFFFFF" w:themeFill="background1"/>
              <w:jc w:val="center"/>
              <w:rPr>
                <w:sz w:val="20"/>
                <w:szCs w:val="20"/>
              </w:rPr>
            </w:pPr>
          </w:p>
        </w:tc>
      </w:tr>
      <w:tr w:rsidR="006C2B39" w:rsidRPr="003C4540" w:rsidTr="00F06D3E">
        <w:trPr>
          <w:gridAfter w:val="1"/>
          <w:wAfter w:w="7" w:type="pct"/>
          <w:trHeight w:val="861"/>
        </w:trPr>
        <w:tc>
          <w:tcPr>
            <w:tcW w:w="965" w:type="pct"/>
            <w:gridSpan w:val="2"/>
            <w:vMerge/>
            <w:shd w:val="clear" w:color="auto" w:fill="FFFFFF" w:themeFill="background1"/>
            <w:vAlign w:val="center"/>
          </w:tcPr>
          <w:p w:rsidR="001260FE" w:rsidRPr="003C4540" w:rsidRDefault="001260FE" w:rsidP="00261E78">
            <w:pPr>
              <w:shd w:val="clear" w:color="auto" w:fill="FFFFFF" w:themeFill="background1"/>
              <w:rPr>
                <w:sz w:val="20"/>
                <w:szCs w:val="20"/>
              </w:rPr>
            </w:pPr>
          </w:p>
        </w:tc>
        <w:tc>
          <w:tcPr>
            <w:tcW w:w="192" w:type="pct"/>
            <w:gridSpan w:val="2"/>
            <w:vMerge/>
            <w:shd w:val="clear" w:color="auto" w:fill="FFFFFF" w:themeFill="background1"/>
            <w:vAlign w:val="center"/>
          </w:tcPr>
          <w:p w:rsidR="001260FE" w:rsidRPr="003C4540" w:rsidRDefault="001260FE" w:rsidP="00261E78">
            <w:pPr>
              <w:shd w:val="clear" w:color="auto" w:fill="FFFFFF" w:themeFill="background1"/>
              <w:rPr>
                <w:sz w:val="20"/>
                <w:szCs w:val="20"/>
              </w:rPr>
            </w:pPr>
          </w:p>
        </w:tc>
        <w:tc>
          <w:tcPr>
            <w:tcW w:w="596" w:type="pct"/>
            <w:gridSpan w:val="4"/>
            <w:shd w:val="clear" w:color="auto" w:fill="FFFFFF" w:themeFill="background1"/>
          </w:tcPr>
          <w:p w:rsidR="001260FE" w:rsidRPr="003C4540" w:rsidRDefault="001260FE" w:rsidP="001260FE">
            <w:pPr>
              <w:shd w:val="clear" w:color="auto" w:fill="FFFFFF" w:themeFill="background1"/>
              <w:ind w:left="-27" w:right="-104"/>
              <w:jc w:val="center"/>
              <w:rPr>
                <w:sz w:val="20"/>
                <w:szCs w:val="20"/>
              </w:rPr>
            </w:pPr>
            <w:r w:rsidRPr="003C4540">
              <w:rPr>
                <w:sz w:val="20"/>
                <w:szCs w:val="20"/>
              </w:rPr>
              <w:t>Год, предшествующий разработке лесного плана (2007 год)</w:t>
            </w:r>
          </w:p>
        </w:tc>
        <w:tc>
          <w:tcPr>
            <w:tcW w:w="236" w:type="pct"/>
            <w:gridSpan w:val="3"/>
            <w:shd w:val="clear" w:color="auto" w:fill="FFFFFF" w:themeFill="background1"/>
            <w:vAlign w:val="center"/>
          </w:tcPr>
          <w:p w:rsidR="001260FE" w:rsidRPr="003C4540" w:rsidRDefault="001260FE" w:rsidP="001260FE">
            <w:pPr>
              <w:shd w:val="clear" w:color="auto" w:fill="FFFFFF" w:themeFill="background1"/>
              <w:ind w:left="-114" w:right="-105"/>
              <w:jc w:val="center"/>
              <w:rPr>
                <w:sz w:val="20"/>
                <w:szCs w:val="20"/>
              </w:rPr>
            </w:pPr>
            <w:r w:rsidRPr="003C4540">
              <w:rPr>
                <w:sz w:val="20"/>
                <w:szCs w:val="20"/>
              </w:rPr>
              <w:t>2008</w:t>
            </w:r>
          </w:p>
          <w:p w:rsidR="001260FE" w:rsidRPr="003C4540" w:rsidRDefault="001260FE" w:rsidP="001260FE">
            <w:pPr>
              <w:shd w:val="clear" w:color="auto" w:fill="FFFFFF" w:themeFill="background1"/>
              <w:ind w:left="-114" w:right="-105"/>
              <w:jc w:val="center"/>
              <w:rPr>
                <w:sz w:val="20"/>
                <w:szCs w:val="20"/>
              </w:rPr>
            </w:pPr>
            <w:r w:rsidRPr="003C4540">
              <w:rPr>
                <w:sz w:val="20"/>
                <w:szCs w:val="20"/>
              </w:rPr>
              <w:t>год</w:t>
            </w:r>
          </w:p>
        </w:tc>
        <w:tc>
          <w:tcPr>
            <w:tcW w:w="239" w:type="pct"/>
            <w:gridSpan w:val="3"/>
            <w:shd w:val="clear" w:color="auto" w:fill="FFFFFF" w:themeFill="background1"/>
            <w:vAlign w:val="center"/>
          </w:tcPr>
          <w:p w:rsidR="001260FE" w:rsidRPr="003C4540" w:rsidRDefault="001260FE" w:rsidP="001260FE">
            <w:pPr>
              <w:shd w:val="clear" w:color="auto" w:fill="FFFFFF" w:themeFill="background1"/>
              <w:ind w:left="-114" w:right="-105"/>
              <w:jc w:val="center"/>
              <w:rPr>
                <w:sz w:val="20"/>
                <w:szCs w:val="20"/>
              </w:rPr>
            </w:pPr>
            <w:r w:rsidRPr="003C4540">
              <w:rPr>
                <w:sz w:val="20"/>
                <w:szCs w:val="20"/>
              </w:rPr>
              <w:t>2009 год</w:t>
            </w:r>
          </w:p>
        </w:tc>
        <w:tc>
          <w:tcPr>
            <w:tcW w:w="238" w:type="pct"/>
            <w:gridSpan w:val="3"/>
            <w:shd w:val="clear" w:color="auto" w:fill="FFFFFF" w:themeFill="background1"/>
            <w:vAlign w:val="center"/>
          </w:tcPr>
          <w:p w:rsidR="001260FE" w:rsidRPr="003C4540" w:rsidRDefault="001260FE" w:rsidP="001260FE">
            <w:pPr>
              <w:shd w:val="clear" w:color="auto" w:fill="FFFFFF" w:themeFill="background1"/>
              <w:ind w:left="-114" w:right="-105"/>
              <w:jc w:val="center"/>
              <w:rPr>
                <w:sz w:val="20"/>
                <w:szCs w:val="20"/>
              </w:rPr>
            </w:pPr>
            <w:r w:rsidRPr="003C4540">
              <w:rPr>
                <w:sz w:val="20"/>
                <w:szCs w:val="20"/>
              </w:rPr>
              <w:t>2010 год</w:t>
            </w:r>
          </w:p>
        </w:tc>
        <w:tc>
          <w:tcPr>
            <w:tcW w:w="239" w:type="pct"/>
            <w:gridSpan w:val="3"/>
            <w:shd w:val="clear" w:color="auto" w:fill="FFFFFF" w:themeFill="background1"/>
            <w:vAlign w:val="center"/>
          </w:tcPr>
          <w:p w:rsidR="001260FE" w:rsidRPr="003C4540" w:rsidRDefault="001260FE" w:rsidP="001260FE">
            <w:pPr>
              <w:shd w:val="clear" w:color="auto" w:fill="FFFFFF" w:themeFill="background1"/>
              <w:ind w:left="-114" w:right="-105"/>
              <w:jc w:val="center"/>
              <w:rPr>
                <w:sz w:val="20"/>
                <w:szCs w:val="20"/>
              </w:rPr>
            </w:pPr>
            <w:r w:rsidRPr="003C4540">
              <w:rPr>
                <w:sz w:val="20"/>
                <w:szCs w:val="20"/>
              </w:rPr>
              <w:t>2011 год</w:t>
            </w:r>
          </w:p>
        </w:tc>
        <w:tc>
          <w:tcPr>
            <w:tcW w:w="239" w:type="pct"/>
            <w:gridSpan w:val="2"/>
            <w:shd w:val="clear" w:color="auto" w:fill="FFFFFF" w:themeFill="background1"/>
            <w:vAlign w:val="center"/>
          </w:tcPr>
          <w:p w:rsidR="001260FE" w:rsidRPr="003C4540" w:rsidRDefault="001260FE" w:rsidP="001260FE">
            <w:pPr>
              <w:shd w:val="clear" w:color="auto" w:fill="FFFFFF" w:themeFill="background1"/>
              <w:ind w:left="-114" w:right="-105"/>
              <w:jc w:val="center"/>
              <w:rPr>
                <w:sz w:val="20"/>
                <w:szCs w:val="20"/>
              </w:rPr>
            </w:pPr>
            <w:r w:rsidRPr="003C4540">
              <w:rPr>
                <w:sz w:val="20"/>
                <w:szCs w:val="20"/>
              </w:rPr>
              <w:t>2012 год</w:t>
            </w:r>
          </w:p>
        </w:tc>
        <w:tc>
          <w:tcPr>
            <w:tcW w:w="242" w:type="pct"/>
            <w:shd w:val="clear" w:color="auto" w:fill="FFFFFF" w:themeFill="background1"/>
            <w:vAlign w:val="center"/>
          </w:tcPr>
          <w:p w:rsidR="001260FE" w:rsidRPr="003C4540" w:rsidRDefault="001260FE" w:rsidP="001260FE">
            <w:pPr>
              <w:shd w:val="clear" w:color="auto" w:fill="FFFFFF" w:themeFill="background1"/>
              <w:ind w:left="-114" w:right="-105"/>
              <w:jc w:val="center"/>
              <w:rPr>
                <w:sz w:val="20"/>
                <w:szCs w:val="20"/>
              </w:rPr>
            </w:pPr>
            <w:r w:rsidRPr="003C4540">
              <w:rPr>
                <w:sz w:val="20"/>
                <w:szCs w:val="20"/>
              </w:rPr>
              <w:t>2013 год</w:t>
            </w:r>
          </w:p>
        </w:tc>
        <w:tc>
          <w:tcPr>
            <w:tcW w:w="241" w:type="pct"/>
            <w:gridSpan w:val="3"/>
            <w:shd w:val="clear" w:color="auto" w:fill="FFFFFF" w:themeFill="background1"/>
            <w:vAlign w:val="center"/>
          </w:tcPr>
          <w:p w:rsidR="001260FE" w:rsidRPr="003C4540" w:rsidRDefault="001260FE" w:rsidP="001260FE">
            <w:pPr>
              <w:shd w:val="clear" w:color="auto" w:fill="FFFFFF" w:themeFill="background1"/>
              <w:ind w:left="-114" w:right="-105"/>
              <w:jc w:val="center"/>
              <w:rPr>
                <w:sz w:val="20"/>
                <w:szCs w:val="20"/>
              </w:rPr>
            </w:pPr>
            <w:r w:rsidRPr="003C4540">
              <w:rPr>
                <w:sz w:val="20"/>
                <w:szCs w:val="20"/>
              </w:rPr>
              <w:t>2014 год</w:t>
            </w:r>
          </w:p>
        </w:tc>
        <w:tc>
          <w:tcPr>
            <w:tcW w:w="240" w:type="pct"/>
            <w:gridSpan w:val="3"/>
            <w:shd w:val="clear" w:color="auto" w:fill="FFFFFF" w:themeFill="background1"/>
            <w:vAlign w:val="center"/>
          </w:tcPr>
          <w:p w:rsidR="001260FE" w:rsidRPr="003C4540" w:rsidRDefault="001260FE" w:rsidP="001260FE">
            <w:pPr>
              <w:widowControl w:val="0"/>
              <w:shd w:val="clear" w:color="auto" w:fill="FFFFFF" w:themeFill="background1"/>
              <w:autoSpaceDE w:val="0"/>
              <w:autoSpaceDN w:val="0"/>
              <w:adjustRightInd w:val="0"/>
              <w:ind w:left="-114" w:right="-105"/>
              <w:jc w:val="center"/>
              <w:rPr>
                <w:sz w:val="20"/>
                <w:szCs w:val="20"/>
              </w:rPr>
            </w:pPr>
            <w:r w:rsidRPr="003C4540">
              <w:rPr>
                <w:sz w:val="20"/>
                <w:szCs w:val="20"/>
              </w:rPr>
              <w:t>2015 год</w:t>
            </w:r>
          </w:p>
        </w:tc>
        <w:tc>
          <w:tcPr>
            <w:tcW w:w="263" w:type="pct"/>
            <w:gridSpan w:val="3"/>
            <w:shd w:val="clear" w:color="auto" w:fill="FFFFFF" w:themeFill="background1"/>
            <w:vAlign w:val="center"/>
          </w:tcPr>
          <w:p w:rsidR="001260FE" w:rsidRPr="003C4540" w:rsidRDefault="001260FE" w:rsidP="001260FE">
            <w:pPr>
              <w:widowControl w:val="0"/>
              <w:shd w:val="clear" w:color="auto" w:fill="FFFFFF" w:themeFill="background1"/>
              <w:autoSpaceDE w:val="0"/>
              <w:autoSpaceDN w:val="0"/>
              <w:adjustRightInd w:val="0"/>
              <w:ind w:left="-114" w:right="-105"/>
              <w:jc w:val="center"/>
              <w:rPr>
                <w:sz w:val="20"/>
                <w:szCs w:val="20"/>
              </w:rPr>
            </w:pPr>
            <w:r w:rsidRPr="003C4540">
              <w:rPr>
                <w:sz w:val="20"/>
                <w:szCs w:val="20"/>
              </w:rPr>
              <w:t>2016 год</w:t>
            </w:r>
          </w:p>
        </w:tc>
        <w:tc>
          <w:tcPr>
            <w:tcW w:w="240" w:type="pct"/>
            <w:gridSpan w:val="2"/>
            <w:shd w:val="clear" w:color="auto" w:fill="FFFFFF" w:themeFill="background1"/>
            <w:vAlign w:val="center"/>
          </w:tcPr>
          <w:p w:rsidR="001260FE" w:rsidRPr="003C4540" w:rsidRDefault="001260FE" w:rsidP="001260FE">
            <w:pPr>
              <w:widowControl w:val="0"/>
              <w:shd w:val="clear" w:color="auto" w:fill="FFFFFF" w:themeFill="background1"/>
              <w:autoSpaceDE w:val="0"/>
              <w:autoSpaceDN w:val="0"/>
              <w:adjustRightInd w:val="0"/>
              <w:ind w:left="-114" w:right="-105"/>
              <w:jc w:val="center"/>
              <w:rPr>
                <w:sz w:val="20"/>
                <w:szCs w:val="20"/>
              </w:rPr>
            </w:pPr>
            <w:r w:rsidRPr="003C4540">
              <w:rPr>
                <w:sz w:val="20"/>
                <w:szCs w:val="20"/>
              </w:rPr>
              <w:t>2017 год</w:t>
            </w:r>
          </w:p>
        </w:tc>
        <w:tc>
          <w:tcPr>
            <w:tcW w:w="292" w:type="pct"/>
            <w:gridSpan w:val="2"/>
            <w:shd w:val="clear" w:color="auto" w:fill="FFFFFF" w:themeFill="background1"/>
            <w:vAlign w:val="center"/>
          </w:tcPr>
          <w:p w:rsidR="001260FE" w:rsidRPr="003C4540" w:rsidRDefault="001260FE" w:rsidP="001260FE">
            <w:pPr>
              <w:shd w:val="clear" w:color="auto" w:fill="FFFFFF" w:themeFill="background1"/>
              <w:ind w:left="-114" w:right="-105"/>
              <w:jc w:val="center"/>
              <w:rPr>
                <w:sz w:val="20"/>
                <w:szCs w:val="20"/>
              </w:rPr>
            </w:pPr>
            <w:r w:rsidRPr="003C4540">
              <w:rPr>
                <w:sz w:val="20"/>
                <w:szCs w:val="20"/>
              </w:rPr>
              <w:t>2018 год</w:t>
            </w:r>
          </w:p>
        </w:tc>
        <w:tc>
          <w:tcPr>
            <w:tcW w:w="531" w:type="pct"/>
            <w:gridSpan w:val="2"/>
            <w:vMerge/>
            <w:shd w:val="clear" w:color="auto" w:fill="FFFFFF" w:themeFill="background1"/>
            <w:vAlign w:val="center"/>
          </w:tcPr>
          <w:p w:rsidR="001260FE" w:rsidRPr="003C4540" w:rsidRDefault="001260FE" w:rsidP="00261E78">
            <w:pPr>
              <w:shd w:val="clear" w:color="auto" w:fill="FFFFFF" w:themeFill="background1"/>
              <w:rPr>
                <w:sz w:val="20"/>
                <w:szCs w:val="20"/>
              </w:rPr>
            </w:pPr>
          </w:p>
        </w:tc>
      </w:tr>
      <w:tr w:rsidR="001260FE" w:rsidRPr="003C4540" w:rsidTr="00F06D3E">
        <w:trPr>
          <w:gridAfter w:val="1"/>
          <w:wAfter w:w="7" w:type="pct"/>
          <w:trHeight w:val="81"/>
        </w:trPr>
        <w:tc>
          <w:tcPr>
            <w:tcW w:w="4993" w:type="pct"/>
            <w:gridSpan w:val="38"/>
            <w:shd w:val="clear" w:color="auto" w:fill="FFFFFF" w:themeFill="background1"/>
          </w:tcPr>
          <w:p w:rsidR="001260FE" w:rsidRPr="003C4540" w:rsidRDefault="001260FE" w:rsidP="00261E78">
            <w:pPr>
              <w:shd w:val="clear" w:color="auto" w:fill="FFFFFF" w:themeFill="background1"/>
              <w:ind w:left="160"/>
              <w:rPr>
                <w:sz w:val="20"/>
                <w:szCs w:val="20"/>
              </w:rPr>
            </w:pPr>
            <w:r w:rsidRPr="003C4540">
              <w:rPr>
                <w:sz w:val="20"/>
                <w:szCs w:val="20"/>
              </w:rPr>
              <w:t xml:space="preserve">                                  Леса, расположенные на землях лесного фонда</w:t>
            </w:r>
          </w:p>
        </w:tc>
      </w:tr>
      <w:tr w:rsidR="006C2B39" w:rsidRPr="003C4540" w:rsidTr="00F06D3E">
        <w:trPr>
          <w:gridAfter w:val="1"/>
          <w:wAfter w:w="7" w:type="pct"/>
          <w:trHeight w:val="510"/>
        </w:trPr>
        <w:tc>
          <w:tcPr>
            <w:tcW w:w="965" w:type="pct"/>
            <w:gridSpan w:val="2"/>
            <w:shd w:val="clear" w:color="auto" w:fill="FFFFFF" w:themeFill="background1"/>
            <w:vAlign w:val="center"/>
          </w:tcPr>
          <w:p w:rsidR="001260FE" w:rsidRPr="003C4540" w:rsidRDefault="001260FE" w:rsidP="00261E78">
            <w:pPr>
              <w:shd w:val="clear" w:color="auto" w:fill="FFFFFF" w:themeFill="background1"/>
              <w:rPr>
                <w:sz w:val="20"/>
                <w:szCs w:val="20"/>
              </w:rPr>
            </w:pPr>
            <w:r w:rsidRPr="003C4540">
              <w:rPr>
                <w:sz w:val="20"/>
                <w:szCs w:val="20"/>
              </w:rPr>
              <w:t>Лесопатологическое обследование</w:t>
            </w:r>
          </w:p>
        </w:tc>
        <w:tc>
          <w:tcPr>
            <w:tcW w:w="1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га</w:t>
            </w:r>
          </w:p>
        </w:tc>
        <w:tc>
          <w:tcPr>
            <w:tcW w:w="585"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200</w:t>
            </w:r>
          </w:p>
        </w:tc>
        <w:tc>
          <w:tcPr>
            <w:tcW w:w="239"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400</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400</w:t>
            </w:r>
          </w:p>
        </w:tc>
        <w:tc>
          <w:tcPr>
            <w:tcW w:w="239"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400</w:t>
            </w:r>
          </w:p>
        </w:tc>
        <w:tc>
          <w:tcPr>
            <w:tcW w:w="241"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400</w:t>
            </w:r>
          </w:p>
        </w:tc>
        <w:tc>
          <w:tcPr>
            <w:tcW w:w="243"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1000</w:t>
            </w:r>
          </w:p>
        </w:tc>
        <w:tc>
          <w:tcPr>
            <w:tcW w:w="242" w:type="pct"/>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4281</w:t>
            </w:r>
          </w:p>
        </w:tc>
        <w:tc>
          <w:tcPr>
            <w:tcW w:w="241"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4247</w:t>
            </w:r>
          </w:p>
        </w:tc>
        <w:tc>
          <w:tcPr>
            <w:tcW w:w="240"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4394</w:t>
            </w:r>
          </w:p>
        </w:tc>
        <w:tc>
          <w:tcPr>
            <w:tcW w:w="263"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4247</w:t>
            </w:r>
          </w:p>
        </w:tc>
        <w:tc>
          <w:tcPr>
            <w:tcW w:w="240"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4247</w:t>
            </w:r>
          </w:p>
        </w:tc>
        <w:tc>
          <w:tcPr>
            <w:tcW w:w="2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4247</w:t>
            </w:r>
          </w:p>
        </w:tc>
        <w:tc>
          <w:tcPr>
            <w:tcW w:w="531"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Pr>
                <w:sz w:val="20"/>
                <w:szCs w:val="20"/>
              </w:rPr>
              <w:t>28263</w:t>
            </w:r>
          </w:p>
        </w:tc>
      </w:tr>
      <w:tr w:rsidR="006C2B39" w:rsidRPr="003C4540" w:rsidTr="00F06D3E">
        <w:trPr>
          <w:gridAfter w:val="1"/>
          <w:wAfter w:w="7" w:type="pct"/>
          <w:trHeight w:val="510"/>
        </w:trPr>
        <w:tc>
          <w:tcPr>
            <w:tcW w:w="965" w:type="pct"/>
            <w:gridSpan w:val="2"/>
            <w:shd w:val="clear" w:color="auto" w:fill="FFFFFF" w:themeFill="background1"/>
            <w:vAlign w:val="center"/>
          </w:tcPr>
          <w:p w:rsidR="001260FE" w:rsidRPr="003C4540" w:rsidRDefault="001260FE" w:rsidP="00261E78">
            <w:pPr>
              <w:shd w:val="clear" w:color="auto" w:fill="FFFFFF" w:themeFill="background1"/>
              <w:rPr>
                <w:sz w:val="20"/>
                <w:szCs w:val="20"/>
              </w:rPr>
            </w:pPr>
            <w:r w:rsidRPr="003C4540">
              <w:rPr>
                <w:sz w:val="20"/>
                <w:szCs w:val="20"/>
              </w:rPr>
              <w:t>Профилактические биотехнические мероприятия</w:t>
            </w:r>
          </w:p>
        </w:tc>
        <w:tc>
          <w:tcPr>
            <w:tcW w:w="1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га</w:t>
            </w:r>
          </w:p>
        </w:tc>
        <w:tc>
          <w:tcPr>
            <w:tcW w:w="585"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39"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39"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1"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3"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2" w:type="pct"/>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1"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0"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63"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0"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531"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r>
      <w:tr w:rsidR="006C2B39" w:rsidRPr="003C4540" w:rsidTr="00F06D3E">
        <w:trPr>
          <w:gridAfter w:val="1"/>
          <w:wAfter w:w="7" w:type="pct"/>
          <w:trHeight w:val="510"/>
        </w:trPr>
        <w:tc>
          <w:tcPr>
            <w:tcW w:w="965" w:type="pct"/>
            <w:gridSpan w:val="2"/>
            <w:shd w:val="clear" w:color="auto" w:fill="FFFFFF" w:themeFill="background1"/>
            <w:vAlign w:val="center"/>
          </w:tcPr>
          <w:p w:rsidR="001260FE" w:rsidRPr="003C4540" w:rsidRDefault="001260FE" w:rsidP="00261E78">
            <w:pPr>
              <w:shd w:val="clear" w:color="auto" w:fill="FFFFFF" w:themeFill="background1"/>
              <w:rPr>
                <w:sz w:val="20"/>
                <w:szCs w:val="20"/>
              </w:rPr>
            </w:pPr>
            <w:r w:rsidRPr="003C4540">
              <w:rPr>
                <w:sz w:val="20"/>
                <w:szCs w:val="20"/>
              </w:rPr>
              <w:t>Локализация и ликвидация очагов вредных организмов</w:t>
            </w:r>
          </w:p>
        </w:tc>
        <w:tc>
          <w:tcPr>
            <w:tcW w:w="1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га</w:t>
            </w:r>
          </w:p>
        </w:tc>
        <w:tc>
          <w:tcPr>
            <w:tcW w:w="585"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39"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39"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1"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3"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2" w:type="pct"/>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1"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0"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63"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0"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531"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r>
      <w:tr w:rsidR="006C2B39" w:rsidRPr="003C4540" w:rsidTr="00F06D3E">
        <w:trPr>
          <w:gridAfter w:val="1"/>
          <w:wAfter w:w="7" w:type="pct"/>
          <w:trHeight w:val="510"/>
        </w:trPr>
        <w:tc>
          <w:tcPr>
            <w:tcW w:w="965" w:type="pct"/>
            <w:gridSpan w:val="2"/>
            <w:shd w:val="clear" w:color="auto" w:fill="FFFFFF" w:themeFill="background1"/>
            <w:vAlign w:val="center"/>
          </w:tcPr>
          <w:p w:rsidR="001260FE" w:rsidRPr="003C4540" w:rsidRDefault="001260FE" w:rsidP="00261E78">
            <w:pPr>
              <w:shd w:val="clear" w:color="auto" w:fill="FFFFFF" w:themeFill="background1"/>
              <w:rPr>
                <w:sz w:val="20"/>
                <w:szCs w:val="20"/>
              </w:rPr>
            </w:pPr>
            <w:r w:rsidRPr="003C4540">
              <w:rPr>
                <w:sz w:val="20"/>
                <w:szCs w:val="20"/>
              </w:rPr>
              <w:t>в том числе при выполнении авиационных работ</w:t>
            </w:r>
          </w:p>
        </w:tc>
        <w:tc>
          <w:tcPr>
            <w:tcW w:w="1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га</w:t>
            </w:r>
          </w:p>
        </w:tc>
        <w:tc>
          <w:tcPr>
            <w:tcW w:w="585"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39"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39"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1"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3"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2" w:type="pct"/>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1"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0"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63"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0"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531"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r>
      <w:tr w:rsidR="006C2B39" w:rsidRPr="003C4540" w:rsidTr="00F06D3E">
        <w:trPr>
          <w:gridAfter w:val="1"/>
          <w:wAfter w:w="7" w:type="pct"/>
          <w:trHeight w:val="152"/>
        </w:trPr>
        <w:tc>
          <w:tcPr>
            <w:tcW w:w="965" w:type="pct"/>
            <w:gridSpan w:val="2"/>
            <w:vMerge w:val="restart"/>
            <w:shd w:val="clear" w:color="auto" w:fill="FFFFFF" w:themeFill="background1"/>
            <w:vAlign w:val="center"/>
          </w:tcPr>
          <w:p w:rsidR="001260FE" w:rsidRPr="003C4540" w:rsidRDefault="001260FE" w:rsidP="00261E78">
            <w:pPr>
              <w:shd w:val="clear" w:color="auto" w:fill="FFFFFF" w:themeFill="background1"/>
              <w:rPr>
                <w:sz w:val="20"/>
                <w:szCs w:val="20"/>
              </w:rPr>
            </w:pPr>
            <w:r w:rsidRPr="003C4540">
              <w:rPr>
                <w:sz w:val="20"/>
                <w:szCs w:val="20"/>
              </w:rPr>
              <w:t xml:space="preserve">Санитарно-оздоровительные мероприятия, в том числе </w:t>
            </w:r>
          </w:p>
        </w:tc>
        <w:tc>
          <w:tcPr>
            <w:tcW w:w="1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га</w:t>
            </w:r>
          </w:p>
        </w:tc>
        <w:tc>
          <w:tcPr>
            <w:tcW w:w="585"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204</w:t>
            </w:r>
          </w:p>
        </w:tc>
        <w:tc>
          <w:tcPr>
            <w:tcW w:w="239"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458,9</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546,5</w:t>
            </w:r>
          </w:p>
        </w:tc>
        <w:tc>
          <w:tcPr>
            <w:tcW w:w="239"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470,2</w:t>
            </w:r>
          </w:p>
        </w:tc>
        <w:tc>
          <w:tcPr>
            <w:tcW w:w="241"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415,2</w:t>
            </w:r>
          </w:p>
        </w:tc>
        <w:tc>
          <w:tcPr>
            <w:tcW w:w="243" w:type="pct"/>
            <w:gridSpan w:val="3"/>
            <w:shd w:val="clear" w:color="auto" w:fill="FFFFFF" w:themeFill="background1"/>
            <w:tcMar>
              <w:left w:w="57" w:type="dxa"/>
              <w:right w:w="57" w:type="dxa"/>
            </w:tcMar>
            <w:vAlign w:val="center"/>
          </w:tcPr>
          <w:p w:rsidR="001260FE" w:rsidRPr="003C4540" w:rsidRDefault="001260FE" w:rsidP="00261E78">
            <w:pPr>
              <w:shd w:val="clear" w:color="auto" w:fill="FFFFFF" w:themeFill="background1"/>
              <w:jc w:val="center"/>
              <w:rPr>
                <w:sz w:val="20"/>
                <w:szCs w:val="20"/>
              </w:rPr>
            </w:pPr>
            <w:r w:rsidRPr="003C4540">
              <w:rPr>
                <w:sz w:val="20"/>
                <w:szCs w:val="20"/>
              </w:rPr>
              <w:t>1613,3</w:t>
            </w:r>
          </w:p>
        </w:tc>
        <w:tc>
          <w:tcPr>
            <w:tcW w:w="242" w:type="pct"/>
            <w:shd w:val="clear" w:color="auto" w:fill="FFFFFF" w:themeFill="background1"/>
            <w:vAlign w:val="center"/>
          </w:tcPr>
          <w:p w:rsidR="001260FE" w:rsidRPr="003C4540" w:rsidRDefault="001260FE" w:rsidP="00F06D3E">
            <w:pPr>
              <w:shd w:val="clear" w:color="auto" w:fill="FFFFFF" w:themeFill="background1"/>
              <w:ind w:right="-58"/>
              <w:jc w:val="center"/>
              <w:rPr>
                <w:sz w:val="20"/>
                <w:szCs w:val="20"/>
              </w:rPr>
            </w:pPr>
            <w:r w:rsidRPr="003C4540">
              <w:rPr>
                <w:sz w:val="20"/>
                <w:szCs w:val="20"/>
              </w:rPr>
              <w:t>1482,4</w:t>
            </w:r>
          </w:p>
        </w:tc>
        <w:tc>
          <w:tcPr>
            <w:tcW w:w="241"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616,3</w:t>
            </w:r>
          </w:p>
        </w:tc>
        <w:tc>
          <w:tcPr>
            <w:tcW w:w="240"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645,3</w:t>
            </w:r>
          </w:p>
        </w:tc>
        <w:tc>
          <w:tcPr>
            <w:tcW w:w="263"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645,3</w:t>
            </w:r>
          </w:p>
        </w:tc>
        <w:tc>
          <w:tcPr>
            <w:tcW w:w="240"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645,3</w:t>
            </w:r>
          </w:p>
        </w:tc>
        <w:tc>
          <w:tcPr>
            <w:tcW w:w="2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645,3</w:t>
            </w:r>
          </w:p>
        </w:tc>
        <w:tc>
          <w:tcPr>
            <w:tcW w:w="531"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Pr>
                <w:sz w:val="20"/>
                <w:szCs w:val="20"/>
              </w:rPr>
              <w:t>8184</w:t>
            </w:r>
          </w:p>
        </w:tc>
      </w:tr>
      <w:tr w:rsidR="006C2B39" w:rsidRPr="003C4540" w:rsidTr="00F06D3E">
        <w:trPr>
          <w:gridAfter w:val="1"/>
          <w:wAfter w:w="7" w:type="pct"/>
          <w:trHeight w:val="115"/>
        </w:trPr>
        <w:tc>
          <w:tcPr>
            <w:tcW w:w="965" w:type="pct"/>
            <w:gridSpan w:val="2"/>
            <w:vMerge/>
            <w:shd w:val="clear" w:color="auto" w:fill="FFFFFF" w:themeFill="background1"/>
            <w:vAlign w:val="center"/>
          </w:tcPr>
          <w:p w:rsidR="001260FE" w:rsidRPr="003C4540" w:rsidRDefault="001260FE" w:rsidP="00261E78">
            <w:pPr>
              <w:shd w:val="clear" w:color="auto" w:fill="FFFFFF" w:themeFill="background1"/>
              <w:rPr>
                <w:sz w:val="20"/>
                <w:szCs w:val="20"/>
              </w:rPr>
            </w:pPr>
          </w:p>
        </w:tc>
        <w:tc>
          <w:tcPr>
            <w:tcW w:w="192"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м</w:t>
            </w:r>
            <w:r w:rsidRPr="003C4540">
              <w:rPr>
                <w:sz w:val="20"/>
                <w:szCs w:val="20"/>
                <w:vertAlign w:val="superscript"/>
              </w:rPr>
              <w:t>3</w:t>
            </w:r>
          </w:p>
        </w:tc>
        <w:tc>
          <w:tcPr>
            <w:tcW w:w="585"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7300</w:t>
            </w:r>
          </w:p>
        </w:tc>
        <w:tc>
          <w:tcPr>
            <w:tcW w:w="239"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7168</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7636</w:t>
            </w:r>
          </w:p>
        </w:tc>
        <w:tc>
          <w:tcPr>
            <w:tcW w:w="239"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9318</w:t>
            </w:r>
          </w:p>
        </w:tc>
        <w:tc>
          <w:tcPr>
            <w:tcW w:w="241"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6710</w:t>
            </w:r>
          </w:p>
        </w:tc>
        <w:tc>
          <w:tcPr>
            <w:tcW w:w="243" w:type="pct"/>
            <w:gridSpan w:val="3"/>
            <w:shd w:val="clear" w:color="auto" w:fill="FFFFFF" w:themeFill="background1"/>
            <w:tcMar>
              <w:left w:w="57" w:type="dxa"/>
              <w:right w:w="57" w:type="dxa"/>
            </w:tcMar>
            <w:vAlign w:val="center"/>
          </w:tcPr>
          <w:p w:rsidR="001260FE" w:rsidRPr="003C4540" w:rsidRDefault="001260FE" w:rsidP="00261E78">
            <w:pPr>
              <w:shd w:val="clear" w:color="auto" w:fill="FFFFFF" w:themeFill="background1"/>
              <w:jc w:val="center"/>
              <w:rPr>
                <w:sz w:val="20"/>
                <w:szCs w:val="20"/>
              </w:rPr>
            </w:pPr>
            <w:r w:rsidRPr="003C4540">
              <w:rPr>
                <w:sz w:val="20"/>
                <w:szCs w:val="20"/>
              </w:rPr>
              <w:t>7942</w:t>
            </w:r>
          </w:p>
        </w:tc>
        <w:tc>
          <w:tcPr>
            <w:tcW w:w="242" w:type="pct"/>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8366</w:t>
            </w:r>
          </w:p>
        </w:tc>
        <w:tc>
          <w:tcPr>
            <w:tcW w:w="241"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6288</w:t>
            </w:r>
          </w:p>
        </w:tc>
        <w:tc>
          <w:tcPr>
            <w:tcW w:w="240"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8287</w:t>
            </w:r>
          </w:p>
        </w:tc>
        <w:tc>
          <w:tcPr>
            <w:tcW w:w="263"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8287</w:t>
            </w:r>
          </w:p>
        </w:tc>
        <w:tc>
          <w:tcPr>
            <w:tcW w:w="240"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8287</w:t>
            </w:r>
          </w:p>
        </w:tc>
        <w:tc>
          <w:tcPr>
            <w:tcW w:w="2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8287</w:t>
            </w:r>
          </w:p>
        </w:tc>
        <w:tc>
          <w:tcPr>
            <w:tcW w:w="531"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Pr>
                <w:sz w:val="20"/>
                <w:szCs w:val="20"/>
              </w:rPr>
              <w:t>86576</w:t>
            </w:r>
          </w:p>
        </w:tc>
      </w:tr>
      <w:tr w:rsidR="006C2B39" w:rsidRPr="003C4540" w:rsidTr="00F06D3E">
        <w:trPr>
          <w:gridAfter w:val="1"/>
          <w:wAfter w:w="7" w:type="pct"/>
          <w:trHeight w:val="219"/>
        </w:trPr>
        <w:tc>
          <w:tcPr>
            <w:tcW w:w="965" w:type="pct"/>
            <w:gridSpan w:val="2"/>
            <w:shd w:val="clear" w:color="auto" w:fill="FFFFFF" w:themeFill="background1"/>
            <w:vAlign w:val="center"/>
          </w:tcPr>
          <w:p w:rsidR="001260FE" w:rsidRPr="003C4540" w:rsidRDefault="001260FE" w:rsidP="00261E78">
            <w:pPr>
              <w:shd w:val="clear" w:color="auto" w:fill="FFFFFF" w:themeFill="background1"/>
              <w:rPr>
                <w:sz w:val="20"/>
                <w:szCs w:val="20"/>
              </w:rPr>
            </w:pPr>
            <w:r w:rsidRPr="003C4540">
              <w:rPr>
                <w:sz w:val="20"/>
                <w:szCs w:val="20"/>
              </w:rPr>
              <w:t>сплошные санитарные рубки</w:t>
            </w:r>
          </w:p>
        </w:tc>
        <w:tc>
          <w:tcPr>
            <w:tcW w:w="192"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га</w:t>
            </w:r>
          </w:p>
        </w:tc>
        <w:tc>
          <w:tcPr>
            <w:tcW w:w="585"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39"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39"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1"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3" w:type="pct"/>
            <w:gridSpan w:val="3"/>
            <w:shd w:val="clear" w:color="auto" w:fill="FFFFFF" w:themeFill="background1"/>
            <w:tcMar>
              <w:left w:w="57" w:type="dxa"/>
              <w:right w:w="57" w:type="dxa"/>
            </w:tcMar>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2" w:type="pct"/>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1"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0"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63"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0"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531"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r>
      <w:tr w:rsidR="006C2B39" w:rsidRPr="003C4540" w:rsidTr="00F06D3E">
        <w:trPr>
          <w:gridAfter w:val="1"/>
          <w:wAfter w:w="7" w:type="pct"/>
          <w:trHeight w:val="255"/>
        </w:trPr>
        <w:tc>
          <w:tcPr>
            <w:tcW w:w="965" w:type="pct"/>
            <w:gridSpan w:val="2"/>
            <w:vMerge w:val="restart"/>
            <w:shd w:val="clear" w:color="auto" w:fill="FFFFFF" w:themeFill="background1"/>
            <w:vAlign w:val="center"/>
          </w:tcPr>
          <w:p w:rsidR="001260FE" w:rsidRPr="003C4540" w:rsidRDefault="001260FE" w:rsidP="00261E78">
            <w:pPr>
              <w:shd w:val="clear" w:color="auto" w:fill="FFFFFF" w:themeFill="background1"/>
              <w:rPr>
                <w:sz w:val="20"/>
                <w:szCs w:val="20"/>
              </w:rPr>
            </w:pPr>
            <w:r w:rsidRPr="003C4540">
              <w:rPr>
                <w:sz w:val="20"/>
                <w:szCs w:val="20"/>
              </w:rPr>
              <w:t>выборочные санитарные рубки</w:t>
            </w:r>
          </w:p>
        </w:tc>
        <w:tc>
          <w:tcPr>
            <w:tcW w:w="1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га</w:t>
            </w:r>
          </w:p>
        </w:tc>
        <w:tc>
          <w:tcPr>
            <w:tcW w:w="585"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122</w:t>
            </w:r>
          </w:p>
        </w:tc>
        <w:tc>
          <w:tcPr>
            <w:tcW w:w="239"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273,4</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416,5</w:t>
            </w:r>
          </w:p>
        </w:tc>
        <w:tc>
          <w:tcPr>
            <w:tcW w:w="239"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340,2</w:t>
            </w:r>
          </w:p>
        </w:tc>
        <w:tc>
          <w:tcPr>
            <w:tcW w:w="241"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295,2</w:t>
            </w:r>
          </w:p>
        </w:tc>
        <w:tc>
          <w:tcPr>
            <w:tcW w:w="243" w:type="pct"/>
            <w:gridSpan w:val="3"/>
            <w:shd w:val="clear" w:color="auto" w:fill="FFFFFF" w:themeFill="background1"/>
            <w:tcMar>
              <w:left w:w="57" w:type="dxa"/>
              <w:right w:w="57" w:type="dxa"/>
            </w:tcMar>
            <w:vAlign w:val="center"/>
          </w:tcPr>
          <w:p w:rsidR="001260FE" w:rsidRPr="003C4540" w:rsidRDefault="001260FE" w:rsidP="00261E78">
            <w:pPr>
              <w:shd w:val="clear" w:color="auto" w:fill="FFFFFF" w:themeFill="background1"/>
              <w:jc w:val="center"/>
              <w:rPr>
                <w:sz w:val="20"/>
                <w:szCs w:val="20"/>
              </w:rPr>
            </w:pPr>
            <w:r w:rsidRPr="003C4540">
              <w:rPr>
                <w:sz w:val="20"/>
                <w:szCs w:val="20"/>
              </w:rPr>
              <w:t>543,3</w:t>
            </w:r>
          </w:p>
        </w:tc>
        <w:tc>
          <w:tcPr>
            <w:tcW w:w="242" w:type="pct"/>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680,6</w:t>
            </w:r>
          </w:p>
        </w:tc>
        <w:tc>
          <w:tcPr>
            <w:tcW w:w="241"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397</w:t>
            </w:r>
          </w:p>
        </w:tc>
        <w:tc>
          <w:tcPr>
            <w:tcW w:w="240"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512</w:t>
            </w:r>
          </w:p>
        </w:tc>
        <w:tc>
          <w:tcPr>
            <w:tcW w:w="263"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512</w:t>
            </w:r>
          </w:p>
        </w:tc>
        <w:tc>
          <w:tcPr>
            <w:tcW w:w="240"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512</w:t>
            </w:r>
          </w:p>
        </w:tc>
        <w:tc>
          <w:tcPr>
            <w:tcW w:w="2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512</w:t>
            </w:r>
          </w:p>
        </w:tc>
        <w:tc>
          <w:tcPr>
            <w:tcW w:w="531"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Pr>
                <w:sz w:val="20"/>
                <w:szCs w:val="20"/>
              </w:rPr>
              <w:t>4994,2</w:t>
            </w:r>
          </w:p>
        </w:tc>
      </w:tr>
      <w:tr w:rsidR="006C2B39" w:rsidRPr="003C4540" w:rsidTr="00F06D3E">
        <w:trPr>
          <w:gridAfter w:val="1"/>
          <w:wAfter w:w="7" w:type="pct"/>
          <w:trHeight w:val="81"/>
        </w:trPr>
        <w:tc>
          <w:tcPr>
            <w:tcW w:w="965" w:type="pct"/>
            <w:gridSpan w:val="2"/>
            <w:vMerge/>
            <w:shd w:val="clear" w:color="auto" w:fill="FFFFFF" w:themeFill="background1"/>
            <w:vAlign w:val="center"/>
          </w:tcPr>
          <w:p w:rsidR="001260FE" w:rsidRPr="003C4540" w:rsidRDefault="001260FE" w:rsidP="00261E78">
            <w:pPr>
              <w:shd w:val="clear" w:color="auto" w:fill="FFFFFF" w:themeFill="background1"/>
              <w:rPr>
                <w:sz w:val="20"/>
                <w:szCs w:val="20"/>
              </w:rPr>
            </w:pPr>
          </w:p>
        </w:tc>
        <w:tc>
          <w:tcPr>
            <w:tcW w:w="1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м</w:t>
            </w:r>
            <w:r w:rsidRPr="003C4540">
              <w:rPr>
                <w:sz w:val="20"/>
                <w:szCs w:val="20"/>
                <w:vertAlign w:val="superscript"/>
              </w:rPr>
              <w:t>3</w:t>
            </w:r>
          </w:p>
        </w:tc>
        <w:tc>
          <w:tcPr>
            <w:tcW w:w="585"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5800</w:t>
            </w:r>
          </w:p>
        </w:tc>
        <w:tc>
          <w:tcPr>
            <w:tcW w:w="239"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4983</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5755</w:t>
            </w:r>
          </w:p>
        </w:tc>
        <w:tc>
          <w:tcPr>
            <w:tcW w:w="239"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6900</w:t>
            </w:r>
          </w:p>
        </w:tc>
        <w:tc>
          <w:tcPr>
            <w:tcW w:w="241"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4183</w:t>
            </w:r>
          </w:p>
        </w:tc>
        <w:tc>
          <w:tcPr>
            <w:tcW w:w="243" w:type="pct"/>
            <w:gridSpan w:val="3"/>
            <w:shd w:val="clear" w:color="auto" w:fill="FFFFFF" w:themeFill="background1"/>
            <w:tcMar>
              <w:left w:w="57" w:type="dxa"/>
              <w:right w:w="57" w:type="dxa"/>
            </w:tcMar>
            <w:vAlign w:val="center"/>
          </w:tcPr>
          <w:p w:rsidR="001260FE" w:rsidRPr="003C4540" w:rsidRDefault="001260FE" w:rsidP="00261E78">
            <w:pPr>
              <w:shd w:val="clear" w:color="auto" w:fill="FFFFFF" w:themeFill="background1"/>
              <w:jc w:val="center"/>
              <w:rPr>
                <w:sz w:val="20"/>
                <w:szCs w:val="20"/>
              </w:rPr>
            </w:pPr>
            <w:r w:rsidRPr="003C4540">
              <w:rPr>
                <w:sz w:val="20"/>
                <w:szCs w:val="20"/>
              </w:rPr>
              <w:t>3850</w:t>
            </w:r>
          </w:p>
        </w:tc>
        <w:tc>
          <w:tcPr>
            <w:tcW w:w="242" w:type="pct"/>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5463</w:t>
            </w:r>
          </w:p>
        </w:tc>
        <w:tc>
          <w:tcPr>
            <w:tcW w:w="241"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4137</w:t>
            </w:r>
          </w:p>
        </w:tc>
        <w:tc>
          <w:tcPr>
            <w:tcW w:w="240"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6302</w:t>
            </w:r>
          </w:p>
        </w:tc>
        <w:tc>
          <w:tcPr>
            <w:tcW w:w="263"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6302</w:t>
            </w:r>
          </w:p>
        </w:tc>
        <w:tc>
          <w:tcPr>
            <w:tcW w:w="240"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6302</w:t>
            </w:r>
          </w:p>
        </w:tc>
        <w:tc>
          <w:tcPr>
            <w:tcW w:w="2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6302</w:t>
            </w:r>
          </w:p>
        </w:tc>
        <w:tc>
          <w:tcPr>
            <w:tcW w:w="531"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Pr>
                <w:sz w:val="20"/>
                <w:szCs w:val="20"/>
              </w:rPr>
              <w:t>60479</w:t>
            </w:r>
          </w:p>
        </w:tc>
      </w:tr>
      <w:tr w:rsidR="006C2B39" w:rsidRPr="003C4540" w:rsidTr="00F06D3E">
        <w:trPr>
          <w:gridAfter w:val="1"/>
          <w:wAfter w:w="7" w:type="pct"/>
          <w:trHeight w:val="198"/>
        </w:trPr>
        <w:tc>
          <w:tcPr>
            <w:tcW w:w="965" w:type="pct"/>
            <w:gridSpan w:val="2"/>
            <w:tcBorders>
              <w:bottom w:val="nil"/>
            </w:tcBorders>
            <w:shd w:val="clear" w:color="auto" w:fill="FFFFFF" w:themeFill="background1"/>
            <w:vAlign w:val="center"/>
          </w:tcPr>
          <w:p w:rsidR="001260FE" w:rsidRPr="003C4540" w:rsidRDefault="001260FE" w:rsidP="00261E78">
            <w:pPr>
              <w:shd w:val="clear" w:color="auto" w:fill="FFFFFF" w:themeFill="background1"/>
              <w:rPr>
                <w:sz w:val="20"/>
                <w:szCs w:val="20"/>
              </w:rPr>
            </w:pPr>
            <w:r w:rsidRPr="003C4540">
              <w:rPr>
                <w:sz w:val="20"/>
                <w:szCs w:val="20"/>
              </w:rPr>
              <w:t>Очистка леса от захламления и загрязнения</w:t>
            </w:r>
          </w:p>
        </w:tc>
        <w:tc>
          <w:tcPr>
            <w:tcW w:w="1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га</w:t>
            </w:r>
          </w:p>
        </w:tc>
        <w:tc>
          <w:tcPr>
            <w:tcW w:w="585"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82</w:t>
            </w:r>
          </w:p>
        </w:tc>
        <w:tc>
          <w:tcPr>
            <w:tcW w:w="239"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185,5</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130,0</w:t>
            </w:r>
          </w:p>
        </w:tc>
        <w:tc>
          <w:tcPr>
            <w:tcW w:w="239"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130,0</w:t>
            </w:r>
          </w:p>
        </w:tc>
        <w:tc>
          <w:tcPr>
            <w:tcW w:w="241"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120,0</w:t>
            </w:r>
          </w:p>
        </w:tc>
        <w:tc>
          <w:tcPr>
            <w:tcW w:w="243" w:type="pct"/>
            <w:gridSpan w:val="3"/>
            <w:shd w:val="clear" w:color="auto" w:fill="FFFFFF" w:themeFill="background1"/>
            <w:tcMar>
              <w:left w:w="57" w:type="dxa"/>
              <w:right w:w="57" w:type="dxa"/>
            </w:tcMar>
            <w:vAlign w:val="center"/>
          </w:tcPr>
          <w:p w:rsidR="001260FE" w:rsidRPr="003C4540" w:rsidRDefault="001260FE" w:rsidP="00261E78">
            <w:pPr>
              <w:shd w:val="clear" w:color="auto" w:fill="FFFFFF" w:themeFill="background1"/>
              <w:jc w:val="center"/>
              <w:rPr>
                <w:sz w:val="20"/>
                <w:szCs w:val="20"/>
              </w:rPr>
            </w:pPr>
            <w:r w:rsidRPr="003C4540">
              <w:rPr>
                <w:sz w:val="20"/>
                <w:szCs w:val="20"/>
              </w:rPr>
              <w:t>1070,0</w:t>
            </w:r>
          </w:p>
        </w:tc>
        <w:tc>
          <w:tcPr>
            <w:tcW w:w="242" w:type="pct"/>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801,8</w:t>
            </w:r>
          </w:p>
        </w:tc>
        <w:tc>
          <w:tcPr>
            <w:tcW w:w="241"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219,3</w:t>
            </w:r>
          </w:p>
        </w:tc>
        <w:tc>
          <w:tcPr>
            <w:tcW w:w="240"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133,3</w:t>
            </w:r>
          </w:p>
        </w:tc>
        <w:tc>
          <w:tcPr>
            <w:tcW w:w="263"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133,3</w:t>
            </w:r>
          </w:p>
        </w:tc>
        <w:tc>
          <w:tcPr>
            <w:tcW w:w="240"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133,3</w:t>
            </w:r>
          </w:p>
        </w:tc>
        <w:tc>
          <w:tcPr>
            <w:tcW w:w="2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133,3</w:t>
            </w:r>
          </w:p>
        </w:tc>
        <w:tc>
          <w:tcPr>
            <w:tcW w:w="531"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Pr>
                <w:sz w:val="20"/>
                <w:szCs w:val="20"/>
              </w:rPr>
              <w:t>3189,8</w:t>
            </w:r>
          </w:p>
        </w:tc>
      </w:tr>
      <w:tr w:rsidR="006C2B39" w:rsidRPr="003C4540" w:rsidTr="00F06D3E">
        <w:trPr>
          <w:gridAfter w:val="1"/>
          <w:wAfter w:w="7" w:type="pct"/>
          <w:trHeight w:val="162"/>
        </w:trPr>
        <w:tc>
          <w:tcPr>
            <w:tcW w:w="965" w:type="pct"/>
            <w:gridSpan w:val="2"/>
            <w:shd w:val="clear" w:color="auto" w:fill="FFFFFF" w:themeFill="background1"/>
            <w:vAlign w:val="center"/>
          </w:tcPr>
          <w:p w:rsidR="001260FE" w:rsidRPr="003C4540" w:rsidRDefault="001260FE" w:rsidP="00261E78">
            <w:pPr>
              <w:shd w:val="clear" w:color="auto" w:fill="FFFFFF" w:themeFill="background1"/>
              <w:rPr>
                <w:sz w:val="20"/>
                <w:szCs w:val="20"/>
              </w:rPr>
            </w:pPr>
            <w:r w:rsidRPr="003C4540">
              <w:rPr>
                <w:sz w:val="20"/>
                <w:szCs w:val="20"/>
              </w:rPr>
              <w:t>Рубки лесных насаждения при уходе за лесами</w:t>
            </w:r>
          </w:p>
        </w:tc>
        <w:tc>
          <w:tcPr>
            <w:tcW w:w="1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га</w:t>
            </w:r>
          </w:p>
        </w:tc>
        <w:tc>
          <w:tcPr>
            <w:tcW w:w="585"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39"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39"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1"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3"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2" w:type="pct"/>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1"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0"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63"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0"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531"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r>
      <w:tr w:rsidR="001260FE" w:rsidRPr="003C4540" w:rsidTr="00F06D3E">
        <w:trPr>
          <w:gridAfter w:val="1"/>
          <w:wAfter w:w="7" w:type="pct"/>
          <w:trHeight w:val="126"/>
        </w:trPr>
        <w:tc>
          <w:tcPr>
            <w:tcW w:w="4993" w:type="pct"/>
            <w:gridSpan w:val="38"/>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Pr>
                <w:sz w:val="20"/>
                <w:szCs w:val="20"/>
              </w:rPr>
              <w:t>Леса расположенные на землях обороны и безопасности</w:t>
            </w:r>
          </w:p>
        </w:tc>
      </w:tr>
      <w:tr w:rsidR="006C2B39" w:rsidRPr="003C4540" w:rsidTr="00F06D3E">
        <w:trPr>
          <w:gridAfter w:val="1"/>
          <w:wAfter w:w="7" w:type="pct"/>
          <w:trHeight w:val="81"/>
        </w:trPr>
        <w:tc>
          <w:tcPr>
            <w:tcW w:w="965" w:type="pct"/>
            <w:gridSpan w:val="2"/>
            <w:shd w:val="clear" w:color="auto" w:fill="FFFFFF" w:themeFill="background1"/>
            <w:vAlign w:val="center"/>
          </w:tcPr>
          <w:p w:rsidR="001260FE" w:rsidRPr="003C4540" w:rsidRDefault="001260FE" w:rsidP="00F06D3E">
            <w:pPr>
              <w:shd w:val="clear" w:color="auto" w:fill="FFFFFF" w:themeFill="background1"/>
              <w:jc w:val="center"/>
              <w:rPr>
                <w:sz w:val="20"/>
                <w:szCs w:val="20"/>
              </w:rPr>
            </w:pPr>
            <w:r>
              <w:rPr>
                <w:sz w:val="20"/>
                <w:szCs w:val="20"/>
              </w:rPr>
              <w:t>-</w:t>
            </w:r>
          </w:p>
        </w:tc>
        <w:tc>
          <w:tcPr>
            <w:tcW w:w="180" w:type="pct"/>
            <w:shd w:val="clear" w:color="auto" w:fill="FFFFFF" w:themeFill="background1"/>
            <w:vAlign w:val="center"/>
          </w:tcPr>
          <w:p w:rsidR="001260FE" w:rsidRPr="003C4540" w:rsidRDefault="001260FE" w:rsidP="00F06D3E">
            <w:pPr>
              <w:shd w:val="clear" w:color="auto" w:fill="FFFFFF" w:themeFill="background1"/>
              <w:jc w:val="center"/>
              <w:rPr>
                <w:sz w:val="20"/>
                <w:szCs w:val="20"/>
              </w:rPr>
            </w:pPr>
            <w:r>
              <w:rPr>
                <w:sz w:val="20"/>
                <w:szCs w:val="20"/>
              </w:rPr>
              <w:t>-</w:t>
            </w:r>
          </w:p>
        </w:tc>
        <w:tc>
          <w:tcPr>
            <w:tcW w:w="582"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p>
        </w:tc>
        <w:tc>
          <w:tcPr>
            <w:tcW w:w="244"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p>
        </w:tc>
        <w:tc>
          <w:tcPr>
            <w:tcW w:w="236"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p>
        </w:tc>
        <w:tc>
          <w:tcPr>
            <w:tcW w:w="241"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p>
        </w:tc>
        <w:tc>
          <w:tcPr>
            <w:tcW w:w="28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p>
        </w:tc>
        <w:tc>
          <w:tcPr>
            <w:tcW w:w="239"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Pr>
                <w:sz w:val="20"/>
                <w:szCs w:val="20"/>
              </w:rPr>
              <w:t>0</w:t>
            </w:r>
          </w:p>
        </w:tc>
        <w:tc>
          <w:tcPr>
            <w:tcW w:w="239"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Pr>
                <w:sz w:val="20"/>
                <w:szCs w:val="20"/>
              </w:rPr>
              <w:t>0</w:t>
            </w:r>
          </w:p>
        </w:tc>
        <w:tc>
          <w:tcPr>
            <w:tcW w:w="244"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Pr>
                <w:sz w:val="20"/>
                <w:szCs w:val="20"/>
              </w:rPr>
              <w:t>0</w:t>
            </w:r>
          </w:p>
        </w:tc>
        <w:tc>
          <w:tcPr>
            <w:tcW w:w="240"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Pr>
                <w:sz w:val="20"/>
                <w:szCs w:val="20"/>
              </w:rPr>
              <w:t>0</w:t>
            </w:r>
          </w:p>
        </w:tc>
        <w:tc>
          <w:tcPr>
            <w:tcW w:w="2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Pr>
                <w:sz w:val="20"/>
                <w:szCs w:val="20"/>
              </w:rPr>
              <w:t>0</w:t>
            </w:r>
          </w:p>
        </w:tc>
        <w:tc>
          <w:tcPr>
            <w:tcW w:w="531"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Pr>
                <w:sz w:val="20"/>
                <w:szCs w:val="20"/>
              </w:rPr>
              <w:t>0</w:t>
            </w:r>
          </w:p>
        </w:tc>
      </w:tr>
      <w:tr w:rsidR="001260FE" w:rsidRPr="003C4540" w:rsidTr="00F06D3E">
        <w:trPr>
          <w:gridAfter w:val="1"/>
          <w:wAfter w:w="7" w:type="pct"/>
          <w:trHeight w:val="203"/>
        </w:trPr>
        <w:tc>
          <w:tcPr>
            <w:tcW w:w="4993" w:type="pct"/>
            <w:gridSpan w:val="38"/>
            <w:shd w:val="clear" w:color="auto" w:fill="FFFFFF" w:themeFill="background1"/>
            <w:vAlign w:val="center"/>
          </w:tcPr>
          <w:p w:rsidR="001260FE" w:rsidRPr="003C4540" w:rsidRDefault="001260FE" w:rsidP="00F06D3E">
            <w:pPr>
              <w:shd w:val="clear" w:color="auto" w:fill="FFFFFF" w:themeFill="background1"/>
              <w:jc w:val="center"/>
              <w:rPr>
                <w:sz w:val="20"/>
                <w:szCs w:val="20"/>
              </w:rPr>
            </w:pPr>
            <w:r>
              <w:rPr>
                <w:sz w:val="20"/>
                <w:szCs w:val="20"/>
              </w:rPr>
              <w:t>Городские леса</w:t>
            </w:r>
          </w:p>
        </w:tc>
      </w:tr>
      <w:tr w:rsidR="006C2B39" w:rsidRPr="003C4540" w:rsidTr="00F06D3E">
        <w:trPr>
          <w:gridAfter w:val="1"/>
          <w:wAfter w:w="7" w:type="pct"/>
          <w:trHeight w:val="81"/>
        </w:trPr>
        <w:tc>
          <w:tcPr>
            <w:tcW w:w="965" w:type="pct"/>
            <w:gridSpan w:val="2"/>
            <w:shd w:val="clear" w:color="auto" w:fill="FFFFFF" w:themeFill="background1"/>
            <w:vAlign w:val="center"/>
          </w:tcPr>
          <w:p w:rsidR="001260FE" w:rsidRPr="003C4540" w:rsidRDefault="001260FE" w:rsidP="00F06D3E">
            <w:pPr>
              <w:shd w:val="clear" w:color="auto" w:fill="FFFFFF" w:themeFill="background1"/>
              <w:jc w:val="center"/>
              <w:rPr>
                <w:sz w:val="20"/>
                <w:szCs w:val="20"/>
              </w:rPr>
            </w:pPr>
            <w:r>
              <w:rPr>
                <w:sz w:val="20"/>
                <w:szCs w:val="20"/>
              </w:rPr>
              <w:t>-</w:t>
            </w:r>
          </w:p>
        </w:tc>
        <w:tc>
          <w:tcPr>
            <w:tcW w:w="180" w:type="pct"/>
            <w:shd w:val="clear" w:color="auto" w:fill="FFFFFF" w:themeFill="background1"/>
            <w:vAlign w:val="center"/>
          </w:tcPr>
          <w:p w:rsidR="001260FE" w:rsidRPr="003C4540" w:rsidRDefault="001260FE" w:rsidP="00F06D3E">
            <w:pPr>
              <w:shd w:val="clear" w:color="auto" w:fill="FFFFFF" w:themeFill="background1"/>
              <w:jc w:val="center"/>
              <w:rPr>
                <w:sz w:val="20"/>
                <w:szCs w:val="20"/>
              </w:rPr>
            </w:pPr>
            <w:r>
              <w:rPr>
                <w:sz w:val="20"/>
                <w:szCs w:val="20"/>
              </w:rPr>
              <w:t>-</w:t>
            </w:r>
          </w:p>
        </w:tc>
        <w:tc>
          <w:tcPr>
            <w:tcW w:w="580"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6" w:type="pct"/>
            <w:gridSpan w:val="4"/>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36"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1"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8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39"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39"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4"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0"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531"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r>
      <w:tr w:rsidR="001260FE" w:rsidRPr="003C4540" w:rsidTr="00F06D3E">
        <w:trPr>
          <w:gridAfter w:val="1"/>
          <w:wAfter w:w="7" w:type="pct"/>
          <w:trHeight w:val="81"/>
        </w:trPr>
        <w:tc>
          <w:tcPr>
            <w:tcW w:w="4993" w:type="pct"/>
            <w:gridSpan w:val="38"/>
            <w:shd w:val="clear" w:color="auto" w:fill="FFFFFF" w:themeFill="background1"/>
            <w:vAlign w:val="center"/>
          </w:tcPr>
          <w:p w:rsidR="001260FE" w:rsidRPr="003C4540" w:rsidRDefault="001260FE" w:rsidP="00F06D3E">
            <w:pPr>
              <w:shd w:val="clear" w:color="auto" w:fill="FFFFFF" w:themeFill="background1"/>
              <w:jc w:val="center"/>
              <w:rPr>
                <w:sz w:val="20"/>
                <w:szCs w:val="20"/>
              </w:rPr>
            </w:pPr>
            <w:r>
              <w:rPr>
                <w:sz w:val="20"/>
                <w:szCs w:val="20"/>
              </w:rPr>
              <w:t>Леса, расположенные на землях особо охраняемых природных территорий</w:t>
            </w:r>
          </w:p>
        </w:tc>
      </w:tr>
      <w:tr w:rsidR="006C2B39" w:rsidRPr="003C4540" w:rsidTr="00F06D3E">
        <w:trPr>
          <w:gridAfter w:val="1"/>
          <w:wAfter w:w="7" w:type="pct"/>
          <w:trHeight w:val="199"/>
        </w:trPr>
        <w:tc>
          <w:tcPr>
            <w:tcW w:w="953" w:type="pct"/>
            <w:shd w:val="clear" w:color="auto" w:fill="FFFFFF" w:themeFill="background1"/>
            <w:vAlign w:val="center"/>
          </w:tcPr>
          <w:p w:rsidR="001260FE" w:rsidRPr="003C4540" w:rsidRDefault="001260FE" w:rsidP="00F06D3E">
            <w:pPr>
              <w:shd w:val="clear" w:color="auto" w:fill="FFFFFF" w:themeFill="background1"/>
              <w:jc w:val="center"/>
              <w:rPr>
                <w:sz w:val="20"/>
                <w:szCs w:val="20"/>
              </w:rPr>
            </w:pPr>
            <w:r>
              <w:rPr>
                <w:sz w:val="20"/>
                <w:szCs w:val="20"/>
              </w:rPr>
              <w:t>-</w:t>
            </w:r>
          </w:p>
        </w:tc>
        <w:tc>
          <w:tcPr>
            <w:tcW w:w="192" w:type="pct"/>
            <w:gridSpan w:val="2"/>
            <w:shd w:val="clear" w:color="auto" w:fill="FFFFFF" w:themeFill="background1"/>
            <w:vAlign w:val="center"/>
          </w:tcPr>
          <w:p w:rsidR="001260FE" w:rsidRPr="003C4540" w:rsidRDefault="001260FE" w:rsidP="00F06D3E">
            <w:pPr>
              <w:shd w:val="clear" w:color="auto" w:fill="FFFFFF" w:themeFill="background1"/>
              <w:jc w:val="center"/>
              <w:rPr>
                <w:sz w:val="20"/>
                <w:szCs w:val="20"/>
              </w:rPr>
            </w:pPr>
            <w:r>
              <w:rPr>
                <w:sz w:val="20"/>
                <w:szCs w:val="20"/>
              </w:rPr>
              <w:t>-</w:t>
            </w:r>
          </w:p>
        </w:tc>
        <w:tc>
          <w:tcPr>
            <w:tcW w:w="580"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6" w:type="pct"/>
            <w:gridSpan w:val="4"/>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36"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1"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8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39"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39"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4"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0"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531"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r>
      <w:tr w:rsidR="001E276E" w:rsidRPr="003C4540" w:rsidTr="001E276E">
        <w:trPr>
          <w:gridAfter w:val="1"/>
          <w:wAfter w:w="7" w:type="pct"/>
          <w:trHeight w:val="231"/>
        </w:trPr>
        <w:tc>
          <w:tcPr>
            <w:tcW w:w="953" w:type="pct"/>
            <w:shd w:val="clear" w:color="auto" w:fill="FFFFFF" w:themeFill="background1"/>
            <w:vAlign w:val="center"/>
          </w:tcPr>
          <w:p w:rsidR="001E276E" w:rsidRPr="003C4540" w:rsidRDefault="001E276E" w:rsidP="00261E78">
            <w:pPr>
              <w:shd w:val="clear" w:color="auto" w:fill="FFFFFF" w:themeFill="background1"/>
              <w:rPr>
                <w:sz w:val="20"/>
                <w:szCs w:val="20"/>
              </w:rPr>
            </w:pPr>
            <w:r>
              <w:rPr>
                <w:sz w:val="20"/>
                <w:szCs w:val="20"/>
              </w:rPr>
              <w:t>Всего по субъекту РФ (по видам мероприятий)</w:t>
            </w:r>
          </w:p>
        </w:tc>
        <w:tc>
          <w:tcPr>
            <w:tcW w:w="192" w:type="pct"/>
            <w:gridSpan w:val="2"/>
            <w:shd w:val="clear" w:color="auto" w:fill="FFFFFF" w:themeFill="background1"/>
            <w:vAlign w:val="center"/>
          </w:tcPr>
          <w:p w:rsidR="001E276E" w:rsidRPr="003C4540" w:rsidRDefault="001E276E" w:rsidP="00261E78">
            <w:pPr>
              <w:shd w:val="clear" w:color="auto" w:fill="FFFFFF" w:themeFill="background1"/>
              <w:jc w:val="center"/>
              <w:rPr>
                <w:sz w:val="20"/>
                <w:szCs w:val="20"/>
              </w:rPr>
            </w:pPr>
          </w:p>
        </w:tc>
        <w:tc>
          <w:tcPr>
            <w:tcW w:w="580" w:type="pct"/>
            <w:gridSpan w:val="2"/>
            <w:shd w:val="clear" w:color="auto" w:fill="FFFFFF" w:themeFill="background1"/>
            <w:vAlign w:val="center"/>
          </w:tcPr>
          <w:p w:rsidR="001E276E" w:rsidRDefault="001E276E" w:rsidP="001E276E">
            <w:pPr>
              <w:jc w:val="center"/>
            </w:pPr>
            <w:r w:rsidRPr="00EB3319">
              <w:rPr>
                <w:color w:val="000000"/>
                <w:sz w:val="18"/>
                <w:szCs w:val="18"/>
              </w:rPr>
              <w:t>0</w:t>
            </w:r>
          </w:p>
        </w:tc>
        <w:tc>
          <w:tcPr>
            <w:tcW w:w="246" w:type="pct"/>
            <w:gridSpan w:val="4"/>
            <w:shd w:val="clear" w:color="auto" w:fill="FFFFFF" w:themeFill="background1"/>
            <w:vAlign w:val="center"/>
          </w:tcPr>
          <w:p w:rsidR="001E276E" w:rsidRDefault="001E276E" w:rsidP="001E276E">
            <w:pPr>
              <w:jc w:val="center"/>
            </w:pPr>
            <w:bookmarkStart w:id="17" w:name="_GoBack"/>
            <w:bookmarkEnd w:id="17"/>
            <w:r w:rsidRPr="00EB3319">
              <w:rPr>
                <w:color w:val="000000"/>
                <w:sz w:val="18"/>
                <w:szCs w:val="18"/>
              </w:rPr>
              <w:t>0</w:t>
            </w:r>
          </w:p>
        </w:tc>
        <w:tc>
          <w:tcPr>
            <w:tcW w:w="236" w:type="pct"/>
            <w:gridSpan w:val="3"/>
            <w:shd w:val="clear" w:color="auto" w:fill="FFFFFF" w:themeFill="background1"/>
            <w:vAlign w:val="center"/>
          </w:tcPr>
          <w:p w:rsidR="001E276E" w:rsidRDefault="001E276E" w:rsidP="001E276E">
            <w:pPr>
              <w:jc w:val="center"/>
            </w:pPr>
            <w:r w:rsidRPr="00EB3319">
              <w:rPr>
                <w:color w:val="000000"/>
                <w:sz w:val="18"/>
                <w:szCs w:val="18"/>
              </w:rPr>
              <w:t>0</w:t>
            </w:r>
          </w:p>
        </w:tc>
        <w:tc>
          <w:tcPr>
            <w:tcW w:w="240" w:type="pct"/>
            <w:gridSpan w:val="3"/>
            <w:shd w:val="clear" w:color="auto" w:fill="FFFFFF" w:themeFill="background1"/>
            <w:vAlign w:val="center"/>
          </w:tcPr>
          <w:p w:rsidR="001E276E" w:rsidRDefault="001E276E" w:rsidP="001E276E">
            <w:pPr>
              <w:jc w:val="center"/>
            </w:pPr>
            <w:r w:rsidRPr="00EB3319">
              <w:rPr>
                <w:color w:val="000000"/>
                <w:sz w:val="18"/>
                <w:szCs w:val="18"/>
              </w:rPr>
              <w:t>0</w:t>
            </w:r>
          </w:p>
        </w:tc>
        <w:tc>
          <w:tcPr>
            <w:tcW w:w="240" w:type="pct"/>
            <w:gridSpan w:val="3"/>
            <w:shd w:val="clear" w:color="auto" w:fill="FFFFFF" w:themeFill="background1"/>
            <w:vAlign w:val="center"/>
          </w:tcPr>
          <w:p w:rsidR="001E276E" w:rsidRDefault="001E276E" w:rsidP="001E276E">
            <w:pPr>
              <w:jc w:val="center"/>
            </w:pPr>
            <w:r w:rsidRPr="00EB3319">
              <w:rPr>
                <w:color w:val="000000"/>
                <w:sz w:val="18"/>
                <w:szCs w:val="18"/>
              </w:rPr>
              <w:t>0</w:t>
            </w:r>
          </w:p>
        </w:tc>
        <w:tc>
          <w:tcPr>
            <w:tcW w:w="241" w:type="pct"/>
            <w:gridSpan w:val="3"/>
            <w:shd w:val="clear" w:color="auto" w:fill="FFFFFF" w:themeFill="background1"/>
            <w:vAlign w:val="center"/>
          </w:tcPr>
          <w:p w:rsidR="001E276E" w:rsidRDefault="001E276E" w:rsidP="001E276E">
            <w:pPr>
              <w:jc w:val="center"/>
            </w:pPr>
            <w:r w:rsidRPr="00EB3319">
              <w:rPr>
                <w:color w:val="000000"/>
                <w:sz w:val="18"/>
                <w:szCs w:val="18"/>
              </w:rPr>
              <w:t>0</w:t>
            </w:r>
          </w:p>
        </w:tc>
        <w:tc>
          <w:tcPr>
            <w:tcW w:w="280" w:type="pct"/>
            <w:gridSpan w:val="3"/>
            <w:shd w:val="clear" w:color="auto" w:fill="FFFFFF" w:themeFill="background1"/>
            <w:vAlign w:val="center"/>
          </w:tcPr>
          <w:p w:rsidR="001E276E" w:rsidRDefault="001E276E" w:rsidP="001E276E">
            <w:pPr>
              <w:jc w:val="center"/>
            </w:pPr>
            <w:r w:rsidRPr="00EB3319">
              <w:rPr>
                <w:color w:val="000000"/>
                <w:sz w:val="18"/>
                <w:szCs w:val="18"/>
              </w:rPr>
              <w:t>0</w:t>
            </w:r>
          </w:p>
        </w:tc>
        <w:tc>
          <w:tcPr>
            <w:tcW w:w="239" w:type="pct"/>
            <w:gridSpan w:val="3"/>
            <w:shd w:val="clear" w:color="auto" w:fill="FFFFFF" w:themeFill="background1"/>
            <w:noWrap/>
            <w:vAlign w:val="center"/>
          </w:tcPr>
          <w:p w:rsidR="001E276E" w:rsidRDefault="001E276E" w:rsidP="001E276E">
            <w:pPr>
              <w:jc w:val="center"/>
            </w:pPr>
            <w:r w:rsidRPr="00EB3319">
              <w:rPr>
                <w:color w:val="000000"/>
                <w:sz w:val="18"/>
                <w:szCs w:val="18"/>
              </w:rPr>
              <w:t>0</w:t>
            </w:r>
          </w:p>
        </w:tc>
        <w:tc>
          <w:tcPr>
            <w:tcW w:w="239" w:type="pct"/>
            <w:gridSpan w:val="3"/>
            <w:shd w:val="clear" w:color="auto" w:fill="FFFFFF" w:themeFill="background1"/>
            <w:noWrap/>
            <w:vAlign w:val="center"/>
          </w:tcPr>
          <w:p w:rsidR="001E276E" w:rsidRDefault="001E276E" w:rsidP="001E276E">
            <w:pPr>
              <w:jc w:val="center"/>
            </w:pPr>
            <w:r w:rsidRPr="00EB3319">
              <w:rPr>
                <w:color w:val="000000"/>
                <w:sz w:val="18"/>
                <w:szCs w:val="18"/>
              </w:rPr>
              <w:t>0</w:t>
            </w:r>
          </w:p>
        </w:tc>
        <w:tc>
          <w:tcPr>
            <w:tcW w:w="244" w:type="pct"/>
            <w:gridSpan w:val="2"/>
            <w:shd w:val="clear" w:color="auto" w:fill="FFFFFF" w:themeFill="background1"/>
            <w:noWrap/>
            <w:vAlign w:val="center"/>
          </w:tcPr>
          <w:p w:rsidR="001E276E" w:rsidRDefault="001E276E" w:rsidP="001E276E">
            <w:pPr>
              <w:jc w:val="center"/>
            </w:pPr>
            <w:r w:rsidRPr="00EB3319">
              <w:rPr>
                <w:color w:val="000000"/>
                <w:sz w:val="18"/>
                <w:szCs w:val="18"/>
              </w:rPr>
              <w:t>0</w:t>
            </w:r>
          </w:p>
        </w:tc>
        <w:tc>
          <w:tcPr>
            <w:tcW w:w="240" w:type="pct"/>
            <w:gridSpan w:val="2"/>
            <w:shd w:val="clear" w:color="auto" w:fill="FFFFFF" w:themeFill="background1"/>
            <w:noWrap/>
            <w:vAlign w:val="center"/>
          </w:tcPr>
          <w:p w:rsidR="001E276E" w:rsidRDefault="001E276E" w:rsidP="001E276E">
            <w:pPr>
              <w:jc w:val="center"/>
            </w:pPr>
            <w:r w:rsidRPr="00EB3319">
              <w:rPr>
                <w:color w:val="000000"/>
                <w:sz w:val="18"/>
                <w:szCs w:val="18"/>
              </w:rPr>
              <w:t>0</w:t>
            </w:r>
          </w:p>
        </w:tc>
        <w:tc>
          <w:tcPr>
            <w:tcW w:w="292" w:type="pct"/>
            <w:gridSpan w:val="2"/>
            <w:shd w:val="clear" w:color="auto" w:fill="FFFFFF" w:themeFill="background1"/>
            <w:vAlign w:val="center"/>
          </w:tcPr>
          <w:p w:rsidR="001E276E" w:rsidRDefault="001E276E" w:rsidP="001E276E">
            <w:pPr>
              <w:jc w:val="center"/>
            </w:pPr>
            <w:r w:rsidRPr="00EB3319">
              <w:rPr>
                <w:color w:val="000000"/>
                <w:sz w:val="18"/>
                <w:szCs w:val="18"/>
              </w:rPr>
              <w:t>0</w:t>
            </w:r>
          </w:p>
        </w:tc>
        <w:tc>
          <w:tcPr>
            <w:tcW w:w="531" w:type="pct"/>
            <w:gridSpan w:val="2"/>
            <w:shd w:val="clear" w:color="auto" w:fill="FFFFFF" w:themeFill="background1"/>
            <w:noWrap/>
            <w:vAlign w:val="center"/>
          </w:tcPr>
          <w:p w:rsidR="001E276E" w:rsidRPr="003C4540" w:rsidRDefault="001E276E" w:rsidP="00261E78">
            <w:pPr>
              <w:shd w:val="clear" w:color="auto" w:fill="FFFFFF" w:themeFill="background1"/>
              <w:jc w:val="center"/>
              <w:rPr>
                <w:sz w:val="20"/>
                <w:szCs w:val="20"/>
              </w:rPr>
            </w:pPr>
            <w:r>
              <w:rPr>
                <w:sz w:val="20"/>
                <w:szCs w:val="20"/>
              </w:rPr>
              <w:t>191686</w:t>
            </w:r>
          </w:p>
        </w:tc>
      </w:tr>
      <w:tr w:rsidR="006C2B39" w:rsidRPr="003C4540" w:rsidTr="00F06D3E">
        <w:trPr>
          <w:trHeight w:val="255"/>
        </w:trPr>
        <w:tc>
          <w:tcPr>
            <w:tcW w:w="953" w:type="pct"/>
            <w:shd w:val="clear" w:color="auto" w:fill="FFFFFF" w:themeFill="background1"/>
            <w:vAlign w:val="center"/>
          </w:tcPr>
          <w:p w:rsidR="001260FE" w:rsidRPr="003C4540" w:rsidRDefault="001260FE" w:rsidP="00261E78">
            <w:pPr>
              <w:shd w:val="clear" w:color="auto" w:fill="FFFFFF" w:themeFill="background1"/>
              <w:rPr>
                <w:sz w:val="20"/>
                <w:szCs w:val="20"/>
              </w:rPr>
            </w:pPr>
            <w:r w:rsidRPr="003C4540">
              <w:rPr>
                <w:sz w:val="20"/>
                <w:szCs w:val="20"/>
              </w:rPr>
              <w:t>Лесопатологическое обследование</w:t>
            </w:r>
          </w:p>
        </w:tc>
        <w:tc>
          <w:tcPr>
            <w:tcW w:w="1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га</w:t>
            </w:r>
          </w:p>
        </w:tc>
        <w:tc>
          <w:tcPr>
            <w:tcW w:w="580"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200</w:t>
            </w:r>
          </w:p>
        </w:tc>
        <w:tc>
          <w:tcPr>
            <w:tcW w:w="246" w:type="pct"/>
            <w:gridSpan w:val="4"/>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400</w:t>
            </w:r>
          </w:p>
        </w:tc>
        <w:tc>
          <w:tcPr>
            <w:tcW w:w="236"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400</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400</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400</w:t>
            </w:r>
          </w:p>
        </w:tc>
        <w:tc>
          <w:tcPr>
            <w:tcW w:w="241"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1000</w:t>
            </w:r>
          </w:p>
        </w:tc>
        <w:tc>
          <w:tcPr>
            <w:tcW w:w="289" w:type="pct"/>
            <w:gridSpan w:val="4"/>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4281</w:t>
            </w:r>
          </w:p>
        </w:tc>
        <w:tc>
          <w:tcPr>
            <w:tcW w:w="241"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4247</w:t>
            </w:r>
          </w:p>
        </w:tc>
        <w:tc>
          <w:tcPr>
            <w:tcW w:w="241"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4247</w:t>
            </w:r>
          </w:p>
        </w:tc>
        <w:tc>
          <w:tcPr>
            <w:tcW w:w="243"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4247</w:t>
            </w:r>
          </w:p>
        </w:tc>
        <w:tc>
          <w:tcPr>
            <w:tcW w:w="239"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4247</w:t>
            </w:r>
          </w:p>
        </w:tc>
        <w:tc>
          <w:tcPr>
            <w:tcW w:w="290"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2147</w:t>
            </w:r>
          </w:p>
        </w:tc>
        <w:tc>
          <w:tcPr>
            <w:tcW w:w="529"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Pr>
                <w:sz w:val="20"/>
                <w:szCs w:val="20"/>
              </w:rPr>
              <w:t>26016</w:t>
            </w:r>
          </w:p>
        </w:tc>
      </w:tr>
      <w:tr w:rsidR="006C2B39" w:rsidRPr="003C4540" w:rsidTr="00F06D3E">
        <w:trPr>
          <w:trHeight w:val="255"/>
        </w:trPr>
        <w:tc>
          <w:tcPr>
            <w:tcW w:w="953" w:type="pct"/>
            <w:shd w:val="clear" w:color="auto" w:fill="FFFFFF" w:themeFill="background1"/>
            <w:vAlign w:val="center"/>
          </w:tcPr>
          <w:p w:rsidR="001260FE" w:rsidRPr="003C4540" w:rsidRDefault="001260FE" w:rsidP="00261E78">
            <w:pPr>
              <w:shd w:val="clear" w:color="auto" w:fill="FFFFFF" w:themeFill="background1"/>
              <w:rPr>
                <w:sz w:val="20"/>
                <w:szCs w:val="20"/>
              </w:rPr>
            </w:pPr>
            <w:r w:rsidRPr="003C4540">
              <w:rPr>
                <w:sz w:val="20"/>
                <w:szCs w:val="20"/>
              </w:rPr>
              <w:t>Профилактические биотехнические мероприятия</w:t>
            </w:r>
          </w:p>
        </w:tc>
        <w:tc>
          <w:tcPr>
            <w:tcW w:w="1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га</w:t>
            </w:r>
          </w:p>
        </w:tc>
        <w:tc>
          <w:tcPr>
            <w:tcW w:w="580"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6" w:type="pct"/>
            <w:gridSpan w:val="4"/>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36"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1"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89" w:type="pct"/>
            <w:gridSpan w:val="4"/>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1"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1"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3"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39"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90"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529"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r>
      <w:tr w:rsidR="006C2B39" w:rsidRPr="003C4540" w:rsidTr="00F06D3E">
        <w:trPr>
          <w:trHeight w:val="234"/>
        </w:trPr>
        <w:tc>
          <w:tcPr>
            <w:tcW w:w="953" w:type="pct"/>
            <w:shd w:val="clear" w:color="auto" w:fill="FFFFFF" w:themeFill="background1"/>
            <w:vAlign w:val="center"/>
          </w:tcPr>
          <w:p w:rsidR="001260FE" w:rsidRPr="003C4540" w:rsidRDefault="001260FE" w:rsidP="00261E78">
            <w:pPr>
              <w:shd w:val="clear" w:color="auto" w:fill="FFFFFF" w:themeFill="background1"/>
              <w:rPr>
                <w:sz w:val="20"/>
                <w:szCs w:val="20"/>
              </w:rPr>
            </w:pPr>
            <w:r w:rsidRPr="003C4540">
              <w:rPr>
                <w:sz w:val="20"/>
                <w:szCs w:val="20"/>
              </w:rPr>
              <w:lastRenderedPageBreak/>
              <w:t>Локализация и ликвидация очагов вредных организмов</w:t>
            </w:r>
          </w:p>
        </w:tc>
        <w:tc>
          <w:tcPr>
            <w:tcW w:w="1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га</w:t>
            </w:r>
          </w:p>
        </w:tc>
        <w:tc>
          <w:tcPr>
            <w:tcW w:w="580"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6" w:type="pct"/>
            <w:gridSpan w:val="4"/>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36"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1"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89" w:type="pct"/>
            <w:gridSpan w:val="4"/>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1"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1"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3"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39"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90"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529"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r>
      <w:tr w:rsidR="006C2B39" w:rsidRPr="003C4540" w:rsidTr="00F06D3E">
        <w:trPr>
          <w:trHeight w:val="255"/>
        </w:trPr>
        <w:tc>
          <w:tcPr>
            <w:tcW w:w="953" w:type="pct"/>
            <w:shd w:val="clear" w:color="auto" w:fill="FFFFFF" w:themeFill="background1"/>
            <w:vAlign w:val="center"/>
          </w:tcPr>
          <w:p w:rsidR="001260FE" w:rsidRPr="003C4540" w:rsidRDefault="001260FE" w:rsidP="00261E78">
            <w:pPr>
              <w:shd w:val="clear" w:color="auto" w:fill="FFFFFF" w:themeFill="background1"/>
              <w:rPr>
                <w:sz w:val="20"/>
                <w:szCs w:val="20"/>
              </w:rPr>
            </w:pPr>
            <w:r w:rsidRPr="003C4540">
              <w:rPr>
                <w:sz w:val="20"/>
                <w:szCs w:val="20"/>
              </w:rPr>
              <w:t>в том числе при выполнении авиационных работ</w:t>
            </w:r>
          </w:p>
        </w:tc>
        <w:tc>
          <w:tcPr>
            <w:tcW w:w="1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га</w:t>
            </w:r>
          </w:p>
        </w:tc>
        <w:tc>
          <w:tcPr>
            <w:tcW w:w="580"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6" w:type="pct"/>
            <w:gridSpan w:val="4"/>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36"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1"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89" w:type="pct"/>
            <w:gridSpan w:val="4"/>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1"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1"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3"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39"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90"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529"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r>
      <w:tr w:rsidR="006C2B39" w:rsidRPr="003C4540" w:rsidTr="00F06D3E">
        <w:trPr>
          <w:trHeight w:val="255"/>
        </w:trPr>
        <w:tc>
          <w:tcPr>
            <w:tcW w:w="953" w:type="pct"/>
            <w:vMerge w:val="restart"/>
            <w:shd w:val="clear" w:color="auto" w:fill="FFFFFF" w:themeFill="background1"/>
            <w:vAlign w:val="center"/>
          </w:tcPr>
          <w:p w:rsidR="001260FE" w:rsidRPr="003C4540" w:rsidRDefault="001260FE" w:rsidP="00261E78">
            <w:pPr>
              <w:shd w:val="clear" w:color="auto" w:fill="FFFFFF" w:themeFill="background1"/>
              <w:rPr>
                <w:sz w:val="20"/>
                <w:szCs w:val="20"/>
              </w:rPr>
            </w:pPr>
            <w:r w:rsidRPr="003C4540">
              <w:rPr>
                <w:sz w:val="20"/>
                <w:szCs w:val="20"/>
              </w:rPr>
              <w:t xml:space="preserve">Санитарно-оздоровительные мероприятия, в том числе </w:t>
            </w:r>
          </w:p>
        </w:tc>
        <w:tc>
          <w:tcPr>
            <w:tcW w:w="1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га</w:t>
            </w:r>
          </w:p>
        </w:tc>
        <w:tc>
          <w:tcPr>
            <w:tcW w:w="580"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204</w:t>
            </w:r>
          </w:p>
        </w:tc>
        <w:tc>
          <w:tcPr>
            <w:tcW w:w="246" w:type="pct"/>
            <w:gridSpan w:val="4"/>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458,9</w:t>
            </w:r>
          </w:p>
        </w:tc>
        <w:tc>
          <w:tcPr>
            <w:tcW w:w="236"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546,5</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470,2</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415,2</w:t>
            </w:r>
          </w:p>
        </w:tc>
        <w:tc>
          <w:tcPr>
            <w:tcW w:w="241" w:type="pct"/>
            <w:gridSpan w:val="3"/>
            <w:shd w:val="clear" w:color="auto" w:fill="FFFFFF" w:themeFill="background1"/>
            <w:tcMar>
              <w:left w:w="57" w:type="dxa"/>
              <w:right w:w="57" w:type="dxa"/>
            </w:tcMar>
            <w:vAlign w:val="center"/>
          </w:tcPr>
          <w:p w:rsidR="001260FE" w:rsidRPr="003C4540" w:rsidRDefault="001260FE" w:rsidP="00261E78">
            <w:pPr>
              <w:shd w:val="clear" w:color="auto" w:fill="FFFFFF" w:themeFill="background1"/>
              <w:jc w:val="center"/>
              <w:rPr>
                <w:sz w:val="20"/>
                <w:szCs w:val="20"/>
              </w:rPr>
            </w:pPr>
            <w:r w:rsidRPr="003C4540">
              <w:rPr>
                <w:sz w:val="20"/>
                <w:szCs w:val="20"/>
              </w:rPr>
              <w:t>1613,3</w:t>
            </w:r>
          </w:p>
        </w:tc>
        <w:tc>
          <w:tcPr>
            <w:tcW w:w="289" w:type="pct"/>
            <w:gridSpan w:val="4"/>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1482,4</w:t>
            </w:r>
          </w:p>
        </w:tc>
        <w:tc>
          <w:tcPr>
            <w:tcW w:w="241"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616,3</w:t>
            </w:r>
          </w:p>
        </w:tc>
        <w:tc>
          <w:tcPr>
            <w:tcW w:w="241"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645,3</w:t>
            </w:r>
          </w:p>
        </w:tc>
        <w:tc>
          <w:tcPr>
            <w:tcW w:w="243"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645,3</w:t>
            </w:r>
          </w:p>
        </w:tc>
        <w:tc>
          <w:tcPr>
            <w:tcW w:w="239"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645,3</w:t>
            </w:r>
          </w:p>
        </w:tc>
        <w:tc>
          <w:tcPr>
            <w:tcW w:w="290"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645,3</w:t>
            </w:r>
          </w:p>
        </w:tc>
        <w:tc>
          <w:tcPr>
            <w:tcW w:w="529"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Pr>
                <w:sz w:val="20"/>
                <w:szCs w:val="20"/>
              </w:rPr>
              <w:t>8184</w:t>
            </w:r>
          </w:p>
        </w:tc>
      </w:tr>
      <w:tr w:rsidR="006C2B39" w:rsidRPr="003C4540" w:rsidTr="00F06D3E">
        <w:trPr>
          <w:trHeight w:val="255"/>
        </w:trPr>
        <w:tc>
          <w:tcPr>
            <w:tcW w:w="953" w:type="pct"/>
            <w:vMerge/>
            <w:shd w:val="clear" w:color="auto" w:fill="FFFFFF" w:themeFill="background1"/>
            <w:vAlign w:val="center"/>
          </w:tcPr>
          <w:p w:rsidR="001260FE" w:rsidRPr="003C4540" w:rsidRDefault="001260FE" w:rsidP="00261E78">
            <w:pPr>
              <w:shd w:val="clear" w:color="auto" w:fill="FFFFFF" w:themeFill="background1"/>
              <w:rPr>
                <w:sz w:val="20"/>
                <w:szCs w:val="20"/>
              </w:rPr>
            </w:pPr>
          </w:p>
        </w:tc>
        <w:tc>
          <w:tcPr>
            <w:tcW w:w="1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м</w:t>
            </w:r>
            <w:r w:rsidRPr="003C4540">
              <w:rPr>
                <w:sz w:val="20"/>
                <w:szCs w:val="20"/>
                <w:vertAlign w:val="superscript"/>
              </w:rPr>
              <w:t>3</w:t>
            </w:r>
          </w:p>
        </w:tc>
        <w:tc>
          <w:tcPr>
            <w:tcW w:w="580"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7300</w:t>
            </w:r>
          </w:p>
        </w:tc>
        <w:tc>
          <w:tcPr>
            <w:tcW w:w="246" w:type="pct"/>
            <w:gridSpan w:val="4"/>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7168</w:t>
            </w:r>
          </w:p>
        </w:tc>
        <w:tc>
          <w:tcPr>
            <w:tcW w:w="236"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7636</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9318</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6710</w:t>
            </w:r>
          </w:p>
        </w:tc>
        <w:tc>
          <w:tcPr>
            <w:tcW w:w="241" w:type="pct"/>
            <w:gridSpan w:val="3"/>
            <w:shd w:val="clear" w:color="auto" w:fill="FFFFFF" w:themeFill="background1"/>
            <w:tcMar>
              <w:left w:w="57" w:type="dxa"/>
              <w:right w:w="57" w:type="dxa"/>
            </w:tcMar>
            <w:vAlign w:val="center"/>
          </w:tcPr>
          <w:p w:rsidR="001260FE" w:rsidRPr="003C4540" w:rsidRDefault="001260FE" w:rsidP="00261E78">
            <w:pPr>
              <w:shd w:val="clear" w:color="auto" w:fill="FFFFFF" w:themeFill="background1"/>
              <w:jc w:val="center"/>
              <w:rPr>
                <w:sz w:val="20"/>
                <w:szCs w:val="20"/>
              </w:rPr>
            </w:pPr>
            <w:r w:rsidRPr="003C4540">
              <w:rPr>
                <w:sz w:val="20"/>
                <w:szCs w:val="20"/>
              </w:rPr>
              <w:t>7942</w:t>
            </w:r>
          </w:p>
        </w:tc>
        <w:tc>
          <w:tcPr>
            <w:tcW w:w="289" w:type="pct"/>
            <w:gridSpan w:val="4"/>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8366</w:t>
            </w:r>
          </w:p>
        </w:tc>
        <w:tc>
          <w:tcPr>
            <w:tcW w:w="241"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6288</w:t>
            </w:r>
          </w:p>
        </w:tc>
        <w:tc>
          <w:tcPr>
            <w:tcW w:w="241"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8287</w:t>
            </w:r>
          </w:p>
        </w:tc>
        <w:tc>
          <w:tcPr>
            <w:tcW w:w="243"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8287</w:t>
            </w:r>
          </w:p>
        </w:tc>
        <w:tc>
          <w:tcPr>
            <w:tcW w:w="239"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8287</w:t>
            </w:r>
          </w:p>
        </w:tc>
        <w:tc>
          <w:tcPr>
            <w:tcW w:w="290"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8287</w:t>
            </w:r>
          </w:p>
        </w:tc>
        <w:tc>
          <w:tcPr>
            <w:tcW w:w="529"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Pr>
                <w:sz w:val="20"/>
                <w:szCs w:val="20"/>
              </w:rPr>
              <w:t>86576</w:t>
            </w:r>
          </w:p>
        </w:tc>
      </w:tr>
      <w:tr w:rsidR="006C2B39" w:rsidRPr="003C4540" w:rsidTr="00F06D3E">
        <w:trPr>
          <w:trHeight w:val="184"/>
        </w:trPr>
        <w:tc>
          <w:tcPr>
            <w:tcW w:w="953" w:type="pct"/>
            <w:shd w:val="clear" w:color="auto" w:fill="FFFFFF" w:themeFill="background1"/>
            <w:vAlign w:val="center"/>
          </w:tcPr>
          <w:p w:rsidR="001260FE" w:rsidRPr="003C4540" w:rsidRDefault="001260FE" w:rsidP="00261E78">
            <w:pPr>
              <w:shd w:val="clear" w:color="auto" w:fill="FFFFFF" w:themeFill="background1"/>
              <w:rPr>
                <w:sz w:val="20"/>
                <w:szCs w:val="20"/>
              </w:rPr>
            </w:pPr>
            <w:r w:rsidRPr="003C4540">
              <w:rPr>
                <w:sz w:val="20"/>
                <w:szCs w:val="20"/>
              </w:rPr>
              <w:t>сплошные санитарные рубки</w:t>
            </w:r>
          </w:p>
        </w:tc>
        <w:tc>
          <w:tcPr>
            <w:tcW w:w="1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га</w:t>
            </w:r>
          </w:p>
        </w:tc>
        <w:tc>
          <w:tcPr>
            <w:tcW w:w="580"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6" w:type="pct"/>
            <w:gridSpan w:val="4"/>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36"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1" w:type="pct"/>
            <w:gridSpan w:val="3"/>
            <w:shd w:val="clear" w:color="auto" w:fill="FFFFFF" w:themeFill="background1"/>
            <w:tcMar>
              <w:left w:w="57" w:type="dxa"/>
              <w:right w:w="57" w:type="dxa"/>
            </w:tcMar>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89" w:type="pct"/>
            <w:gridSpan w:val="4"/>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1"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1"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3"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39"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90"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529"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r>
      <w:tr w:rsidR="006C2B39" w:rsidRPr="003C4540" w:rsidTr="00F06D3E">
        <w:trPr>
          <w:trHeight w:val="81"/>
        </w:trPr>
        <w:tc>
          <w:tcPr>
            <w:tcW w:w="953" w:type="pct"/>
            <w:vMerge w:val="restart"/>
            <w:shd w:val="clear" w:color="auto" w:fill="FFFFFF" w:themeFill="background1"/>
            <w:vAlign w:val="center"/>
          </w:tcPr>
          <w:p w:rsidR="001260FE" w:rsidRPr="003C4540" w:rsidRDefault="001260FE" w:rsidP="00261E78">
            <w:pPr>
              <w:shd w:val="clear" w:color="auto" w:fill="FFFFFF" w:themeFill="background1"/>
              <w:rPr>
                <w:sz w:val="20"/>
                <w:szCs w:val="20"/>
              </w:rPr>
            </w:pPr>
            <w:r w:rsidRPr="003C4540">
              <w:rPr>
                <w:sz w:val="20"/>
                <w:szCs w:val="20"/>
              </w:rPr>
              <w:t>выборочные санитарные рубки</w:t>
            </w:r>
          </w:p>
        </w:tc>
        <w:tc>
          <w:tcPr>
            <w:tcW w:w="1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га</w:t>
            </w:r>
          </w:p>
        </w:tc>
        <w:tc>
          <w:tcPr>
            <w:tcW w:w="580"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122</w:t>
            </w:r>
          </w:p>
        </w:tc>
        <w:tc>
          <w:tcPr>
            <w:tcW w:w="246" w:type="pct"/>
            <w:gridSpan w:val="4"/>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273,4</w:t>
            </w:r>
          </w:p>
        </w:tc>
        <w:tc>
          <w:tcPr>
            <w:tcW w:w="236"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416,5</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340,2</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295,2</w:t>
            </w:r>
          </w:p>
        </w:tc>
        <w:tc>
          <w:tcPr>
            <w:tcW w:w="241" w:type="pct"/>
            <w:gridSpan w:val="3"/>
            <w:shd w:val="clear" w:color="auto" w:fill="FFFFFF" w:themeFill="background1"/>
            <w:tcMar>
              <w:left w:w="57" w:type="dxa"/>
              <w:right w:w="57" w:type="dxa"/>
            </w:tcMar>
            <w:vAlign w:val="center"/>
          </w:tcPr>
          <w:p w:rsidR="001260FE" w:rsidRPr="003C4540" w:rsidRDefault="001260FE" w:rsidP="00261E78">
            <w:pPr>
              <w:shd w:val="clear" w:color="auto" w:fill="FFFFFF" w:themeFill="background1"/>
              <w:jc w:val="center"/>
              <w:rPr>
                <w:sz w:val="20"/>
                <w:szCs w:val="20"/>
              </w:rPr>
            </w:pPr>
            <w:r w:rsidRPr="003C4540">
              <w:rPr>
                <w:sz w:val="20"/>
                <w:szCs w:val="20"/>
              </w:rPr>
              <w:t>543,3</w:t>
            </w:r>
          </w:p>
        </w:tc>
        <w:tc>
          <w:tcPr>
            <w:tcW w:w="289" w:type="pct"/>
            <w:gridSpan w:val="4"/>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680,6</w:t>
            </w:r>
          </w:p>
        </w:tc>
        <w:tc>
          <w:tcPr>
            <w:tcW w:w="241"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397</w:t>
            </w:r>
          </w:p>
        </w:tc>
        <w:tc>
          <w:tcPr>
            <w:tcW w:w="241"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512</w:t>
            </w:r>
          </w:p>
        </w:tc>
        <w:tc>
          <w:tcPr>
            <w:tcW w:w="243"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512</w:t>
            </w:r>
          </w:p>
        </w:tc>
        <w:tc>
          <w:tcPr>
            <w:tcW w:w="239"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512</w:t>
            </w:r>
          </w:p>
        </w:tc>
        <w:tc>
          <w:tcPr>
            <w:tcW w:w="290"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512</w:t>
            </w:r>
          </w:p>
        </w:tc>
        <w:tc>
          <w:tcPr>
            <w:tcW w:w="529"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Pr>
                <w:sz w:val="20"/>
                <w:szCs w:val="20"/>
              </w:rPr>
              <w:t>4994,2</w:t>
            </w:r>
          </w:p>
        </w:tc>
      </w:tr>
      <w:tr w:rsidR="006C2B39" w:rsidRPr="003C4540" w:rsidTr="00F06D3E">
        <w:trPr>
          <w:trHeight w:val="120"/>
        </w:trPr>
        <w:tc>
          <w:tcPr>
            <w:tcW w:w="953" w:type="pct"/>
            <w:vMerge/>
            <w:shd w:val="clear" w:color="auto" w:fill="FFFFFF" w:themeFill="background1"/>
            <w:vAlign w:val="center"/>
          </w:tcPr>
          <w:p w:rsidR="001260FE" w:rsidRPr="003C4540" w:rsidRDefault="001260FE" w:rsidP="00261E78">
            <w:pPr>
              <w:shd w:val="clear" w:color="auto" w:fill="FFFFFF" w:themeFill="background1"/>
              <w:rPr>
                <w:sz w:val="20"/>
                <w:szCs w:val="20"/>
              </w:rPr>
            </w:pPr>
          </w:p>
        </w:tc>
        <w:tc>
          <w:tcPr>
            <w:tcW w:w="1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м</w:t>
            </w:r>
            <w:r w:rsidRPr="003C4540">
              <w:rPr>
                <w:sz w:val="20"/>
                <w:szCs w:val="20"/>
                <w:vertAlign w:val="superscript"/>
              </w:rPr>
              <w:t>3</w:t>
            </w:r>
          </w:p>
        </w:tc>
        <w:tc>
          <w:tcPr>
            <w:tcW w:w="580"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5800</w:t>
            </w:r>
          </w:p>
        </w:tc>
        <w:tc>
          <w:tcPr>
            <w:tcW w:w="246" w:type="pct"/>
            <w:gridSpan w:val="4"/>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4983</w:t>
            </w:r>
          </w:p>
        </w:tc>
        <w:tc>
          <w:tcPr>
            <w:tcW w:w="236"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5755</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6900</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4183</w:t>
            </w:r>
          </w:p>
        </w:tc>
        <w:tc>
          <w:tcPr>
            <w:tcW w:w="241" w:type="pct"/>
            <w:gridSpan w:val="3"/>
            <w:shd w:val="clear" w:color="auto" w:fill="FFFFFF" w:themeFill="background1"/>
            <w:tcMar>
              <w:left w:w="57" w:type="dxa"/>
              <w:right w:w="57" w:type="dxa"/>
            </w:tcMar>
            <w:vAlign w:val="center"/>
          </w:tcPr>
          <w:p w:rsidR="001260FE" w:rsidRPr="003C4540" w:rsidRDefault="001260FE" w:rsidP="00261E78">
            <w:pPr>
              <w:shd w:val="clear" w:color="auto" w:fill="FFFFFF" w:themeFill="background1"/>
              <w:jc w:val="center"/>
              <w:rPr>
                <w:sz w:val="20"/>
                <w:szCs w:val="20"/>
              </w:rPr>
            </w:pPr>
            <w:r w:rsidRPr="003C4540">
              <w:rPr>
                <w:sz w:val="20"/>
                <w:szCs w:val="20"/>
              </w:rPr>
              <w:t>3850</w:t>
            </w:r>
          </w:p>
        </w:tc>
        <w:tc>
          <w:tcPr>
            <w:tcW w:w="289" w:type="pct"/>
            <w:gridSpan w:val="4"/>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5463</w:t>
            </w:r>
          </w:p>
        </w:tc>
        <w:tc>
          <w:tcPr>
            <w:tcW w:w="241"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4137</w:t>
            </w:r>
          </w:p>
        </w:tc>
        <w:tc>
          <w:tcPr>
            <w:tcW w:w="241"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6302</w:t>
            </w:r>
          </w:p>
        </w:tc>
        <w:tc>
          <w:tcPr>
            <w:tcW w:w="243"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6302</w:t>
            </w:r>
          </w:p>
        </w:tc>
        <w:tc>
          <w:tcPr>
            <w:tcW w:w="239"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6302</w:t>
            </w:r>
          </w:p>
        </w:tc>
        <w:tc>
          <w:tcPr>
            <w:tcW w:w="290"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6302</w:t>
            </w:r>
          </w:p>
        </w:tc>
        <w:tc>
          <w:tcPr>
            <w:tcW w:w="529"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Pr>
                <w:sz w:val="20"/>
                <w:szCs w:val="20"/>
              </w:rPr>
              <w:t>60479</w:t>
            </w:r>
          </w:p>
        </w:tc>
      </w:tr>
      <w:tr w:rsidR="006C2B39" w:rsidRPr="003C4540" w:rsidTr="00F06D3E">
        <w:trPr>
          <w:trHeight w:val="255"/>
        </w:trPr>
        <w:tc>
          <w:tcPr>
            <w:tcW w:w="953" w:type="pct"/>
            <w:shd w:val="clear" w:color="auto" w:fill="FFFFFF" w:themeFill="background1"/>
            <w:vAlign w:val="center"/>
          </w:tcPr>
          <w:p w:rsidR="001260FE" w:rsidRPr="003C4540" w:rsidRDefault="001260FE" w:rsidP="00261E78">
            <w:pPr>
              <w:shd w:val="clear" w:color="auto" w:fill="FFFFFF" w:themeFill="background1"/>
              <w:rPr>
                <w:sz w:val="20"/>
                <w:szCs w:val="20"/>
              </w:rPr>
            </w:pPr>
            <w:r w:rsidRPr="003C4540">
              <w:rPr>
                <w:sz w:val="20"/>
                <w:szCs w:val="20"/>
              </w:rPr>
              <w:t>Очистка лесных насаждений от захламления</w:t>
            </w:r>
          </w:p>
        </w:tc>
        <w:tc>
          <w:tcPr>
            <w:tcW w:w="1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га</w:t>
            </w:r>
          </w:p>
        </w:tc>
        <w:tc>
          <w:tcPr>
            <w:tcW w:w="580"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82</w:t>
            </w:r>
          </w:p>
        </w:tc>
        <w:tc>
          <w:tcPr>
            <w:tcW w:w="246" w:type="pct"/>
            <w:gridSpan w:val="4"/>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185,5</w:t>
            </w:r>
          </w:p>
        </w:tc>
        <w:tc>
          <w:tcPr>
            <w:tcW w:w="236"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130,0</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130,0</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120,0</w:t>
            </w:r>
          </w:p>
        </w:tc>
        <w:tc>
          <w:tcPr>
            <w:tcW w:w="241" w:type="pct"/>
            <w:gridSpan w:val="3"/>
            <w:shd w:val="clear" w:color="auto" w:fill="FFFFFF" w:themeFill="background1"/>
            <w:tcMar>
              <w:left w:w="57" w:type="dxa"/>
              <w:right w:w="57" w:type="dxa"/>
            </w:tcMar>
            <w:vAlign w:val="center"/>
          </w:tcPr>
          <w:p w:rsidR="001260FE" w:rsidRPr="003C4540" w:rsidRDefault="001260FE" w:rsidP="00261E78">
            <w:pPr>
              <w:shd w:val="clear" w:color="auto" w:fill="FFFFFF" w:themeFill="background1"/>
              <w:rPr>
                <w:sz w:val="20"/>
                <w:szCs w:val="20"/>
              </w:rPr>
            </w:pPr>
            <w:r w:rsidRPr="003C4540">
              <w:rPr>
                <w:sz w:val="20"/>
                <w:szCs w:val="20"/>
              </w:rPr>
              <w:t>1070,0</w:t>
            </w:r>
          </w:p>
        </w:tc>
        <w:tc>
          <w:tcPr>
            <w:tcW w:w="289" w:type="pct"/>
            <w:gridSpan w:val="4"/>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801,8</w:t>
            </w:r>
          </w:p>
        </w:tc>
        <w:tc>
          <w:tcPr>
            <w:tcW w:w="241"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219,3</w:t>
            </w:r>
          </w:p>
        </w:tc>
        <w:tc>
          <w:tcPr>
            <w:tcW w:w="241"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133,3</w:t>
            </w:r>
          </w:p>
        </w:tc>
        <w:tc>
          <w:tcPr>
            <w:tcW w:w="243"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133,3</w:t>
            </w:r>
          </w:p>
        </w:tc>
        <w:tc>
          <w:tcPr>
            <w:tcW w:w="239"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133,3</w:t>
            </w:r>
          </w:p>
        </w:tc>
        <w:tc>
          <w:tcPr>
            <w:tcW w:w="290"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133,3</w:t>
            </w:r>
          </w:p>
        </w:tc>
        <w:tc>
          <w:tcPr>
            <w:tcW w:w="529"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Pr>
                <w:sz w:val="20"/>
                <w:szCs w:val="20"/>
              </w:rPr>
              <w:t>3189,8</w:t>
            </w:r>
          </w:p>
        </w:tc>
      </w:tr>
      <w:tr w:rsidR="006C2B39" w:rsidRPr="003C4540" w:rsidTr="00F06D3E">
        <w:trPr>
          <w:trHeight w:val="255"/>
        </w:trPr>
        <w:tc>
          <w:tcPr>
            <w:tcW w:w="953" w:type="pct"/>
            <w:shd w:val="clear" w:color="auto" w:fill="FFFFFF" w:themeFill="background1"/>
            <w:vAlign w:val="center"/>
          </w:tcPr>
          <w:p w:rsidR="001260FE" w:rsidRPr="003C4540" w:rsidRDefault="001260FE" w:rsidP="00261E78">
            <w:pPr>
              <w:shd w:val="clear" w:color="auto" w:fill="FFFFFF" w:themeFill="background1"/>
              <w:rPr>
                <w:sz w:val="20"/>
                <w:szCs w:val="20"/>
              </w:rPr>
            </w:pPr>
            <w:r w:rsidRPr="003C4540">
              <w:rPr>
                <w:sz w:val="20"/>
                <w:szCs w:val="20"/>
              </w:rPr>
              <w:t>Рубки лесных насаждения при уходе за лесами</w:t>
            </w:r>
          </w:p>
        </w:tc>
        <w:tc>
          <w:tcPr>
            <w:tcW w:w="192"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га</w:t>
            </w:r>
          </w:p>
        </w:tc>
        <w:tc>
          <w:tcPr>
            <w:tcW w:w="580"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6" w:type="pct"/>
            <w:gridSpan w:val="4"/>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36"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0"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1" w:type="pct"/>
            <w:gridSpan w:val="3"/>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89" w:type="pct"/>
            <w:gridSpan w:val="4"/>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1"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1" w:type="pct"/>
            <w:gridSpan w:val="3"/>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43"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39"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290" w:type="pct"/>
            <w:gridSpan w:val="2"/>
            <w:shd w:val="clear" w:color="auto" w:fill="FFFFFF" w:themeFill="background1"/>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c>
          <w:tcPr>
            <w:tcW w:w="529" w:type="pct"/>
            <w:gridSpan w:val="2"/>
            <w:shd w:val="clear" w:color="auto" w:fill="FFFFFF" w:themeFill="background1"/>
            <w:noWrap/>
            <w:vAlign w:val="center"/>
          </w:tcPr>
          <w:p w:rsidR="001260FE" w:rsidRPr="003C4540" w:rsidRDefault="001260FE" w:rsidP="00261E78">
            <w:pPr>
              <w:shd w:val="clear" w:color="auto" w:fill="FFFFFF" w:themeFill="background1"/>
              <w:jc w:val="center"/>
              <w:rPr>
                <w:sz w:val="20"/>
                <w:szCs w:val="20"/>
              </w:rPr>
            </w:pPr>
            <w:r w:rsidRPr="003C4540">
              <w:rPr>
                <w:sz w:val="20"/>
                <w:szCs w:val="20"/>
              </w:rPr>
              <w:t>0</w:t>
            </w:r>
          </w:p>
        </w:tc>
      </w:tr>
    </w:tbl>
    <w:p w:rsidR="001260FE" w:rsidRDefault="001260FE" w:rsidP="001260FE">
      <w:pPr>
        <w:ind w:firstLine="709"/>
        <w:rPr>
          <w:sz w:val="28"/>
          <w:szCs w:val="28"/>
        </w:rPr>
      </w:pPr>
      <w:r>
        <w:rPr>
          <w:sz w:val="28"/>
          <w:szCs w:val="28"/>
        </w:rPr>
        <w:br w:type="textWrapping" w:clear="all"/>
      </w:r>
    </w:p>
    <w:p w:rsidR="006C2B39" w:rsidRDefault="006C2B39" w:rsidP="001260FE">
      <w:pPr>
        <w:ind w:firstLine="709"/>
        <w:rPr>
          <w:sz w:val="28"/>
          <w:szCs w:val="28"/>
        </w:rPr>
      </w:pPr>
    </w:p>
    <w:p w:rsidR="006C2B39" w:rsidRDefault="006C2B39" w:rsidP="001260FE">
      <w:pPr>
        <w:ind w:firstLine="709"/>
        <w:rPr>
          <w:sz w:val="28"/>
          <w:szCs w:val="28"/>
        </w:rPr>
      </w:pPr>
    </w:p>
    <w:p w:rsidR="006C2B39" w:rsidRDefault="006C2B39" w:rsidP="001260FE">
      <w:pPr>
        <w:ind w:firstLine="709"/>
        <w:rPr>
          <w:sz w:val="28"/>
          <w:szCs w:val="28"/>
        </w:rPr>
      </w:pPr>
    </w:p>
    <w:p w:rsidR="006C2B39" w:rsidRDefault="006C2B39" w:rsidP="001260FE">
      <w:pPr>
        <w:ind w:firstLine="709"/>
        <w:rPr>
          <w:sz w:val="28"/>
          <w:szCs w:val="28"/>
        </w:rPr>
      </w:pPr>
    </w:p>
    <w:p w:rsidR="006C2B39" w:rsidRDefault="006C2B39" w:rsidP="001260FE">
      <w:pPr>
        <w:ind w:firstLine="709"/>
        <w:rPr>
          <w:sz w:val="28"/>
          <w:szCs w:val="28"/>
        </w:rPr>
      </w:pPr>
    </w:p>
    <w:p w:rsidR="006C2B39" w:rsidRDefault="006C2B39" w:rsidP="001260FE">
      <w:pPr>
        <w:ind w:firstLine="709"/>
        <w:rPr>
          <w:sz w:val="28"/>
          <w:szCs w:val="28"/>
        </w:rPr>
      </w:pPr>
    </w:p>
    <w:p w:rsidR="006C2B39" w:rsidRDefault="006C2B39" w:rsidP="001260FE">
      <w:pPr>
        <w:ind w:firstLine="709"/>
        <w:rPr>
          <w:sz w:val="28"/>
          <w:szCs w:val="28"/>
        </w:rPr>
      </w:pPr>
    </w:p>
    <w:p w:rsidR="006C2B39" w:rsidRDefault="006C2B39" w:rsidP="001260FE">
      <w:pPr>
        <w:ind w:firstLine="709"/>
        <w:rPr>
          <w:sz w:val="28"/>
          <w:szCs w:val="28"/>
        </w:rPr>
      </w:pPr>
    </w:p>
    <w:p w:rsidR="006C2B39" w:rsidRDefault="006C2B39" w:rsidP="001260FE">
      <w:pPr>
        <w:ind w:firstLine="709"/>
        <w:rPr>
          <w:sz w:val="28"/>
          <w:szCs w:val="28"/>
        </w:rPr>
      </w:pPr>
    </w:p>
    <w:p w:rsidR="006C2B39" w:rsidRDefault="006C2B39" w:rsidP="001260FE">
      <w:pPr>
        <w:ind w:firstLine="709"/>
        <w:rPr>
          <w:sz w:val="28"/>
          <w:szCs w:val="28"/>
        </w:rPr>
      </w:pPr>
    </w:p>
    <w:p w:rsidR="00F06D3E" w:rsidRDefault="00F06D3E" w:rsidP="001260FE">
      <w:pPr>
        <w:ind w:firstLine="709"/>
        <w:rPr>
          <w:sz w:val="28"/>
          <w:szCs w:val="28"/>
        </w:rPr>
      </w:pPr>
    </w:p>
    <w:p w:rsidR="00F06D3E" w:rsidRDefault="00F06D3E" w:rsidP="001260FE">
      <w:pPr>
        <w:ind w:firstLine="709"/>
        <w:rPr>
          <w:sz w:val="28"/>
          <w:szCs w:val="28"/>
        </w:rPr>
      </w:pPr>
    </w:p>
    <w:p w:rsidR="00F06D3E" w:rsidRDefault="00F06D3E" w:rsidP="001260FE">
      <w:pPr>
        <w:ind w:firstLine="709"/>
        <w:rPr>
          <w:sz w:val="28"/>
          <w:szCs w:val="28"/>
        </w:rPr>
      </w:pPr>
    </w:p>
    <w:p w:rsidR="00F06D3E" w:rsidRDefault="00F06D3E" w:rsidP="001260FE">
      <w:pPr>
        <w:ind w:firstLine="709"/>
        <w:rPr>
          <w:sz w:val="28"/>
          <w:szCs w:val="28"/>
        </w:rPr>
      </w:pPr>
    </w:p>
    <w:p w:rsidR="006C2B39" w:rsidRDefault="006C2B39" w:rsidP="001260FE">
      <w:pPr>
        <w:ind w:firstLine="709"/>
        <w:rPr>
          <w:sz w:val="28"/>
          <w:szCs w:val="28"/>
        </w:rPr>
      </w:pPr>
    </w:p>
    <w:p w:rsidR="006C2B39" w:rsidRDefault="006C2B39" w:rsidP="001260FE">
      <w:pPr>
        <w:ind w:firstLine="709"/>
        <w:rPr>
          <w:sz w:val="28"/>
          <w:szCs w:val="28"/>
        </w:rPr>
      </w:pPr>
    </w:p>
    <w:p w:rsidR="006C2B39" w:rsidRDefault="006C2B39" w:rsidP="001260FE">
      <w:pPr>
        <w:ind w:firstLine="709"/>
        <w:rPr>
          <w:sz w:val="28"/>
          <w:szCs w:val="28"/>
        </w:rPr>
      </w:pPr>
    </w:p>
    <w:p w:rsidR="006E3B47" w:rsidRDefault="001260FE" w:rsidP="00402BE1">
      <w:pPr>
        <w:pStyle w:val="41"/>
      </w:pPr>
      <w:r w:rsidRPr="006E3B47">
        <w:lastRenderedPageBreak/>
        <w:t>Приложение 3</w:t>
      </w:r>
      <w:r>
        <w:t>7</w:t>
      </w:r>
      <w:r w:rsidRPr="006E3B47">
        <w:t xml:space="preserve"> к дополнительным таблицам и картам-схемам раздела </w:t>
      </w:r>
      <w:r w:rsidRPr="006E3B47">
        <w:rPr>
          <w:lang w:val="en-US"/>
        </w:rPr>
        <w:t>II</w:t>
      </w:r>
    </w:p>
    <w:p w:rsidR="001260FE" w:rsidRPr="001260FE" w:rsidRDefault="001260FE" w:rsidP="006E3B47">
      <w:pPr>
        <w:jc w:val="right"/>
      </w:pPr>
    </w:p>
    <w:p w:rsidR="006E3B47" w:rsidRDefault="006E3B47" w:rsidP="006E3B47">
      <w:pPr>
        <w:jc w:val="center"/>
      </w:pPr>
      <w:r>
        <w:t>Изменения площади лесов по полнотам, классам бонитета в разрезе групп возраста за период действия предыдущего лесного плана Чукотского автономного округа, га</w:t>
      </w:r>
    </w:p>
    <w:tbl>
      <w:tblPr>
        <w:tblW w:w="14709" w:type="dxa"/>
        <w:tblLayout w:type="fixed"/>
        <w:tblLook w:val="01E0"/>
      </w:tblPr>
      <w:tblGrid>
        <w:gridCol w:w="1031"/>
        <w:gridCol w:w="882"/>
        <w:gridCol w:w="729"/>
        <w:gridCol w:w="699"/>
        <w:gridCol w:w="700"/>
        <w:gridCol w:w="699"/>
        <w:gridCol w:w="756"/>
        <w:gridCol w:w="756"/>
        <w:gridCol w:w="732"/>
        <w:gridCol w:w="690"/>
        <w:gridCol w:w="696"/>
        <w:gridCol w:w="690"/>
        <w:gridCol w:w="713"/>
        <w:gridCol w:w="732"/>
        <w:gridCol w:w="733"/>
        <w:gridCol w:w="701"/>
        <w:gridCol w:w="702"/>
        <w:gridCol w:w="698"/>
        <w:gridCol w:w="714"/>
        <w:gridCol w:w="656"/>
      </w:tblGrid>
      <w:tr w:rsidR="006E3B47" w:rsidTr="00347CB1">
        <w:tc>
          <w:tcPr>
            <w:tcW w:w="1913" w:type="dxa"/>
            <w:gridSpan w:val="2"/>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Группы возраста и полноты, годы</w:t>
            </w:r>
          </w:p>
        </w:tc>
        <w:tc>
          <w:tcPr>
            <w:tcW w:w="12796" w:type="dxa"/>
            <w:gridSpan w:val="18"/>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rPr>
              <w:t>Площади насаждений по группам пород и классам бонитета</w:t>
            </w:r>
          </w:p>
        </w:tc>
      </w:tr>
      <w:tr w:rsidR="006E3B47" w:rsidTr="00347CB1">
        <w:tc>
          <w:tcPr>
            <w:tcW w:w="1913" w:type="dxa"/>
            <w:gridSpan w:val="2"/>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4339" w:type="dxa"/>
            <w:gridSpan w:val="6"/>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rPr>
              <w:t>хвойные</w:t>
            </w:r>
          </w:p>
        </w:tc>
        <w:tc>
          <w:tcPr>
            <w:tcW w:w="4253" w:type="dxa"/>
            <w:gridSpan w:val="6"/>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rPr>
              <w:t>твердолиственные</w:t>
            </w:r>
          </w:p>
        </w:tc>
        <w:tc>
          <w:tcPr>
            <w:tcW w:w="4204" w:type="dxa"/>
            <w:gridSpan w:val="6"/>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rPr>
              <w:t>мягколиственные</w:t>
            </w:r>
          </w:p>
        </w:tc>
      </w:tr>
      <w:tr w:rsidR="006E3B47" w:rsidTr="00347CB1">
        <w:tc>
          <w:tcPr>
            <w:tcW w:w="1913" w:type="dxa"/>
            <w:gridSpan w:val="2"/>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729" w:type="dxa"/>
            <w:tcBorders>
              <w:top w:val="single" w:sz="4" w:space="0" w:color="auto"/>
              <w:left w:val="single" w:sz="4" w:space="0" w:color="auto"/>
              <w:bottom w:val="single" w:sz="4" w:space="0" w:color="auto"/>
              <w:right w:val="single" w:sz="4" w:space="0" w:color="auto"/>
            </w:tcBorders>
          </w:tcPr>
          <w:p w:rsidR="006E3B47" w:rsidRPr="00347CB1" w:rsidRDefault="006E3B47" w:rsidP="00347CB1">
            <w:pPr>
              <w:ind w:right="-126" w:hanging="70"/>
              <w:jc w:val="center"/>
              <w:rPr>
                <w:sz w:val="18"/>
                <w:szCs w:val="18"/>
              </w:rPr>
            </w:pPr>
            <w:r w:rsidRPr="00347CB1">
              <w:rPr>
                <w:sz w:val="18"/>
                <w:szCs w:val="18"/>
                <w:lang w:val="en-US"/>
              </w:rPr>
              <w:t xml:space="preserve">II </w:t>
            </w:r>
            <w:r w:rsidRPr="00347CB1">
              <w:rPr>
                <w:sz w:val="18"/>
                <w:szCs w:val="18"/>
              </w:rPr>
              <w:t>и выше</w:t>
            </w:r>
          </w:p>
        </w:tc>
        <w:tc>
          <w:tcPr>
            <w:tcW w:w="699" w:type="dxa"/>
            <w:tcBorders>
              <w:top w:val="single" w:sz="4" w:space="0" w:color="auto"/>
              <w:left w:val="single" w:sz="4" w:space="0" w:color="auto"/>
              <w:bottom w:val="single" w:sz="4" w:space="0" w:color="auto"/>
              <w:right w:val="single" w:sz="4" w:space="0" w:color="auto"/>
            </w:tcBorders>
          </w:tcPr>
          <w:p w:rsidR="006E3B47" w:rsidRPr="00347CB1" w:rsidRDefault="006E3B47" w:rsidP="00347CB1">
            <w:pPr>
              <w:ind w:right="-126" w:hanging="70"/>
              <w:jc w:val="center"/>
              <w:rPr>
                <w:sz w:val="18"/>
                <w:szCs w:val="18"/>
                <w:lang w:val="en-US"/>
              </w:rPr>
            </w:pPr>
            <w:r w:rsidRPr="00347CB1">
              <w:rPr>
                <w:sz w:val="18"/>
                <w:szCs w:val="18"/>
                <w:lang w:val="en-US"/>
              </w:rPr>
              <w:t>III</w:t>
            </w:r>
          </w:p>
        </w:tc>
        <w:tc>
          <w:tcPr>
            <w:tcW w:w="700" w:type="dxa"/>
            <w:tcBorders>
              <w:top w:val="single" w:sz="4" w:space="0" w:color="auto"/>
              <w:left w:val="single" w:sz="4" w:space="0" w:color="auto"/>
              <w:bottom w:val="single" w:sz="4" w:space="0" w:color="auto"/>
              <w:right w:val="single" w:sz="4" w:space="0" w:color="auto"/>
            </w:tcBorders>
          </w:tcPr>
          <w:p w:rsidR="006E3B47" w:rsidRPr="00347CB1" w:rsidRDefault="006E3B47" w:rsidP="00347CB1">
            <w:pPr>
              <w:ind w:right="-126" w:hanging="70"/>
              <w:jc w:val="center"/>
              <w:rPr>
                <w:sz w:val="18"/>
                <w:szCs w:val="18"/>
                <w:lang w:val="en-US"/>
              </w:rPr>
            </w:pPr>
            <w:r w:rsidRPr="00347CB1">
              <w:rPr>
                <w:sz w:val="18"/>
                <w:szCs w:val="18"/>
                <w:lang w:val="en-US"/>
              </w:rPr>
              <w:t>IV</w:t>
            </w:r>
          </w:p>
        </w:tc>
        <w:tc>
          <w:tcPr>
            <w:tcW w:w="699" w:type="dxa"/>
            <w:tcBorders>
              <w:top w:val="single" w:sz="4" w:space="0" w:color="auto"/>
              <w:left w:val="single" w:sz="4" w:space="0" w:color="auto"/>
              <w:bottom w:val="single" w:sz="4" w:space="0" w:color="auto"/>
              <w:right w:val="single" w:sz="4" w:space="0" w:color="auto"/>
            </w:tcBorders>
          </w:tcPr>
          <w:p w:rsidR="006E3B47" w:rsidRPr="00347CB1" w:rsidRDefault="006E3B47" w:rsidP="00347CB1">
            <w:pPr>
              <w:ind w:right="-126" w:hanging="70"/>
              <w:jc w:val="center"/>
              <w:rPr>
                <w:sz w:val="18"/>
                <w:szCs w:val="18"/>
                <w:lang w:val="en-US"/>
              </w:rPr>
            </w:pPr>
            <w:r w:rsidRPr="00347CB1">
              <w:rPr>
                <w:sz w:val="18"/>
                <w:szCs w:val="18"/>
                <w:lang w:val="en-US"/>
              </w:rPr>
              <w:t>V</w:t>
            </w:r>
          </w:p>
        </w:tc>
        <w:tc>
          <w:tcPr>
            <w:tcW w:w="756" w:type="dxa"/>
            <w:tcBorders>
              <w:top w:val="single" w:sz="4" w:space="0" w:color="auto"/>
              <w:left w:val="single" w:sz="4" w:space="0" w:color="auto"/>
              <w:bottom w:val="single" w:sz="4" w:space="0" w:color="auto"/>
              <w:right w:val="single" w:sz="4" w:space="0" w:color="auto"/>
            </w:tcBorders>
          </w:tcPr>
          <w:p w:rsidR="006E3B47" w:rsidRPr="00347CB1" w:rsidRDefault="006E3B47" w:rsidP="00347CB1">
            <w:pPr>
              <w:ind w:right="-126" w:hanging="70"/>
              <w:jc w:val="center"/>
              <w:rPr>
                <w:sz w:val="18"/>
                <w:szCs w:val="18"/>
              </w:rPr>
            </w:pPr>
            <w:r w:rsidRPr="00347CB1">
              <w:rPr>
                <w:sz w:val="18"/>
                <w:szCs w:val="18"/>
                <w:lang w:val="en-US"/>
              </w:rPr>
              <w:t>V</w:t>
            </w:r>
            <w:r w:rsidRPr="00347CB1">
              <w:rPr>
                <w:sz w:val="18"/>
                <w:szCs w:val="18"/>
              </w:rPr>
              <w:t>А</w:t>
            </w:r>
            <w:r w:rsidRPr="00347CB1">
              <w:rPr>
                <w:sz w:val="18"/>
                <w:szCs w:val="18"/>
                <w:lang w:val="en-US"/>
              </w:rPr>
              <w:t>-V</w:t>
            </w:r>
            <w:r w:rsidRPr="00347CB1">
              <w:rPr>
                <w:sz w:val="18"/>
                <w:szCs w:val="18"/>
              </w:rPr>
              <w:t>Б</w:t>
            </w:r>
          </w:p>
        </w:tc>
        <w:tc>
          <w:tcPr>
            <w:tcW w:w="756" w:type="dxa"/>
            <w:tcBorders>
              <w:top w:val="single" w:sz="4" w:space="0" w:color="auto"/>
              <w:left w:val="single" w:sz="4" w:space="0" w:color="auto"/>
              <w:bottom w:val="single" w:sz="4" w:space="0" w:color="auto"/>
              <w:right w:val="single" w:sz="4" w:space="0" w:color="auto"/>
            </w:tcBorders>
          </w:tcPr>
          <w:p w:rsidR="006E3B47" w:rsidRPr="00347CB1" w:rsidRDefault="006E3B47" w:rsidP="00347CB1">
            <w:pPr>
              <w:ind w:right="-126" w:hanging="70"/>
              <w:jc w:val="center"/>
              <w:rPr>
                <w:sz w:val="18"/>
                <w:szCs w:val="18"/>
              </w:rPr>
            </w:pPr>
            <w:r w:rsidRPr="00347CB1">
              <w:rPr>
                <w:sz w:val="18"/>
                <w:szCs w:val="18"/>
              </w:rPr>
              <w:t>итого</w:t>
            </w:r>
          </w:p>
        </w:tc>
        <w:tc>
          <w:tcPr>
            <w:tcW w:w="732" w:type="dxa"/>
            <w:tcBorders>
              <w:top w:val="single" w:sz="4" w:space="0" w:color="auto"/>
              <w:left w:val="single" w:sz="4" w:space="0" w:color="auto"/>
              <w:bottom w:val="single" w:sz="4" w:space="0" w:color="auto"/>
              <w:right w:val="single" w:sz="4" w:space="0" w:color="auto"/>
            </w:tcBorders>
          </w:tcPr>
          <w:p w:rsidR="006E3B47" w:rsidRPr="00347CB1" w:rsidRDefault="006E3B47" w:rsidP="00347CB1">
            <w:pPr>
              <w:ind w:right="-126" w:hanging="70"/>
              <w:jc w:val="center"/>
              <w:rPr>
                <w:sz w:val="18"/>
                <w:szCs w:val="18"/>
              </w:rPr>
            </w:pPr>
            <w:r w:rsidRPr="00347CB1">
              <w:rPr>
                <w:sz w:val="18"/>
                <w:szCs w:val="18"/>
                <w:lang w:val="en-US"/>
              </w:rPr>
              <w:t xml:space="preserve">II </w:t>
            </w:r>
            <w:r w:rsidRPr="00347CB1">
              <w:rPr>
                <w:sz w:val="18"/>
                <w:szCs w:val="18"/>
              </w:rPr>
              <w:t>и выше</w:t>
            </w:r>
          </w:p>
        </w:tc>
        <w:tc>
          <w:tcPr>
            <w:tcW w:w="690" w:type="dxa"/>
            <w:tcBorders>
              <w:top w:val="single" w:sz="4" w:space="0" w:color="auto"/>
              <w:left w:val="single" w:sz="4" w:space="0" w:color="auto"/>
              <w:bottom w:val="single" w:sz="4" w:space="0" w:color="auto"/>
              <w:right w:val="single" w:sz="4" w:space="0" w:color="auto"/>
            </w:tcBorders>
          </w:tcPr>
          <w:p w:rsidR="006E3B47" w:rsidRPr="00347CB1" w:rsidRDefault="006E3B47" w:rsidP="00347CB1">
            <w:pPr>
              <w:ind w:right="-126" w:hanging="70"/>
              <w:jc w:val="center"/>
              <w:rPr>
                <w:sz w:val="18"/>
                <w:szCs w:val="18"/>
                <w:lang w:val="en-US"/>
              </w:rPr>
            </w:pPr>
            <w:r w:rsidRPr="00347CB1">
              <w:rPr>
                <w:sz w:val="18"/>
                <w:szCs w:val="18"/>
                <w:lang w:val="en-US"/>
              </w:rPr>
              <w:t>III</w:t>
            </w:r>
          </w:p>
        </w:tc>
        <w:tc>
          <w:tcPr>
            <w:tcW w:w="696" w:type="dxa"/>
            <w:tcBorders>
              <w:top w:val="single" w:sz="4" w:space="0" w:color="auto"/>
              <w:left w:val="single" w:sz="4" w:space="0" w:color="auto"/>
              <w:bottom w:val="single" w:sz="4" w:space="0" w:color="auto"/>
              <w:right w:val="single" w:sz="4" w:space="0" w:color="auto"/>
            </w:tcBorders>
          </w:tcPr>
          <w:p w:rsidR="006E3B47" w:rsidRPr="00347CB1" w:rsidRDefault="006E3B47" w:rsidP="00347CB1">
            <w:pPr>
              <w:ind w:right="-126" w:hanging="70"/>
              <w:jc w:val="center"/>
              <w:rPr>
                <w:sz w:val="18"/>
                <w:szCs w:val="18"/>
                <w:lang w:val="en-US"/>
              </w:rPr>
            </w:pPr>
            <w:r w:rsidRPr="00347CB1">
              <w:rPr>
                <w:sz w:val="18"/>
                <w:szCs w:val="18"/>
                <w:lang w:val="en-US"/>
              </w:rPr>
              <w:t>IV</w:t>
            </w:r>
          </w:p>
        </w:tc>
        <w:tc>
          <w:tcPr>
            <w:tcW w:w="690" w:type="dxa"/>
            <w:tcBorders>
              <w:top w:val="single" w:sz="4" w:space="0" w:color="auto"/>
              <w:left w:val="single" w:sz="4" w:space="0" w:color="auto"/>
              <w:bottom w:val="single" w:sz="4" w:space="0" w:color="auto"/>
              <w:right w:val="single" w:sz="4" w:space="0" w:color="auto"/>
            </w:tcBorders>
          </w:tcPr>
          <w:p w:rsidR="006E3B47" w:rsidRPr="00347CB1" w:rsidRDefault="006E3B47" w:rsidP="00347CB1">
            <w:pPr>
              <w:ind w:right="-126" w:hanging="70"/>
              <w:jc w:val="center"/>
              <w:rPr>
                <w:sz w:val="18"/>
                <w:szCs w:val="18"/>
                <w:lang w:val="en-US"/>
              </w:rPr>
            </w:pPr>
            <w:r w:rsidRPr="00347CB1">
              <w:rPr>
                <w:sz w:val="18"/>
                <w:szCs w:val="18"/>
                <w:lang w:val="en-US"/>
              </w:rPr>
              <w:t>V</w:t>
            </w:r>
          </w:p>
        </w:tc>
        <w:tc>
          <w:tcPr>
            <w:tcW w:w="713" w:type="dxa"/>
            <w:tcBorders>
              <w:top w:val="single" w:sz="4" w:space="0" w:color="auto"/>
              <w:left w:val="single" w:sz="4" w:space="0" w:color="auto"/>
              <w:bottom w:val="single" w:sz="4" w:space="0" w:color="auto"/>
              <w:right w:val="single" w:sz="4" w:space="0" w:color="auto"/>
            </w:tcBorders>
          </w:tcPr>
          <w:p w:rsidR="006E3B47" w:rsidRPr="00347CB1" w:rsidRDefault="006E3B47" w:rsidP="00347CB1">
            <w:pPr>
              <w:ind w:right="-126" w:hanging="70"/>
              <w:jc w:val="center"/>
              <w:rPr>
                <w:sz w:val="18"/>
                <w:szCs w:val="18"/>
              </w:rPr>
            </w:pPr>
            <w:r w:rsidRPr="00347CB1">
              <w:rPr>
                <w:sz w:val="18"/>
                <w:szCs w:val="18"/>
                <w:lang w:val="en-US"/>
              </w:rPr>
              <w:t>V</w:t>
            </w:r>
            <w:r w:rsidRPr="00347CB1">
              <w:rPr>
                <w:sz w:val="18"/>
                <w:szCs w:val="18"/>
              </w:rPr>
              <w:t>А</w:t>
            </w:r>
            <w:r w:rsidRPr="00347CB1">
              <w:rPr>
                <w:sz w:val="18"/>
                <w:szCs w:val="18"/>
                <w:lang w:val="en-US"/>
              </w:rPr>
              <w:t>-V</w:t>
            </w:r>
            <w:r w:rsidRPr="00347CB1">
              <w:rPr>
                <w:sz w:val="18"/>
                <w:szCs w:val="18"/>
              </w:rPr>
              <w:t>Б</w:t>
            </w:r>
          </w:p>
        </w:tc>
        <w:tc>
          <w:tcPr>
            <w:tcW w:w="732" w:type="dxa"/>
            <w:tcBorders>
              <w:top w:val="single" w:sz="4" w:space="0" w:color="auto"/>
              <w:left w:val="single" w:sz="4" w:space="0" w:color="auto"/>
              <w:bottom w:val="single" w:sz="4" w:space="0" w:color="auto"/>
              <w:right w:val="single" w:sz="4" w:space="0" w:color="auto"/>
            </w:tcBorders>
          </w:tcPr>
          <w:p w:rsidR="006E3B47" w:rsidRPr="00347CB1" w:rsidRDefault="006E3B47" w:rsidP="00347CB1">
            <w:pPr>
              <w:ind w:right="-126" w:hanging="70"/>
              <w:jc w:val="center"/>
              <w:rPr>
                <w:sz w:val="18"/>
                <w:szCs w:val="18"/>
              </w:rPr>
            </w:pPr>
            <w:r w:rsidRPr="00347CB1">
              <w:rPr>
                <w:sz w:val="18"/>
                <w:szCs w:val="18"/>
              </w:rPr>
              <w:t>итого</w:t>
            </w:r>
          </w:p>
        </w:tc>
        <w:tc>
          <w:tcPr>
            <w:tcW w:w="733" w:type="dxa"/>
            <w:tcBorders>
              <w:top w:val="single" w:sz="4" w:space="0" w:color="auto"/>
              <w:left w:val="single" w:sz="4" w:space="0" w:color="auto"/>
              <w:bottom w:val="single" w:sz="4" w:space="0" w:color="auto"/>
              <w:right w:val="single" w:sz="4" w:space="0" w:color="auto"/>
            </w:tcBorders>
          </w:tcPr>
          <w:p w:rsidR="006E3B47" w:rsidRPr="00347CB1" w:rsidRDefault="006E3B47" w:rsidP="00347CB1">
            <w:pPr>
              <w:ind w:right="-126" w:hanging="70"/>
              <w:jc w:val="center"/>
              <w:rPr>
                <w:sz w:val="18"/>
                <w:szCs w:val="18"/>
              </w:rPr>
            </w:pPr>
            <w:r w:rsidRPr="00347CB1">
              <w:rPr>
                <w:sz w:val="18"/>
                <w:szCs w:val="18"/>
                <w:lang w:val="en-US"/>
              </w:rPr>
              <w:t xml:space="preserve">II </w:t>
            </w:r>
            <w:r w:rsidRPr="00347CB1">
              <w:rPr>
                <w:sz w:val="18"/>
                <w:szCs w:val="18"/>
              </w:rPr>
              <w:t>и выше</w:t>
            </w:r>
          </w:p>
        </w:tc>
        <w:tc>
          <w:tcPr>
            <w:tcW w:w="701" w:type="dxa"/>
            <w:tcBorders>
              <w:top w:val="single" w:sz="4" w:space="0" w:color="auto"/>
              <w:left w:val="single" w:sz="4" w:space="0" w:color="auto"/>
              <w:bottom w:val="single" w:sz="4" w:space="0" w:color="auto"/>
              <w:right w:val="single" w:sz="4" w:space="0" w:color="auto"/>
            </w:tcBorders>
          </w:tcPr>
          <w:p w:rsidR="006E3B47" w:rsidRPr="00347CB1" w:rsidRDefault="006E3B47" w:rsidP="00347CB1">
            <w:pPr>
              <w:ind w:right="-126" w:hanging="70"/>
              <w:jc w:val="center"/>
              <w:rPr>
                <w:sz w:val="18"/>
                <w:szCs w:val="18"/>
                <w:lang w:val="en-US"/>
              </w:rPr>
            </w:pPr>
            <w:r w:rsidRPr="00347CB1">
              <w:rPr>
                <w:sz w:val="18"/>
                <w:szCs w:val="18"/>
                <w:lang w:val="en-US"/>
              </w:rPr>
              <w:t>III</w:t>
            </w:r>
          </w:p>
        </w:tc>
        <w:tc>
          <w:tcPr>
            <w:tcW w:w="702" w:type="dxa"/>
            <w:tcBorders>
              <w:top w:val="single" w:sz="4" w:space="0" w:color="auto"/>
              <w:left w:val="single" w:sz="4" w:space="0" w:color="auto"/>
              <w:bottom w:val="single" w:sz="4" w:space="0" w:color="auto"/>
              <w:right w:val="single" w:sz="4" w:space="0" w:color="auto"/>
            </w:tcBorders>
          </w:tcPr>
          <w:p w:rsidR="006E3B47" w:rsidRPr="00347CB1" w:rsidRDefault="006E3B47" w:rsidP="00347CB1">
            <w:pPr>
              <w:ind w:right="-126" w:hanging="70"/>
              <w:jc w:val="center"/>
              <w:rPr>
                <w:sz w:val="18"/>
                <w:szCs w:val="18"/>
                <w:lang w:val="en-US"/>
              </w:rPr>
            </w:pPr>
            <w:r w:rsidRPr="00347CB1">
              <w:rPr>
                <w:sz w:val="18"/>
                <w:szCs w:val="18"/>
                <w:lang w:val="en-US"/>
              </w:rPr>
              <w:t>IV</w:t>
            </w:r>
          </w:p>
        </w:tc>
        <w:tc>
          <w:tcPr>
            <w:tcW w:w="698" w:type="dxa"/>
            <w:tcBorders>
              <w:top w:val="single" w:sz="4" w:space="0" w:color="auto"/>
              <w:left w:val="single" w:sz="4" w:space="0" w:color="auto"/>
              <w:bottom w:val="single" w:sz="4" w:space="0" w:color="auto"/>
              <w:right w:val="single" w:sz="4" w:space="0" w:color="auto"/>
            </w:tcBorders>
          </w:tcPr>
          <w:p w:rsidR="006E3B47" w:rsidRPr="00347CB1" w:rsidRDefault="006E3B47" w:rsidP="00347CB1">
            <w:pPr>
              <w:ind w:right="-126" w:hanging="70"/>
              <w:jc w:val="center"/>
              <w:rPr>
                <w:sz w:val="18"/>
                <w:szCs w:val="18"/>
                <w:lang w:val="en-US"/>
              </w:rPr>
            </w:pPr>
            <w:r w:rsidRPr="00347CB1">
              <w:rPr>
                <w:sz w:val="18"/>
                <w:szCs w:val="18"/>
                <w:lang w:val="en-US"/>
              </w:rPr>
              <w:t>V</w:t>
            </w:r>
          </w:p>
        </w:tc>
        <w:tc>
          <w:tcPr>
            <w:tcW w:w="714" w:type="dxa"/>
            <w:tcBorders>
              <w:top w:val="single" w:sz="4" w:space="0" w:color="auto"/>
              <w:left w:val="single" w:sz="4" w:space="0" w:color="auto"/>
              <w:bottom w:val="single" w:sz="4" w:space="0" w:color="auto"/>
              <w:right w:val="single" w:sz="4" w:space="0" w:color="auto"/>
            </w:tcBorders>
          </w:tcPr>
          <w:p w:rsidR="006E3B47" w:rsidRPr="00347CB1" w:rsidRDefault="006E3B47" w:rsidP="00347CB1">
            <w:pPr>
              <w:ind w:right="-126" w:hanging="70"/>
              <w:jc w:val="center"/>
              <w:rPr>
                <w:sz w:val="18"/>
                <w:szCs w:val="18"/>
              </w:rPr>
            </w:pPr>
            <w:r w:rsidRPr="00347CB1">
              <w:rPr>
                <w:sz w:val="18"/>
                <w:szCs w:val="18"/>
                <w:lang w:val="en-US"/>
              </w:rPr>
              <w:t>V</w:t>
            </w:r>
            <w:r w:rsidRPr="00347CB1">
              <w:rPr>
                <w:sz w:val="18"/>
                <w:szCs w:val="18"/>
              </w:rPr>
              <w:t>А</w:t>
            </w:r>
            <w:r w:rsidRPr="00347CB1">
              <w:rPr>
                <w:sz w:val="18"/>
                <w:szCs w:val="18"/>
                <w:lang w:val="en-US"/>
              </w:rPr>
              <w:t>-V</w:t>
            </w:r>
            <w:r w:rsidRPr="00347CB1">
              <w:rPr>
                <w:sz w:val="18"/>
                <w:szCs w:val="18"/>
              </w:rPr>
              <w:t>Б</w:t>
            </w:r>
          </w:p>
        </w:tc>
        <w:tc>
          <w:tcPr>
            <w:tcW w:w="656" w:type="dxa"/>
            <w:tcBorders>
              <w:top w:val="single" w:sz="4" w:space="0" w:color="auto"/>
              <w:left w:val="single" w:sz="4" w:space="0" w:color="auto"/>
              <w:bottom w:val="single" w:sz="4" w:space="0" w:color="auto"/>
              <w:right w:val="single" w:sz="4" w:space="0" w:color="auto"/>
            </w:tcBorders>
          </w:tcPr>
          <w:p w:rsidR="006E3B47" w:rsidRPr="00347CB1" w:rsidRDefault="006E3B47" w:rsidP="00347CB1">
            <w:pPr>
              <w:ind w:right="-126" w:hanging="70"/>
              <w:jc w:val="center"/>
              <w:rPr>
                <w:sz w:val="18"/>
                <w:szCs w:val="18"/>
              </w:rPr>
            </w:pPr>
            <w:r w:rsidRPr="00347CB1">
              <w:rPr>
                <w:sz w:val="18"/>
                <w:szCs w:val="18"/>
              </w:rPr>
              <w:t>итого</w:t>
            </w:r>
          </w:p>
        </w:tc>
      </w:tr>
      <w:tr w:rsidR="006E3B47" w:rsidTr="00347CB1">
        <w:tc>
          <w:tcPr>
            <w:tcW w:w="1913" w:type="dxa"/>
            <w:gridSpan w:val="2"/>
            <w:tcBorders>
              <w:top w:val="single" w:sz="4" w:space="0" w:color="auto"/>
              <w:left w:val="single" w:sz="4" w:space="0" w:color="auto"/>
              <w:bottom w:val="single" w:sz="4" w:space="0" w:color="auto"/>
              <w:right w:val="single" w:sz="4" w:space="0" w:color="auto"/>
            </w:tcBorders>
          </w:tcPr>
          <w:p w:rsidR="006E3B47" w:rsidRDefault="006E3B47" w:rsidP="006E3B47">
            <w:pPr>
              <w:rPr>
                <w:b/>
                <w:sz w:val="20"/>
                <w:szCs w:val="20"/>
              </w:rPr>
            </w:pPr>
            <w:r>
              <w:rPr>
                <w:b/>
                <w:sz w:val="20"/>
                <w:szCs w:val="20"/>
              </w:rPr>
              <w:t>Молодняки</w:t>
            </w:r>
          </w:p>
        </w:tc>
        <w:tc>
          <w:tcPr>
            <w:tcW w:w="72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0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3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01"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0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8"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14"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r>
      <w:tr w:rsidR="006E3B47" w:rsidTr="00347CB1">
        <w:tc>
          <w:tcPr>
            <w:tcW w:w="1031" w:type="dxa"/>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0,4</w:t>
            </w:r>
          </w:p>
        </w:tc>
        <w:tc>
          <w:tcPr>
            <w:tcW w:w="882"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2007</w:t>
            </w:r>
          </w:p>
        </w:tc>
        <w:tc>
          <w:tcPr>
            <w:tcW w:w="72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4594</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43652</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181506</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229752</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1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705</w:t>
            </w:r>
          </w:p>
        </w:tc>
        <w:tc>
          <w:tcPr>
            <w:tcW w:w="701"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1044</w:t>
            </w:r>
          </w:p>
        </w:tc>
        <w:tc>
          <w:tcPr>
            <w:tcW w:w="70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669</w:t>
            </w:r>
          </w:p>
        </w:tc>
        <w:tc>
          <w:tcPr>
            <w:tcW w:w="698"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96</w:t>
            </w:r>
          </w:p>
        </w:tc>
        <w:tc>
          <w:tcPr>
            <w:tcW w:w="714"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2514</w:t>
            </w:r>
          </w:p>
        </w:tc>
      </w:tr>
      <w:tr w:rsidR="006E3B47" w:rsidTr="00347CB1">
        <w:tc>
          <w:tcPr>
            <w:tcW w:w="1031" w:type="dxa"/>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882"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2017</w:t>
            </w:r>
          </w:p>
        </w:tc>
        <w:tc>
          <w:tcPr>
            <w:tcW w:w="72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4594</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43647</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184021</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232262</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1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705</w:t>
            </w:r>
          </w:p>
        </w:tc>
        <w:tc>
          <w:tcPr>
            <w:tcW w:w="701"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1056</w:t>
            </w:r>
          </w:p>
        </w:tc>
        <w:tc>
          <w:tcPr>
            <w:tcW w:w="70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669</w:t>
            </w:r>
          </w:p>
        </w:tc>
        <w:tc>
          <w:tcPr>
            <w:tcW w:w="698"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96</w:t>
            </w:r>
          </w:p>
        </w:tc>
        <w:tc>
          <w:tcPr>
            <w:tcW w:w="714"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2526</w:t>
            </w:r>
          </w:p>
        </w:tc>
      </w:tr>
      <w:tr w:rsidR="006E3B47" w:rsidTr="00347CB1">
        <w:tc>
          <w:tcPr>
            <w:tcW w:w="1913" w:type="dxa"/>
            <w:gridSpan w:val="2"/>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Изменения, +, -</w:t>
            </w:r>
          </w:p>
        </w:tc>
        <w:tc>
          <w:tcPr>
            <w:tcW w:w="72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-5</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+2515</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+2510</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3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1"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+12</w:t>
            </w:r>
          </w:p>
        </w:tc>
        <w:tc>
          <w:tcPr>
            <w:tcW w:w="70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8"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14"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+12</w:t>
            </w:r>
          </w:p>
        </w:tc>
      </w:tr>
      <w:tr w:rsidR="006E3B47" w:rsidTr="00347CB1">
        <w:tc>
          <w:tcPr>
            <w:tcW w:w="1031" w:type="dxa"/>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0,5</w:t>
            </w:r>
          </w:p>
        </w:tc>
        <w:tc>
          <w:tcPr>
            <w:tcW w:w="882"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2007</w:t>
            </w:r>
          </w:p>
        </w:tc>
        <w:tc>
          <w:tcPr>
            <w:tcW w:w="72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1947</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18497</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76909</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97353</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1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431</w:t>
            </w:r>
          </w:p>
        </w:tc>
        <w:tc>
          <w:tcPr>
            <w:tcW w:w="701"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636</w:t>
            </w:r>
          </w:p>
        </w:tc>
        <w:tc>
          <w:tcPr>
            <w:tcW w:w="70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408</w:t>
            </w:r>
          </w:p>
        </w:tc>
        <w:tc>
          <w:tcPr>
            <w:tcW w:w="698"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58</w:t>
            </w:r>
          </w:p>
        </w:tc>
        <w:tc>
          <w:tcPr>
            <w:tcW w:w="714"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1533</w:t>
            </w:r>
          </w:p>
        </w:tc>
      </w:tr>
      <w:tr w:rsidR="006E3B47" w:rsidTr="00347CB1">
        <w:tc>
          <w:tcPr>
            <w:tcW w:w="1031" w:type="dxa"/>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882"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2017</w:t>
            </w:r>
          </w:p>
        </w:tc>
        <w:tc>
          <w:tcPr>
            <w:tcW w:w="72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1947</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18497</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76889</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97333</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1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431</w:t>
            </w:r>
          </w:p>
        </w:tc>
        <w:tc>
          <w:tcPr>
            <w:tcW w:w="701"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636</w:t>
            </w:r>
          </w:p>
        </w:tc>
        <w:tc>
          <w:tcPr>
            <w:tcW w:w="70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408</w:t>
            </w:r>
          </w:p>
        </w:tc>
        <w:tc>
          <w:tcPr>
            <w:tcW w:w="698"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58</w:t>
            </w:r>
          </w:p>
        </w:tc>
        <w:tc>
          <w:tcPr>
            <w:tcW w:w="714"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1533</w:t>
            </w:r>
          </w:p>
        </w:tc>
      </w:tr>
      <w:tr w:rsidR="006E3B47" w:rsidTr="00347CB1">
        <w:tc>
          <w:tcPr>
            <w:tcW w:w="1913" w:type="dxa"/>
            <w:gridSpan w:val="2"/>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Изменения,  +, -</w:t>
            </w:r>
          </w:p>
        </w:tc>
        <w:tc>
          <w:tcPr>
            <w:tcW w:w="72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-20</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-20</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3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1"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8"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14"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r>
      <w:tr w:rsidR="006E3B47" w:rsidTr="00347CB1">
        <w:tc>
          <w:tcPr>
            <w:tcW w:w="1031" w:type="dxa"/>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0,6</w:t>
            </w:r>
          </w:p>
        </w:tc>
        <w:tc>
          <w:tcPr>
            <w:tcW w:w="882"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2007</w:t>
            </w:r>
          </w:p>
        </w:tc>
        <w:tc>
          <w:tcPr>
            <w:tcW w:w="72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623</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5919</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24611</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31153</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1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113</w:t>
            </w:r>
          </w:p>
        </w:tc>
        <w:tc>
          <w:tcPr>
            <w:tcW w:w="701"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167</w:t>
            </w:r>
          </w:p>
        </w:tc>
        <w:tc>
          <w:tcPr>
            <w:tcW w:w="70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107</w:t>
            </w:r>
          </w:p>
        </w:tc>
        <w:tc>
          <w:tcPr>
            <w:tcW w:w="698"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15</w:t>
            </w:r>
          </w:p>
        </w:tc>
        <w:tc>
          <w:tcPr>
            <w:tcW w:w="714"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402</w:t>
            </w:r>
          </w:p>
        </w:tc>
      </w:tr>
      <w:tr w:rsidR="006E3B47" w:rsidTr="00347CB1">
        <w:tc>
          <w:tcPr>
            <w:tcW w:w="1031" w:type="dxa"/>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882"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2017</w:t>
            </w:r>
          </w:p>
        </w:tc>
        <w:tc>
          <w:tcPr>
            <w:tcW w:w="72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623</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5919</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24602</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31144</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1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113</w:t>
            </w:r>
          </w:p>
        </w:tc>
        <w:tc>
          <w:tcPr>
            <w:tcW w:w="701"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167</w:t>
            </w:r>
          </w:p>
        </w:tc>
        <w:tc>
          <w:tcPr>
            <w:tcW w:w="70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107</w:t>
            </w:r>
          </w:p>
        </w:tc>
        <w:tc>
          <w:tcPr>
            <w:tcW w:w="698"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15</w:t>
            </w:r>
          </w:p>
        </w:tc>
        <w:tc>
          <w:tcPr>
            <w:tcW w:w="714"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402</w:t>
            </w:r>
          </w:p>
        </w:tc>
      </w:tr>
      <w:tr w:rsidR="006E3B47" w:rsidTr="00347CB1">
        <w:tc>
          <w:tcPr>
            <w:tcW w:w="1913" w:type="dxa"/>
            <w:gridSpan w:val="2"/>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Изменения, +, -</w:t>
            </w:r>
          </w:p>
        </w:tc>
        <w:tc>
          <w:tcPr>
            <w:tcW w:w="72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-9</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-9</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3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1"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8"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14"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r>
      <w:tr w:rsidR="006E3B47" w:rsidTr="00347CB1">
        <w:tc>
          <w:tcPr>
            <w:tcW w:w="1031" w:type="dxa"/>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0,7</w:t>
            </w:r>
          </w:p>
        </w:tc>
        <w:tc>
          <w:tcPr>
            <w:tcW w:w="882"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2007</w:t>
            </w:r>
          </w:p>
        </w:tc>
        <w:tc>
          <w:tcPr>
            <w:tcW w:w="72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312</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2960</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12305</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15577</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1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100</w:t>
            </w:r>
          </w:p>
        </w:tc>
        <w:tc>
          <w:tcPr>
            <w:tcW w:w="701"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147</w:t>
            </w:r>
          </w:p>
        </w:tc>
        <w:tc>
          <w:tcPr>
            <w:tcW w:w="70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94</w:t>
            </w:r>
          </w:p>
        </w:tc>
        <w:tc>
          <w:tcPr>
            <w:tcW w:w="698"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13</w:t>
            </w:r>
          </w:p>
        </w:tc>
        <w:tc>
          <w:tcPr>
            <w:tcW w:w="714"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354</w:t>
            </w:r>
          </w:p>
        </w:tc>
      </w:tr>
      <w:tr w:rsidR="006E3B47" w:rsidTr="00347CB1">
        <w:tc>
          <w:tcPr>
            <w:tcW w:w="1031" w:type="dxa"/>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882"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2017</w:t>
            </w:r>
          </w:p>
        </w:tc>
        <w:tc>
          <w:tcPr>
            <w:tcW w:w="72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312</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2960</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12305</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15577</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1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100</w:t>
            </w:r>
          </w:p>
        </w:tc>
        <w:tc>
          <w:tcPr>
            <w:tcW w:w="701"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147</w:t>
            </w:r>
          </w:p>
        </w:tc>
        <w:tc>
          <w:tcPr>
            <w:tcW w:w="70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94</w:t>
            </w:r>
          </w:p>
        </w:tc>
        <w:tc>
          <w:tcPr>
            <w:tcW w:w="698"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13</w:t>
            </w:r>
          </w:p>
        </w:tc>
        <w:tc>
          <w:tcPr>
            <w:tcW w:w="714"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354</w:t>
            </w:r>
          </w:p>
        </w:tc>
      </w:tr>
      <w:tr w:rsidR="006E3B47" w:rsidTr="00347CB1">
        <w:tc>
          <w:tcPr>
            <w:tcW w:w="1913" w:type="dxa"/>
            <w:gridSpan w:val="2"/>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Изменения, +, -</w:t>
            </w:r>
          </w:p>
        </w:tc>
        <w:tc>
          <w:tcPr>
            <w:tcW w:w="72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3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1"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8"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14"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r>
      <w:tr w:rsidR="006E3B47" w:rsidTr="00347CB1">
        <w:tc>
          <w:tcPr>
            <w:tcW w:w="1031" w:type="dxa"/>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0,8</w:t>
            </w:r>
          </w:p>
        </w:tc>
        <w:tc>
          <w:tcPr>
            <w:tcW w:w="882"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2007</w:t>
            </w:r>
          </w:p>
        </w:tc>
        <w:tc>
          <w:tcPr>
            <w:tcW w:w="72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234</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2220</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9229</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11683</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1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14</w:t>
            </w:r>
          </w:p>
        </w:tc>
        <w:tc>
          <w:tcPr>
            <w:tcW w:w="701"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20</w:t>
            </w:r>
          </w:p>
        </w:tc>
        <w:tc>
          <w:tcPr>
            <w:tcW w:w="70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13</w:t>
            </w:r>
          </w:p>
        </w:tc>
        <w:tc>
          <w:tcPr>
            <w:tcW w:w="698"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2</w:t>
            </w:r>
          </w:p>
        </w:tc>
        <w:tc>
          <w:tcPr>
            <w:tcW w:w="714"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49</w:t>
            </w:r>
          </w:p>
        </w:tc>
      </w:tr>
      <w:tr w:rsidR="006E3B47" w:rsidTr="00347CB1">
        <w:tc>
          <w:tcPr>
            <w:tcW w:w="1031" w:type="dxa"/>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882"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2017</w:t>
            </w:r>
          </w:p>
        </w:tc>
        <w:tc>
          <w:tcPr>
            <w:tcW w:w="72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234</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2220</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9229</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11683</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1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14</w:t>
            </w:r>
          </w:p>
        </w:tc>
        <w:tc>
          <w:tcPr>
            <w:tcW w:w="701"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20</w:t>
            </w:r>
          </w:p>
        </w:tc>
        <w:tc>
          <w:tcPr>
            <w:tcW w:w="70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13</w:t>
            </w:r>
          </w:p>
        </w:tc>
        <w:tc>
          <w:tcPr>
            <w:tcW w:w="698"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2</w:t>
            </w:r>
          </w:p>
        </w:tc>
        <w:tc>
          <w:tcPr>
            <w:tcW w:w="714"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49</w:t>
            </w:r>
          </w:p>
        </w:tc>
      </w:tr>
      <w:tr w:rsidR="006E3B47" w:rsidTr="00347CB1">
        <w:tc>
          <w:tcPr>
            <w:tcW w:w="1913" w:type="dxa"/>
            <w:gridSpan w:val="2"/>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Изменения, +, -</w:t>
            </w:r>
          </w:p>
        </w:tc>
        <w:tc>
          <w:tcPr>
            <w:tcW w:w="72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3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1"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8"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14"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r>
      <w:tr w:rsidR="006E3B47" w:rsidTr="00347CB1">
        <w:tc>
          <w:tcPr>
            <w:tcW w:w="1031" w:type="dxa"/>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0,9-1,0</w:t>
            </w:r>
          </w:p>
        </w:tc>
        <w:tc>
          <w:tcPr>
            <w:tcW w:w="882"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2007</w:t>
            </w:r>
          </w:p>
        </w:tc>
        <w:tc>
          <w:tcPr>
            <w:tcW w:w="72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78</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740</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3076</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3894</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1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1"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8"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14"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r>
      <w:tr w:rsidR="006E3B47" w:rsidTr="00347CB1">
        <w:tc>
          <w:tcPr>
            <w:tcW w:w="1031" w:type="dxa"/>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882"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2017</w:t>
            </w:r>
          </w:p>
        </w:tc>
        <w:tc>
          <w:tcPr>
            <w:tcW w:w="72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78</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739</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3076</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3893</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1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1"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8"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14"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r>
      <w:tr w:rsidR="006E3B47" w:rsidTr="00347CB1">
        <w:tc>
          <w:tcPr>
            <w:tcW w:w="1913" w:type="dxa"/>
            <w:gridSpan w:val="2"/>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Изменения, +, -</w:t>
            </w:r>
          </w:p>
        </w:tc>
        <w:tc>
          <w:tcPr>
            <w:tcW w:w="72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3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01"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0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8"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14"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r>
      <w:tr w:rsidR="006E3B47" w:rsidTr="00347CB1">
        <w:tc>
          <w:tcPr>
            <w:tcW w:w="1031" w:type="dxa"/>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Итого</w:t>
            </w:r>
          </w:p>
        </w:tc>
        <w:tc>
          <w:tcPr>
            <w:tcW w:w="882"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2007</w:t>
            </w:r>
          </w:p>
        </w:tc>
        <w:tc>
          <w:tcPr>
            <w:tcW w:w="72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7788</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73988</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307636</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389412</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1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1363</w:t>
            </w:r>
          </w:p>
        </w:tc>
        <w:tc>
          <w:tcPr>
            <w:tcW w:w="701"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2014</w:t>
            </w:r>
          </w:p>
        </w:tc>
        <w:tc>
          <w:tcPr>
            <w:tcW w:w="70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1291</w:t>
            </w:r>
          </w:p>
        </w:tc>
        <w:tc>
          <w:tcPr>
            <w:tcW w:w="698"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184</w:t>
            </w:r>
          </w:p>
        </w:tc>
        <w:tc>
          <w:tcPr>
            <w:tcW w:w="714"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4852</w:t>
            </w:r>
          </w:p>
        </w:tc>
      </w:tr>
      <w:tr w:rsidR="006E3B47" w:rsidTr="00347CB1">
        <w:tc>
          <w:tcPr>
            <w:tcW w:w="1031" w:type="dxa"/>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882"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2017</w:t>
            </w:r>
          </w:p>
        </w:tc>
        <w:tc>
          <w:tcPr>
            <w:tcW w:w="72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7788</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73982</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310122</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391892</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1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1363</w:t>
            </w:r>
          </w:p>
        </w:tc>
        <w:tc>
          <w:tcPr>
            <w:tcW w:w="701"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2023</w:t>
            </w:r>
          </w:p>
        </w:tc>
        <w:tc>
          <w:tcPr>
            <w:tcW w:w="70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1291</w:t>
            </w:r>
          </w:p>
        </w:tc>
        <w:tc>
          <w:tcPr>
            <w:tcW w:w="698"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184</w:t>
            </w:r>
          </w:p>
        </w:tc>
        <w:tc>
          <w:tcPr>
            <w:tcW w:w="714"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4861</w:t>
            </w:r>
          </w:p>
        </w:tc>
      </w:tr>
      <w:tr w:rsidR="006E3B47" w:rsidTr="00347CB1">
        <w:tc>
          <w:tcPr>
            <w:tcW w:w="1913" w:type="dxa"/>
            <w:gridSpan w:val="2"/>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Изменения, +, -</w:t>
            </w:r>
          </w:p>
        </w:tc>
        <w:tc>
          <w:tcPr>
            <w:tcW w:w="72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-6</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+2486</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+2480</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3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1"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+9</w:t>
            </w:r>
          </w:p>
        </w:tc>
        <w:tc>
          <w:tcPr>
            <w:tcW w:w="70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8"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14"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+9</w:t>
            </w:r>
          </w:p>
        </w:tc>
      </w:tr>
      <w:tr w:rsidR="006E3B47" w:rsidTr="00347CB1">
        <w:tc>
          <w:tcPr>
            <w:tcW w:w="1913" w:type="dxa"/>
            <w:gridSpan w:val="2"/>
            <w:tcBorders>
              <w:top w:val="single" w:sz="4" w:space="0" w:color="auto"/>
              <w:left w:val="single" w:sz="4" w:space="0" w:color="auto"/>
              <w:bottom w:val="single" w:sz="4" w:space="0" w:color="auto"/>
              <w:right w:val="single" w:sz="4" w:space="0" w:color="auto"/>
            </w:tcBorders>
          </w:tcPr>
          <w:p w:rsidR="006E3B47" w:rsidRDefault="006E3B47" w:rsidP="006E3B47">
            <w:pPr>
              <w:rPr>
                <w:b/>
                <w:sz w:val="20"/>
                <w:szCs w:val="20"/>
              </w:rPr>
            </w:pPr>
            <w:r>
              <w:rPr>
                <w:b/>
                <w:sz w:val="20"/>
                <w:szCs w:val="20"/>
              </w:rPr>
              <w:t>Средневозрастные</w:t>
            </w:r>
          </w:p>
        </w:tc>
        <w:tc>
          <w:tcPr>
            <w:tcW w:w="72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0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3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01"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0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8"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14"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r>
      <w:tr w:rsidR="006E3B47" w:rsidTr="00347CB1">
        <w:tc>
          <w:tcPr>
            <w:tcW w:w="1031" w:type="dxa"/>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0,3-0,4</w:t>
            </w:r>
          </w:p>
        </w:tc>
        <w:tc>
          <w:tcPr>
            <w:tcW w:w="882"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2007</w:t>
            </w:r>
          </w:p>
        </w:tc>
        <w:tc>
          <w:tcPr>
            <w:tcW w:w="72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1532</w:t>
            </w:r>
          </w:p>
        </w:tc>
        <w:tc>
          <w:tcPr>
            <w:tcW w:w="70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7275</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94192</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279894</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382893</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1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4637</w:t>
            </w:r>
          </w:p>
        </w:tc>
        <w:tc>
          <w:tcPr>
            <w:tcW w:w="701"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8910</w:t>
            </w:r>
          </w:p>
        </w:tc>
        <w:tc>
          <w:tcPr>
            <w:tcW w:w="70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7555</w:t>
            </w:r>
          </w:p>
        </w:tc>
        <w:tc>
          <w:tcPr>
            <w:tcW w:w="698"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4950</w:t>
            </w:r>
          </w:p>
        </w:tc>
        <w:tc>
          <w:tcPr>
            <w:tcW w:w="714"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26052</w:t>
            </w:r>
          </w:p>
        </w:tc>
      </w:tr>
      <w:tr w:rsidR="006E3B47" w:rsidTr="00347CB1">
        <w:tc>
          <w:tcPr>
            <w:tcW w:w="1031" w:type="dxa"/>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882"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2017</w:t>
            </w:r>
          </w:p>
        </w:tc>
        <w:tc>
          <w:tcPr>
            <w:tcW w:w="72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1696</w:t>
            </w:r>
          </w:p>
        </w:tc>
        <w:tc>
          <w:tcPr>
            <w:tcW w:w="70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7425</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94705</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279514</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383340</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1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5428</w:t>
            </w:r>
          </w:p>
        </w:tc>
        <w:tc>
          <w:tcPr>
            <w:tcW w:w="701"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9109</w:t>
            </w:r>
          </w:p>
        </w:tc>
        <w:tc>
          <w:tcPr>
            <w:tcW w:w="70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8146</w:t>
            </w:r>
          </w:p>
        </w:tc>
        <w:tc>
          <w:tcPr>
            <w:tcW w:w="698"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5290</w:t>
            </w:r>
          </w:p>
        </w:tc>
        <w:tc>
          <w:tcPr>
            <w:tcW w:w="714"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36</w:t>
            </w:r>
          </w:p>
        </w:tc>
        <w:tc>
          <w:tcPr>
            <w:tcW w:w="6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28009</w:t>
            </w:r>
          </w:p>
        </w:tc>
      </w:tr>
      <w:tr w:rsidR="006E3B47" w:rsidTr="00347CB1">
        <w:tc>
          <w:tcPr>
            <w:tcW w:w="1913" w:type="dxa"/>
            <w:gridSpan w:val="2"/>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Изменения, +, -</w:t>
            </w:r>
          </w:p>
        </w:tc>
        <w:tc>
          <w:tcPr>
            <w:tcW w:w="72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+164</w:t>
            </w:r>
          </w:p>
        </w:tc>
        <w:tc>
          <w:tcPr>
            <w:tcW w:w="70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+150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+513</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-380</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+447</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3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+791</w:t>
            </w:r>
          </w:p>
        </w:tc>
        <w:tc>
          <w:tcPr>
            <w:tcW w:w="701"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+199</w:t>
            </w:r>
          </w:p>
        </w:tc>
        <w:tc>
          <w:tcPr>
            <w:tcW w:w="70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+591</w:t>
            </w:r>
          </w:p>
        </w:tc>
        <w:tc>
          <w:tcPr>
            <w:tcW w:w="698"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+340</w:t>
            </w:r>
          </w:p>
        </w:tc>
        <w:tc>
          <w:tcPr>
            <w:tcW w:w="714"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+36</w:t>
            </w:r>
          </w:p>
        </w:tc>
        <w:tc>
          <w:tcPr>
            <w:tcW w:w="6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+1957</w:t>
            </w:r>
          </w:p>
        </w:tc>
      </w:tr>
      <w:tr w:rsidR="006E3B47" w:rsidTr="00347CB1">
        <w:tc>
          <w:tcPr>
            <w:tcW w:w="1031" w:type="dxa"/>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0,5</w:t>
            </w:r>
          </w:p>
        </w:tc>
        <w:tc>
          <w:tcPr>
            <w:tcW w:w="882"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2007</w:t>
            </w:r>
          </w:p>
        </w:tc>
        <w:tc>
          <w:tcPr>
            <w:tcW w:w="72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340</w:t>
            </w:r>
          </w:p>
        </w:tc>
        <w:tc>
          <w:tcPr>
            <w:tcW w:w="70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1616</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20917</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62155</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85028</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1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1610</w:t>
            </w:r>
          </w:p>
        </w:tc>
        <w:tc>
          <w:tcPr>
            <w:tcW w:w="701"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3093</w:t>
            </w:r>
          </w:p>
        </w:tc>
        <w:tc>
          <w:tcPr>
            <w:tcW w:w="70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2623</w:t>
            </w:r>
          </w:p>
        </w:tc>
        <w:tc>
          <w:tcPr>
            <w:tcW w:w="698"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1718</w:t>
            </w:r>
          </w:p>
        </w:tc>
        <w:tc>
          <w:tcPr>
            <w:tcW w:w="714"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9044</w:t>
            </w:r>
          </w:p>
        </w:tc>
      </w:tr>
      <w:tr w:rsidR="006E3B47" w:rsidTr="00347CB1">
        <w:tc>
          <w:tcPr>
            <w:tcW w:w="1031" w:type="dxa"/>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882"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2017</w:t>
            </w:r>
          </w:p>
        </w:tc>
        <w:tc>
          <w:tcPr>
            <w:tcW w:w="72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340</w:t>
            </w:r>
          </w:p>
        </w:tc>
        <w:tc>
          <w:tcPr>
            <w:tcW w:w="70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1616</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20917</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62146</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85019</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1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3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1674</w:t>
            </w:r>
          </w:p>
        </w:tc>
        <w:tc>
          <w:tcPr>
            <w:tcW w:w="701"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3209</w:t>
            </w:r>
          </w:p>
        </w:tc>
        <w:tc>
          <w:tcPr>
            <w:tcW w:w="70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3268</w:t>
            </w:r>
          </w:p>
        </w:tc>
        <w:tc>
          <w:tcPr>
            <w:tcW w:w="698"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1816</w:t>
            </w:r>
          </w:p>
        </w:tc>
        <w:tc>
          <w:tcPr>
            <w:tcW w:w="714"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9967</w:t>
            </w:r>
          </w:p>
        </w:tc>
      </w:tr>
      <w:tr w:rsidR="006E3B47" w:rsidTr="00347CB1">
        <w:tc>
          <w:tcPr>
            <w:tcW w:w="1913" w:type="dxa"/>
            <w:gridSpan w:val="2"/>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Изменения, +, -</w:t>
            </w:r>
          </w:p>
        </w:tc>
        <w:tc>
          <w:tcPr>
            <w:tcW w:w="72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0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99"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-9</w:t>
            </w:r>
          </w:p>
        </w:tc>
        <w:tc>
          <w:tcPr>
            <w:tcW w:w="7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-9</w:t>
            </w: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690"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3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p>
        </w:tc>
        <w:tc>
          <w:tcPr>
            <w:tcW w:w="733"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+64</w:t>
            </w:r>
          </w:p>
        </w:tc>
        <w:tc>
          <w:tcPr>
            <w:tcW w:w="701"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+116</w:t>
            </w:r>
          </w:p>
        </w:tc>
        <w:tc>
          <w:tcPr>
            <w:tcW w:w="702"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+645</w:t>
            </w:r>
          </w:p>
        </w:tc>
        <w:tc>
          <w:tcPr>
            <w:tcW w:w="698"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+98</w:t>
            </w:r>
          </w:p>
        </w:tc>
        <w:tc>
          <w:tcPr>
            <w:tcW w:w="714"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0</w:t>
            </w:r>
          </w:p>
        </w:tc>
        <w:tc>
          <w:tcPr>
            <w:tcW w:w="656" w:type="dxa"/>
            <w:tcBorders>
              <w:top w:val="single" w:sz="4" w:space="0" w:color="auto"/>
              <w:left w:val="single" w:sz="4" w:space="0" w:color="auto"/>
              <w:bottom w:val="single" w:sz="4" w:space="0" w:color="auto"/>
              <w:right w:val="single" w:sz="4" w:space="0" w:color="auto"/>
            </w:tcBorders>
          </w:tcPr>
          <w:p w:rsidR="006E3B47" w:rsidRPr="009F1845" w:rsidRDefault="006E3B47" w:rsidP="00347CB1">
            <w:pPr>
              <w:ind w:right="-126" w:hanging="70"/>
              <w:jc w:val="center"/>
              <w:rPr>
                <w:sz w:val="18"/>
                <w:szCs w:val="18"/>
              </w:rPr>
            </w:pPr>
            <w:r>
              <w:rPr>
                <w:sz w:val="18"/>
                <w:szCs w:val="18"/>
              </w:rPr>
              <w:t>+923</w:t>
            </w:r>
          </w:p>
        </w:tc>
      </w:tr>
    </w:tbl>
    <w:p w:rsidR="006E3B47" w:rsidRDefault="006E3B47" w:rsidP="006E3B47"/>
    <w:tbl>
      <w:tblPr>
        <w:tblW w:w="0" w:type="auto"/>
        <w:tblLayout w:type="fixed"/>
        <w:tblLook w:val="01E0"/>
      </w:tblPr>
      <w:tblGrid>
        <w:gridCol w:w="887"/>
        <w:gridCol w:w="58"/>
        <w:gridCol w:w="830"/>
        <w:gridCol w:w="726"/>
        <w:gridCol w:w="687"/>
        <w:gridCol w:w="694"/>
        <w:gridCol w:w="756"/>
        <w:gridCol w:w="756"/>
        <w:gridCol w:w="756"/>
        <w:gridCol w:w="727"/>
        <w:gridCol w:w="666"/>
        <w:gridCol w:w="678"/>
        <w:gridCol w:w="879"/>
        <w:gridCol w:w="708"/>
        <w:gridCol w:w="728"/>
        <w:gridCol w:w="728"/>
        <w:gridCol w:w="694"/>
        <w:gridCol w:w="705"/>
        <w:gridCol w:w="684"/>
        <w:gridCol w:w="653"/>
        <w:gridCol w:w="709"/>
      </w:tblGrid>
      <w:tr w:rsidR="006E3B47" w:rsidTr="00347CB1">
        <w:tc>
          <w:tcPr>
            <w:tcW w:w="1775" w:type="dxa"/>
            <w:gridSpan w:val="3"/>
            <w:vMerge w:val="restart"/>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rPr>
              <w:lastRenderedPageBreak/>
              <w:t>Группы возраста и полноты</w:t>
            </w:r>
          </w:p>
        </w:tc>
        <w:tc>
          <w:tcPr>
            <w:tcW w:w="12934" w:type="dxa"/>
            <w:gridSpan w:val="18"/>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rPr>
              <w:t>Площади насаждений по группам пород и классам бонитета</w:t>
            </w:r>
          </w:p>
        </w:tc>
      </w:tr>
      <w:tr w:rsidR="006E3B47" w:rsidTr="00347CB1">
        <w:tc>
          <w:tcPr>
            <w:tcW w:w="1775" w:type="dxa"/>
            <w:gridSpan w:val="3"/>
            <w:vMerge/>
            <w:tcBorders>
              <w:top w:val="single" w:sz="4" w:space="0" w:color="auto"/>
              <w:left w:val="single" w:sz="4" w:space="0" w:color="auto"/>
              <w:bottom w:val="single" w:sz="4" w:space="0" w:color="auto"/>
              <w:right w:val="single" w:sz="4" w:space="0" w:color="auto"/>
            </w:tcBorders>
            <w:vAlign w:val="center"/>
          </w:tcPr>
          <w:p w:rsidR="006E3B47" w:rsidRDefault="006E3B47" w:rsidP="00347CB1">
            <w:pPr>
              <w:jc w:val="center"/>
              <w:rPr>
                <w:sz w:val="20"/>
                <w:szCs w:val="20"/>
              </w:rPr>
            </w:pPr>
          </w:p>
        </w:tc>
        <w:tc>
          <w:tcPr>
            <w:tcW w:w="4375" w:type="dxa"/>
            <w:gridSpan w:val="6"/>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rPr>
              <w:t>хвойные</w:t>
            </w:r>
          </w:p>
        </w:tc>
        <w:tc>
          <w:tcPr>
            <w:tcW w:w="4386" w:type="dxa"/>
            <w:gridSpan w:val="6"/>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rPr>
              <w:t>твердолиственные</w:t>
            </w:r>
          </w:p>
        </w:tc>
        <w:tc>
          <w:tcPr>
            <w:tcW w:w="4173" w:type="dxa"/>
            <w:gridSpan w:val="6"/>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rPr>
              <w:t>мягколиственные</w:t>
            </w:r>
          </w:p>
        </w:tc>
      </w:tr>
      <w:tr w:rsidR="006E3B47" w:rsidTr="00347CB1">
        <w:tc>
          <w:tcPr>
            <w:tcW w:w="1775" w:type="dxa"/>
            <w:gridSpan w:val="3"/>
            <w:vMerge/>
            <w:tcBorders>
              <w:top w:val="single" w:sz="4" w:space="0" w:color="auto"/>
              <w:left w:val="single" w:sz="4" w:space="0" w:color="auto"/>
              <w:bottom w:val="single" w:sz="4" w:space="0" w:color="auto"/>
              <w:right w:val="single" w:sz="4" w:space="0" w:color="auto"/>
            </w:tcBorders>
            <w:vAlign w:val="center"/>
          </w:tcPr>
          <w:p w:rsidR="006E3B47" w:rsidRDefault="006E3B47" w:rsidP="00347CB1">
            <w:pPr>
              <w:jc w:val="center"/>
              <w:rPr>
                <w:sz w:val="20"/>
                <w:szCs w:val="20"/>
              </w:rPr>
            </w:pPr>
          </w:p>
        </w:tc>
        <w:tc>
          <w:tcPr>
            <w:tcW w:w="726" w:type="dxa"/>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lang w:val="en-US"/>
              </w:rPr>
              <w:t xml:space="preserve">II </w:t>
            </w:r>
            <w:r>
              <w:rPr>
                <w:sz w:val="20"/>
                <w:szCs w:val="20"/>
              </w:rPr>
              <w:t>и выше</w:t>
            </w:r>
          </w:p>
        </w:tc>
        <w:tc>
          <w:tcPr>
            <w:tcW w:w="687" w:type="dxa"/>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lang w:val="en-US"/>
              </w:rPr>
            </w:pPr>
            <w:r>
              <w:rPr>
                <w:sz w:val="20"/>
                <w:szCs w:val="20"/>
                <w:lang w:val="en-US"/>
              </w:rPr>
              <w:t>III</w:t>
            </w:r>
          </w:p>
        </w:tc>
        <w:tc>
          <w:tcPr>
            <w:tcW w:w="694" w:type="dxa"/>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lang w:val="en-US"/>
              </w:rPr>
            </w:pPr>
            <w:r>
              <w:rPr>
                <w:sz w:val="20"/>
                <w:szCs w:val="20"/>
                <w:lang w:val="en-US"/>
              </w:rPr>
              <w:t>IV</w:t>
            </w:r>
          </w:p>
        </w:tc>
        <w:tc>
          <w:tcPr>
            <w:tcW w:w="756" w:type="dxa"/>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lang w:val="en-US"/>
              </w:rPr>
            </w:pPr>
            <w:r>
              <w:rPr>
                <w:sz w:val="20"/>
                <w:szCs w:val="20"/>
                <w:lang w:val="en-US"/>
              </w:rPr>
              <w:t>V</w:t>
            </w:r>
          </w:p>
        </w:tc>
        <w:tc>
          <w:tcPr>
            <w:tcW w:w="756" w:type="dxa"/>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lang w:val="en-US"/>
              </w:rPr>
              <w:t>V</w:t>
            </w:r>
            <w:r>
              <w:rPr>
                <w:sz w:val="20"/>
                <w:szCs w:val="20"/>
              </w:rPr>
              <w:t>А</w:t>
            </w:r>
            <w:r>
              <w:rPr>
                <w:sz w:val="20"/>
                <w:szCs w:val="20"/>
                <w:lang w:val="en-US"/>
              </w:rPr>
              <w:t>-V</w:t>
            </w:r>
            <w:r>
              <w:rPr>
                <w:sz w:val="20"/>
                <w:szCs w:val="20"/>
              </w:rPr>
              <w:t>Б</w:t>
            </w:r>
          </w:p>
        </w:tc>
        <w:tc>
          <w:tcPr>
            <w:tcW w:w="756" w:type="dxa"/>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rPr>
              <w:t>итого</w:t>
            </w:r>
          </w:p>
        </w:tc>
        <w:tc>
          <w:tcPr>
            <w:tcW w:w="727" w:type="dxa"/>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lang w:val="en-US"/>
              </w:rPr>
              <w:t xml:space="preserve">II </w:t>
            </w:r>
            <w:r>
              <w:rPr>
                <w:sz w:val="20"/>
                <w:szCs w:val="20"/>
              </w:rPr>
              <w:t>и выше</w:t>
            </w:r>
          </w:p>
        </w:tc>
        <w:tc>
          <w:tcPr>
            <w:tcW w:w="666" w:type="dxa"/>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lang w:val="en-US"/>
              </w:rPr>
            </w:pPr>
            <w:r>
              <w:rPr>
                <w:sz w:val="20"/>
                <w:szCs w:val="20"/>
                <w:lang w:val="en-US"/>
              </w:rPr>
              <w:t>III</w:t>
            </w:r>
          </w:p>
        </w:tc>
        <w:tc>
          <w:tcPr>
            <w:tcW w:w="678" w:type="dxa"/>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lang w:val="en-US"/>
              </w:rPr>
            </w:pPr>
            <w:r>
              <w:rPr>
                <w:sz w:val="20"/>
                <w:szCs w:val="20"/>
                <w:lang w:val="en-US"/>
              </w:rPr>
              <w:t>IV</w:t>
            </w:r>
          </w:p>
        </w:tc>
        <w:tc>
          <w:tcPr>
            <w:tcW w:w="879" w:type="dxa"/>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lang w:val="en-US"/>
              </w:rPr>
            </w:pPr>
            <w:r>
              <w:rPr>
                <w:sz w:val="20"/>
                <w:szCs w:val="20"/>
                <w:lang w:val="en-US"/>
              </w:rPr>
              <w:t>V</w:t>
            </w:r>
          </w:p>
        </w:tc>
        <w:tc>
          <w:tcPr>
            <w:tcW w:w="708" w:type="dxa"/>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lang w:val="en-US"/>
              </w:rPr>
              <w:t>V</w:t>
            </w:r>
            <w:r>
              <w:rPr>
                <w:sz w:val="20"/>
                <w:szCs w:val="20"/>
              </w:rPr>
              <w:t>А</w:t>
            </w:r>
            <w:r>
              <w:rPr>
                <w:sz w:val="20"/>
                <w:szCs w:val="20"/>
                <w:lang w:val="en-US"/>
              </w:rPr>
              <w:t>-V</w:t>
            </w:r>
            <w:r>
              <w:rPr>
                <w:sz w:val="20"/>
                <w:szCs w:val="20"/>
              </w:rPr>
              <w:t>Б</w:t>
            </w:r>
          </w:p>
        </w:tc>
        <w:tc>
          <w:tcPr>
            <w:tcW w:w="728" w:type="dxa"/>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rPr>
              <w:t>итого</w:t>
            </w:r>
          </w:p>
        </w:tc>
        <w:tc>
          <w:tcPr>
            <w:tcW w:w="728" w:type="dxa"/>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lang w:val="en-US"/>
              </w:rPr>
              <w:t xml:space="preserve">II </w:t>
            </w:r>
            <w:r>
              <w:rPr>
                <w:sz w:val="20"/>
                <w:szCs w:val="20"/>
              </w:rPr>
              <w:t>и выше</w:t>
            </w:r>
          </w:p>
        </w:tc>
        <w:tc>
          <w:tcPr>
            <w:tcW w:w="694" w:type="dxa"/>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lang w:val="en-US"/>
              </w:rPr>
            </w:pPr>
            <w:r>
              <w:rPr>
                <w:sz w:val="20"/>
                <w:szCs w:val="20"/>
                <w:lang w:val="en-US"/>
              </w:rPr>
              <w:t>III</w:t>
            </w:r>
          </w:p>
        </w:tc>
        <w:tc>
          <w:tcPr>
            <w:tcW w:w="705" w:type="dxa"/>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lang w:val="en-US"/>
              </w:rPr>
            </w:pPr>
            <w:r>
              <w:rPr>
                <w:sz w:val="20"/>
                <w:szCs w:val="20"/>
                <w:lang w:val="en-US"/>
              </w:rPr>
              <w:t>IV</w:t>
            </w:r>
          </w:p>
        </w:tc>
        <w:tc>
          <w:tcPr>
            <w:tcW w:w="684" w:type="dxa"/>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lang w:val="en-US"/>
              </w:rPr>
            </w:pPr>
            <w:r>
              <w:rPr>
                <w:sz w:val="20"/>
                <w:szCs w:val="20"/>
                <w:lang w:val="en-US"/>
              </w:rPr>
              <w:t>V</w:t>
            </w:r>
          </w:p>
        </w:tc>
        <w:tc>
          <w:tcPr>
            <w:tcW w:w="653" w:type="dxa"/>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lang w:val="en-US"/>
              </w:rPr>
              <w:t>V</w:t>
            </w:r>
            <w:r>
              <w:rPr>
                <w:sz w:val="20"/>
                <w:szCs w:val="20"/>
              </w:rPr>
              <w:t>А</w:t>
            </w:r>
            <w:r>
              <w:rPr>
                <w:sz w:val="20"/>
                <w:szCs w:val="20"/>
                <w:lang w:val="en-US"/>
              </w:rPr>
              <w:t>-V</w:t>
            </w:r>
            <w:r>
              <w:rPr>
                <w:sz w:val="20"/>
                <w:szCs w:val="20"/>
              </w:rPr>
              <w:t>Б</w:t>
            </w:r>
          </w:p>
        </w:tc>
        <w:tc>
          <w:tcPr>
            <w:tcW w:w="709" w:type="dxa"/>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rPr>
              <w:t>итого</w:t>
            </w:r>
          </w:p>
        </w:tc>
      </w:tr>
      <w:tr w:rsidR="006E3B47" w:rsidTr="00347CB1">
        <w:tc>
          <w:tcPr>
            <w:tcW w:w="945" w:type="dxa"/>
            <w:gridSpan w:val="2"/>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0,6</w:t>
            </w:r>
          </w:p>
        </w:tc>
        <w:tc>
          <w:tcPr>
            <w:tcW w:w="830"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2007</w:t>
            </w:r>
          </w:p>
        </w:tc>
        <w:tc>
          <w:tcPr>
            <w:tcW w:w="72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68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160</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762</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9866</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29319</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40107</w:t>
            </w:r>
          </w:p>
        </w:tc>
        <w:tc>
          <w:tcPr>
            <w:tcW w:w="72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66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67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87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70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1452</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2791</w:t>
            </w:r>
          </w:p>
        </w:tc>
        <w:tc>
          <w:tcPr>
            <w:tcW w:w="705"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2366</w:t>
            </w:r>
          </w:p>
        </w:tc>
        <w:tc>
          <w:tcPr>
            <w:tcW w:w="68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1550</w:t>
            </w:r>
          </w:p>
        </w:tc>
        <w:tc>
          <w:tcPr>
            <w:tcW w:w="653"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70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8159</w:t>
            </w:r>
          </w:p>
        </w:tc>
      </w:tr>
      <w:tr w:rsidR="006E3B47" w:rsidTr="00347CB1">
        <w:tc>
          <w:tcPr>
            <w:tcW w:w="945" w:type="dxa"/>
            <w:gridSpan w:val="2"/>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830"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2017</w:t>
            </w:r>
          </w:p>
        </w:tc>
        <w:tc>
          <w:tcPr>
            <w:tcW w:w="72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8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160</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762</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9866</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29615</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40403</w:t>
            </w:r>
          </w:p>
        </w:tc>
        <w:tc>
          <w:tcPr>
            <w:tcW w:w="72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6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7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87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1452</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2791</w:t>
            </w:r>
          </w:p>
        </w:tc>
        <w:tc>
          <w:tcPr>
            <w:tcW w:w="705"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2366</w:t>
            </w:r>
          </w:p>
        </w:tc>
        <w:tc>
          <w:tcPr>
            <w:tcW w:w="68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1550</w:t>
            </w:r>
          </w:p>
        </w:tc>
        <w:tc>
          <w:tcPr>
            <w:tcW w:w="653"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8159</w:t>
            </w:r>
          </w:p>
        </w:tc>
      </w:tr>
      <w:tr w:rsidR="006E3B47" w:rsidTr="00347CB1">
        <w:tc>
          <w:tcPr>
            <w:tcW w:w="1775" w:type="dxa"/>
            <w:gridSpan w:val="3"/>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Изменения, +, -</w:t>
            </w:r>
          </w:p>
        </w:tc>
        <w:tc>
          <w:tcPr>
            <w:tcW w:w="72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8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+296</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+296</w:t>
            </w:r>
          </w:p>
        </w:tc>
        <w:tc>
          <w:tcPr>
            <w:tcW w:w="72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66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67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87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0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5"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8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53"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r>
      <w:tr w:rsidR="006E3B47" w:rsidTr="00347CB1">
        <w:tc>
          <w:tcPr>
            <w:tcW w:w="945" w:type="dxa"/>
            <w:gridSpan w:val="2"/>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0,7</w:t>
            </w:r>
          </w:p>
        </w:tc>
        <w:tc>
          <w:tcPr>
            <w:tcW w:w="830"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2007</w:t>
            </w:r>
          </w:p>
        </w:tc>
        <w:tc>
          <w:tcPr>
            <w:tcW w:w="72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68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60</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284</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3683</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10946</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14973</w:t>
            </w:r>
          </w:p>
        </w:tc>
        <w:tc>
          <w:tcPr>
            <w:tcW w:w="72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66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67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87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70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700</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1345</w:t>
            </w:r>
          </w:p>
        </w:tc>
        <w:tc>
          <w:tcPr>
            <w:tcW w:w="705"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1140</w:t>
            </w:r>
          </w:p>
        </w:tc>
        <w:tc>
          <w:tcPr>
            <w:tcW w:w="68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747</w:t>
            </w:r>
          </w:p>
        </w:tc>
        <w:tc>
          <w:tcPr>
            <w:tcW w:w="653"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70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39</w:t>
            </w:r>
            <w:r w:rsidRPr="001376B0">
              <w:rPr>
                <w:sz w:val="18"/>
                <w:szCs w:val="18"/>
              </w:rPr>
              <w:t>32</w:t>
            </w:r>
          </w:p>
        </w:tc>
      </w:tr>
      <w:tr w:rsidR="006E3B47" w:rsidTr="00347CB1">
        <w:tc>
          <w:tcPr>
            <w:tcW w:w="945" w:type="dxa"/>
            <w:gridSpan w:val="2"/>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830"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2017</w:t>
            </w:r>
          </w:p>
        </w:tc>
        <w:tc>
          <w:tcPr>
            <w:tcW w:w="72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8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60</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284</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3683</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10946</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14973</w:t>
            </w:r>
          </w:p>
        </w:tc>
        <w:tc>
          <w:tcPr>
            <w:tcW w:w="72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6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7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87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700</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1345</w:t>
            </w:r>
          </w:p>
        </w:tc>
        <w:tc>
          <w:tcPr>
            <w:tcW w:w="705"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1140</w:t>
            </w:r>
          </w:p>
        </w:tc>
        <w:tc>
          <w:tcPr>
            <w:tcW w:w="68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747</w:t>
            </w:r>
          </w:p>
        </w:tc>
        <w:tc>
          <w:tcPr>
            <w:tcW w:w="653"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3932</w:t>
            </w:r>
          </w:p>
        </w:tc>
      </w:tr>
      <w:tr w:rsidR="006E3B47" w:rsidTr="00347CB1">
        <w:tc>
          <w:tcPr>
            <w:tcW w:w="1775" w:type="dxa"/>
            <w:gridSpan w:val="3"/>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Изменения, +, -</w:t>
            </w:r>
          </w:p>
        </w:tc>
        <w:tc>
          <w:tcPr>
            <w:tcW w:w="72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8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2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66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67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87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0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5"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8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53"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r>
      <w:tr w:rsidR="006E3B47" w:rsidTr="00347CB1">
        <w:tc>
          <w:tcPr>
            <w:tcW w:w="945" w:type="dxa"/>
            <w:gridSpan w:val="2"/>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0,8</w:t>
            </w:r>
          </w:p>
        </w:tc>
        <w:tc>
          <w:tcPr>
            <w:tcW w:w="830"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2007</w:t>
            </w:r>
          </w:p>
        </w:tc>
        <w:tc>
          <w:tcPr>
            <w:tcW w:w="72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68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26</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122</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1579</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4691</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6418</w:t>
            </w:r>
          </w:p>
        </w:tc>
        <w:tc>
          <w:tcPr>
            <w:tcW w:w="72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66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67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87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70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306</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588</w:t>
            </w:r>
          </w:p>
        </w:tc>
        <w:tc>
          <w:tcPr>
            <w:tcW w:w="705"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499</w:t>
            </w:r>
          </w:p>
        </w:tc>
        <w:tc>
          <w:tcPr>
            <w:tcW w:w="68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327</w:t>
            </w:r>
          </w:p>
        </w:tc>
        <w:tc>
          <w:tcPr>
            <w:tcW w:w="653"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70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1720</w:t>
            </w:r>
          </w:p>
        </w:tc>
      </w:tr>
      <w:tr w:rsidR="006E3B47" w:rsidTr="00347CB1">
        <w:tc>
          <w:tcPr>
            <w:tcW w:w="945" w:type="dxa"/>
            <w:gridSpan w:val="2"/>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830"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2017</w:t>
            </w:r>
          </w:p>
        </w:tc>
        <w:tc>
          <w:tcPr>
            <w:tcW w:w="72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8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26</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122</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1655</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4691</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6494</w:t>
            </w:r>
          </w:p>
        </w:tc>
        <w:tc>
          <w:tcPr>
            <w:tcW w:w="72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6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7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87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306</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588</w:t>
            </w:r>
          </w:p>
        </w:tc>
        <w:tc>
          <w:tcPr>
            <w:tcW w:w="705"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499</w:t>
            </w:r>
          </w:p>
        </w:tc>
        <w:tc>
          <w:tcPr>
            <w:tcW w:w="68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323</w:t>
            </w:r>
          </w:p>
        </w:tc>
        <w:tc>
          <w:tcPr>
            <w:tcW w:w="653"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1716</w:t>
            </w:r>
          </w:p>
        </w:tc>
      </w:tr>
      <w:tr w:rsidR="006E3B47" w:rsidTr="00347CB1">
        <w:tc>
          <w:tcPr>
            <w:tcW w:w="1775" w:type="dxa"/>
            <w:gridSpan w:val="3"/>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Изменения, +, -</w:t>
            </w:r>
          </w:p>
        </w:tc>
        <w:tc>
          <w:tcPr>
            <w:tcW w:w="72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8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+76</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+76</w:t>
            </w:r>
          </w:p>
        </w:tc>
        <w:tc>
          <w:tcPr>
            <w:tcW w:w="72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66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67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87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0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5"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8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-4</w:t>
            </w:r>
          </w:p>
        </w:tc>
        <w:tc>
          <w:tcPr>
            <w:tcW w:w="653"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-4</w:t>
            </w:r>
          </w:p>
        </w:tc>
      </w:tr>
      <w:tr w:rsidR="006E3B47" w:rsidTr="00347CB1">
        <w:tc>
          <w:tcPr>
            <w:tcW w:w="945" w:type="dxa"/>
            <w:gridSpan w:val="2"/>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0,9-1,0</w:t>
            </w:r>
          </w:p>
        </w:tc>
        <w:tc>
          <w:tcPr>
            <w:tcW w:w="830"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2007</w:t>
            </w:r>
          </w:p>
        </w:tc>
        <w:tc>
          <w:tcPr>
            <w:tcW w:w="72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68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21</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102</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1316</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3909</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5348</w:t>
            </w:r>
          </w:p>
        </w:tc>
        <w:tc>
          <w:tcPr>
            <w:tcW w:w="72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66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67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87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70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44</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84</w:t>
            </w:r>
          </w:p>
        </w:tc>
        <w:tc>
          <w:tcPr>
            <w:tcW w:w="705"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71</w:t>
            </w:r>
          </w:p>
        </w:tc>
        <w:tc>
          <w:tcPr>
            <w:tcW w:w="68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47</w:t>
            </w:r>
          </w:p>
        </w:tc>
        <w:tc>
          <w:tcPr>
            <w:tcW w:w="653"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70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246</w:t>
            </w:r>
          </w:p>
        </w:tc>
      </w:tr>
      <w:tr w:rsidR="006E3B47" w:rsidTr="00347CB1">
        <w:tc>
          <w:tcPr>
            <w:tcW w:w="945" w:type="dxa"/>
            <w:gridSpan w:val="2"/>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830"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2017</w:t>
            </w:r>
          </w:p>
        </w:tc>
        <w:tc>
          <w:tcPr>
            <w:tcW w:w="72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8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21</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102</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1316</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3909</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5348</w:t>
            </w:r>
          </w:p>
        </w:tc>
        <w:tc>
          <w:tcPr>
            <w:tcW w:w="72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6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7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87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44</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84</w:t>
            </w:r>
          </w:p>
        </w:tc>
        <w:tc>
          <w:tcPr>
            <w:tcW w:w="705"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71</w:t>
            </w:r>
          </w:p>
        </w:tc>
        <w:tc>
          <w:tcPr>
            <w:tcW w:w="68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47</w:t>
            </w:r>
          </w:p>
        </w:tc>
        <w:tc>
          <w:tcPr>
            <w:tcW w:w="653"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246</w:t>
            </w:r>
          </w:p>
        </w:tc>
      </w:tr>
      <w:tr w:rsidR="006E3B47" w:rsidTr="00347CB1">
        <w:tc>
          <w:tcPr>
            <w:tcW w:w="1775" w:type="dxa"/>
            <w:gridSpan w:val="3"/>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Изменения, +, -</w:t>
            </w:r>
          </w:p>
        </w:tc>
        <w:tc>
          <w:tcPr>
            <w:tcW w:w="72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8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2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66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67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87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0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5"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8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53"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r>
      <w:tr w:rsidR="006E3B47" w:rsidTr="00347CB1">
        <w:tc>
          <w:tcPr>
            <w:tcW w:w="945" w:type="dxa"/>
            <w:gridSpan w:val="2"/>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Итого</w:t>
            </w:r>
          </w:p>
        </w:tc>
        <w:tc>
          <w:tcPr>
            <w:tcW w:w="830"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2007</w:t>
            </w:r>
          </w:p>
        </w:tc>
        <w:tc>
          <w:tcPr>
            <w:tcW w:w="72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68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2139</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10161</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131553</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390914</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534767</w:t>
            </w:r>
          </w:p>
        </w:tc>
        <w:tc>
          <w:tcPr>
            <w:tcW w:w="72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66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67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87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70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8749</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16811</w:t>
            </w:r>
          </w:p>
        </w:tc>
        <w:tc>
          <w:tcPr>
            <w:tcW w:w="705"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14254</w:t>
            </w:r>
          </w:p>
        </w:tc>
        <w:tc>
          <w:tcPr>
            <w:tcW w:w="68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9339</w:t>
            </w:r>
          </w:p>
        </w:tc>
        <w:tc>
          <w:tcPr>
            <w:tcW w:w="653"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70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49153</w:t>
            </w:r>
          </w:p>
        </w:tc>
      </w:tr>
      <w:tr w:rsidR="006E3B47" w:rsidTr="00347CB1">
        <w:tc>
          <w:tcPr>
            <w:tcW w:w="945" w:type="dxa"/>
            <w:gridSpan w:val="2"/>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830"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2017</w:t>
            </w:r>
          </w:p>
        </w:tc>
        <w:tc>
          <w:tcPr>
            <w:tcW w:w="72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8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2303</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10311</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132142</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390821</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535577</w:t>
            </w:r>
          </w:p>
        </w:tc>
        <w:tc>
          <w:tcPr>
            <w:tcW w:w="72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6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7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87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9604</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17126</w:t>
            </w:r>
          </w:p>
        </w:tc>
        <w:tc>
          <w:tcPr>
            <w:tcW w:w="705"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15490</w:t>
            </w:r>
          </w:p>
        </w:tc>
        <w:tc>
          <w:tcPr>
            <w:tcW w:w="68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9773</w:t>
            </w:r>
          </w:p>
        </w:tc>
        <w:tc>
          <w:tcPr>
            <w:tcW w:w="653"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36</w:t>
            </w:r>
          </w:p>
        </w:tc>
        <w:tc>
          <w:tcPr>
            <w:tcW w:w="70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52029</w:t>
            </w:r>
          </w:p>
        </w:tc>
      </w:tr>
      <w:tr w:rsidR="006E3B47" w:rsidTr="00347CB1">
        <w:tc>
          <w:tcPr>
            <w:tcW w:w="1775" w:type="dxa"/>
            <w:gridSpan w:val="3"/>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Изменения, +, -</w:t>
            </w:r>
          </w:p>
        </w:tc>
        <w:tc>
          <w:tcPr>
            <w:tcW w:w="72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8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+164</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+150</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+589</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-93</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+810</w:t>
            </w:r>
          </w:p>
        </w:tc>
        <w:tc>
          <w:tcPr>
            <w:tcW w:w="72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66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67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87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0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+855</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+315</w:t>
            </w:r>
          </w:p>
        </w:tc>
        <w:tc>
          <w:tcPr>
            <w:tcW w:w="705"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+1236</w:t>
            </w:r>
          </w:p>
        </w:tc>
        <w:tc>
          <w:tcPr>
            <w:tcW w:w="68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+434</w:t>
            </w:r>
          </w:p>
        </w:tc>
        <w:tc>
          <w:tcPr>
            <w:tcW w:w="653"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+36</w:t>
            </w:r>
          </w:p>
        </w:tc>
        <w:tc>
          <w:tcPr>
            <w:tcW w:w="70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+2876</w:t>
            </w:r>
          </w:p>
        </w:tc>
      </w:tr>
      <w:tr w:rsidR="006E3B47" w:rsidTr="00347CB1">
        <w:tc>
          <w:tcPr>
            <w:tcW w:w="1775" w:type="dxa"/>
            <w:gridSpan w:val="3"/>
            <w:tcBorders>
              <w:top w:val="single" w:sz="4" w:space="0" w:color="auto"/>
              <w:left w:val="single" w:sz="4" w:space="0" w:color="auto"/>
              <w:bottom w:val="single" w:sz="4" w:space="0" w:color="auto"/>
              <w:right w:val="single" w:sz="4" w:space="0" w:color="auto"/>
            </w:tcBorders>
          </w:tcPr>
          <w:p w:rsidR="006E3B47" w:rsidRDefault="006E3B47" w:rsidP="006E3B47">
            <w:pPr>
              <w:rPr>
                <w:b/>
                <w:sz w:val="20"/>
                <w:szCs w:val="20"/>
              </w:rPr>
            </w:pPr>
            <w:r>
              <w:rPr>
                <w:b/>
                <w:sz w:val="20"/>
                <w:szCs w:val="20"/>
              </w:rPr>
              <w:t>Приспевающие</w:t>
            </w:r>
          </w:p>
        </w:tc>
        <w:tc>
          <w:tcPr>
            <w:tcW w:w="72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68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2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66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67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87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0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05"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68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653"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0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r>
      <w:tr w:rsidR="006E3B47" w:rsidTr="00347CB1">
        <w:tc>
          <w:tcPr>
            <w:tcW w:w="945" w:type="dxa"/>
            <w:gridSpan w:val="2"/>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0,3-0,4</w:t>
            </w:r>
          </w:p>
        </w:tc>
        <w:tc>
          <w:tcPr>
            <w:tcW w:w="830"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2007</w:t>
            </w:r>
          </w:p>
        </w:tc>
        <w:tc>
          <w:tcPr>
            <w:tcW w:w="72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68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462</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4161</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4207</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37403</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46233</w:t>
            </w:r>
          </w:p>
        </w:tc>
        <w:tc>
          <w:tcPr>
            <w:tcW w:w="72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66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67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87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70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1002</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4260</w:t>
            </w:r>
          </w:p>
        </w:tc>
        <w:tc>
          <w:tcPr>
            <w:tcW w:w="705"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2691</w:t>
            </w:r>
          </w:p>
        </w:tc>
        <w:tc>
          <w:tcPr>
            <w:tcW w:w="68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129</w:t>
            </w:r>
          </w:p>
        </w:tc>
        <w:tc>
          <w:tcPr>
            <w:tcW w:w="653"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70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8082</w:t>
            </w:r>
          </w:p>
        </w:tc>
      </w:tr>
      <w:tr w:rsidR="006E3B47" w:rsidTr="00347CB1">
        <w:tc>
          <w:tcPr>
            <w:tcW w:w="945" w:type="dxa"/>
            <w:gridSpan w:val="2"/>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830"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2017</w:t>
            </w:r>
          </w:p>
        </w:tc>
        <w:tc>
          <w:tcPr>
            <w:tcW w:w="72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8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462</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4828</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8063</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36896</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50249</w:t>
            </w:r>
          </w:p>
        </w:tc>
        <w:tc>
          <w:tcPr>
            <w:tcW w:w="72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6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7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87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1088</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4287</w:t>
            </w:r>
          </w:p>
        </w:tc>
        <w:tc>
          <w:tcPr>
            <w:tcW w:w="705"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2789</w:t>
            </w:r>
          </w:p>
        </w:tc>
        <w:tc>
          <w:tcPr>
            <w:tcW w:w="68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274</w:t>
            </w:r>
          </w:p>
        </w:tc>
        <w:tc>
          <w:tcPr>
            <w:tcW w:w="653"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500</w:t>
            </w:r>
          </w:p>
        </w:tc>
        <w:tc>
          <w:tcPr>
            <w:tcW w:w="70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8938</w:t>
            </w:r>
          </w:p>
        </w:tc>
      </w:tr>
      <w:tr w:rsidR="006E3B47" w:rsidTr="00347CB1">
        <w:tc>
          <w:tcPr>
            <w:tcW w:w="1775" w:type="dxa"/>
            <w:gridSpan w:val="3"/>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Изменения, +, -</w:t>
            </w:r>
          </w:p>
        </w:tc>
        <w:tc>
          <w:tcPr>
            <w:tcW w:w="72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8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+667</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+3856</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-507</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+4016</w:t>
            </w:r>
          </w:p>
        </w:tc>
        <w:tc>
          <w:tcPr>
            <w:tcW w:w="72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66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67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87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0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+86</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+27</w:t>
            </w:r>
          </w:p>
        </w:tc>
        <w:tc>
          <w:tcPr>
            <w:tcW w:w="705"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+98</w:t>
            </w:r>
          </w:p>
        </w:tc>
        <w:tc>
          <w:tcPr>
            <w:tcW w:w="68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+145</w:t>
            </w:r>
          </w:p>
        </w:tc>
        <w:tc>
          <w:tcPr>
            <w:tcW w:w="653"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+500</w:t>
            </w:r>
          </w:p>
        </w:tc>
        <w:tc>
          <w:tcPr>
            <w:tcW w:w="70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+856</w:t>
            </w:r>
          </w:p>
        </w:tc>
      </w:tr>
      <w:tr w:rsidR="006E3B47" w:rsidTr="00347CB1">
        <w:tc>
          <w:tcPr>
            <w:tcW w:w="945" w:type="dxa"/>
            <w:gridSpan w:val="2"/>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0,5</w:t>
            </w:r>
          </w:p>
        </w:tc>
        <w:tc>
          <w:tcPr>
            <w:tcW w:w="830"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2007</w:t>
            </w:r>
          </w:p>
        </w:tc>
        <w:tc>
          <w:tcPr>
            <w:tcW w:w="72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68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40</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357</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361</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3208</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3966</w:t>
            </w:r>
          </w:p>
        </w:tc>
        <w:tc>
          <w:tcPr>
            <w:tcW w:w="72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66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67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87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70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333</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1415</w:t>
            </w:r>
          </w:p>
        </w:tc>
        <w:tc>
          <w:tcPr>
            <w:tcW w:w="705"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894</w:t>
            </w:r>
          </w:p>
        </w:tc>
        <w:tc>
          <w:tcPr>
            <w:tcW w:w="68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43</w:t>
            </w:r>
          </w:p>
        </w:tc>
        <w:tc>
          <w:tcPr>
            <w:tcW w:w="653"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70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2685</w:t>
            </w:r>
          </w:p>
        </w:tc>
      </w:tr>
      <w:tr w:rsidR="006E3B47" w:rsidTr="00347CB1">
        <w:tc>
          <w:tcPr>
            <w:tcW w:w="945" w:type="dxa"/>
            <w:gridSpan w:val="2"/>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830"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2017</w:t>
            </w:r>
          </w:p>
        </w:tc>
        <w:tc>
          <w:tcPr>
            <w:tcW w:w="72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8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40</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450</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1733</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3052</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5275</w:t>
            </w:r>
          </w:p>
        </w:tc>
        <w:tc>
          <w:tcPr>
            <w:tcW w:w="72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6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7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87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333</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1497</w:t>
            </w:r>
          </w:p>
        </w:tc>
        <w:tc>
          <w:tcPr>
            <w:tcW w:w="705"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1073</w:t>
            </w:r>
          </w:p>
        </w:tc>
        <w:tc>
          <w:tcPr>
            <w:tcW w:w="68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124</w:t>
            </w:r>
          </w:p>
        </w:tc>
        <w:tc>
          <w:tcPr>
            <w:tcW w:w="653"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130</w:t>
            </w:r>
          </w:p>
        </w:tc>
        <w:tc>
          <w:tcPr>
            <w:tcW w:w="70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3157</w:t>
            </w:r>
          </w:p>
        </w:tc>
      </w:tr>
      <w:tr w:rsidR="006E3B47" w:rsidTr="00347CB1">
        <w:tc>
          <w:tcPr>
            <w:tcW w:w="1775" w:type="dxa"/>
            <w:gridSpan w:val="3"/>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Изменения, +, -</w:t>
            </w:r>
          </w:p>
        </w:tc>
        <w:tc>
          <w:tcPr>
            <w:tcW w:w="72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8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+93</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+1372</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-156</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+1309</w:t>
            </w:r>
          </w:p>
        </w:tc>
        <w:tc>
          <w:tcPr>
            <w:tcW w:w="72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66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67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87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0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+82</w:t>
            </w:r>
          </w:p>
        </w:tc>
        <w:tc>
          <w:tcPr>
            <w:tcW w:w="705"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+179</w:t>
            </w:r>
          </w:p>
        </w:tc>
        <w:tc>
          <w:tcPr>
            <w:tcW w:w="68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+81</w:t>
            </w:r>
          </w:p>
        </w:tc>
        <w:tc>
          <w:tcPr>
            <w:tcW w:w="653"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+130</w:t>
            </w:r>
          </w:p>
        </w:tc>
        <w:tc>
          <w:tcPr>
            <w:tcW w:w="70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+472</w:t>
            </w:r>
          </w:p>
        </w:tc>
      </w:tr>
      <w:tr w:rsidR="006E3B47" w:rsidTr="00347CB1">
        <w:tc>
          <w:tcPr>
            <w:tcW w:w="945" w:type="dxa"/>
            <w:gridSpan w:val="2"/>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0,6</w:t>
            </w:r>
          </w:p>
        </w:tc>
        <w:tc>
          <w:tcPr>
            <w:tcW w:w="830"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2007</w:t>
            </w:r>
          </w:p>
        </w:tc>
        <w:tc>
          <w:tcPr>
            <w:tcW w:w="72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68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13</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113</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114</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1013</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1253</w:t>
            </w:r>
          </w:p>
        </w:tc>
        <w:tc>
          <w:tcPr>
            <w:tcW w:w="72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66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67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87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70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209</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889</w:t>
            </w:r>
          </w:p>
        </w:tc>
        <w:tc>
          <w:tcPr>
            <w:tcW w:w="705"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562</w:t>
            </w:r>
          </w:p>
        </w:tc>
        <w:tc>
          <w:tcPr>
            <w:tcW w:w="68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27</w:t>
            </w:r>
          </w:p>
        </w:tc>
        <w:tc>
          <w:tcPr>
            <w:tcW w:w="653"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70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1687</w:t>
            </w:r>
          </w:p>
        </w:tc>
      </w:tr>
      <w:tr w:rsidR="006E3B47" w:rsidTr="00347CB1">
        <w:tc>
          <w:tcPr>
            <w:tcW w:w="945" w:type="dxa"/>
            <w:gridSpan w:val="2"/>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830"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2017</w:t>
            </w:r>
          </w:p>
        </w:tc>
        <w:tc>
          <w:tcPr>
            <w:tcW w:w="72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8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13</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341</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266</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928</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1548</w:t>
            </w:r>
          </w:p>
        </w:tc>
        <w:tc>
          <w:tcPr>
            <w:tcW w:w="72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6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7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87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209</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1127</w:t>
            </w:r>
          </w:p>
        </w:tc>
        <w:tc>
          <w:tcPr>
            <w:tcW w:w="705"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562</w:t>
            </w:r>
          </w:p>
        </w:tc>
        <w:tc>
          <w:tcPr>
            <w:tcW w:w="68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27</w:t>
            </w:r>
          </w:p>
        </w:tc>
        <w:tc>
          <w:tcPr>
            <w:tcW w:w="653"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1925</w:t>
            </w:r>
          </w:p>
        </w:tc>
      </w:tr>
      <w:tr w:rsidR="006E3B47" w:rsidTr="00347CB1">
        <w:tc>
          <w:tcPr>
            <w:tcW w:w="1775" w:type="dxa"/>
            <w:gridSpan w:val="3"/>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Изменения, +, -</w:t>
            </w:r>
          </w:p>
        </w:tc>
        <w:tc>
          <w:tcPr>
            <w:tcW w:w="72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8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+228</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+152</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-85</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+295</w:t>
            </w:r>
          </w:p>
        </w:tc>
        <w:tc>
          <w:tcPr>
            <w:tcW w:w="72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66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67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87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0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+238</w:t>
            </w:r>
          </w:p>
        </w:tc>
        <w:tc>
          <w:tcPr>
            <w:tcW w:w="705"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8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53"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+238</w:t>
            </w:r>
          </w:p>
        </w:tc>
      </w:tr>
      <w:tr w:rsidR="006E3B47" w:rsidTr="00347CB1">
        <w:tc>
          <w:tcPr>
            <w:tcW w:w="945" w:type="dxa"/>
            <w:gridSpan w:val="2"/>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0,7</w:t>
            </w:r>
          </w:p>
        </w:tc>
        <w:tc>
          <w:tcPr>
            <w:tcW w:w="830"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2007</w:t>
            </w:r>
          </w:p>
        </w:tc>
        <w:tc>
          <w:tcPr>
            <w:tcW w:w="72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0</w:t>
            </w:r>
          </w:p>
        </w:tc>
        <w:tc>
          <w:tcPr>
            <w:tcW w:w="68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6</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56</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57</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507</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sidRPr="001376B0">
              <w:rPr>
                <w:sz w:val="18"/>
                <w:szCs w:val="18"/>
              </w:rPr>
              <w:t>626</w:t>
            </w:r>
          </w:p>
        </w:tc>
        <w:tc>
          <w:tcPr>
            <w:tcW w:w="72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6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7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87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97</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412</w:t>
            </w:r>
          </w:p>
        </w:tc>
        <w:tc>
          <w:tcPr>
            <w:tcW w:w="705"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261</w:t>
            </w:r>
          </w:p>
        </w:tc>
        <w:tc>
          <w:tcPr>
            <w:tcW w:w="68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13</w:t>
            </w:r>
          </w:p>
        </w:tc>
        <w:tc>
          <w:tcPr>
            <w:tcW w:w="653"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783</w:t>
            </w:r>
          </w:p>
        </w:tc>
      </w:tr>
      <w:tr w:rsidR="006E3B47" w:rsidTr="00347CB1">
        <w:tc>
          <w:tcPr>
            <w:tcW w:w="945" w:type="dxa"/>
            <w:gridSpan w:val="2"/>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830"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2017</w:t>
            </w:r>
          </w:p>
        </w:tc>
        <w:tc>
          <w:tcPr>
            <w:tcW w:w="72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8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6</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56</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57</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507</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626</w:t>
            </w:r>
          </w:p>
        </w:tc>
        <w:tc>
          <w:tcPr>
            <w:tcW w:w="72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6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7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87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97</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412</w:t>
            </w:r>
          </w:p>
        </w:tc>
        <w:tc>
          <w:tcPr>
            <w:tcW w:w="705"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261</w:t>
            </w:r>
          </w:p>
        </w:tc>
        <w:tc>
          <w:tcPr>
            <w:tcW w:w="68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13</w:t>
            </w:r>
          </w:p>
        </w:tc>
        <w:tc>
          <w:tcPr>
            <w:tcW w:w="653"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783</w:t>
            </w:r>
          </w:p>
        </w:tc>
      </w:tr>
      <w:tr w:rsidR="006E3B47" w:rsidTr="00347CB1">
        <w:tc>
          <w:tcPr>
            <w:tcW w:w="1775" w:type="dxa"/>
            <w:gridSpan w:val="3"/>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Изменения, +, -</w:t>
            </w:r>
          </w:p>
        </w:tc>
        <w:tc>
          <w:tcPr>
            <w:tcW w:w="72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8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2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66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67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87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0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5"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8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53"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r>
      <w:tr w:rsidR="006E3B47" w:rsidTr="00347CB1">
        <w:tc>
          <w:tcPr>
            <w:tcW w:w="945" w:type="dxa"/>
            <w:gridSpan w:val="2"/>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0,8</w:t>
            </w:r>
          </w:p>
        </w:tc>
        <w:tc>
          <w:tcPr>
            <w:tcW w:w="830"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2007</w:t>
            </w:r>
          </w:p>
        </w:tc>
        <w:tc>
          <w:tcPr>
            <w:tcW w:w="72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8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9</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9</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84</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103</w:t>
            </w:r>
          </w:p>
        </w:tc>
        <w:tc>
          <w:tcPr>
            <w:tcW w:w="72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6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7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87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30</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128</w:t>
            </w:r>
          </w:p>
        </w:tc>
        <w:tc>
          <w:tcPr>
            <w:tcW w:w="705"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81</w:t>
            </w:r>
          </w:p>
        </w:tc>
        <w:tc>
          <w:tcPr>
            <w:tcW w:w="68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4</w:t>
            </w:r>
          </w:p>
        </w:tc>
        <w:tc>
          <w:tcPr>
            <w:tcW w:w="653"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243</w:t>
            </w:r>
          </w:p>
        </w:tc>
      </w:tr>
      <w:tr w:rsidR="006E3B47" w:rsidTr="00347CB1">
        <w:tc>
          <w:tcPr>
            <w:tcW w:w="945" w:type="dxa"/>
            <w:gridSpan w:val="2"/>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830"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2017</w:t>
            </w:r>
          </w:p>
        </w:tc>
        <w:tc>
          <w:tcPr>
            <w:tcW w:w="72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8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9</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95</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84</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189</w:t>
            </w:r>
          </w:p>
        </w:tc>
        <w:tc>
          <w:tcPr>
            <w:tcW w:w="72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6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7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87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30</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128</w:t>
            </w:r>
          </w:p>
        </w:tc>
        <w:tc>
          <w:tcPr>
            <w:tcW w:w="705"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81</w:t>
            </w:r>
          </w:p>
        </w:tc>
        <w:tc>
          <w:tcPr>
            <w:tcW w:w="68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4</w:t>
            </w:r>
          </w:p>
        </w:tc>
        <w:tc>
          <w:tcPr>
            <w:tcW w:w="653"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243</w:t>
            </w:r>
          </w:p>
        </w:tc>
      </w:tr>
      <w:tr w:rsidR="006E3B47" w:rsidTr="00347CB1">
        <w:tc>
          <w:tcPr>
            <w:tcW w:w="1775" w:type="dxa"/>
            <w:gridSpan w:val="3"/>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Изменения, +, -</w:t>
            </w:r>
          </w:p>
        </w:tc>
        <w:tc>
          <w:tcPr>
            <w:tcW w:w="72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8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+86</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5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+86</w:t>
            </w:r>
          </w:p>
        </w:tc>
        <w:tc>
          <w:tcPr>
            <w:tcW w:w="727"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666"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67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87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0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p>
        </w:tc>
        <w:tc>
          <w:tcPr>
            <w:tcW w:w="728"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9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5"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84"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653"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c>
          <w:tcPr>
            <w:tcW w:w="709" w:type="dxa"/>
            <w:tcBorders>
              <w:top w:val="single" w:sz="4" w:space="0" w:color="auto"/>
              <w:left w:val="single" w:sz="4" w:space="0" w:color="auto"/>
              <w:bottom w:val="single" w:sz="4" w:space="0" w:color="auto"/>
              <w:right w:val="single" w:sz="4" w:space="0" w:color="auto"/>
            </w:tcBorders>
          </w:tcPr>
          <w:p w:rsidR="006E3B47" w:rsidRPr="001376B0" w:rsidRDefault="006E3B47" w:rsidP="006E3B47">
            <w:pPr>
              <w:rPr>
                <w:sz w:val="18"/>
                <w:szCs w:val="18"/>
              </w:rPr>
            </w:pPr>
            <w:r>
              <w:rPr>
                <w:sz w:val="18"/>
                <w:szCs w:val="18"/>
              </w:rPr>
              <w:t>0</w:t>
            </w:r>
          </w:p>
        </w:tc>
      </w:tr>
      <w:tr w:rsidR="00F06D3E" w:rsidTr="002D1D62">
        <w:tc>
          <w:tcPr>
            <w:tcW w:w="887" w:type="dxa"/>
            <w:vMerge w:val="restart"/>
            <w:tcBorders>
              <w:top w:val="single" w:sz="4" w:space="0" w:color="auto"/>
              <w:left w:val="single" w:sz="4" w:space="0" w:color="auto"/>
              <w:right w:val="single" w:sz="4" w:space="0" w:color="auto"/>
            </w:tcBorders>
          </w:tcPr>
          <w:p w:rsidR="00F06D3E" w:rsidRDefault="00F06D3E" w:rsidP="002D1D62">
            <w:pPr>
              <w:rPr>
                <w:sz w:val="20"/>
                <w:szCs w:val="20"/>
              </w:rPr>
            </w:pPr>
            <w:r>
              <w:rPr>
                <w:sz w:val="20"/>
                <w:szCs w:val="20"/>
              </w:rPr>
              <w:t>0,9-1,0</w:t>
            </w:r>
          </w:p>
        </w:tc>
        <w:tc>
          <w:tcPr>
            <w:tcW w:w="888" w:type="dxa"/>
            <w:gridSpan w:val="2"/>
            <w:tcBorders>
              <w:top w:val="single" w:sz="4" w:space="0" w:color="auto"/>
              <w:left w:val="single" w:sz="4" w:space="0" w:color="auto"/>
              <w:bottom w:val="single" w:sz="4" w:space="0" w:color="auto"/>
              <w:right w:val="single" w:sz="4" w:space="0" w:color="auto"/>
            </w:tcBorders>
          </w:tcPr>
          <w:p w:rsidR="00F06D3E" w:rsidRDefault="00F06D3E" w:rsidP="002D1D62">
            <w:pPr>
              <w:rPr>
                <w:sz w:val="20"/>
                <w:szCs w:val="20"/>
              </w:rPr>
            </w:pPr>
            <w:r>
              <w:rPr>
                <w:sz w:val="20"/>
                <w:szCs w:val="20"/>
              </w:rPr>
              <w:t>2007</w:t>
            </w:r>
          </w:p>
        </w:tc>
        <w:tc>
          <w:tcPr>
            <w:tcW w:w="726"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r w:rsidRPr="00B963F0">
              <w:rPr>
                <w:sz w:val="18"/>
                <w:szCs w:val="18"/>
              </w:rPr>
              <w:t>0</w:t>
            </w:r>
          </w:p>
        </w:tc>
        <w:tc>
          <w:tcPr>
            <w:tcW w:w="687"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r w:rsidRPr="00B963F0">
              <w:rPr>
                <w:sz w:val="18"/>
                <w:szCs w:val="18"/>
              </w:rPr>
              <w:t>0</w:t>
            </w:r>
          </w:p>
        </w:tc>
        <w:tc>
          <w:tcPr>
            <w:tcW w:w="694"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r w:rsidRPr="00B963F0">
              <w:rPr>
                <w:sz w:val="18"/>
                <w:szCs w:val="18"/>
              </w:rPr>
              <w:t>0</w:t>
            </w:r>
          </w:p>
        </w:tc>
        <w:tc>
          <w:tcPr>
            <w:tcW w:w="756"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r w:rsidRPr="00B963F0">
              <w:rPr>
                <w:sz w:val="18"/>
                <w:szCs w:val="18"/>
              </w:rPr>
              <w:t>0</w:t>
            </w:r>
          </w:p>
        </w:tc>
        <w:tc>
          <w:tcPr>
            <w:tcW w:w="756"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r w:rsidRPr="00B963F0">
              <w:rPr>
                <w:sz w:val="18"/>
                <w:szCs w:val="18"/>
              </w:rPr>
              <w:t>0</w:t>
            </w:r>
          </w:p>
        </w:tc>
        <w:tc>
          <w:tcPr>
            <w:tcW w:w="756"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r w:rsidRPr="00B963F0">
              <w:rPr>
                <w:sz w:val="18"/>
                <w:szCs w:val="18"/>
              </w:rPr>
              <w:t>0</w:t>
            </w:r>
          </w:p>
        </w:tc>
        <w:tc>
          <w:tcPr>
            <w:tcW w:w="727"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r w:rsidRPr="00B963F0">
              <w:rPr>
                <w:sz w:val="18"/>
                <w:szCs w:val="18"/>
              </w:rPr>
              <w:t>0</w:t>
            </w:r>
          </w:p>
        </w:tc>
        <w:tc>
          <w:tcPr>
            <w:tcW w:w="666"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r w:rsidRPr="00B963F0">
              <w:rPr>
                <w:sz w:val="18"/>
                <w:szCs w:val="18"/>
              </w:rPr>
              <w:t>0</w:t>
            </w:r>
          </w:p>
        </w:tc>
        <w:tc>
          <w:tcPr>
            <w:tcW w:w="678"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r w:rsidRPr="00B963F0">
              <w:rPr>
                <w:sz w:val="18"/>
                <w:szCs w:val="18"/>
              </w:rPr>
              <w:t>0</w:t>
            </w:r>
          </w:p>
        </w:tc>
        <w:tc>
          <w:tcPr>
            <w:tcW w:w="879"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r w:rsidRPr="00B963F0">
              <w:rPr>
                <w:sz w:val="18"/>
                <w:szCs w:val="18"/>
              </w:rPr>
              <w:t>0</w:t>
            </w:r>
          </w:p>
        </w:tc>
        <w:tc>
          <w:tcPr>
            <w:tcW w:w="708"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r w:rsidRPr="00B963F0">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r w:rsidRPr="00B963F0">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r w:rsidRPr="00B963F0">
              <w:rPr>
                <w:sz w:val="18"/>
                <w:szCs w:val="18"/>
              </w:rPr>
              <w:t>2</w:t>
            </w:r>
          </w:p>
        </w:tc>
        <w:tc>
          <w:tcPr>
            <w:tcW w:w="694"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r w:rsidRPr="00B963F0">
              <w:rPr>
                <w:sz w:val="18"/>
                <w:szCs w:val="18"/>
              </w:rPr>
              <w:t>7</w:t>
            </w:r>
          </w:p>
        </w:tc>
        <w:tc>
          <w:tcPr>
            <w:tcW w:w="705"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r w:rsidRPr="00B963F0">
              <w:rPr>
                <w:sz w:val="18"/>
                <w:szCs w:val="18"/>
              </w:rPr>
              <w:t>4</w:t>
            </w:r>
          </w:p>
        </w:tc>
        <w:tc>
          <w:tcPr>
            <w:tcW w:w="684"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r w:rsidRPr="00B963F0">
              <w:rPr>
                <w:sz w:val="18"/>
                <w:szCs w:val="18"/>
              </w:rPr>
              <w:t>0</w:t>
            </w:r>
          </w:p>
        </w:tc>
        <w:tc>
          <w:tcPr>
            <w:tcW w:w="653"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r w:rsidRPr="00B963F0">
              <w:rPr>
                <w:sz w:val="18"/>
                <w:szCs w:val="18"/>
              </w:rPr>
              <w:t>0</w:t>
            </w:r>
          </w:p>
        </w:tc>
        <w:tc>
          <w:tcPr>
            <w:tcW w:w="709"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r w:rsidRPr="00B963F0">
              <w:rPr>
                <w:sz w:val="18"/>
                <w:szCs w:val="18"/>
              </w:rPr>
              <w:t>13</w:t>
            </w:r>
          </w:p>
        </w:tc>
      </w:tr>
      <w:tr w:rsidR="00F06D3E" w:rsidTr="002D1D62">
        <w:tc>
          <w:tcPr>
            <w:tcW w:w="887" w:type="dxa"/>
            <w:vMerge/>
            <w:tcBorders>
              <w:left w:val="single" w:sz="4" w:space="0" w:color="auto"/>
              <w:bottom w:val="single" w:sz="4" w:space="0" w:color="auto"/>
              <w:right w:val="single" w:sz="4" w:space="0" w:color="auto"/>
            </w:tcBorders>
            <w:vAlign w:val="center"/>
          </w:tcPr>
          <w:p w:rsidR="00F06D3E" w:rsidRDefault="00F06D3E" w:rsidP="006E3B47">
            <w:pPr>
              <w:rPr>
                <w:sz w:val="20"/>
                <w:szCs w:val="20"/>
              </w:rPr>
            </w:pPr>
          </w:p>
        </w:tc>
        <w:tc>
          <w:tcPr>
            <w:tcW w:w="888" w:type="dxa"/>
            <w:gridSpan w:val="2"/>
            <w:tcBorders>
              <w:top w:val="single" w:sz="4" w:space="0" w:color="auto"/>
              <w:left w:val="single" w:sz="4" w:space="0" w:color="auto"/>
              <w:bottom w:val="single" w:sz="4" w:space="0" w:color="auto"/>
              <w:right w:val="single" w:sz="4" w:space="0" w:color="auto"/>
            </w:tcBorders>
          </w:tcPr>
          <w:p w:rsidR="00F06D3E" w:rsidRDefault="00F06D3E" w:rsidP="006E3B47">
            <w:pPr>
              <w:rPr>
                <w:sz w:val="20"/>
                <w:szCs w:val="20"/>
              </w:rPr>
            </w:pPr>
            <w:r>
              <w:rPr>
                <w:sz w:val="20"/>
                <w:szCs w:val="20"/>
              </w:rPr>
              <w:t>2017</w:t>
            </w:r>
          </w:p>
        </w:tc>
        <w:tc>
          <w:tcPr>
            <w:tcW w:w="726" w:type="dxa"/>
            <w:tcBorders>
              <w:top w:val="single" w:sz="4" w:space="0" w:color="auto"/>
              <w:left w:val="single" w:sz="4" w:space="0" w:color="auto"/>
              <w:bottom w:val="single" w:sz="4" w:space="0" w:color="auto"/>
              <w:right w:val="single" w:sz="4" w:space="0" w:color="auto"/>
            </w:tcBorders>
          </w:tcPr>
          <w:p w:rsidR="00F06D3E" w:rsidRDefault="00F06D3E" w:rsidP="006E3B47">
            <w:pPr>
              <w:rPr>
                <w:sz w:val="18"/>
                <w:szCs w:val="18"/>
              </w:rPr>
            </w:pPr>
            <w:r>
              <w:rPr>
                <w:sz w:val="18"/>
                <w:szCs w:val="18"/>
              </w:rPr>
              <w:t>0</w:t>
            </w:r>
          </w:p>
        </w:tc>
        <w:tc>
          <w:tcPr>
            <w:tcW w:w="687" w:type="dxa"/>
            <w:tcBorders>
              <w:top w:val="single" w:sz="4" w:space="0" w:color="auto"/>
              <w:left w:val="single" w:sz="4" w:space="0" w:color="auto"/>
              <w:bottom w:val="single" w:sz="4" w:space="0" w:color="auto"/>
              <w:right w:val="single" w:sz="4" w:space="0" w:color="auto"/>
            </w:tcBorders>
          </w:tcPr>
          <w:p w:rsidR="00F06D3E" w:rsidRDefault="00F06D3E" w:rsidP="006E3B47">
            <w:pPr>
              <w:rPr>
                <w:sz w:val="18"/>
                <w:szCs w:val="18"/>
              </w:rPr>
            </w:pPr>
            <w:r>
              <w:rPr>
                <w:sz w:val="18"/>
                <w:szCs w:val="18"/>
              </w:rPr>
              <w:t>0</w:t>
            </w:r>
          </w:p>
        </w:tc>
        <w:tc>
          <w:tcPr>
            <w:tcW w:w="694" w:type="dxa"/>
            <w:tcBorders>
              <w:top w:val="single" w:sz="4" w:space="0" w:color="auto"/>
              <w:left w:val="single" w:sz="4" w:space="0" w:color="auto"/>
              <w:bottom w:val="single" w:sz="4" w:space="0" w:color="auto"/>
              <w:right w:val="single" w:sz="4" w:space="0" w:color="auto"/>
            </w:tcBorders>
          </w:tcPr>
          <w:p w:rsidR="00F06D3E" w:rsidRDefault="00F06D3E" w:rsidP="006E3B47">
            <w:pPr>
              <w:rPr>
                <w:sz w:val="18"/>
                <w:szCs w:val="18"/>
              </w:rPr>
            </w:pPr>
            <w:r>
              <w:rPr>
                <w:sz w:val="18"/>
                <w:szCs w:val="18"/>
              </w:rPr>
              <w:t>0</w:t>
            </w:r>
          </w:p>
        </w:tc>
        <w:tc>
          <w:tcPr>
            <w:tcW w:w="756" w:type="dxa"/>
            <w:tcBorders>
              <w:top w:val="single" w:sz="4" w:space="0" w:color="auto"/>
              <w:left w:val="single" w:sz="4" w:space="0" w:color="auto"/>
              <w:bottom w:val="single" w:sz="4" w:space="0" w:color="auto"/>
              <w:right w:val="single" w:sz="4" w:space="0" w:color="auto"/>
            </w:tcBorders>
          </w:tcPr>
          <w:p w:rsidR="00F06D3E" w:rsidRDefault="00F06D3E" w:rsidP="006E3B47">
            <w:pPr>
              <w:rPr>
                <w:sz w:val="18"/>
                <w:szCs w:val="18"/>
              </w:rPr>
            </w:pPr>
            <w:r>
              <w:rPr>
                <w:sz w:val="18"/>
                <w:szCs w:val="18"/>
              </w:rPr>
              <w:t>0</w:t>
            </w:r>
          </w:p>
        </w:tc>
        <w:tc>
          <w:tcPr>
            <w:tcW w:w="756" w:type="dxa"/>
            <w:tcBorders>
              <w:top w:val="single" w:sz="4" w:space="0" w:color="auto"/>
              <w:left w:val="single" w:sz="4" w:space="0" w:color="auto"/>
              <w:bottom w:val="single" w:sz="4" w:space="0" w:color="auto"/>
              <w:right w:val="single" w:sz="4" w:space="0" w:color="auto"/>
            </w:tcBorders>
          </w:tcPr>
          <w:p w:rsidR="00F06D3E" w:rsidRDefault="00F06D3E" w:rsidP="006E3B47">
            <w:pPr>
              <w:rPr>
                <w:sz w:val="18"/>
                <w:szCs w:val="18"/>
              </w:rPr>
            </w:pPr>
            <w:r>
              <w:rPr>
                <w:sz w:val="18"/>
                <w:szCs w:val="18"/>
              </w:rPr>
              <w:t>0</w:t>
            </w:r>
          </w:p>
        </w:tc>
        <w:tc>
          <w:tcPr>
            <w:tcW w:w="756" w:type="dxa"/>
            <w:tcBorders>
              <w:top w:val="single" w:sz="4" w:space="0" w:color="auto"/>
              <w:left w:val="single" w:sz="4" w:space="0" w:color="auto"/>
              <w:bottom w:val="single" w:sz="4" w:space="0" w:color="auto"/>
              <w:right w:val="single" w:sz="4" w:space="0" w:color="auto"/>
            </w:tcBorders>
          </w:tcPr>
          <w:p w:rsidR="00F06D3E" w:rsidRDefault="00F06D3E" w:rsidP="006E3B47">
            <w:pPr>
              <w:rPr>
                <w:sz w:val="18"/>
                <w:szCs w:val="18"/>
              </w:rPr>
            </w:pPr>
            <w:r>
              <w:rPr>
                <w:sz w:val="18"/>
                <w:szCs w:val="18"/>
              </w:rPr>
              <w:t>0</w:t>
            </w:r>
          </w:p>
        </w:tc>
        <w:tc>
          <w:tcPr>
            <w:tcW w:w="727" w:type="dxa"/>
            <w:tcBorders>
              <w:top w:val="single" w:sz="4" w:space="0" w:color="auto"/>
              <w:left w:val="single" w:sz="4" w:space="0" w:color="auto"/>
              <w:bottom w:val="single" w:sz="4" w:space="0" w:color="auto"/>
              <w:right w:val="single" w:sz="4" w:space="0" w:color="auto"/>
            </w:tcBorders>
          </w:tcPr>
          <w:p w:rsidR="00F06D3E" w:rsidRPr="001376B0" w:rsidRDefault="00F06D3E" w:rsidP="006E3B47">
            <w:pPr>
              <w:rPr>
                <w:sz w:val="18"/>
                <w:szCs w:val="18"/>
              </w:rPr>
            </w:pPr>
            <w:r>
              <w:rPr>
                <w:sz w:val="18"/>
                <w:szCs w:val="18"/>
              </w:rPr>
              <w:t>0</w:t>
            </w:r>
          </w:p>
        </w:tc>
        <w:tc>
          <w:tcPr>
            <w:tcW w:w="666" w:type="dxa"/>
            <w:tcBorders>
              <w:top w:val="single" w:sz="4" w:space="0" w:color="auto"/>
              <w:left w:val="single" w:sz="4" w:space="0" w:color="auto"/>
              <w:bottom w:val="single" w:sz="4" w:space="0" w:color="auto"/>
              <w:right w:val="single" w:sz="4" w:space="0" w:color="auto"/>
            </w:tcBorders>
          </w:tcPr>
          <w:p w:rsidR="00F06D3E" w:rsidRPr="001376B0" w:rsidRDefault="00F06D3E" w:rsidP="006E3B47">
            <w:pPr>
              <w:rPr>
                <w:sz w:val="18"/>
                <w:szCs w:val="18"/>
              </w:rPr>
            </w:pPr>
            <w:r>
              <w:rPr>
                <w:sz w:val="18"/>
                <w:szCs w:val="18"/>
              </w:rPr>
              <w:t>0</w:t>
            </w:r>
          </w:p>
        </w:tc>
        <w:tc>
          <w:tcPr>
            <w:tcW w:w="678" w:type="dxa"/>
            <w:tcBorders>
              <w:top w:val="single" w:sz="4" w:space="0" w:color="auto"/>
              <w:left w:val="single" w:sz="4" w:space="0" w:color="auto"/>
              <w:bottom w:val="single" w:sz="4" w:space="0" w:color="auto"/>
              <w:right w:val="single" w:sz="4" w:space="0" w:color="auto"/>
            </w:tcBorders>
          </w:tcPr>
          <w:p w:rsidR="00F06D3E" w:rsidRPr="001376B0" w:rsidRDefault="00F06D3E" w:rsidP="006E3B47">
            <w:pPr>
              <w:rPr>
                <w:sz w:val="18"/>
                <w:szCs w:val="18"/>
              </w:rPr>
            </w:pPr>
            <w:r>
              <w:rPr>
                <w:sz w:val="18"/>
                <w:szCs w:val="18"/>
              </w:rPr>
              <w:t>0</w:t>
            </w:r>
          </w:p>
        </w:tc>
        <w:tc>
          <w:tcPr>
            <w:tcW w:w="879" w:type="dxa"/>
            <w:tcBorders>
              <w:top w:val="single" w:sz="4" w:space="0" w:color="auto"/>
              <w:left w:val="single" w:sz="4" w:space="0" w:color="auto"/>
              <w:bottom w:val="single" w:sz="4" w:space="0" w:color="auto"/>
              <w:right w:val="single" w:sz="4" w:space="0" w:color="auto"/>
            </w:tcBorders>
          </w:tcPr>
          <w:p w:rsidR="00F06D3E" w:rsidRPr="001376B0" w:rsidRDefault="00F06D3E" w:rsidP="006E3B47">
            <w:pPr>
              <w:rPr>
                <w:sz w:val="18"/>
                <w:szCs w:val="18"/>
              </w:rPr>
            </w:pPr>
            <w:r>
              <w:rPr>
                <w:sz w:val="18"/>
                <w:szCs w:val="18"/>
              </w:rPr>
              <w:t>0</w:t>
            </w:r>
          </w:p>
        </w:tc>
        <w:tc>
          <w:tcPr>
            <w:tcW w:w="708" w:type="dxa"/>
            <w:tcBorders>
              <w:top w:val="single" w:sz="4" w:space="0" w:color="auto"/>
              <w:left w:val="single" w:sz="4" w:space="0" w:color="auto"/>
              <w:bottom w:val="single" w:sz="4" w:space="0" w:color="auto"/>
              <w:right w:val="single" w:sz="4" w:space="0" w:color="auto"/>
            </w:tcBorders>
          </w:tcPr>
          <w:p w:rsidR="00F06D3E" w:rsidRPr="001376B0" w:rsidRDefault="00F06D3E" w:rsidP="006E3B47">
            <w:pPr>
              <w:rPr>
                <w:sz w:val="18"/>
                <w:szCs w:val="18"/>
              </w:rPr>
            </w:pPr>
            <w:r>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F06D3E" w:rsidRPr="001376B0" w:rsidRDefault="00F06D3E" w:rsidP="006E3B47">
            <w:pPr>
              <w:rPr>
                <w:sz w:val="18"/>
                <w:szCs w:val="18"/>
              </w:rPr>
            </w:pPr>
            <w:r>
              <w:rPr>
                <w:sz w:val="18"/>
                <w:szCs w:val="18"/>
              </w:rPr>
              <w:t>0</w:t>
            </w:r>
          </w:p>
        </w:tc>
        <w:tc>
          <w:tcPr>
            <w:tcW w:w="728" w:type="dxa"/>
            <w:tcBorders>
              <w:top w:val="single" w:sz="4" w:space="0" w:color="auto"/>
              <w:left w:val="single" w:sz="4" w:space="0" w:color="auto"/>
              <w:bottom w:val="single" w:sz="4" w:space="0" w:color="auto"/>
              <w:right w:val="single" w:sz="4" w:space="0" w:color="auto"/>
            </w:tcBorders>
          </w:tcPr>
          <w:p w:rsidR="00F06D3E" w:rsidRDefault="00F06D3E" w:rsidP="006E3B47">
            <w:pPr>
              <w:rPr>
                <w:sz w:val="18"/>
                <w:szCs w:val="18"/>
              </w:rPr>
            </w:pPr>
            <w:r>
              <w:rPr>
                <w:sz w:val="18"/>
                <w:szCs w:val="18"/>
              </w:rPr>
              <w:t>2</w:t>
            </w:r>
          </w:p>
        </w:tc>
        <w:tc>
          <w:tcPr>
            <w:tcW w:w="694" w:type="dxa"/>
            <w:tcBorders>
              <w:top w:val="single" w:sz="4" w:space="0" w:color="auto"/>
              <w:left w:val="single" w:sz="4" w:space="0" w:color="auto"/>
              <w:bottom w:val="single" w:sz="4" w:space="0" w:color="auto"/>
              <w:right w:val="single" w:sz="4" w:space="0" w:color="auto"/>
            </w:tcBorders>
          </w:tcPr>
          <w:p w:rsidR="00F06D3E" w:rsidRDefault="00F06D3E" w:rsidP="006E3B47">
            <w:pPr>
              <w:rPr>
                <w:sz w:val="18"/>
                <w:szCs w:val="18"/>
              </w:rPr>
            </w:pPr>
            <w:r>
              <w:rPr>
                <w:sz w:val="18"/>
                <w:szCs w:val="18"/>
              </w:rPr>
              <w:t>7</w:t>
            </w:r>
          </w:p>
        </w:tc>
        <w:tc>
          <w:tcPr>
            <w:tcW w:w="705" w:type="dxa"/>
            <w:tcBorders>
              <w:top w:val="single" w:sz="4" w:space="0" w:color="auto"/>
              <w:left w:val="single" w:sz="4" w:space="0" w:color="auto"/>
              <w:bottom w:val="single" w:sz="4" w:space="0" w:color="auto"/>
              <w:right w:val="single" w:sz="4" w:space="0" w:color="auto"/>
            </w:tcBorders>
          </w:tcPr>
          <w:p w:rsidR="00F06D3E" w:rsidRDefault="00F06D3E" w:rsidP="006E3B47">
            <w:pPr>
              <w:rPr>
                <w:sz w:val="18"/>
                <w:szCs w:val="18"/>
              </w:rPr>
            </w:pPr>
            <w:r>
              <w:rPr>
                <w:sz w:val="18"/>
                <w:szCs w:val="18"/>
              </w:rPr>
              <w:t>4</w:t>
            </w:r>
          </w:p>
        </w:tc>
        <w:tc>
          <w:tcPr>
            <w:tcW w:w="684" w:type="dxa"/>
            <w:tcBorders>
              <w:top w:val="single" w:sz="4" w:space="0" w:color="auto"/>
              <w:left w:val="single" w:sz="4" w:space="0" w:color="auto"/>
              <w:bottom w:val="single" w:sz="4" w:space="0" w:color="auto"/>
              <w:right w:val="single" w:sz="4" w:space="0" w:color="auto"/>
            </w:tcBorders>
          </w:tcPr>
          <w:p w:rsidR="00F06D3E" w:rsidRDefault="00F06D3E" w:rsidP="006E3B47">
            <w:pPr>
              <w:rPr>
                <w:sz w:val="18"/>
                <w:szCs w:val="18"/>
              </w:rPr>
            </w:pPr>
            <w:r>
              <w:rPr>
                <w:sz w:val="18"/>
                <w:szCs w:val="18"/>
              </w:rPr>
              <w:t>0</w:t>
            </w:r>
          </w:p>
        </w:tc>
        <w:tc>
          <w:tcPr>
            <w:tcW w:w="653" w:type="dxa"/>
            <w:tcBorders>
              <w:top w:val="single" w:sz="4" w:space="0" w:color="auto"/>
              <w:left w:val="single" w:sz="4" w:space="0" w:color="auto"/>
              <w:bottom w:val="single" w:sz="4" w:space="0" w:color="auto"/>
              <w:right w:val="single" w:sz="4" w:space="0" w:color="auto"/>
            </w:tcBorders>
          </w:tcPr>
          <w:p w:rsidR="00F06D3E" w:rsidRDefault="00F06D3E" w:rsidP="006E3B47">
            <w:pPr>
              <w:rPr>
                <w:sz w:val="18"/>
                <w:szCs w:val="18"/>
              </w:rPr>
            </w:pPr>
            <w:r>
              <w:rPr>
                <w:sz w:val="18"/>
                <w:szCs w:val="18"/>
              </w:rPr>
              <w:t>0</w:t>
            </w:r>
          </w:p>
        </w:tc>
        <w:tc>
          <w:tcPr>
            <w:tcW w:w="709" w:type="dxa"/>
            <w:tcBorders>
              <w:top w:val="single" w:sz="4" w:space="0" w:color="auto"/>
              <w:left w:val="single" w:sz="4" w:space="0" w:color="auto"/>
              <w:bottom w:val="single" w:sz="4" w:space="0" w:color="auto"/>
              <w:right w:val="single" w:sz="4" w:space="0" w:color="auto"/>
            </w:tcBorders>
          </w:tcPr>
          <w:p w:rsidR="00F06D3E" w:rsidRDefault="00F06D3E" w:rsidP="006E3B47">
            <w:pPr>
              <w:rPr>
                <w:sz w:val="18"/>
                <w:szCs w:val="18"/>
              </w:rPr>
            </w:pPr>
            <w:r>
              <w:rPr>
                <w:sz w:val="18"/>
                <w:szCs w:val="18"/>
              </w:rPr>
              <w:t>13</w:t>
            </w:r>
          </w:p>
        </w:tc>
      </w:tr>
      <w:tr w:rsidR="00F06D3E" w:rsidTr="00347CB1">
        <w:tc>
          <w:tcPr>
            <w:tcW w:w="1775" w:type="dxa"/>
            <w:gridSpan w:val="3"/>
            <w:tcBorders>
              <w:top w:val="single" w:sz="4" w:space="0" w:color="auto"/>
              <w:left w:val="single" w:sz="4" w:space="0" w:color="auto"/>
              <w:bottom w:val="single" w:sz="4" w:space="0" w:color="auto"/>
              <w:right w:val="single" w:sz="4" w:space="0" w:color="auto"/>
            </w:tcBorders>
          </w:tcPr>
          <w:p w:rsidR="00F06D3E" w:rsidRDefault="00F06D3E" w:rsidP="002D1D62">
            <w:pPr>
              <w:rPr>
                <w:sz w:val="20"/>
                <w:szCs w:val="20"/>
              </w:rPr>
            </w:pPr>
            <w:r>
              <w:rPr>
                <w:sz w:val="20"/>
                <w:szCs w:val="20"/>
              </w:rPr>
              <w:t>Изменения, +, -</w:t>
            </w:r>
          </w:p>
        </w:tc>
        <w:tc>
          <w:tcPr>
            <w:tcW w:w="726"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p>
        </w:tc>
        <w:tc>
          <w:tcPr>
            <w:tcW w:w="687"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p>
        </w:tc>
        <w:tc>
          <w:tcPr>
            <w:tcW w:w="694"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p>
        </w:tc>
        <w:tc>
          <w:tcPr>
            <w:tcW w:w="727"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p>
        </w:tc>
        <w:tc>
          <w:tcPr>
            <w:tcW w:w="666"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p>
        </w:tc>
        <w:tc>
          <w:tcPr>
            <w:tcW w:w="678"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p>
        </w:tc>
        <w:tc>
          <w:tcPr>
            <w:tcW w:w="879"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p>
        </w:tc>
        <w:tc>
          <w:tcPr>
            <w:tcW w:w="708"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p>
        </w:tc>
        <w:tc>
          <w:tcPr>
            <w:tcW w:w="728"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p>
        </w:tc>
        <w:tc>
          <w:tcPr>
            <w:tcW w:w="728"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r>
              <w:rPr>
                <w:sz w:val="18"/>
                <w:szCs w:val="18"/>
              </w:rPr>
              <w:t>0</w:t>
            </w:r>
          </w:p>
        </w:tc>
        <w:tc>
          <w:tcPr>
            <w:tcW w:w="694"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r>
              <w:rPr>
                <w:sz w:val="18"/>
                <w:szCs w:val="18"/>
              </w:rPr>
              <w:t>0</w:t>
            </w:r>
          </w:p>
        </w:tc>
        <w:tc>
          <w:tcPr>
            <w:tcW w:w="705"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r>
              <w:rPr>
                <w:sz w:val="18"/>
                <w:szCs w:val="18"/>
              </w:rPr>
              <w:t>0</w:t>
            </w:r>
          </w:p>
        </w:tc>
        <w:tc>
          <w:tcPr>
            <w:tcW w:w="684"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r>
              <w:rPr>
                <w:sz w:val="18"/>
                <w:szCs w:val="18"/>
              </w:rPr>
              <w:t>0</w:t>
            </w:r>
          </w:p>
        </w:tc>
        <w:tc>
          <w:tcPr>
            <w:tcW w:w="653"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r>
              <w:rPr>
                <w:sz w:val="18"/>
                <w:szCs w:val="18"/>
              </w:rPr>
              <w:t>0</w:t>
            </w:r>
          </w:p>
        </w:tc>
        <w:tc>
          <w:tcPr>
            <w:tcW w:w="709"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rPr>
                <w:sz w:val="18"/>
                <w:szCs w:val="18"/>
              </w:rPr>
            </w:pPr>
            <w:r>
              <w:rPr>
                <w:sz w:val="18"/>
                <w:szCs w:val="18"/>
              </w:rPr>
              <w:t>0</w:t>
            </w:r>
          </w:p>
        </w:tc>
      </w:tr>
    </w:tbl>
    <w:p w:rsidR="006E3B47" w:rsidRDefault="006E3B47" w:rsidP="006E3B47"/>
    <w:tbl>
      <w:tblPr>
        <w:tblW w:w="0" w:type="auto"/>
        <w:tblLayout w:type="fixed"/>
        <w:tblLook w:val="01E0"/>
      </w:tblPr>
      <w:tblGrid>
        <w:gridCol w:w="866"/>
        <w:gridCol w:w="60"/>
        <w:gridCol w:w="811"/>
        <w:gridCol w:w="727"/>
        <w:gridCol w:w="691"/>
        <w:gridCol w:w="707"/>
        <w:gridCol w:w="756"/>
        <w:gridCol w:w="12"/>
        <w:gridCol w:w="834"/>
        <w:gridCol w:w="12"/>
        <w:gridCol w:w="834"/>
        <w:gridCol w:w="12"/>
        <w:gridCol w:w="715"/>
        <w:gridCol w:w="13"/>
        <w:gridCol w:w="649"/>
        <w:gridCol w:w="19"/>
        <w:gridCol w:w="646"/>
        <w:gridCol w:w="24"/>
        <w:gridCol w:w="626"/>
        <w:gridCol w:w="30"/>
        <w:gridCol w:w="669"/>
        <w:gridCol w:w="33"/>
        <w:gridCol w:w="695"/>
        <w:gridCol w:w="34"/>
        <w:gridCol w:w="694"/>
        <w:gridCol w:w="35"/>
        <w:gridCol w:w="707"/>
        <w:gridCol w:w="60"/>
        <w:gridCol w:w="648"/>
        <w:gridCol w:w="52"/>
        <w:gridCol w:w="652"/>
        <w:gridCol w:w="38"/>
        <w:gridCol w:w="647"/>
        <w:gridCol w:w="22"/>
        <w:gridCol w:w="687"/>
      </w:tblGrid>
      <w:tr w:rsidR="006E3B47" w:rsidTr="00347CB1">
        <w:tc>
          <w:tcPr>
            <w:tcW w:w="1733" w:type="dxa"/>
            <w:gridSpan w:val="3"/>
            <w:vMerge w:val="restart"/>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rPr>
              <w:lastRenderedPageBreak/>
              <w:t>Группы возраста и полноты</w:t>
            </w:r>
          </w:p>
        </w:tc>
        <w:tc>
          <w:tcPr>
            <w:tcW w:w="12976" w:type="dxa"/>
            <w:gridSpan w:val="32"/>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rPr>
              <w:t>Площади насаждений по группам пород и классам бонитета</w:t>
            </w:r>
          </w:p>
        </w:tc>
      </w:tr>
      <w:tr w:rsidR="006E3B47" w:rsidTr="00347CB1">
        <w:tc>
          <w:tcPr>
            <w:tcW w:w="1733" w:type="dxa"/>
            <w:gridSpan w:val="3"/>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4569" w:type="dxa"/>
            <w:gridSpan w:val="8"/>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rPr>
              <w:t>хвойные</w:t>
            </w:r>
          </w:p>
        </w:tc>
        <w:tc>
          <w:tcPr>
            <w:tcW w:w="4131" w:type="dxa"/>
            <w:gridSpan w:val="12"/>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rPr>
              <w:t>твердолиственные</w:t>
            </w:r>
          </w:p>
        </w:tc>
        <w:tc>
          <w:tcPr>
            <w:tcW w:w="4276" w:type="dxa"/>
            <w:gridSpan w:val="12"/>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rPr>
              <w:t>мягколиственные</w:t>
            </w:r>
          </w:p>
        </w:tc>
      </w:tr>
      <w:tr w:rsidR="006E3B47" w:rsidTr="00347CB1">
        <w:tc>
          <w:tcPr>
            <w:tcW w:w="1733" w:type="dxa"/>
            <w:gridSpan w:val="3"/>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727" w:type="dxa"/>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lang w:val="en-US"/>
              </w:rPr>
              <w:t xml:space="preserve">II </w:t>
            </w:r>
            <w:r>
              <w:rPr>
                <w:sz w:val="20"/>
                <w:szCs w:val="20"/>
              </w:rPr>
              <w:t>и выше</w:t>
            </w:r>
          </w:p>
        </w:tc>
        <w:tc>
          <w:tcPr>
            <w:tcW w:w="688" w:type="dxa"/>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lang w:val="en-US"/>
              </w:rPr>
            </w:pPr>
            <w:r>
              <w:rPr>
                <w:sz w:val="20"/>
                <w:szCs w:val="20"/>
                <w:lang w:val="en-US"/>
              </w:rPr>
              <w:t>III</w:t>
            </w:r>
          </w:p>
        </w:tc>
        <w:tc>
          <w:tcPr>
            <w:tcW w:w="706" w:type="dxa"/>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lang w:val="en-US"/>
              </w:rPr>
            </w:pPr>
            <w:r>
              <w:rPr>
                <w:sz w:val="20"/>
                <w:szCs w:val="20"/>
                <w:lang w:val="en-US"/>
              </w:rPr>
              <w:t>IV</w:t>
            </w:r>
          </w:p>
        </w:tc>
        <w:tc>
          <w:tcPr>
            <w:tcW w:w="756" w:type="dxa"/>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lang w:val="en-US"/>
              </w:rPr>
            </w:pPr>
            <w:r>
              <w:rPr>
                <w:sz w:val="20"/>
                <w:szCs w:val="20"/>
                <w:lang w:val="en-US"/>
              </w:rPr>
              <w:t>V</w:t>
            </w:r>
          </w:p>
        </w:tc>
        <w:tc>
          <w:tcPr>
            <w:tcW w:w="846" w:type="dxa"/>
            <w:gridSpan w:val="2"/>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lang w:val="en-US"/>
              </w:rPr>
              <w:t>V</w:t>
            </w:r>
            <w:r>
              <w:rPr>
                <w:sz w:val="20"/>
                <w:szCs w:val="20"/>
              </w:rPr>
              <w:t>А</w:t>
            </w:r>
            <w:r>
              <w:rPr>
                <w:sz w:val="20"/>
                <w:szCs w:val="20"/>
                <w:lang w:val="en-US"/>
              </w:rPr>
              <w:t>-V</w:t>
            </w:r>
            <w:r>
              <w:rPr>
                <w:sz w:val="20"/>
                <w:szCs w:val="20"/>
              </w:rPr>
              <w:t>Б</w:t>
            </w:r>
          </w:p>
        </w:tc>
        <w:tc>
          <w:tcPr>
            <w:tcW w:w="846" w:type="dxa"/>
            <w:gridSpan w:val="2"/>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rPr>
              <w:t>итого</w:t>
            </w:r>
          </w:p>
        </w:tc>
        <w:tc>
          <w:tcPr>
            <w:tcW w:w="727" w:type="dxa"/>
            <w:gridSpan w:val="2"/>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lang w:val="en-US"/>
              </w:rPr>
              <w:t xml:space="preserve">II </w:t>
            </w:r>
            <w:r>
              <w:rPr>
                <w:sz w:val="20"/>
                <w:szCs w:val="20"/>
              </w:rPr>
              <w:t>и выше</w:t>
            </w:r>
          </w:p>
        </w:tc>
        <w:tc>
          <w:tcPr>
            <w:tcW w:w="662" w:type="dxa"/>
            <w:gridSpan w:val="2"/>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lang w:val="en-US"/>
              </w:rPr>
            </w:pPr>
            <w:r>
              <w:rPr>
                <w:sz w:val="20"/>
                <w:szCs w:val="20"/>
                <w:lang w:val="en-US"/>
              </w:rPr>
              <w:t>III</w:t>
            </w:r>
          </w:p>
        </w:tc>
        <w:tc>
          <w:tcPr>
            <w:tcW w:w="665" w:type="dxa"/>
            <w:gridSpan w:val="2"/>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lang w:val="en-US"/>
              </w:rPr>
            </w:pPr>
            <w:r>
              <w:rPr>
                <w:sz w:val="20"/>
                <w:szCs w:val="20"/>
                <w:lang w:val="en-US"/>
              </w:rPr>
              <w:t>IV</w:t>
            </w:r>
          </w:p>
        </w:tc>
        <w:tc>
          <w:tcPr>
            <w:tcW w:w="650" w:type="dxa"/>
            <w:gridSpan w:val="2"/>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lang w:val="en-US"/>
              </w:rPr>
            </w:pPr>
            <w:r>
              <w:rPr>
                <w:sz w:val="20"/>
                <w:szCs w:val="20"/>
                <w:lang w:val="en-US"/>
              </w:rPr>
              <w:t>V</w:t>
            </w:r>
          </w:p>
        </w:tc>
        <w:tc>
          <w:tcPr>
            <w:tcW w:w="699" w:type="dxa"/>
            <w:gridSpan w:val="2"/>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lang w:val="en-US"/>
              </w:rPr>
              <w:t>V</w:t>
            </w:r>
            <w:r>
              <w:rPr>
                <w:sz w:val="20"/>
                <w:szCs w:val="20"/>
              </w:rPr>
              <w:t>А</w:t>
            </w:r>
            <w:r>
              <w:rPr>
                <w:sz w:val="20"/>
                <w:szCs w:val="20"/>
                <w:lang w:val="en-US"/>
              </w:rPr>
              <w:t>-V</w:t>
            </w:r>
            <w:r>
              <w:rPr>
                <w:sz w:val="20"/>
                <w:szCs w:val="20"/>
              </w:rPr>
              <w:t>Б</w:t>
            </w:r>
          </w:p>
        </w:tc>
        <w:tc>
          <w:tcPr>
            <w:tcW w:w="728" w:type="dxa"/>
            <w:gridSpan w:val="2"/>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rPr>
              <w:t>итого</w:t>
            </w:r>
          </w:p>
        </w:tc>
        <w:tc>
          <w:tcPr>
            <w:tcW w:w="728" w:type="dxa"/>
            <w:gridSpan w:val="2"/>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lang w:val="en-US"/>
              </w:rPr>
              <w:t xml:space="preserve">II </w:t>
            </w:r>
            <w:r>
              <w:rPr>
                <w:sz w:val="20"/>
                <w:szCs w:val="20"/>
              </w:rPr>
              <w:t>и выше</w:t>
            </w:r>
          </w:p>
        </w:tc>
        <w:tc>
          <w:tcPr>
            <w:tcW w:w="802" w:type="dxa"/>
            <w:gridSpan w:val="3"/>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lang w:val="en-US"/>
              </w:rPr>
            </w:pPr>
            <w:r>
              <w:rPr>
                <w:sz w:val="20"/>
                <w:szCs w:val="20"/>
                <w:lang w:val="en-US"/>
              </w:rPr>
              <w:t>III</w:t>
            </w:r>
          </w:p>
        </w:tc>
        <w:tc>
          <w:tcPr>
            <w:tcW w:w="700" w:type="dxa"/>
            <w:gridSpan w:val="2"/>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lang w:val="en-US"/>
              </w:rPr>
            </w:pPr>
            <w:r>
              <w:rPr>
                <w:sz w:val="20"/>
                <w:szCs w:val="20"/>
                <w:lang w:val="en-US"/>
              </w:rPr>
              <w:t>IV</w:t>
            </w:r>
          </w:p>
        </w:tc>
        <w:tc>
          <w:tcPr>
            <w:tcW w:w="690" w:type="dxa"/>
            <w:gridSpan w:val="2"/>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lang w:val="en-US"/>
              </w:rPr>
            </w:pPr>
            <w:r>
              <w:rPr>
                <w:sz w:val="20"/>
                <w:szCs w:val="20"/>
                <w:lang w:val="en-US"/>
              </w:rPr>
              <w:t>V</w:t>
            </w:r>
          </w:p>
        </w:tc>
        <w:tc>
          <w:tcPr>
            <w:tcW w:w="647" w:type="dxa"/>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lang w:val="en-US"/>
              </w:rPr>
              <w:t>V</w:t>
            </w:r>
            <w:r>
              <w:rPr>
                <w:sz w:val="20"/>
                <w:szCs w:val="20"/>
              </w:rPr>
              <w:t>А</w:t>
            </w:r>
            <w:r>
              <w:rPr>
                <w:sz w:val="20"/>
                <w:szCs w:val="20"/>
                <w:lang w:val="en-US"/>
              </w:rPr>
              <w:t>-V</w:t>
            </w:r>
            <w:r>
              <w:rPr>
                <w:sz w:val="20"/>
                <w:szCs w:val="20"/>
              </w:rPr>
              <w:t>Б</w:t>
            </w:r>
          </w:p>
        </w:tc>
        <w:tc>
          <w:tcPr>
            <w:tcW w:w="709" w:type="dxa"/>
            <w:gridSpan w:val="2"/>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rPr>
              <w:t>итого</w:t>
            </w:r>
          </w:p>
        </w:tc>
      </w:tr>
      <w:tr w:rsidR="006E3B47" w:rsidTr="00347CB1">
        <w:tc>
          <w:tcPr>
            <w:tcW w:w="924" w:type="dxa"/>
            <w:gridSpan w:val="2"/>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Итого</w:t>
            </w:r>
          </w:p>
        </w:tc>
        <w:tc>
          <w:tcPr>
            <w:tcW w:w="809"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2007</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36</w:t>
            </w:r>
          </w:p>
        </w:tc>
        <w:tc>
          <w:tcPr>
            <w:tcW w:w="688"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522</w:t>
            </w:r>
          </w:p>
        </w:tc>
        <w:tc>
          <w:tcPr>
            <w:tcW w:w="70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4696</w:t>
            </w:r>
          </w:p>
        </w:tc>
        <w:tc>
          <w:tcPr>
            <w:tcW w:w="75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4748</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42215</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52181</w:t>
            </w:r>
          </w:p>
        </w:tc>
        <w:tc>
          <w:tcPr>
            <w:tcW w:w="727"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0</w:t>
            </w:r>
          </w:p>
        </w:tc>
        <w:tc>
          <w:tcPr>
            <w:tcW w:w="66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0</w:t>
            </w:r>
          </w:p>
        </w:tc>
        <w:tc>
          <w:tcPr>
            <w:tcW w:w="665"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0</w:t>
            </w:r>
          </w:p>
        </w:tc>
        <w:tc>
          <w:tcPr>
            <w:tcW w:w="65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0</w:t>
            </w:r>
          </w:p>
        </w:tc>
        <w:tc>
          <w:tcPr>
            <w:tcW w:w="69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1673</w:t>
            </w:r>
          </w:p>
        </w:tc>
        <w:tc>
          <w:tcPr>
            <w:tcW w:w="802"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7111</w:t>
            </w:r>
          </w:p>
        </w:tc>
        <w:tc>
          <w:tcPr>
            <w:tcW w:w="70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4493</w:t>
            </w:r>
          </w:p>
        </w:tc>
        <w:tc>
          <w:tcPr>
            <w:tcW w:w="69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216</w:t>
            </w:r>
          </w:p>
        </w:tc>
        <w:tc>
          <w:tcPr>
            <w:tcW w:w="64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0</w:t>
            </w:r>
          </w:p>
        </w:tc>
        <w:tc>
          <w:tcPr>
            <w:tcW w:w="70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13493</w:t>
            </w:r>
          </w:p>
        </w:tc>
      </w:tr>
      <w:tr w:rsidR="006E3B47" w:rsidTr="00347CB1">
        <w:tc>
          <w:tcPr>
            <w:tcW w:w="924" w:type="dxa"/>
            <w:gridSpan w:val="2"/>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809"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2017</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88"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522</w:t>
            </w:r>
          </w:p>
        </w:tc>
        <w:tc>
          <w:tcPr>
            <w:tcW w:w="70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5684</w:t>
            </w:r>
          </w:p>
        </w:tc>
        <w:tc>
          <w:tcPr>
            <w:tcW w:w="75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10214</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41467</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57887</w:t>
            </w:r>
          </w:p>
        </w:tc>
        <w:tc>
          <w:tcPr>
            <w:tcW w:w="727"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6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65"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5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9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1759</w:t>
            </w:r>
          </w:p>
        </w:tc>
        <w:tc>
          <w:tcPr>
            <w:tcW w:w="802"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7458</w:t>
            </w:r>
          </w:p>
        </w:tc>
        <w:tc>
          <w:tcPr>
            <w:tcW w:w="70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4770</w:t>
            </w:r>
          </w:p>
        </w:tc>
        <w:tc>
          <w:tcPr>
            <w:tcW w:w="69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442</w:t>
            </w:r>
          </w:p>
        </w:tc>
        <w:tc>
          <w:tcPr>
            <w:tcW w:w="64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630</w:t>
            </w:r>
          </w:p>
        </w:tc>
        <w:tc>
          <w:tcPr>
            <w:tcW w:w="70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15059</w:t>
            </w:r>
          </w:p>
        </w:tc>
      </w:tr>
      <w:tr w:rsidR="006E3B47" w:rsidTr="00347CB1">
        <w:tc>
          <w:tcPr>
            <w:tcW w:w="1733" w:type="dxa"/>
            <w:gridSpan w:val="3"/>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Изменения, +, -</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-36</w:t>
            </w:r>
          </w:p>
        </w:tc>
        <w:tc>
          <w:tcPr>
            <w:tcW w:w="688"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0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+988</w:t>
            </w:r>
          </w:p>
        </w:tc>
        <w:tc>
          <w:tcPr>
            <w:tcW w:w="75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+5466</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-748</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+5706</w:t>
            </w:r>
          </w:p>
        </w:tc>
        <w:tc>
          <w:tcPr>
            <w:tcW w:w="727"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6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65"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5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9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+86</w:t>
            </w:r>
          </w:p>
        </w:tc>
        <w:tc>
          <w:tcPr>
            <w:tcW w:w="802"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+347</w:t>
            </w:r>
          </w:p>
        </w:tc>
        <w:tc>
          <w:tcPr>
            <w:tcW w:w="70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+277</w:t>
            </w:r>
          </w:p>
        </w:tc>
        <w:tc>
          <w:tcPr>
            <w:tcW w:w="69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+226</w:t>
            </w:r>
          </w:p>
        </w:tc>
        <w:tc>
          <w:tcPr>
            <w:tcW w:w="64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+630</w:t>
            </w:r>
          </w:p>
        </w:tc>
        <w:tc>
          <w:tcPr>
            <w:tcW w:w="70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+1566</w:t>
            </w:r>
          </w:p>
        </w:tc>
      </w:tr>
      <w:tr w:rsidR="00347CB1" w:rsidTr="001E7FD4">
        <w:tc>
          <w:tcPr>
            <w:tcW w:w="14709" w:type="dxa"/>
            <w:gridSpan w:val="35"/>
            <w:tcBorders>
              <w:top w:val="single" w:sz="4" w:space="0" w:color="auto"/>
              <w:left w:val="single" w:sz="4" w:space="0" w:color="auto"/>
              <w:bottom w:val="single" w:sz="4" w:space="0" w:color="auto"/>
              <w:right w:val="single" w:sz="4" w:space="0" w:color="auto"/>
            </w:tcBorders>
          </w:tcPr>
          <w:p w:rsidR="00347CB1" w:rsidRPr="00B963F0" w:rsidRDefault="00347CB1" w:rsidP="006E3B47">
            <w:pPr>
              <w:rPr>
                <w:sz w:val="18"/>
                <w:szCs w:val="18"/>
              </w:rPr>
            </w:pPr>
            <w:r>
              <w:rPr>
                <w:b/>
                <w:sz w:val="20"/>
                <w:szCs w:val="20"/>
              </w:rPr>
              <w:t>Спелые и перестойные</w:t>
            </w:r>
          </w:p>
        </w:tc>
      </w:tr>
      <w:tr w:rsidR="006E3B47" w:rsidTr="00347CB1">
        <w:tc>
          <w:tcPr>
            <w:tcW w:w="924" w:type="dxa"/>
            <w:gridSpan w:val="2"/>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0,3-0,4</w:t>
            </w:r>
          </w:p>
        </w:tc>
        <w:tc>
          <w:tcPr>
            <w:tcW w:w="809"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2007</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0</w:t>
            </w:r>
          </w:p>
        </w:tc>
        <w:tc>
          <w:tcPr>
            <w:tcW w:w="688"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1222</w:t>
            </w:r>
          </w:p>
        </w:tc>
        <w:tc>
          <w:tcPr>
            <w:tcW w:w="70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21992</w:t>
            </w:r>
          </w:p>
        </w:tc>
        <w:tc>
          <w:tcPr>
            <w:tcW w:w="75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74525</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513129</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610868</w:t>
            </w:r>
          </w:p>
        </w:tc>
        <w:tc>
          <w:tcPr>
            <w:tcW w:w="727"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0</w:t>
            </w:r>
          </w:p>
        </w:tc>
        <w:tc>
          <w:tcPr>
            <w:tcW w:w="66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0</w:t>
            </w:r>
          </w:p>
        </w:tc>
        <w:tc>
          <w:tcPr>
            <w:tcW w:w="665"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0</w:t>
            </w:r>
          </w:p>
        </w:tc>
        <w:tc>
          <w:tcPr>
            <w:tcW w:w="65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0</w:t>
            </w:r>
          </w:p>
        </w:tc>
        <w:tc>
          <w:tcPr>
            <w:tcW w:w="69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1202</w:t>
            </w:r>
          </w:p>
        </w:tc>
        <w:tc>
          <w:tcPr>
            <w:tcW w:w="802"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9294</w:t>
            </w:r>
          </w:p>
        </w:tc>
        <w:tc>
          <w:tcPr>
            <w:tcW w:w="70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3000</w:t>
            </w:r>
          </w:p>
        </w:tc>
        <w:tc>
          <w:tcPr>
            <w:tcW w:w="69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14</w:t>
            </w:r>
          </w:p>
        </w:tc>
        <w:tc>
          <w:tcPr>
            <w:tcW w:w="64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0</w:t>
            </w:r>
          </w:p>
        </w:tc>
        <w:tc>
          <w:tcPr>
            <w:tcW w:w="70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13510</w:t>
            </w:r>
          </w:p>
        </w:tc>
      </w:tr>
      <w:tr w:rsidR="006E3B47" w:rsidTr="00347CB1">
        <w:tc>
          <w:tcPr>
            <w:tcW w:w="924" w:type="dxa"/>
            <w:gridSpan w:val="2"/>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809"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2017</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88"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1116</w:t>
            </w:r>
          </w:p>
        </w:tc>
        <w:tc>
          <w:tcPr>
            <w:tcW w:w="70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23064</w:t>
            </w:r>
          </w:p>
        </w:tc>
        <w:tc>
          <w:tcPr>
            <w:tcW w:w="75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78372</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526126</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628678</w:t>
            </w:r>
          </w:p>
        </w:tc>
        <w:tc>
          <w:tcPr>
            <w:tcW w:w="727"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6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65"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5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9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1202</w:t>
            </w:r>
          </w:p>
        </w:tc>
        <w:tc>
          <w:tcPr>
            <w:tcW w:w="802"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10071</w:t>
            </w:r>
          </w:p>
        </w:tc>
        <w:tc>
          <w:tcPr>
            <w:tcW w:w="70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3734</w:t>
            </w:r>
          </w:p>
        </w:tc>
        <w:tc>
          <w:tcPr>
            <w:tcW w:w="69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833</w:t>
            </w:r>
          </w:p>
        </w:tc>
        <w:tc>
          <w:tcPr>
            <w:tcW w:w="64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226</w:t>
            </w:r>
          </w:p>
        </w:tc>
        <w:tc>
          <w:tcPr>
            <w:tcW w:w="70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16066</w:t>
            </w:r>
          </w:p>
        </w:tc>
      </w:tr>
      <w:tr w:rsidR="006E3B47" w:rsidTr="00347CB1">
        <w:tc>
          <w:tcPr>
            <w:tcW w:w="1733" w:type="dxa"/>
            <w:gridSpan w:val="3"/>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Изменения, +, -</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88"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-106</w:t>
            </w:r>
          </w:p>
        </w:tc>
        <w:tc>
          <w:tcPr>
            <w:tcW w:w="70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+1072</w:t>
            </w:r>
          </w:p>
        </w:tc>
        <w:tc>
          <w:tcPr>
            <w:tcW w:w="75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+3847</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+12997</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+17810</w:t>
            </w:r>
          </w:p>
        </w:tc>
        <w:tc>
          <w:tcPr>
            <w:tcW w:w="727"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6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65"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5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9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802"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+777</w:t>
            </w:r>
          </w:p>
        </w:tc>
        <w:tc>
          <w:tcPr>
            <w:tcW w:w="70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+734</w:t>
            </w:r>
          </w:p>
        </w:tc>
        <w:tc>
          <w:tcPr>
            <w:tcW w:w="69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+819</w:t>
            </w:r>
          </w:p>
        </w:tc>
        <w:tc>
          <w:tcPr>
            <w:tcW w:w="64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+226</w:t>
            </w:r>
          </w:p>
        </w:tc>
        <w:tc>
          <w:tcPr>
            <w:tcW w:w="70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+2556</w:t>
            </w:r>
          </w:p>
        </w:tc>
      </w:tr>
      <w:tr w:rsidR="006E3B47" w:rsidTr="00347CB1">
        <w:tc>
          <w:tcPr>
            <w:tcW w:w="924" w:type="dxa"/>
            <w:gridSpan w:val="2"/>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0,5</w:t>
            </w:r>
          </w:p>
        </w:tc>
        <w:tc>
          <w:tcPr>
            <w:tcW w:w="809"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2007</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0</w:t>
            </w:r>
          </w:p>
        </w:tc>
        <w:tc>
          <w:tcPr>
            <w:tcW w:w="688"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68</w:t>
            </w:r>
          </w:p>
        </w:tc>
        <w:tc>
          <w:tcPr>
            <w:tcW w:w="70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1228</w:t>
            </w:r>
          </w:p>
        </w:tc>
        <w:tc>
          <w:tcPr>
            <w:tcW w:w="75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4163</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28663</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34122</w:t>
            </w:r>
          </w:p>
        </w:tc>
        <w:tc>
          <w:tcPr>
            <w:tcW w:w="727"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0</w:t>
            </w:r>
          </w:p>
        </w:tc>
        <w:tc>
          <w:tcPr>
            <w:tcW w:w="66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0</w:t>
            </w:r>
          </w:p>
        </w:tc>
        <w:tc>
          <w:tcPr>
            <w:tcW w:w="665"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0</w:t>
            </w:r>
          </w:p>
        </w:tc>
        <w:tc>
          <w:tcPr>
            <w:tcW w:w="65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0</w:t>
            </w:r>
          </w:p>
        </w:tc>
        <w:tc>
          <w:tcPr>
            <w:tcW w:w="69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sidRPr="00B963F0">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845</w:t>
            </w:r>
          </w:p>
        </w:tc>
        <w:tc>
          <w:tcPr>
            <w:tcW w:w="802"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6534</w:t>
            </w:r>
          </w:p>
        </w:tc>
        <w:tc>
          <w:tcPr>
            <w:tcW w:w="70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2108</w:t>
            </w:r>
          </w:p>
        </w:tc>
        <w:tc>
          <w:tcPr>
            <w:tcW w:w="69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9</w:t>
            </w:r>
          </w:p>
        </w:tc>
        <w:tc>
          <w:tcPr>
            <w:tcW w:w="64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0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9496</w:t>
            </w:r>
          </w:p>
        </w:tc>
      </w:tr>
      <w:tr w:rsidR="006E3B47" w:rsidTr="00347CB1">
        <w:tc>
          <w:tcPr>
            <w:tcW w:w="924" w:type="dxa"/>
            <w:gridSpan w:val="2"/>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809"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2017</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88"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68</w:t>
            </w:r>
          </w:p>
        </w:tc>
        <w:tc>
          <w:tcPr>
            <w:tcW w:w="70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2556</w:t>
            </w:r>
          </w:p>
        </w:tc>
        <w:tc>
          <w:tcPr>
            <w:tcW w:w="75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6400</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27117</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36141</w:t>
            </w:r>
          </w:p>
        </w:tc>
        <w:tc>
          <w:tcPr>
            <w:tcW w:w="727"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6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65"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5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9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845</w:t>
            </w:r>
          </w:p>
        </w:tc>
        <w:tc>
          <w:tcPr>
            <w:tcW w:w="802"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6720</w:t>
            </w:r>
          </w:p>
        </w:tc>
        <w:tc>
          <w:tcPr>
            <w:tcW w:w="70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2108</w:t>
            </w:r>
          </w:p>
        </w:tc>
        <w:tc>
          <w:tcPr>
            <w:tcW w:w="69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118</w:t>
            </w:r>
          </w:p>
        </w:tc>
        <w:tc>
          <w:tcPr>
            <w:tcW w:w="64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26</w:t>
            </w:r>
          </w:p>
        </w:tc>
        <w:tc>
          <w:tcPr>
            <w:tcW w:w="70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9817</w:t>
            </w:r>
          </w:p>
        </w:tc>
      </w:tr>
      <w:tr w:rsidR="006E3B47" w:rsidTr="00347CB1">
        <w:tc>
          <w:tcPr>
            <w:tcW w:w="1733" w:type="dxa"/>
            <w:gridSpan w:val="3"/>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Изменения, +, -</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88"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0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+1328</w:t>
            </w:r>
          </w:p>
        </w:tc>
        <w:tc>
          <w:tcPr>
            <w:tcW w:w="75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+2237</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-1546</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+2019</w:t>
            </w:r>
          </w:p>
        </w:tc>
        <w:tc>
          <w:tcPr>
            <w:tcW w:w="727"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6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65"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5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9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802"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+186</w:t>
            </w:r>
          </w:p>
        </w:tc>
        <w:tc>
          <w:tcPr>
            <w:tcW w:w="70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9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+109</w:t>
            </w:r>
          </w:p>
        </w:tc>
        <w:tc>
          <w:tcPr>
            <w:tcW w:w="64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+26</w:t>
            </w:r>
          </w:p>
        </w:tc>
        <w:tc>
          <w:tcPr>
            <w:tcW w:w="70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+321</w:t>
            </w:r>
          </w:p>
        </w:tc>
      </w:tr>
      <w:tr w:rsidR="006E3B47" w:rsidTr="00347CB1">
        <w:tc>
          <w:tcPr>
            <w:tcW w:w="924" w:type="dxa"/>
            <w:gridSpan w:val="2"/>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0,6</w:t>
            </w:r>
          </w:p>
        </w:tc>
        <w:tc>
          <w:tcPr>
            <w:tcW w:w="809"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2007</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88"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36</w:t>
            </w:r>
          </w:p>
        </w:tc>
        <w:tc>
          <w:tcPr>
            <w:tcW w:w="70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650</w:t>
            </w:r>
          </w:p>
        </w:tc>
        <w:tc>
          <w:tcPr>
            <w:tcW w:w="75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2204</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15175</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18065</w:t>
            </w:r>
          </w:p>
        </w:tc>
        <w:tc>
          <w:tcPr>
            <w:tcW w:w="727"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6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65"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5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9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427</w:t>
            </w:r>
          </w:p>
        </w:tc>
        <w:tc>
          <w:tcPr>
            <w:tcW w:w="802"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3298</w:t>
            </w:r>
          </w:p>
        </w:tc>
        <w:tc>
          <w:tcPr>
            <w:tcW w:w="70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1064</w:t>
            </w:r>
          </w:p>
        </w:tc>
        <w:tc>
          <w:tcPr>
            <w:tcW w:w="69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5</w:t>
            </w:r>
          </w:p>
        </w:tc>
        <w:tc>
          <w:tcPr>
            <w:tcW w:w="64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0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4794</w:t>
            </w:r>
          </w:p>
        </w:tc>
      </w:tr>
      <w:tr w:rsidR="006E3B47" w:rsidTr="00347CB1">
        <w:tc>
          <w:tcPr>
            <w:tcW w:w="924" w:type="dxa"/>
            <w:gridSpan w:val="2"/>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809"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2017</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88"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36</w:t>
            </w:r>
          </w:p>
        </w:tc>
        <w:tc>
          <w:tcPr>
            <w:tcW w:w="70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1220</w:t>
            </w:r>
          </w:p>
        </w:tc>
        <w:tc>
          <w:tcPr>
            <w:tcW w:w="75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2199</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15285</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18740</w:t>
            </w:r>
          </w:p>
        </w:tc>
        <w:tc>
          <w:tcPr>
            <w:tcW w:w="727"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6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65"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5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9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427</w:t>
            </w:r>
          </w:p>
        </w:tc>
        <w:tc>
          <w:tcPr>
            <w:tcW w:w="802"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4035</w:t>
            </w:r>
          </w:p>
        </w:tc>
        <w:tc>
          <w:tcPr>
            <w:tcW w:w="70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1064</w:t>
            </w:r>
          </w:p>
        </w:tc>
        <w:tc>
          <w:tcPr>
            <w:tcW w:w="69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5</w:t>
            </w:r>
          </w:p>
        </w:tc>
        <w:tc>
          <w:tcPr>
            <w:tcW w:w="64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0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5531</w:t>
            </w:r>
          </w:p>
        </w:tc>
      </w:tr>
      <w:tr w:rsidR="006E3B47" w:rsidTr="00347CB1">
        <w:tc>
          <w:tcPr>
            <w:tcW w:w="1733" w:type="dxa"/>
            <w:gridSpan w:val="3"/>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Изменения, +, -</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88"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0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+570</w:t>
            </w:r>
          </w:p>
        </w:tc>
        <w:tc>
          <w:tcPr>
            <w:tcW w:w="75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-5</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+110</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+675</w:t>
            </w:r>
          </w:p>
        </w:tc>
        <w:tc>
          <w:tcPr>
            <w:tcW w:w="727"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6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65"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5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9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802"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+737</w:t>
            </w:r>
          </w:p>
        </w:tc>
        <w:tc>
          <w:tcPr>
            <w:tcW w:w="70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9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4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0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+737</w:t>
            </w:r>
          </w:p>
        </w:tc>
      </w:tr>
      <w:tr w:rsidR="006E3B47" w:rsidTr="00347CB1">
        <w:tc>
          <w:tcPr>
            <w:tcW w:w="924" w:type="dxa"/>
            <w:gridSpan w:val="2"/>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0,7</w:t>
            </w:r>
          </w:p>
        </w:tc>
        <w:tc>
          <w:tcPr>
            <w:tcW w:w="809"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2007</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88"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11</w:t>
            </w:r>
          </w:p>
        </w:tc>
        <w:tc>
          <w:tcPr>
            <w:tcW w:w="70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193</w:t>
            </w:r>
          </w:p>
        </w:tc>
        <w:tc>
          <w:tcPr>
            <w:tcW w:w="75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653</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4496</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5353</w:t>
            </w:r>
          </w:p>
        </w:tc>
        <w:tc>
          <w:tcPr>
            <w:tcW w:w="727"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6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65"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5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9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172</w:t>
            </w:r>
          </w:p>
        </w:tc>
        <w:tc>
          <w:tcPr>
            <w:tcW w:w="802"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1328</w:t>
            </w:r>
          </w:p>
        </w:tc>
        <w:tc>
          <w:tcPr>
            <w:tcW w:w="70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428</w:t>
            </w:r>
          </w:p>
        </w:tc>
        <w:tc>
          <w:tcPr>
            <w:tcW w:w="69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w:t>
            </w:r>
          </w:p>
        </w:tc>
        <w:tc>
          <w:tcPr>
            <w:tcW w:w="64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0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1930</w:t>
            </w:r>
          </w:p>
        </w:tc>
      </w:tr>
      <w:tr w:rsidR="006E3B47" w:rsidTr="00347CB1">
        <w:tc>
          <w:tcPr>
            <w:tcW w:w="924" w:type="dxa"/>
            <w:gridSpan w:val="2"/>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809"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2017</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88"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11</w:t>
            </w:r>
          </w:p>
        </w:tc>
        <w:tc>
          <w:tcPr>
            <w:tcW w:w="70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247</w:t>
            </w:r>
          </w:p>
        </w:tc>
        <w:tc>
          <w:tcPr>
            <w:tcW w:w="75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653</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4386</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5297</w:t>
            </w:r>
          </w:p>
        </w:tc>
        <w:tc>
          <w:tcPr>
            <w:tcW w:w="727"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6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65"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5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9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172</w:t>
            </w:r>
          </w:p>
        </w:tc>
        <w:tc>
          <w:tcPr>
            <w:tcW w:w="802"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1328</w:t>
            </w:r>
          </w:p>
        </w:tc>
        <w:tc>
          <w:tcPr>
            <w:tcW w:w="70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428</w:t>
            </w:r>
          </w:p>
        </w:tc>
        <w:tc>
          <w:tcPr>
            <w:tcW w:w="69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w:t>
            </w:r>
          </w:p>
        </w:tc>
        <w:tc>
          <w:tcPr>
            <w:tcW w:w="64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0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1930</w:t>
            </w:r>
          </w:p>
        </w:tc>
      </w:tr>
      <w:tr w:rsidR="006E3B47" w:rsidTr="00347CB1">
        <w:tc>
          <w:tcPr>
            <w:tcW w:w="1733" w:type="dxa"/>
            <w:gridSpan w:val="3"/>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Изменения, +, -</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88"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0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+54</w:t>
            </w:r>
          </w:p>
        </w:tc>
        <w:tc>
          <w:tcPr>
            <w:tcW w:w="75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-110</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-56</w:t>
            </w:r>
          </w:p>
        </w:tc>
        <w:tc>
          <w:tcPr>
            <w:tcW w:w="727"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6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65"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5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9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802"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0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9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4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0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r>
      <w:tr w:rsidR="006E3B47" w:rsidTr="00347CB1">
        <w:tc>
          <w:tcPr>
            <w:tcW w:w="924" w:type="dxa"/>
            <w:gridSpan w:val="2"/>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0,8</w:t>
            </w:r>
          </w:p>
        </w:tc>
        <w:tc>
          <w:tcPr>
            <w:tcW w:w="809"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2007</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88"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w:t>
            </w:r>
          </w:p>
        </w:tc>
        <w:tc>
          <w:tcPr>
            <w:tcW w:w="70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24</w:t>
            </w:r>
          </w:p>
        </w:tc>
        <w:tc>
          <w:tcPr>
            <w:tcW w:w="75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82</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562</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669</w:t>
            </w:r>
          </w:p>
        </w:tc>
        <w:tc>
          <w:tcPr>
            <w:tcW w:w="727"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6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65"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5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9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32</w:t>
            </w:r>
          </w:p>
        </w:tc>
        <w:tc>
          <w:tcPr>
            <w:tcW w:w="802"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249</w:t>
            </w:r>
          </w:p>
        </w:tc>
        <w:tc>
          <w:tcPr>
            <w:tcW w:w="70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80</w:t>
            </w:r>
          </w:p>
        </w:tc>
        <w:tc>
          <w:tcPr>
            <w:tcW w:w="69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4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0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361</w:t>
            </w:r>
          </w:p>
        </w:tc>
      </w:tr>
      <w:tr w:rsidR="006E3B47" w:rsidTr="00347CB1">
        <w:tc>
          <w:tcPr>
            <w:tcW w:w="924" w:type="dxa"/>
            <w:gridSpan w:val="2"/>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809"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2017</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88"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w:t>
            </w:r>
          </w:p>
        </w:tc>
        <w:tc>
          <w:tcPr>
            <w:tcW w:w="70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24</w:t>
            </w:r>
          </w:p>
        </w:tc>
        <w:tc>
          <w:tcPr>
            <w:tcW w:w="75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82</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521</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628</w:t>
            </w:r>
          </w:p>
        </w:tc>
        <w:tc>
          <w:tcPr>
            <w:tcW w:w="727"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6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65"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5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9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32</w:t>
            </w:r>
          </w:p>
        </w:tc>
        <w:tc>
          <w:tcPr>
            <w:tcW w:w="802"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249</w:t>
            </w:r>
          </w:p>
        </w:tc>
        <w:tc>
          <w:tcPr>
            <w:tcW w:w="70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80</w:t>
            </w:r>
          </w:p>
        </w:tc>
        <w:tc>
          <w:tcPr>
            <w:tcW w:w="69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4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0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361</w:t>
            </w:r>
          </w:p>
        </w:tc>
      </w:tr>
      <w:tr w:rsidR="006E3B47" w:rsidTr="00347CB1">
        <w:tc>
          <w:tcPr>
            <w:tcW w:w="1733" w:type="dxa"/>
            <w:gridSpan w:val="3"/>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Изменения, +, -</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88"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0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5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-41</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-41</w:t>
            </w:r>
          </w:p>
        </w:tc>
        <w:tc>
          <w:tcPr>
            <w:tcW w:w="727"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6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65"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5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9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802"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0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9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4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0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r>
      <w:tr w:rsidR="006E3B47" w:rsidTr="00347CB1">
        <w:tc>
          <w:tcPr>
            <w:tcW w:w="924" w:type="dxa"/>
            <w:gridSpan w:val="2"/>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0,9-1,0</w:t>
            </w:r>
          </w:p>
        </w:tc>
        <w:tc>
          <w:tcPr>
            <w:tcW w:w="809"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2007</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88"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0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5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27"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6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65"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5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9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5</w:t>
            </w:r>
          </w:p>
        </w:tc>
        <w:tc>
          <w:tcPr>
            <w:tcW w:w="802"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41</w:t>
            </w:r>
          </w:p>
        </w:tc>
        <w:tc>
          <w:tcPr>
            <w:tcW w:w="70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13</w:t>
            </w:r>
          </w:p>
        </w:tc>
        <w:tc>
          <w:tcPr>
            <w:tcW w:w="69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4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0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59</w:t>
            </w:r>
          </w:p>
        </w:tc>
      </w:tr>
      <w:tr w:rsidR="006E3B47" w:rsidTr="00347CB1">
        <w:tc>
          <w:tcPr>
            <w:tcW w:w="924" w:type="dxa"/>
            <w:gridSpan w:val="2"/>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809"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2017</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88"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0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5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27"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6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65"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5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9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5</w:t>
            </w:r>
          </w:p>
        </w:tc>
        <w:tc>
          <w:tcPr>
            <w:tcW w:w="802"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41</w:t>
            </w:r>
          </w:p>
        </w:tc>
        <w:tc>
          <w:tcPr>
            <w:tcW w:w="70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13</w:t>
            </w:r>
          </w:p>
        </w:tc>
        <w:tc>
          <w:tcPr>
            <w:tcW w:w="69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4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0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59</w:t>
            </w:r>
          </w:p>
        </w:tc>
      </w:tr>
      <w:tr w:rsidR="006E3B47" w:rsidTr="00347CB1">
        <w:tc>
          <w:tcPr>
            <w:tcW w:w="1733" w:type="dxa"/>
            <w:gridSpan w:val="3"/>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Изменения, +, -</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88"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70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727"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6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65"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5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9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802"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0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9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4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0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r>
      <w:tr w:rsidR="006E3B47" w:rsidTr="00347CB1">
        <w:tc>
          <w:tcPr>
            <w:tcW w:w="924" w:type="dxa"/>
            <w:gridSpan w:val="2"/>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Итого</w:t>
            </w:r>
          </w:p>
        </w:tc>
        <w:tc>
          <w:tcPr>
            <w:tcW w:w="809"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2007</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88"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1338</w:t>
            </w:r>
          </w:p>
        </w:tc>
        <w:tc>
          <w:tcPr>
            <w:tcW w:w="70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24087</w:t>
            </w:r>
          </w:p>
        </w:tc>
        <w:tc>
          <w:tcPr>
            <w:tcW w:w="75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81627</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562025</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669077</w:t>
            </w:r>
          </w:p>
        </w:tc>
        <w:tc>
          <w:tcPr>
            <w:tcW w:w="727"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6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65"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5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9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2683</w:t>
            </w:r>
          </w:p>
        </w:tc>
        <w:tc>
          <w:tcPr>
            <w:tcW w:w="802"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20744</w:t>
            </w:r>
          </w:p>
        </w:tc>
        <w:tc>
          <w:tcPr>
            <w:tcW w:w="70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6693</w:t>
            </w:r>
          </w:p>
        </w:tc>
        <w:tc>
          <w:tcPr>
            <w:tcW w:w="69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30</w:t>
            </w:r>
          </w:p>
        </w:tc>
        <w:tc>
          <w:tcPr>
            <w:tcW w:w="64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0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30150</w:t>
            </w:r>
          </w:p>
        </w:tc>
      </w:tr>
      <w:tr w:rsidR="006E3B47" w:rsidTr="00347CB1">
        <w:tc>
          <w:tcPr>
            <w:tcW w:w="924" w:type="dxa"/>
            <w:gridSpan w:val="2"/>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809"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2017</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88"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1232</w:t>
            </w:r>
          </w:p>
        </w:tc>
        <w:tc>
          <w:tcPr>
            <w:tcW w:w="70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27111</w:t>
            </w:r>
          </w:p>
        </w:tc>
        <w:tc>
          <w:tcPr>
            <w:tcW w:w="75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87706</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573435</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689484</w:t>
            </w:r>
          </w:p>
        </w:tc>
        <w:tc>
          <w:tcPr>
            <w:tcW w:w="727"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6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65"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5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9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2683</w:t>
            </w:r>
          </w:p>
        </w:tc>
        <w:tc>
          <w:tcPr>
            <w:tcW w:w="802"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22444</w:t>
            </w:r>
          </w:p>
        </w:tc>
        <w:tc>
          <w:tcPr>
            <w:tcW w:w="70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7427</w:t>
            </w:r>
          </w:p>
        </w:tc>
        <w:tc>
          <w:tcPr>
            <w:tcW w:w="69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958</w:t>
            </w:r>
          </w:p>
        </w:tc>
        <w:tc>
          <w:tcPr>
            <w:tcW w:w="64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252</w:t>
            </w:r>
          </w:p>
        </w:tc>
        <w:tc>
          <w:tcPr>
            <w:tcW w:w="70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33764</w:t>
            </w:r>
          </w:p>
        </w:tc>
      </w:tr>
      <w:tr w:rsidR="006E3B47" w:rsidTr="00347CB1">
        <w:tc>
          <w:tcPr>
            <w:tcW w:w="1733" w:type="dxa"/>
            <w:gridSpan w:val="3"/>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Изменения, +, -</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88"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-106</w:t>
            </w:r>
          </w:p>
        </w:tc>
        <w:tc>
          <w:tcPr>
            <w:tcW w:w="70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+3024</w:t>
            </w:r>
          </w:p>
        </w:tc>
        <w:tc>
          <w:tcPr>
            <w:tcW w:w="75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+6079</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+11410</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+20407</w:t>
            </w:r>
          </w:p>
        </w:tc>
        <w:tc>
          <w:tcPr>
            <w:tcW w:w="727"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6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65"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5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9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802"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+1700</w:t>
            </w:r>
          </w:p>
        </w:tc>
        <w:tc>
          <w:tcPr>
            <w:tcW w:w="70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+734</w:t>
            </w:r>
          </w:p>
        </w:tc>
        <w:tc>
          <w:tcPr>
            <w:tcW w:w="69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+928</w:t>
            </w:r>
          </w:p>
        </w:tc>
        <w:tc>
          <w:tcPr>
            <w:tcW w:w="64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+252</w:t>
            </w:r>
          </w:p>
        </w:tc>
        <w:tc>
          <w:tcPr>
            <w:tcW w:w="70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+3614</w:t>
            </w:r>
          </w:p>
        </w:tc>
      </w:tr>
      <w:tr w:rsidR="006E3B47" w:rsidTr="00347CB1">
        <w:tc>
          <w:tcPr>
            <w:tcW w:w="1733" w:type="dxa"/>
            <w:gridSpan w:val="3"/>
            <w:tcBorders>
              <w:top w:val="single" w:sz="4" w:space="0" w:color="auto"/>
              <w:left w:val="single" w:sz="4" w:space="0" w:color="auto"/>
              <w:bottom w:val="single" w:sz="4" w:space="0" w:color="auto"/>
              <w:right w:val="single" w:sz="4" w:space="0" w:color="auto"/>
            </w:tcBorders>
          </w:tcPr>
          <w:p w:rsidR="006E3B47" w:rsidRDefault="006E3B47" w:rsidP="006E3B47">
            <w:pPr>
              <w:rPr>
                <w:b/>
                <w:sz w:val="20"/>
                <w:szCs w:val="20"/>
              </w:rPr>
            </w:pPr>
            <w:r>
              <w:rPr>
                <w:b/>
                <w:sz w:val="20"/>
                <w:szCs w:val="20"/>
              </w:rPr>
              <w:t>Всего</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88"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70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75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727"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6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65"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5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9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802"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70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9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4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70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r>
      <w:tr w:rsidR="006E3B47" w:rsidTr="00347CB1">
        <w:tc>
          <w:tcPr>
            <w:tcW w:w="924" w:type="dxa"/>
            <w:gridSpan w:val="2"/>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0,3-0,4</w:t>
            </w:r>
          </w:p>
        </w:tc>
        <w:tc>
          <w:tcPr>
            <w:tcW w:w="809"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2007</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88"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3216</w:t>
            </w:r>
          </w:p>
        </w:tc>
        <w:tc>
          <w:tcPr>
            <w:tcW w:w="70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38022</w:t>
            </w:r>
          </w:p>
        </w:tc>
        <w:tc>
          <w:tcPr>
            <w:tcW w:w="75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216576</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1011932</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1269746</w:t>
            </w:r>
          </w:p>
        </w:tc>
        <w:tc>
          <w:tcPr>
            <w:tcW w:w="727"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6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65"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5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9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7546</w:t>
            </w:r>
          </w:p>
        </w:tc>
        <w:tc>
          <w:tcPr>
            <w:tcW w:w="802"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23508</w:t>
            </w:r>
          </w:p>
        </w:tc>
        <w:tc>
          <w:tcPr>
            <w:tcW w:w="70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13915</w:t>
            </w:r>
          </w:p>
        </w:tc>
        <w:tc>
          <w:tcPr>
            <w:tcW w:w="69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5189</w:t>
            </w:r>
          </w:p>
        </w:tc>
        <w:tc>
          <w:tcPr>
            <w:tcW w:w="64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0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50158</w:t>
            </w:r>
          </w:p>
        </w:tc>
      </w:tr>
      <w:tr w:rsidR="006E3B47" w:rsidTr="00347CB1">
        <w:tc>
          <w:tcPr>
            <w:tcW w:w="924" w:type="dxa"/>
            <w:gridSpan w:val="2"/>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809"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2017</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88"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3274</w:t>
            </w:r>
          </w:p>
        </w:tc>
        <w:tc>
          <w:tcPr>
            <w:tcW w:w="70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39911</w:t>
            </w:r>
          </w:p>
        </w:tc>
        <w:tc>
          <w:tcPr>
            <w:tcW w:w="75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224787</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1026557</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1294529</w:t>
            </w:r>
          </w:p>
        </w:tc>
        <w:tc>
          <w:tcPr>
            <w:tcW w:w="727"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6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65"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5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9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8423</w:t>
            </w:r>
          </w:p>
        </w:tc>
        <w:tc>
          <w:tcPr>
            <w:tcW w:w="802"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24520</w:t>
            </w:r>
          </w:p>
        </w:tc>
        <w:tc>
          <w:tcPr>
            <w:tcW w:w="70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15338</w:t>
            </w:r>
          </w:p>
        </w:tc>
        <w:tc>
          <w:tcPr>
            <w:tcW w:w="69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6493</w:t>
            </w:r>
          </w:p>
        </w:tc>
        <w:tc>
          <w:tcPr>
            <w:tcW w:w="64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762</w:t>
            </w:r>
          </w:p>
        </w:tc>
        <w:tc>
          <w:tcPr>
            <w:tcW w:w="70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55536</w:t>
            </w:r>
          </w:p>
        </w:tc>
      </w:tr>
      <w:tr w:rsidR="006E3B47" w:rsidTr="00347CB1">
        <w:tc>
          <w:tcPr>
            <w:tcW w:w="1733" w:type="dxa"/>
            <w:gridSpan w:val="3"/>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Изменения, +, -</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0</w:t>
            </w:r>
          </w:p>
        </w:tc>
        <w:tc>
          <w:tcPr>
            <w:tcW w:w="688"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+58</w:t>
            </w:r>
          </w:p>
        </w:tc>
        <w:tc>
          <w:tcPr>
            <w:tcW w:w="70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+1889</w:t>
            </w:r>
          </w:p>
        </w:tc>
        <w:tc>
          <w:tcPr>
            <w:tcW w:w="756"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+8211</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+14625</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+24783</w:t>
            </w:r>
          </w:p>
        </w:tc>
        <w:tc>
          <w:tcPr>
            <w:tcW w:w="727"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6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65"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5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69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+877</w:t>
            </w:r>
          </w:p>
        </w:tc>
        <w:tc>
          <w:tcPr>
            <w:tcW w:w="802"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+1012</w:t>
            </w:r>
          </w:p>
        </w:tc>
        <w:tc>
          <w:tcPr>
            <w:tcW w:w="70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+1423</w:t>
            </w:r>
          </w:p>
        </w:tc>
        <w:tc>
          <w:tcPr>
            <w:tcW w:w="69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+1304</w:t>
            </w:r>
          </w:p>
        </w:tc>
        <w:tc>
          <w:tcPr>
            <w:tcW w:w="647" w:type="dxa"/>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+762</w:t>
            </w:r>
          </w:p>
        </w:tc>
        <w:tc>
          <w:tcPr>
            <w:tcW w:w="70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6E3B47">
            <w:pPr>
              <w:rPr>
                <w:sz w:val="18"/>
                <w:szCs w:val="18"/>
              </w:rPr>
            </w:pPr>
            <w:r>
              <w:rPr>
                <w:sz w:val="18"/>
                <w:szCs w:val="18"/>
              </w:rPr>
              <w:t>+5378</w:t>
            </w:r>
          </w:p>
        </w:tc>
      </w:tr>
      <w:tr w:rsidR="00F06D3E" w:rsidTr="002D1D62">
        <w:tc>
          <w:tcPr>
            <w:tcW w:w="866" w:type="dxa"/>
            <w:tcBorders>
              <w:top w:val="single" w:sz="4" w:space="0" w:color="auto"/>
              <w:left w:val="single" w:sz="4" w:space="0" w:color="auto"/>
              <w:bottom w:val="single" w:sz="4" w:space="0" w:color="auto"/>
              <w:right w:val="single" w:sz="4" w:space="0" w:color="auto"/>
            </w:tcBorders>
          </w:tcPr>
          <w:p w:rsidR="00F06D3E" w:rsidRDefault="00F06D3E" w:rsidP="002D1D62">
            <w:pPr>
              <w:rPr>
                <w:sz w:val="20"/>
                <w:szCs w:val="20"/>
              </w:rPr>
            </w:pPr>
            <w:r>
              <w:rPr>
                <w:sz w:val="20"/>
                <w:szCs w:val="20"/>
              </w:rPr>
              <w:t>0,5</w:t>
            </w:r>
          </w:p>
        </w:tc>
        <w:tc>
          <w:tcPr>
            <w:tcW w:w="867" w:type="dxa"/>
            <w:gridSpan w:val="2"/>
            <w:tcBorders>
              <w:top w:val="single" w:sz="4" w:space="0" w:color="auto"/>
              <w:left w:val="single" w:sz="4" w:space="0" w:color="auto"/>
              <w:bottom w:val="single" w:sz="4" w:space="0" w:color="auto"/>
              <w:right w:val="single" w:sz="4" w:space="0" w:color="auto"/>
            </w:tcBorders>
          </w:tcPr>
          <w:p w:rsidR="00F06D3E" w:rsidRDefault="00F06D3E" w:rsidP="002D1D62">
            <w:pPr>
              <w:rPr>
                <w:sz w:val="20"/>
                <w:szCs w:val="20"/>
              </w:rPr>
            </w:pPr>
            <w:r>
              <w:rPr>
                <w:sz w:val="20"/>
                <w:szCs w:val="20"/>
              </w:rPr>
              <w:t>2007</w:t>
            </w:r>
          </w:p>
        </w:tc>
        <w:tc>
          <w:tcPr>
            <w:tcW w:w="727"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688"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448</w:t>
            </w:r>
          </w:p>
        </w:tc>
        <w:tc>
          <w:tcPr>
            <w:tcW w:w="706"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5148</w:t>
            </w:r>
          </w:p>
        </w:tc>
        <w:tc>
          <w:tcPr>
            <w:tcW w:w="756"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43938</w:t>
            </w:r>
          </w:p>
        </w:tc>
        <w:tc>
          <w:tcPr>
            <w:tcW w:w="846"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170935</w:t>
            </w:r>
          </w:p>
        </w:tc>
        <w:tc>
          <w:tcPr>
            <w:tcW w:w="846"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220469</w:t>
            </w:r>
          </w:p>
        </w:tc>
        <w:tc>
          <w:tcPr>
            <w:tcW w:w="727"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662"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665"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650"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699"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3219</w:t>
            </w:r>
          </w:p>
        </w:tc>
        <w:tc>
          <w:tcPr>
            <w:tcW w:w="802" w:type="dxa"/>
            <w:gridSpan w:val="3"/>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11678</w:t>
            </w:r>
          </w:p>
        </w:tc>
        <w:tc>
          <w:tcPr>
            <w:tcW w:w="700"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6033</w:t>
            </w:r>
          </w:p>
        </w:tc>
        <w:tc>
          <w:tcPr>
            <w:tcW w:w="690"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1828</w:t>
            </w:r>
          </w:p>
        </w:tc>
        <w:tc>
          <w:tcPr>
            <w:tcW w:w="647"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709"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22758</w:t>
            </w:r>
          </w:p>
        </w:tc>
      </w:tr>
      <w:tr w:rsidR="00F06D3E" w:rsidTr="002D1D62">
        <w:tc>
          <w:tcPr>
            <w:tcW w:w="866" w:type="dxa"/>
            <w:tcBorders>
              <w:top w:val="single" w:sz="4" w:space="0" w:color="auto"/>
              <w:left w:val="single" w:sz="4" w:space="0" w:color="auto"/>
              <w:bottom w:val="single" w:sz="4" w:space="0" w:color="auto"/>
              <w:right w:val="single" w:sz="4" w:space="0" w:color="auto"/>
            </w:tcBorders>
            <w:vAlign w:val="center"/>
          </w:tcPr>
          <w:p w:rsidR="00F06D3E" w:rsidRDefault="00F06D3E" w:rsidP="002D1D62">
            <w:pPr>
              <w:rPr>
                <w:sz w:val="20"/>
                <w:szCs w:val="20"/>
              </w:rPr>
            </w:pPr>
          </w:p>
        </w:tc>
        <w:tc>
          <w:tcPr>
            <w:tcW w:w="867" w:type="dxa"/>
            <w:gridSpan w:val="2"/>
            <w:tcBorders>
              <w:top w:val="single" w:sz="4" w:space="0" w:color="auto"/>
              <w:left w:val="single" w:sz="4" w:space="0" w:color="auto"/>
              <w:bottom w:val="single" w:sz="4" w:space="0" w:color="auto"/>
              <w:right w:val="single" w:sz="4" w:space="0" w:color="auto"/>
            </w:tcBorders>
          </w:tcPr>
          <w:p w:rsidR="00F06D3E" w:rsidRDefault="00F06D3E" w:rsidP="002D1D62">
            <w:pPr>
              <w:rPr>
                <w:sz w:val="20"/>
                <w:szCs w:val="20"/>
              </w:rPr>
            </w:pPr>
            <w:r>
              <w:rPr>
                <w:sz w:val="20"/>
                <w:szCs w:val="20"/>
              </w:rPr>
              <w:t>2017</w:t>
            </w:r>
          </w:p>
        </w:tc>
        <w:tc>
          <w:tcPr>
            <w:tcW w:w="727"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688"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448</w:t>
            </w:r>
          </w:p>
        </w:tc>
        <w:tc>
          <w:tcPr>
            <w:tcW w:w="706"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6569</w:t>
            </w:r>
          </w:p>
        </w:tc>
        <w:tc>
          <w:tcPr>
            <w:tcW w:w="756"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47547</w:t>
            </w:r>
          </w:p>
        </w:tc>
        <w:tc>
          <w:tcPr>
            <w:tcW w:w="846"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169204</w:t>
            </w:r>
          </w:p>
        </w:tc>
        <w:tc>
          <w:tcPr>
            <w:tcW w:w="846"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223768</w:t>
            </w:r>
          </w:p>
        </w:tc>
        <w:tc>
          <w:tcPr>
            <w:tcW w:w="727"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662"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665"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650"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699"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3283</w:t>
            </w:r>
          </w:p>
        </w:tc>
        <w:tc>
          <w:tcPr>
            <w:tcW w:w="802" w:type="dxa"/>
            <w:gridSpan w:val="3"/>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12062</w:t>
            </w:r>
          </w:p>
        </w:tc>
        <w:tc>
          <w:tcPr>
            <w:tcW w:w="700"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6857</w:t>
            </w:r>
          </w:p>
        </w:tc>
        <w:tc>
          <w:tcPr>
            <w:tcW w:w="690"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2116</w:t>
            </w:r>
          </w:p>
        </w:tc>
        <w:tc>
          <w:tcPr>
            <w:tcW w:w="647"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156</w:t>
            </w:r>
          </w:p>
        </w:tc>
        <w:tc>
          <w:tcPr>
            <w:tcW w:w="709"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24474</w:t>
            </w:r>
          </w:p>
        </w:tc>
      </w:tr>
      <w:tr w:rsidR="00F06D3E" w:rsidTr="00347CB1">
        <w:tc>
          <w:tcPr>
            <w:tcW w:w="1733" w:type="dxa"/>
            <w:gridSpan w:val="3"/>
            <w:tcBorders>
              <w:top w:val="single" w:sz="4" w:space="0" w:color="auto"/>
              <w:left w:val="single" w:sz="4" w:space="0" w:color="auto"/>
              <w:bottom w:val="single" w:sz="4" w:space="0" w:color="auto"/>
              <w:right w:val="single" w:sz="4" w:space="0" w:color="auto"/>
            </w:tcBorders>
          </w:tcPr>
          <w:p w:rsidR="00F06D3E" w:rsidRDefault="00F06D3E" w:rsidP="002D1D62">
            <w:pPr>
              <w:rPr>
                <w:sz w:val="20"/>
                <w:szCs w:val="20"/>
              </w:rPr>
            </w:pPr>
            <w:r>
              <w:rPr>
                <w:sz w:val="20"/>
                <w:szCs w:val="20"/>
              </w:rPr>
              <w:t>Изменения, +, -</w:t>
            </w:r>
          </w:p>
        </w:tc>
        <w:tc>
          <w:tcPr>
            <w:tcW w:w="727"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688"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706"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+1421</w:t>
            </w:r>
          </w:p>
        </w:tc>
        <w:tc>
          <w:tcPr>
            <w:tcW w:w="756"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+3609</w:t>
            </w:r>
          </w:p>
        </w:tc>
        <w:tc>
          <w:tcPr>
            <w:tcW w:w="846"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-1731</w:t>
            </w:r>
          </w:p>
        </w:tc>
        <w:tc>
          <w:tcPr>
            <w:tcW w:w="846"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+3299</w:t>
            </w:r>
          </w:p>
        </w:tc>
        <w:tc>
          <w:tcPr>
            <w:tcW w:w="727"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p>
        </w:tc>
        <w:tc>
          <w:tcPr>
            <w:tcW w:w="662"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p>
        </w:tc>
        <w:tc>
          <w:tcPr>
            <w:tcW w:w="665"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p>
        </w:tc>
        <w:tc>
          <w:tcPr>
            <w:tcW w:w="650"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p>
        </w:tc>
        <w:tc>
          <w:tcPr>
            <w:tcW w:w="699"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p>
        </w:tc>
        <w:tc>
          <w:tcPr>
            <w:tcW w:w="728"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p>
        </w:tc>
        <w:tc>
          <w:tcPr>
            <w:tcW w:w="728"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+64</w:t>
            </w:r>
          </w:p>
        </w:tc>
        <w:tc>
          <w:tcPr>
            <w:tcW w:w="802" w:type="dxa"/>
            <w:gridSpan w:val="3"/>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+384</w:t>
            </w:r>
          </w:p>
        </w:tc>
        <w:tc>
          <w:tcPr>
            <w:tcW w:w="700"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+824</w:t>
            </w:r>
          </w:p>
        </w:tc>
        <w:tc>
          <w:tcPr>
            <w:tcW w:w="690"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+288</w:t>
            </w:r>
          </w:p>
        </w:tc>
        <w:tc>
          <w:tcPr>
            <w:tcW w:w="647"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+156</w:t>
            </w:r>
          </w:p>
        </w:tc>
        <w:tc>
          <w:tcPr>
            <w:tcW w:w="709"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+1716</w:t>
            </w:r>
          </w:p>
        </w:tc>
      </w:tr>
      <w:tr w:rsidR="00F06D3E" w:rsidTr="002D1D62">
        <w:tc>
          <w:tcPr>
            <w:tcW w:w="866" w:type="dxa"/>
            <w:tcBorders>
              <w:top w:val="single" w:sz="4" w:space="0" w:color="auto"/>
              <w:left w:val="single" w:sz="4" w:space="0" w:color="auto"/>
              <w:bottom w:val="single" w:sz="4" w:space="0" w:color="auto"/>
              <w:right w:val="single" w:sz="4" w:space="0" w:color="auto"/>
            </w:tcBorders>
          </w:tcPr>
          <w:p w:rsidR="00F06D3E" w:rsidRDefault="00F06D3E" w:rsidP="002D1D62">
            <w:pPr>
              <w:rPr>
                <w:sz w:val="20"/>
                <w:szCs w:val="20"/>
              </w:rPr>
            </w:pPr>
            <w:r>
              <w:rPr>
                <w:sz w:val="20"/>
                <w:szCs w:val="20"/>
              </w:rPr>
              <w:t>0,6</w:t>
            </w:r>
          </w:p>
        </w:tc>
        <w:tc>
          <w:tcPr>
            <w:tcW w:w="867" w:type="dxa"/>
            <w:gridSpan w:val="2"/>
            <w:tcBorders>
              <w:top w:val="single" w:sz="4" w:space="0" w:color="auto"/>
              <w:left w:val="single" w:sz="4" w:space="0" w:color="auto"/>
              <w:bottom w:val="single" w:sz="4" w:space="0" w:color="auto"/>
              <w:right w:val="single" w:sz="4" w:space="0" w:color="auto"/>
            </w:tcBorders>
          </w:tcPr>
          <w:p w:rsidR="00F06D3E" w:rsidRDefault="00F06D3E" w:rsidP="002D1D62">
            <w:pPr>
              <w:rPr>
                <w:sz w:val="20"/>
                <w:szCs w:val="20"/>
              </w:rPr>
            </w:pPr>
            <w:r>
              <w:rPr>
                <w:sz w:val="20"/>
                <w:szCs w:val="20"/>
              </w:rPr>
              <w:t>2007</w:t>
            </w:r>
          </w:p>
        </w:tc>
        <w:tc>
          <w:tcPr>
            <w:tcW w:w="727"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688"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209</w:t>
            </w:r>
          </w:p>
        </w:tc>
        <w:tc>
          <w:tcPr>
            <w:tcW w:w="706"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2148</w:t>
            </w:r>
          </w:p>
        </w:tc>
        <w:tc>
          <w:tcPr>
            <w:tcW w:w="756"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18103</w:t>
            </w:r>
          </w:p>
        </w:tc>
        <w:tc>
          <w:tcPr>
            <w:tcW w:w="846"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70118</w:t>
            </w:r>
          </w:p>
        </w:tc>
        <w:tc>
          <w:tcPr>
            <w:tcW w:w="846"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90578</w:t>
            </w:r>
          </w:p>
        </w:tc>
        <w:tc>
          <w:tcPr>
            <w:tcW w:w="727"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662"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665"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650"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699"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2201</w:t>
            </w:r>
          </w:p>
        </w:tc>
        <w:tc>
          <w:tcPr>
            <w:tcW w:w="802" w:type="dxa"/>
            <w:gridSpan w:val="3"/>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7145</w:t>
            </w:r>
          </w:p>
        </w:tc>
        <w:tc>
          <w:tcPr>
            <w:tcW w:w="700"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4099</w:t>
            </w:r>
          </w:p>
        </w:tc>
        <w:tc>
          <w:tcPr>
            <w:tcW w:w="690"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1597</w:t>
            </w:r>
          </w:p>
        </w:tc>
        <w:tc>
          <w:tcPr>
            <w:tcW w:w="647"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709"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15042</w:t>
            </w:r>
          </w:p>
        </w:tc>
      </w:tr>
      <w:tr w:rsidR="00F06D3E" w:rsidTr="002D1D62">
        <w:tc>
          <w:tcPr>
            <w:tcW w:w="866" w:type="dxa"/>
            <w:tcBorders>
              <w:top w:val="single" w:sz="4" w:space="0" w:color="auto"/>
              <w:left w:val="single" w:sz="4" w:space="0" w:color="auto"/>
              <w:bottom w:val="single" w:sz="4" w:space="0" w:color="auto"/>
              <w:right w:val="single" w:sz="4" w:space="0" w:color="auto"/>
            </w:tcBorders>
            <w:vAlign w:val="center"/>
          </w:tcPr>
          <w:p w:rsidR="00F06D3E" w:rsidRDefault="00F06D3E" w:rsidP="002D1D62">
            <w:pPr>
              <w:rPr>
                <w:sz w:val="20"/>
                <w:szCs w:val="20"/>
              </w:rPr>
            </w:pPr>
          </w:p>
        </w:tc>
        <w:tc>
          <w:tcPr>
            <w:tcW w:w="867" w:type="dxa"/>
            <w:gridSpan w:val="2"/>
            <w:tcBorders>
              <w:top w:val="single" w:sz="4" w:space="0" w:color="auto"/>
              <w:left w:val="single" w:sz="4" w:space="0" w:color="auto"/>
              <w:bottom w:val="single" w:sz="4" w:space="0" w:color="auto"/>
              <w:right w:val="single" w:sz="4" w:space="0" w:color="auto"/>
            </w:tcBorders>
          </w:tcPr>
          <w:p w:rsidR="00F06D3E" w:rsidRDefault="00F06D3E" w:rsidP="002D1D62">
            <w:pPr>
              <w:rPr>
                <w:sz w:val="20"/>
                <w:szCs w:val="20"/>
              </w:rPr>
            </w:pPr>
            <w:r>
              <w:rPr>
                <w:sz w:val="20"/>
                <w:szCs w:val="20"/>
              </w:rPr>
              <w:t>2017</w:t>
            </w:r>
          </w:p>
        </w:tc>
        <w:tc>
          <w:tcPr>
            <w:tcW w:w="727"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688"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209</w:t>
            </w:r>
          </w:p>
        </w:tc>
        <w:tc>
          <w:tcPr>
            <w:tcW w:w="706"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2946</w:t>
            </w:r>
          </w:p>
        </w:tc>
        <w:tc>
          <w:tcPr>
            <w:tcW w:w="756"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18250</w:t>
            </w:r>
          </w:p>
        </w:tc>
        <w:tc>
          <w:tcPr>
            <w:tcW w:w="846"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70430</w:t>
            </w:r>
          </w:p>
        </w:tc>
        <w:tc>
          <w:tcPr>
            <w:tcW w:w="846"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91835</w:t>
            </w:r>
          </w:p>
        </w:tc>
        <w:tc>
          <w:tcPr>
            <w:tcW w:w="727"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662"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665"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650"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699"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728"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2201</w:t>
            </w:r>
          </w:p>
        </w:tc>
        <w:tc>
          <w:tcPr>
            <w:tcW w:w="802" w:type="dxa"/>
            <w:gridSpan w:val="3"/>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8120</w:t>
            </w:r>
          </w:p>
        </w:tc>
        <w:tc>
          <w:tcPr>
            <w:tcW w:w="700"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4099</w:t>
            </w:r>
          </w:p>
        </w:tc>
        <w:tc>
          <w:tcPr>
            <w:tcW w:w="690"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1597</w:t>
            </w:r>
          </w:p>
        </w:tc>
        <w:tc>
          <w:tcPr>
            <w:tcW w:w="647"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709"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16017</w:t>
            </w:r>
          </w:p>
        </w:tc>
      </w:tr>
      <w:tr w:rsidR="00F06D3E" w:rsidTr="00347CB1">
        <w:tc>
          <w:tcPr>
            <w:tcW w:w="1733" w:type="dxa"/>
            <w:gridSpan w:val="3"/>
            <w:tcBorders>
              <w:top w:val="single" w:sz="4" w:space="0" w:color="auto"/>
              <w:left w:val="single" w:sz="4" w:space="0" w:color="auto"/>
              <w:bottom w:val="single" w:sz="4" w:space="0" w:color="auto"/>
              <w:right w:val="single" w:sz="4" w:space="0" w:color="auto"/>
            </w:tcBorders>
          </w:tcPr>
          <w:p w:rsidR="00F06D3E" w:rsidRDefault="00F06D3E" w:rsidP="002D1D62">
            <w:pPr>
              <w:rPr>
                <w:sz w:val="20"/>
                <w:szCs w:val="20"/>
              </w:rPr>
            </w:pPr>
            <w:r>
              <w:rPr>
                <w:sz w:val="20"/>
                <w:szCs w:val="20"/>
              </w:rPr>
              <w:t>Изменения, +, -</w:t>
            </w:r>
          </w:p>
        </w:tc>
        <w:tc>
          <w:tcPr>
            <w:tcW w:w="727"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688"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706"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+798</w:t>
            </w:r>
          </w:p>
        </w:tc>
        <w:tc>
          <w:tcPr>
            <w:tcW w:w="756"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+147</w:t>
            </w:r>
          </w:p>
        </w:tc>
        <w:tc>
          <w:tcPr>
            <w:tcW w:w="846"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+312</w:t>
            </w:r>
          </w:p>
        </w:tc>
        <w:tc>
          <w:tcPr>
            <w:tcW w:w="846"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+1257</w:t>
            </w:r>
          </w:p>
        </w:tc>
        <w:tc>
          <w:tcPr>
            <w:tcW w:w="727"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p>
        </w:tc>
        <w:tc>
          <w:tcPr>
            <w:tcW w:w="662"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p>
        </w:tc>
        <w:tc>
          <w:tcPr>
            <w:tcW w:w="665"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p>
        </w:tc>
        <w:tc>
          <w:tcPr>
            <w:tcW w:w="650"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p>
        </w:tc>
        <w:tc>
          <w:tcPr>
            <w:tcW w:w="699"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p>
        </w:tc>
        <w:tc>
          <w:tcPr>
            <w:tcW w:w="728"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p>
        </w:tc>
        <w:tc>
          <w:tcPr>
            <w:tcW w:w="728"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802" w:type="dxa"/>
            <w:gridSpan w:val="3"/>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+975</w:t>
            </w:r>
          </w:p>
        </w:tc>
        <w:tc>
          <w:tcPr>
            <w:tcW w:w="700"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690"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647" w:type="dxa"/>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0</w:t>
            </w:r>
          </w:p>
        </w:tc>
        <w:tc>
          <w:tcPr>
            <w:tcW w:w="709" w:type="dxa"/>
            <w:gridSpan w:val="2"/>
            <w:tcBorders>
              <w:top w:val="single" w:sz="4" w:space="0" w:color="auto"/>
              <w:left w:val="single" w:sz="4" w:space="0" w:color="auto"/>
              <w:bottom w:val="single" w:sz="4" w:space="0" w:color="auto"/>
              <w:right w:val="single" w:sz="4" w:space="0" w:color="auto"/>
            </w:tcBorders>
          </w:tcPr>
          <w:p w:rsidR="00F06D3E" w:rsidRPr="00B963F0" w:rsidRDefault="00F06D3E" w:rsidP="002D1D62">
            <w:pPr>
              <w:ind w:right="-20" w:hanging="36"/>
              <w:rPr>
                <w:sz w:val="18"/>
                <w:szCs w:val="18"/>
              </w:rPr>
            </w:pPr>
            <w:r>
              <w:rPr>
                <w:sz w:val="18"/>
                <w:szCs w:val="18"/>
              </w:rPr>
              <w:t>+975</w:t>
            </w:r>
          </w:p>
        </w:tc>
      </w:tr>
      <w:tr w:rsidR="006E3B47" w:rsidTr="00347CB1">
        <w:tc>
          <w:tcPr>
            <w:tcW w:w="1737" w:type="dxa"/>
            <w:gridSpan w:val="3"/>
            <w:vMerge w:val="restart"/>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rPr>
              <w:lastRenderedPageBreak/>
              <w:t>Группы возраста и полноты</w:t>
            </w:r>
          </w:p>
        </w:tc>
        <w:tc>
          <w:tcPr>
            <w:tcW w:w="12972" w:type="dxa"/>
            <w:gridSpan w:val="32"/>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rPr>
              <w:t>Площади насаждений по группам пород и классам бонитета</w:t>
            </w:r>
          </w:p>
        </w:tc>
      </w:tr>
      <w:tr w:rsidR="006E3B47" w:rsidTr="00347CB1">
        <w:tc>
          <w:tcPr>
            <w:tcW w:w="1737" w:type="dxa"/>
            <w:gridSpan w:val="3"/>
            <w:vMerge/>
            <w:tcBorders>
              <w:top w:val="single" w:sz="4" w:space="0" w:color="auto"/>
              <w:left w:val="single" w:sz="4" w:space="0" w:color="auto"/>
              <w:bottom w:val="single" w:sz="4" w:space="0" w:color="auto"/>
              <w:right w:val="single" w:sz="4" w:space="0" w:color="auto"/>
            </w:tcBorders>
            <w:vAlign w:val="center"/>
          </w:tcPr>
          <w:p w:rsidR="006E3B47" w:rsidRDefault="006E3B47" w:rsidP="00347CB1">
            <w:pPr>
              <w:jc w:val="center"/>
              <w:rPr>
                <w:sz w:val="20"/>
                <w:szCs w:val="20"/>
              </w:rPr>
            </w:pPr>
          </w:p>
        </w:tc>
        <w:tc>
          <w:tcPr>
            <w:tcW w:w="4585" w:type="dxa"/>
            <w:gridSpan w:val="9"/>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rPr>
              <w:t>хвойные</w:t>
            </w:r>
          </w:p>
        </w:tc>
        <w:tc>
          <w:tcPr>
            <w:tcW w:w="4153" w:type="dxa"/>
            <w:gridSpan w:val="12"/>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rPr>
              <w:t>твердолиственные</w:t>
            </w:r>
          </w:p>
        </w:tc>
        <w:tc>
          <w:tcPr>
            <w:tcW w:w="4234" w:type="dxa"/>
            <w:gridSpan w:val="11"/>
            <w:tcBorders>
              <w:top w:val="single" w:sz="4" w:space="0" w:color="auto"/>
              <w:left w:val="single" w:sz="4" w:space="0" w:color="auto"/>
              <w:bottom w:val="single" w:sz="4" w:space="0" w:color="auto"/>
              <w:right w:val="single" w:sz="4" w:space="0" w:color="auto"/>
            </w:tcBorders>
          </w:tcPr>
          <w:p w:rsidR="006E3B47" w:rsidRDefault="006E3B47" w:rsidP="00347CB1">
            <w:pPr>
              <w:jc w:val="center"/>
              <w:rPr>
                <w:sz w:val="20"/>
                <w:szCs w:val="20"/>
              </w:rPr>
            </w:pPr>
            <w:r>
              <w:rPr>
                <w:sz w:val="20"/>
                <w:szCs w:val="20"/>
              </w:rPr>
              <w:t>мягколиственные</w:t>
            </w:r>
          </w:p>
        </w:tc>
      </w:tr>
      <w:tr w:rsidR="006E3B47" w:rsidTr="00347CB1">
        <w:tc>
          <w:tcPr>
            <w:tcW w:w="1737" w:type="dxa"/>
            <w:gridSpan w:val="3"/>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727" w:type="dxa"/>
            <w:tcBorders>
              <w:top w:val="single" w:sz="4" w:space="0" w:color="auto"/>
              <w:left w:val="single" w:sz="4" w:space="0" w:color="auto"/>
              <w:bottom w:val="single" w:sz="4" w:space="0" w:color="auto"/>
              <w:right w:val="single" w:sz="4" w:space="0" w:color="auto"/>
            </w:tcBorders>
          </w:tcPr>
          <w:p w:rsidR="006E3B47" w:rsidRDefault="006E3B47" w:rsidP="00347CB1">
            <w:pPr>
              <w:ind w:right="-20" w:hanging="36"/>
              <w:jc w:val="center"/>
              <w:rPr>
                <w:sz w:val="20"/>
                <w:szCs w:val="20"/>
              </w:rPr>
            </w:pPr>
            <w:r>
              <w:rPr>
                <w:sz w:val="20"/>
                <w:szCs w:val="20"/>
                <w:lang w:val="en-US"/>
              </w:rPr>
              <w:t xml:space="preserve">II </w:t>
            </w:r>
            <w:r>
              <w:rPr>
                <w:sz w:val="20"/>
                <w:szCs w:val="20"/>
              </w:rPr>
              <w:t>и выше</w:t>
            </w:r>
          </w:p>
        </w:tc>
        <w:tc>
          <w:tcPr>
            <w:tcW w:w="691" w:type="dxa"/>
            <w:tcBorders>
              <w:top w:val="single" w:sz="4" w:space="0" w:color="auto"/>
              <w:left w:val="single" w:sz="4" w:space="0" w:color="auto"/>
              <w:bottom w:val="single" w:sz="4" w:space="0" w:color="auto"/>
              <w:right w:val="single" w:sz="4" w:space="0" w:color="auto"/>
            </w:tcBorders>
          </w:tcPr>
          <w:p w:rsidR="006E3B47" w:rsidRDefault="006E3B47" w:rsidP="00347CB1">
            <w:pPr>
              <w:ind w:right="-20" w:hanging="36"/>
              <w:jc w:val="center"/>
              <w:rPr>
                <w:sz w:val="20"/>
                <w:szCs w:val="20"/>
                <w:lang w:val="en-US"/>
              </w:rPr>
            </w:pPr>
            <w:r>
              <w:rPr>
                <w:sz w:val="20"/>
                <w:szCs w:val="20"/>
                <w:lang w:val="en-US"/>
              </w:rPr>
              <w:t>III</w:t>
            </w:r>
          </w:p>
        </w:tc>
        <w:tc>
          <w:tcPr>
            <w:tcW w:w="707" w:type="dxa"/>
            <w:tcBorders>
              <w:top w:val="single" w:sz="4" w:space="0" w:color="auto"/>
              <w:left w:val="single" w:sz="4" w:space="0" w:color="auto"/>
              <w:bottom w:val="single" w:sz="4" w:space="0" w:color="auto"/>
              <w:right w:val="single" w:sz="4" w:space="0" w:color="auto"/>
            </w:tcBorders>
          </w:tcPr>
          <w:p w:rsidR="006E3B47" w:rsidRDefault="006E3B47" w:rsidP="00347CB1">
            <w:pPr>
              <w:ind w:right="-20" w:hanging="36"/>
              <w:jc w:val="center"/>
              <w:rPr>
                <w:sz w:val="20"/>
                <w:szCs w:val="20"/>
                <w:lang w:val="en-US"/>
              </w:rPr>
            </w:pPr>
            <w:r>
              <w:rPr>
                <w:sz w:val="20"/>
                <w:szCs w:val="20"/>
                <w:lang w:val="en-US"/>
              </w:rPr>
              <w:t>IV</w:t>
            </w:r>
          </w:p>
        </w:tc>
        <w:tc>
          <w:tcPr>
            <w:tcW w:w="768" w:type="dxa"/>
            <w:gridSpan w:val="2"/>
            <w:tcBorders>
              <w:top w:val="single" w:sz="4" w:space="0" w:color="auto"/>
              <w:left w:val="single" w:sz="4" w:space="0" w:color="auto"/>
              <w:bottom w:val="single" w:sz="4" w:space="0" w:color="auto"/>
              <w:right w:val="single" w:sz="4" w:space="0" w:color="auto"/>
            </w:tcBorders>
          </w:tcPr>
          <w:p w:rsidR="006E3B47" w:rsidRDefault="006E3B47" w:rsidP="00347CB1">
            <w:pPr>
              <w:ind w:right="-20" w:hanging="36"/>
              <w:jc w:val="center"/>
              <w:rPr>
                <w:sz w:val="20"/>
                <w:szCs w:val="20"/>
                <w:lang w:val="en-US"/>
              </w:rPr>
            </w:pPr>
            <w:r>
              <w:rPr>
                <w:sz w:val="20"/>
                <w:szCs w:val="20"/>
                <w:lang w:val="en-US"/>
              </w:rPr>
              <w:t>V</w:t>
            </w:r>
          </w:p>
        </w:tc>
        <w:tc>
          <w:tcPr>
            <w:tcW w:w="846" w:type="dxa"/>
            <w:gridSpan w:val="2"/>
            <w:tcBorders>
              <w:top w:val="single" w:sz="4" w:space="0" w:color="auto"/>
              <w:left w:val="single" w:sz="4" w:space="0" w:color="auto"/>
              <w:bottom w:val="single" w:sz="4" w:space="0" w:color="auto"/>
              <w:right w:val="single" w:sz="4" w:space="0" w:color="auto"/>
            </w:tcBorders>
          </w:tcPr>
          <w:p w:rsidR="006E3B47" w:rsidRDefault="006E3B47" w:rsidP="00347CB1">
            <w:pPr>
              <w:ind w:right="-20" w:hanging="36"/>
              <w:jc w:val="center"/>
              <w:rPr>
                <w:sz w:val="20"/>
                <w:szCs w:val="20"/>
              </w:rPr>
            </w:pPr>
            <w:r>
              <w:rPr>
                <w:sz w:val="20"/>
                <w:szCs w:val="20"/>
                <w:lang w:val="en-US"/>
              </w:rPr>
              <w:t>V</w:t>
            </w:r>
            <w:r>
              <w:rPr>
                <w:sz w:val="20"/>
                <w:szCs w:val="20"/>
              </w:rPr>
              <w:t>А</w:t>
            </w:r>
            <w:r>
              <w:rPr>
                <w:sz w:val="20"/>
                <w:szCs w:val="20"/>
                <w:lang w:val="en-US"/>
              </w:rPr>
              <w:t>-V</w:t>
            </w:r>
            <w:r>
              <w:rPr>
                <w:sz w:val="20"/>
                <w:szCs w:val="20"/>
              </w:rPr>
              <w:t>Б</w:t>
            </w:r>
          </w:p>
        </w:tc>
        <w:tc>
          <w:tcPr>
            <w:tcW w:w="846" w:type="dxa"/>
            <w:gridSpan w:val="2"/>
            <w:tcBorders>
              <w:top w:val="single" w:sz="4" w:space="0" w:color="auto"/>
              <w:left w:val="single" w:sz="4" w:space="0" w:color="auto"/>
              <w:bottom w:val="single" w:sz="4" w:space="0" w:color="auto"/>
              <w:right w:val="single" w:sz="4" w:space="0" w:color="auto"/>
            </w:tcBorders>
          </w:tcPr>
          <w:p w:rsidR="006E3B47" w:rsidRDefault="006E3B47" w:rsidP="00347CB1">
            <w:pPr>
              <w:ind w:right="-20" w:hanging="36"/>
              <w:jc w:val="center"/>
              <w:rPr>
                <w:sz w:val="20"/>
                <w:szCs w:val="20"/>
              </w:rPr>
            </w:pPr>
            <w:r>
              <w:rPr>
                <w:sz w:val="20"/>
                <w:szCs w:val="20"/>
              </w:rPr>
              <w:t>итого</w:t>
            </w:r>
          </w:p>
        </w:tc>
        <w:tc>
          <w:tcPr>
            <w:tcW w:w="728" w:type="dxa"/>
            <w:gridSpan w:val="2"/>
            <w:tcBorders>
              <w:top w:val="single" w:sz="4" w:space="0" w:color="auto"/>
              <w:left w:val="single" w:sz="4" w:space="0" w:color="auto"/>
              <w:bottom w:val="single" w:sz="4" w:space="0" w:color="auto"/>
              <w:right w:val="single" w:sz="4" w:space="0" w:color="auto"/>
            </w:tcBorders>
          </w:tcPr>
          <w:p w:rsidR="006E3B47" w:rsidRDefault="006E3B47" w:rsidP="00347CB1">
            <w:pPr>
              <w:ind w:right="-20" w:hanging="36"/>
              <w:jc w:val="center"/>
              <w:rPr>
                <w:sz w:val="20"/>
                <w:szCs w:val="20"/>
              </w:rPr>
            </w:pPr>
            <w:r>
              <w:rPr>
                <w:sz w:val="20"/>
                <w:szCs w:val="20"/>
                <w:lang w:val="en-US"/>
              </w:rPr>
              <w:t xml:space="preserve">II </w:t>
            </w:r>
            <w:r>
              <w:rPr>
                <w:sz w:val="20"/>
                <w:szCs w:val="20"/>
              </w:rPr>
              <w:t>и выше</w:t>
            </w:r>
          </w:p>
        </w:tc>
        <w:tc>
          <w:tcPr>
            <w:tcW w:w="668" w:type="dxa"/>
            <w:gridSpan w:val="2"/>
            <w:tcBorders>
              <w:top w:val="single" w:sz="4" w:space="0" w:color="auto"/>
              <w:left w:val="single" w:sz="4" w:space="0" w:color="auto"/>
              <w:bottom w:val="single" w:sz="4" w:space="0" w:color="auto"/>
              <w:right w:val="single" w:sz="4" w:space="0" w:color="auto"/>
            </w:tcBorders>
          </w:tcPr>
          <w:p w:rsidR="006E3B47" w:rsidRDefault="006E3B47" w:rsidP="00347CB1">
            <w:pPr>
              <w:ind w:right="-20" w:hanging="36"/>
              <w:jc w:val="center"/>
              <w:rPr>
                <w:sz w:val="20"/>
                <w:szCs w:val="20"/>
                <w:lang w:val="en-US"/>
              </w:rPr>
            </w:pPr>
            <w:r>
              <w:rPr>
                <w:sz w:val="20"/>
                <w:szCs w:val="20"/>
                <w:lang w:val="en-US"/>
              </w:rPr>
              <w:t>III</w:t>
            </w:r>
          </w:p>
        </w:tc>
        <w:tc>
          <w:tcPr>
            <w:tcW w:w="670" w:type="dxa"/>
            <w:gridSpan w:val="2"/>
            <w:tcBorders>
              <w:top w:val="single" w:sz="4" w:space="0" w:color="auto"/>
              <w:left w:val="single" w:sz="4" w:space="0" w:color="auto"/>
              <w:bottom w:val="single" w:sz="4" w:space="0" w:color="auto"/>
              <w:right w:val="single" w:sz="4" w:space="0" w:color="auto"/>
            </w:tcBorders>
          </w:tcPr>
          <w:p w:rsidR="006E3B47" w:rsidRDefault="006E3B47" w:rsidP="00347CB1">
            <w:pPr>
              <w:ind w:right="-20" w:hanging="36"/>
              <w:jc w:val="center"/>
              <w:rPr>
                <w:sz w:val="20"/>
                <w:szCs w:val="20"/>
                <w:lang w:val="en-US"/>
              </w:rPr>
            </w:pPr>
            <w:r>
              <w:rPr>
                <w:sz w:val="20"/>
                <w:szCs w:val="20"/>
                <w:lang w:val="en-US"/>
              </w:rPr>
              <w:t>IV</w:t>
            </w:r>
          </w:p>
        </w:tc>
        <w:tc>
          <w:tcPr>
            <w:tcW w:w="656" w:type="dxa"/>
            <w:gridSpan w:val="2"/>
            <w:tcBorders>
              <w:top w:val="single" w:sz="4" w:space="0" w:color="auto"/>
              <w:left w:val="single" w:sz="4" w:space="0" w:color="auto"/>
              <w:bottom w:val="single" w:sz="4" w:space="0" w:color="auto"/>
              <w:right w:val="single" w:sz="4" w:space="0" w:color="auto"/>
            </w:tcBorders>
          </w:tcPr>
          <w:p w:rsidR="006E3B47" w:rsidRDefault="006E3B47" w:rsidP="00347CB1">
            <w:pPr>
              <w:ind w:right="-20" w:hanging="36"/>
              <w:jc w:val="center"/>
              <w:rPr>
                <w:sz w:val="20"/>
                <w:szCs w:val="20"/>
                <w:lang w:val="en-US"/>
              </w:rPr>
            </w:pPr>
            <w:r>
              <w:rPr>
                <w:sz w:val="20"/>
                <w:szCs w:val="20"/>
                <w:lang w:val="en-US"/>
              </w:rPr>
              <w:t>V</w:t>
            </w:r>
          </w:p>
        </w:tc>
        <w:tc>
          <w:tcPr>
            <w:tcW w:w="702" w:type="dxa"/>
            <w:gridSpan w:val="2"/>
            <w:tcBorders>
              <w:top w:val="single" w:sz="4" w:space="0" w:color="auto"/>
              <w:left w:val="single" w:sz="4" w:space="0" w:color="auto"/>
              <w:bottom w:val="single" w:sz="4" w:space="0" w:color="auto"/>
              <w:right w:val="single" w:sz="4" w:space="0" w:color="auto"/>
            </w:tcBorders>
          </w:tcPr>
          <w:p w:rsidR="006E3B47" w:rsidRDefault="006E3B47" w:rsidP="00347CB1">
            <w:pPr>
              <w:ind w:right="-20" w:hanging="36"/>
              <w:jc w:val="center"/>
              <w:rPr>
                <w:sz w:val="20"/>
                <w:szCs w:val="20"/>
              </w:rPr>
            </w:pPr>
            <w:r>
              <w:rPr>
                <w:sz w:val="20"/>
                <w:szCs w:val="20"/>
                <w:lang w:val="en-US"/>
              </w:rPr>
              <w:t>V</w:t>
            </w:r>
            <w:r>
              <w:rPr>
                <w:sz w:val="20"/>
                <w:szCs w:val="20"/>
              </w:rPr>
              <w:t>А</w:t>
            </w:r>
            <w:r>
              <w:rPr>
                <w:sz w:val="20"/>
                <w:szCs w:val="20"/>
                <w:lang w:val="en-US"/>
              </w:rPr>
              <w:t>-V</w:t>
            </w:r>
            <w:r>
              <w:rPr>
                <w:sz w:val="20"/>
                <w:szCs w:val="20"/>
              </w:rPr>
              <w:t>Б</w:t>
            </w:r>
          </w:p>
        </w:tc>
        <w:tc>
          <w:tcPr>
            <w:tcW w:w="729" w:type="dxa"/>
            <w:gridSpan w:val="2"/>
            <w:tcBorders>
              <w:top w:val="single" w:sz="4" w:space="0" w:color="auto"/>
              <w:left w:val="single" w:sz="4" w:space="0" w:color="auto"/>
              <w:bottom w:val="single" w:sz="4" w:space="0" w:color="auto"/>
              <w:right w:val="single" w:sz="4" w:space="0" w:color="auto"/>
            </w:tcBorders>
          </w:tcPr>
          <w:p w:rsidR="006E3B47" w:rsidRDefault="006E3B47" w:rsidP="00347CB1">
            <w:pPr>
              <w:ind w:right="-20" w:hanging="36"/>
              <w:jc w:val="center"/>
              <w:rPr>
                <w:sz w:val="20"/>
                <w:szCs w:val="20"/>
              </w:rPr>
            </w:pPr>
            <w:r>
              <w:rPr>
                <w:sz w:val="20"/>
                <w:szCs w:val="20"/>
              </w:rPr>
              <w:t>итого</w:t>
            </w:r>
          </w:p>
        </w:tc>
        <w:tc>
          <w:tcPr>
            <w:tcW w:w="729" w:type="dxa"/>
            <w:gridSpan w:val="2"/>
            <w:tcBorders>
              <w:top w:val="single" w:sz="4" w:space="0" w:color="auto"/>
              <w:left w:val="single" w:sz="4" w:space="0" w:color="auto"/>
              <w:bottom w:val="single" w:sz="4" w:space="0" w:color="auto"/>
              <w:right w:val="single" w:sz="4" w:space="0" w:color="auto"/>
            </w:tcBorders>
          </w:tcPr>
          <w:p w:rsidR="006E3B47" w:rsidRDefault="006E3B47" w:rsidP="00347CB1">
            <w:pPr>
              <w:ind w:right="-20" w:hanging="36"/>
              <w:jc w:val="center"/>
              <w:rPr>
                <w:sz w:val="20"/>
                <w:szCs w:val="20"/>
              </w:rPr>
            </w:pPr>
            <w:r>
              <w:rPr>
                <w:sz w:val="20"/>
                <w:szCs w:val="20"/>
                <w:lang w:val="en-US"/>
              </w:rPr>
              <w:t xml:space="preserve">II </w:t>
            </w:r>
            <w:r>
              <w:rPr>
                <w:sz w:val="20"/>
                <w:szCs w:val="20"/>
              </w:rPr>
              <w:t>и выше</w:t>
            </w:r>
          </w:p>
        </w:tc>
        <w:tc>
          <w:tcPr>
            <w:tcW w:w="707" w:type="dxa"/>
            <w:tcBorders>
              <w:top w:val="single" w:sz="4" w:space="0" w:color="auto"/>
              <w:left w:val="single" w:sz="4" w:space="0" w:color="auto"/>
              <w:bottom w:val="single" w:sz="4" w:space="0" w:color="auto"/>
              <w:right w:val="single" w:sz="4" w:space="0" w:color="auto"/>
            </w:tcBorders>
          </w:tcPr>
          <w:p w:rsidR="006E3B47" w:rsidRDefault="006E3B47" w:rsidP="00347CB1">
            <w:pPr>
              <w:ind w:right="-20" w:hanging="36"/>
              <w:jc w:val="center"/>
              <w:rPr>
                <w:sz w:val="20"/>
                <w:szCs w:val="20"/>
                <w:lang w:val="en-US"/>
              </w:rPr>
            </w:pPr>
            <w:r>
              <w:rPr>
                <w:sz w:val="20"/>
                <w:szCs w:val="20"/>
                <w:lang w:val="en-US"/>
              </w:rPr>
              <w:t>III</w:t>
            </w:r>
          </w:p>
        </w:tc>
        <w:tc>
          <w:tcPr>
            <w:tcW w:w="708" w:type="dxa"/>
            <w:gridSpan w:val="2"/>
            <w:tcBorders>
              <w:top w:val="single" w:sz="4" w:space="0" w:color="auto"/>
              <w:left w:val="single" w:sz="4" w:space="0" w:color="auto"/>
              <w:bottom w:val="single" w:sz="4" w:space="0" w:color="auto"/>
              <w:right w:val="single" w:sz="4" w:space="0" w:color="auto"/>
            </w:tcBorders>
          </w:tcPr>
          <w:p w:rsidR="006E3B47" w:rsidRDefault="006E3B47" w:rsidP="00347CB1">
            <w:pPr>
              <w:ind w:right="-20" w:hanging="36"/>
              <w:jc w:val="center"/>
              <w:rPr>
                <w:sz w:val="20"/>
                <w:szCs w:val="20"/>
                <w:lang w:val="en-US"/>
              </w:rPr>
            </w:pPr>
            <w:r>
              <w:rPr>
                <w:sz w:val="20"/>
                <w:szCs w:val="20"/>
                <w:lang w:val="en-US"/>
              </w:rPr>
              <w:t>IV</w:t>
            </w:r>
          </w:p>
        </w:tc>
        <w:tc>
          <w:tcPr>
            <w:tcW w:w="704" w:type="dxa"/>
            <w:gridSpan w:val="2"/>
            <w:tcBorders>
              <w:top w:val="single" w:sz="4" w:space="0" w:color="auto"/>
              <w:left w:val="single" w:sz="4" w:space="0" w:color="auto"/>
              <w:bottom w:val="single" w:sz="4" w:space="0" w:color="auto"/>
              <w:right w:val="single" w:sz="4" w:space="0" w:color="auto"/>
            </w:tcBorders>
          </w:tcPr>
          <w:p w:rsidR="006E3B47" w:rsidRDefault="006E3B47" w:rsidP="00347CB1">
            <w:pPr>
              <w:ind w:right="-20" w:hanging="36"/>
              <w:jc w:val="center"/>
              <w:rPr>
                <w:sz w:val="20"/>
                <w:szCs w:val="20"/>
                <w:lang w:val="en-US"/>
              </w:rPr>
            </w:pPr>
            <w:r>
              <w:rPr>
                <w:sz w:val="20"/>
                <w:szCs w:val="20"/>
                <w:lang w:val="en-US"/>
              </w:rPr>
              <w:t>V</w:t>
            </w:r>
          </w:p>
        </w:tc>
        <w:tc>
          <w:tcPr>
            <w:tcW w:w="707" w:type="dxa"/>
            <w:gridSpan w:val="3"/>
            <w:tcBorders>
              <w:top w:val="single" w:sz="4" w:space="0" w:color="auto"/>
              <w:left w:val="single" w:sz="4" w:space="0" w:color="auto"/>
              <w:bottom w:val="single" w:sz="4" w:space="0" w:color="auto"/>
              <w:right w:val="single" w:sz="4" w:space="0" w:color="auto"/>
            </w:tcBorders>
          </w:tcPr>
          <w:p w:rsidR="006E3B47" w:rsidRDefault="006E3B47" w:rsidP="00347CB1">
            <w:pPr>
              <w:ind w:right="-20" w:hanging="36"/>
              <w:jc w:val="center"/>
              <w:rPr>
                <w:sz w:val="20"/>
                <w:szCs w:val="20"/>
              </w:rPr>
            </w:pPr>
            <w:r>
              <w:rPr>
                <w:sz w:val="20"/>
                <w:szCs w:val="20"/>
                <w:lang w:val="en-US"/>
              </w:rPr>
              <w:t>V</w:t>
            </w:r>
            <w:r>
              <w:rPr>
                <w:sz w:val="20"/>
                <w:szCs w:val="20"/>
              </w:rPr>
              <w:t>А</w:t>
            </w:r>
            <w:r>
              <w:rPr>
                <w:sz w:val="20"/>
                <w:szCs w:val="20"/>
                <w:lang w:val="en-US"/>
              </w:rPr>
              <w:t>-V</w:t>
            </w:r>
            <w:r>
              <w:rPr>
                <w:sz w:val="20"/>
                <w:szCs w:val="20"/>
              </w:rPr>
              <w:t>Б</w:t>
            </w:r>
          </w:p>
        </w:tc>
        <w:tc>
          <w:tcPr>
            <w:tcW w:w="679" w:type="dxa"/>
            <w:tcBorders>
              <w:top w:val="single" w:sz="4" w:space="0" w:color="auto"/>
              <w:left w:val="single" w:sz="4" w:space="0" w:color="auto"/>
              <w:bottom w:val="single" w:sz="4" w:space="0" w:color="auto"/>
              <w:right w:val="single" w:sz="4" w:space="0" w:color="auto"/>
            </w:tcBorders>
          </w:tcPr>
          <w:p w:rsidR="006E3B47" w:rsidRDefault="006E3B47" w:rsidP="00347CB1">
            <w:pPr>
              <w:ind w:right="-20" w:hanging="36"/>
              <w:jc w:val="center"/>
              <w:rPr>
                <w:sz w:val="20"/>
                <w:szCs w:val="20"/>
              </w:rPr>
            </w:pPr>
            <w:r>
              <w:rPr>
                <w:sz w:val="20"/>
                <w:szCs w:val="20"/>
              </w:rPr>
              <w:t>итого</w:t>
            </w:r>
          </w:p>
        </w:tc>
      </w:tr>
      <w:tr w:rsidR="006E3B47" w:rsidTr="00347CB1">
        <w:tc>
          <w:tcPr>
            <w:tcW w:w="926" w:type="dxa"/>
            <w:gridSpan w:val="2"/>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0,7</w:t>
            </w:r>
          </w:p>
        </w:tc>
        <w:tc>
          <w:tcPr>
            <w:tcW w:w="811"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2007</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91"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77</w:t>
            </w:r>
          </w:p>
        </w:tc>
        <w:tc>
          <w:tcPr>
            <w:tcW w:w="70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845</w:t>
            </w:r>
          </w:p>
        </w:tc>
        <w:tc>
          <w:tcPr>
            <w:tcW w:w="76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7353</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28254</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36529</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6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7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5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0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2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2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1069</w:t>
            </w:r>
          </w:p>
        </w:tc>
        <w:tc>
          <w:tcPr>
            <w:tcW w:w="70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3232</w:t>
            </w:r>
          </w:p>
        </w:tc>
        <w:tc>
          <w:tcPr>
            <w:tcW w:w="70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1923</w:t>
            </w:r>
          </w:p>
        </w:tc>
        <w:tc>
          <w:tcPr>
            <w:tcW w:w="704"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775</w:t>
            </w:r>
          </w:p>
        </w:tc>
        <w:tc>
          <w:tcPr>
            <w:tcW w:w="707"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79"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6999</w:t>
            </w:r>
          </w:p>
        </w:tc>
      </w:tr>
      <w:tr w:rsidR="006E3B47" w:rsidTr="00347CB1">
        <w:tc>
          <w:tcPr>
            <w:tcW w:w="926" w:type="dxa"/>
            <w:gridSpan w:val="2"/>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811"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2017</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91"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77</w:t>
            </w:r>
          </w:p>
        </w:tc>
        <w:tc>
          <w:tcPr>
            <w:tcW w:w="70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899</w:t>
            </w:r>
          </w:p>
        </w:tc>
        <w:tc>
          <w:tcPr>
            <w:tcW w:w="76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7353</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28144</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36473</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6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7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5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0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2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2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1069</w:t>
            </w:r>
          </w:p>
        </w:tc>
        <w:tc>
          <w:tcPr>
            <w:tcW w:w="70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3232</w:t>
            </w:r>
          </w:p>
        </w:tc>
        <w:tc>
          <w:tcPr>
            <w:tcW w:w="70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1923</w:t>
            </w:r>
          </w:p>
        </w:tc>
        <w:tc>
          <w:tcPr>
            <w:tcW w:w="704"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775</w:t>
            </w:r>
          </w:p>
        </w:tc>
        <w:tc>
          <w:tcPr>
            <w:tcW w:w="707"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79"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6999</w:t>
            </w:r>
          </w:p>
        </w:tc>
      </w:tr>
      <w:tr w:rsidR="006E3B47" w:rsidTr="00347CB1">
        <w:tc>
          <w:tcPr>
            <w:tcW w:w="1737" w:type="dxa"/>
            <w:gridSpan w:val="3"/>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Изменения, +, -</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91"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0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+54</w:t>
            </w:r>
          </w:p>
        </w:tc>
        <w:tc>
          <w:tcPr>
            <w:tcW w:w="76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-110</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-56</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p>
        </w:tc>
        <w:tc>
          <w:tcPr>
            <w:tcW w:w="66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p>
        </w:tc>
        <w:tc>
          <w:tcPr>
            <w:tcW w:w="67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p>
        </w:tc>
        <w:tc>
          <w:tcPr>
            <w:tcW w:w="65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p>
        </w:tc>
        <w:tc>
          <w:tcPr>
            <w:tcW w:w="70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p>
        </w:tc>
        <w:tc>
          <w:tcPr>
            <w:tcW w:w="72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p>
        </w:tc>
        <w:tc>
          <w:tcPr>
            <w:tcW w:w="72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0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0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04"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07"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79"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r>
      <w:tr w:rsidR="006E3B47" w:rsidTr="00347CB1">
        <w:tc>
          <w:tcPr>
            <w:tcW w:w="926" w:type="dxa"/>
            <w:gridSpan w:val="2"/>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0,8</w:t>
            </w:r>
          </w:p>
        </w:tc>
        <w:tc>
          <w:tcPr>
            <w:tcW w:w="811"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2007</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91"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28</w:t>
            </w:r>
          </w:p>
        </w:tc>
        <w:tc>
          <w:tcPr>
            <w:tcW w:w="70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389</w:t>
            </w:r>
          </w:p>
        </w:tc>
        <w:tc>
          <w:tcPr>
            <w:tcW w:w="76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3890</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14566</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18873</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6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7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5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0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2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2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382</w:t>
            </w:r>
          </w:p>
        </w:tc>
        <w:tc>
          <w:tcPr>
            <w:tcW w:w="70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985</w:t>
            </w:r>
          </w:p>
        </w:tc>
        <w:tc>
          <w:tcPr>
            <w:tcW w:w="70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673</w:t>
            </w:r>
          </w:p>
        </w:tc>
        <w:tc>
          <w:tcPr>
            <w:tcW w:w="704"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333</w:t>
            </w:r>
          </w:p>
        </w:tc>
        <w:tc>
          <w:tcPr>
            <w:tcW w:w="707"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79"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2373</w:t>
            </w:r>
          </w:p>
        </w:tc>
      </w:tr>
      <w:tr w:rsidR="006E3B47" w:rsidTr="00347CB1">
        <w:tc>
          <w:tcPr>
            <w:tcW w:w="926" w:type="dxa"/>
            <w:gridSpan w:val="2"/>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811"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2017</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91"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28</w:t>
            </w:r>
          </w:p>
        </w:tc>
        <w:tc>
          <w:tcPr>
            <w:tcW w:w="70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389</w:t>
            </w:r>
          </w:p>
        </w:tc>
        <w:tc>
          <w:tcPr>
            <w:tcW w:w="76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4052</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14525</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18994</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6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7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5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0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2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2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382</w:t>
            </w:r>
          </w:p>
        </w:tc>
        <w:tc>
          <w:tcPr>
            <w:tcW w:w="70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985</w:t>
            </w:r>
          </w:p>
        </w:tc>
        <w:tc>
          <w:tcPr>
            <w:tcW w:w="70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673</w:t>
            </w:r>
          </w:p>
        </w:tc>
        <w:tc>
          <w:tcPr>
            <w:tcW w:w="704"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329</w:t>
            </w:r>
          </w:p>
        </w:tc>
        <w:tc>
          <w:tcPr>
            <w:tcW w:w="707"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79"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2369</w:t>
            </w:r>
          </w:p>
        </w:tc>
      </w:tr>
      <w:tr w:rsidR="006E3B47" w:rsidTr="00347CB1">
        <w:tc>
          <w:tcPr>
            <w:tcW w:w="1737" w:type="dxa"/>
            <w:gridSpan w:val="3"/>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Изменения, +, -</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91"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0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6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+162</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-41</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-121</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p>
        </w:tc>
        <w:tc>
          <w:tcPr>
            <w:tcW w:w="66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p>
        </w:tc>
        <w:tc>
          <w:tcPr>
            <w:tcW w:w="67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p>
        </w:tc>
        <w:tc>
          <w:tcPr>
            <w:tcW w:w="65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p>
        </w:tc>
        <w:tc>
          <w:tcPr>
            <w:tcW w:w="70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p>
        </w:tc>
        <w:tc>
          <w:tcPr>
            <w:tcW w:w="72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p>
        </w:tc>
        <w:tc>
          <w:tcPr>
            <w:tcW w:w="72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0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0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04"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-4</w:t>
            </w:r>
          </w:p>
        </w:tc>
        <w:tc>
          <w:tcPr>
            <w:tcW w:w="707"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79"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-4</w:t>
            </w:r>
          </w:p>
        </w:tc>
      </w:tr>
      <w:tr w:rsidR="006E3B47" w:rsidTr="00347CB1">
        <w:tc>
          <w:tcPr>
            <w:tcW w:w="926" w:type="dxa"/>
            <w:gridSpan w:val="2"/>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0,9-1,0</w:t>
            </w:r>
          </w:p>
        </w:tc>
        <w:tc>
          <w:tcPr>
            <w:tcW w:w="811"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2007</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91"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21</w:t>
            </w:r>
          </w:p>
        </w:tc>
        <w:tc>
          <w:tcPr>
            <w:tcW w:w="70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180</w:t>
            </w:r>
          </w:p>
        </w:tc>
        <w:tc>
          <w:tcPr>
            <w:tcW w:w="76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2056</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6985</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9242</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6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7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5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0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2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2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51</w:t>
            </w:r>
          </w:p>
        </w:tc>
        <w:tc>
          <w:tcPr>
            <w:tcW w:w="70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132</w:t>
            </w:r>
          </w:p>
        </w:tc>
        <w:tc>
          <w:tcPr>
            <w:tcW w:w="70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88</w:t>
            </w:r>
          </w:p>
        </w:tc>
        <w:tc>
          <w:tcPr>
            <w:tcW w:w="704"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47</w:t>
            </w:r>
          </w:p>
        </w:tc>
        <w:tc>
          <w:tcPr>
            <w:tcW w:w="707"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79"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318</w:t>
            </w:r>
          </w:p>
        </w:tc>
      </w:tr>
      <w:tr w:rsidR="006E3B47" w:rsidTr="00347CB1">
        <w:tc>
          <w:tcPr>
            <w:tcW w:w="926" w:type="dxa"/>
            <w:gridSpan w:val="2"/>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811"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2017</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91"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21</w:t>
            </w:r>
          </w:p>
        </w:tc>
        <w:tc>
          <w:tcPr>
            <w:tcW w:w="70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180</w:t>
            </w:r>
          </w:p>
        </w:tc>
        <w:tc>
          <w:tcPr>
            <w:tcW w:w="76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2055</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6985</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9241</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6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7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5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0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2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2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51</w:t>
            </w:r>
          </w:p>
        </w:tc>
        <w:tc>
          <w:tcPr>
            <w:tcW w:w="70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132</w:t>
            </w:r>
          </w:p>
        </w:tc>
        <w:tc>
          <w:tcPr>
            <w:tcW w:w="70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88</w:t>
            </w:r>
          </w:p>
        </w:tc>
        <w:tc>
          <w:tcPr>
            <w:tcW w:w="704"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47</w:t>
            </w:r>
          </w:p>
        </w:tc>
        <w:tc>
          <w:tcPr>
            <w:tcW w:w="707"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79"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318</w:t>
            </w:r>
          </w:p>
        </w:tc>
      </w:tr>
      <w:tr w:rsidR="006E3B47" w:rsidTr="00347CB1">
        <w:tc>
          <w:tcPr>
            <w:tcW w:w="1737" w:type="dxa"/>
            <w:gridSpan w:val="3"/>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Изменения, +, -</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91"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0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6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-1</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-1</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p>
        </w:tc>
        <w:tc>
          <w:tcPr>
            <w:tcW w:w="66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p>
        </w:tc>
        <w:tc>
          <w:tcPr>
            <w:tcW w:w="67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p>
        </w:tc>
        <w:tc>
          <w:tcPr>
            <w:tcW w:w="65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p>
        </w:tc>
        <w:tc>
          <w:tcPr>
            <w:tcW w:w="70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p>
        </w:tc>
        <w:tc>
          <w:tcPr>
            <w:tcW w:w="72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p>
        </w:tc>
        <w:tc>
          <w:tcPr>
            <w:tcW w:w="72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0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0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04"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07"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79"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r>
      <w:tr w:rsidR="006E3B47" w:rsidTr="00347CB1">
        <w:tc>
          <w:tcPr>
            <w:tcW w:w="926" w:type="dxa"/>
            <w:gridSpan w:val="2"/>
            <w:vMerge w:val="restart"/>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Итого</w:t>
            </w:r>
          </w:p>
        </w:tc>
        <w:tc>
          <w:tcPr>
            <w:tcW w:w="811"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2007</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91"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3999</w:t>
            </w:r>
          </w:p>
        </w:tc>
        <w:tc>
          <w:tcPr>
            <w:tcW w:w="70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46732</w:t>
            </w:r>
          </w:p>
        </w:tc>
        <w:tc>
          <w:tcPr>
            <w:tcW w:w="76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291916</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1302790</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1645437</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6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7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5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0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2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2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14468</w:t>
            </w:r>
          </w:p>
        </w:tc>
        <w:tc>
          <w:tcPr>
            <w:tcW w:w="70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46680</w:t>
            </w:r>
          </w:p>
        </w:tc>
        <w:tc>
          <w:tcPr>
            <w:tcW w:w="70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26731</w:t>
            </w:r>
          </w:p>
        </w:tc>
        <w:tc>
          <w:tcPr>
            <w:tcW w:w="704"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9769</w:t>
            </w:r>
          </w:p>
        </w:tc>
        <w:tc>
          <w:tcPr>
            <w:tcW w:w="707"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79"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97648</w:t>
            </w:r>
          </w:p>
        </w:tc>
      </w:tr>
      <w:tr w:rsidR="006E3B47" w:rsidTr="00347CB1">
        <w:tc>
          <w:tcPr>
            <w:tcW w:w="926" w:type="dxa"/>
            <w:gridSpan w:val="2"/>
            <w:vMerge/>
            <w:tcBorders>
              <w:top w:val="single" w:sz="4" w:space="0" w:color="auto"/>
              <w:left w:val="single" w:sz="4" w:space="0" w:color="auto"/>
              <w:bottom w:val="single" w:sz="4" w:space="0" w:color="auto"/>
              <w:right w:val="single" w:sz="4" w:space="0" w:color="auto"/>
            </w:tcBorders>
            <w:vAlign w:val="center"/>
          </w:tcPr>
          <w:p w:rsidR="006E3B47" w:rsidRDefault="006E3B47" w:rsidP="006E3B47">
            <w:pPr>
              <w:rPr>
                <w:sz w:val="20"/>
                <w:szCs w:val="20"/>
              </w:rPr>
            </w:pPr>
          </w:p>
        </w:tc>
        <w:tc>
          <w:tcPr>
            <w:tcW w:w="811" w:type="dxa"/>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2017</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91"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4057</w:t>
            </w:r>
          </w:p>
        </w:tc>
        <w:tc>
          <w:tcPr>
            <w:tcW w:w="70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50894</w:t>
            </w:r>
          </w:p>
        </w:tc>
        <w:tc>
          <w:tcPr>
            <w:tcW w:w="76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304044</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1315845</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1674840</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6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7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5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0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2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72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15409</w:t>
            </w:r>
          </w:p>
        </w:tc>
        <w:tc>
          <w:tcPr>
            <w:tcW w:w="70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49051</w:t>
            </w:r>
          </w:p>
        </w:tc>
        <w:tc>
          <w:tcPr>
            <w:tcW w:w="70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28978</w:t>
            </w:r>
          </w:p>
        </w:tc>
        <w:tc>
          <w:tcPr>
            <w:tcW w:w="704"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11357</w:t>
            </w:r>
          </w:p>
        </w:tc>
        <w:tc>
          <w:tcPr>
            <w:tcW w:w="707"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918</w:t>
            </w:r>
          </w:p>
        </w:tc>
        <w:tc>
          <w:tcPr>
            <w:tcW w:w="679"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105713</w:t>
            </w:r>
          </w:p>
        </w:tc>
      </w:tr>
      <w:tr w:rsidR="006E3B47" w:rsidTr="00347CB1">
        <w:tc>
          <w:tcPr>
            <w:tcW w:w="1737" w:type="dxa"/>
            <w:gridSpan w:val="3"/>
            <w:tcBorders>
              <w:top w:val="single" w:sz="4" w:space="0" w:color="auto"/>
              <w:left w:val="single" w:sz="4" w:space="0" w:color="auto"/>
              <w:bottom w:val="single" w:sz="4" w:space="0" w:color="auto"/>
              <w:right w:val="single" w:sz="4" w:space="0" w:color="auto"/>
            </w:tcBorders>
          </w:tcPr>
          <w:p w:rsidR="006E3B47" w:rsidRDefault="006E3B47" w:rsidP="006E3B47">
            <w:pPr>
              <w:rPr>
                <w:sz w:val="20"/>
                <w:szCs w:val="20"/>
              </w:rPr>
            </w:pPr>
            <w:r>
              <w:rPr>
                <w:sz w:val="20"/>
                <w:szCs w:val="20"/>
              </w:rPr>
              <w:t>Изменения, +, -</w:t>
            </w:r>
          </w:p>
        </w:tc>
        <w:tc>
          <w:tcPr>
            <w:tcW w:w="72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0</w:t>
            </w:r>
          </w:p>
        </w:tc>
        <w:tc>
          <w:tcPr>
            <w:tcW w:w="691"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+58</w:t>
            </w:r>
          </w:p>
        </w:tc>
        <w:tc>
          <w:tcPr>
            <w:tcW w:w="70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+4162</w:t>
            </w:r>
          </w:p>
        </w:tc>
        <w:tc>
          <w:tcPr>
            <w:tcW w:w="76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+12128</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+13055</w:t>
            </w:r>
          </w:p>
        </w:tc>
        <w:tc>
          <w:tcPr>
            <w:tcW w:w="84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+29403</w:t>
            </w:r>
          </w:p>
        </w:tc>
        <w:tc>
          <w:tcPr>
            <w:tcW w:w="72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p>
        </w:tc>
        <w:tc>
          <w:tcPr>
            <w:tcW w:w="66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p>
        </w:tc>
        <w:tc>
          <w:tcPr>
            <w:tcW w:w="670"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p>
        </w:tc>
        <w:tc>
          <w:tcPr>
            <w:tcW w:w="656"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p>
        </w:tc>
        <w:tc>
          <w:tcPr>
            <w:tcW w:w="702"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p>
        </w:tc>
        <w:tc>
          <w:tcPr>
            <w:tcW w:w="72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p>
        </w:tc>
        <w:tc>
          <w:tcPr>
            <w:tcW w:w="729"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+941</w:t>
            </w:r>
          </w:p>
        </w:tc>
        <w:tc>
          <w:tcPr>
            <w:tcW w:w="707"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+2371</w:t>
            </w:r>
          </w:p>
        </w:tc>
        <w:tc>
          <w:tcPr>
            <w:tcW w:w="708"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+2247</w:t>
            </w:r>
          </w:p>
        </w:tc>
        <w:tc>
          <w:tcPr>
            <w:tcW w:w="704" w:type="dxa"/>
            <w:gridSpan w:val="2"/>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+1588</w:t>
            </w:r>
          </w:p>
        </w:tc>
        <w:tc>
          <w:tcPr>
            <w:tcW w:w="707" w:type="dxa"/>
            <w:gridSpan w:val="3"/>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+918</w:t>
            </w:r>
          </w:p>
        </w:tc>
        <w:tc>
          <w:tcPr>
            <w:tcW w:w="679" w:type="dxa"/>
            <w:tcBorders>
              <w:top w:val="single" w:sz="4" w:space="0" w:color="auto"/>
              <w:left w:val="single" w:sz="4" w:space="0" w:color="auto"/>
              <w:bottom w:val="single" w:sz="4" w:space="0" w:color="auto"/>
              <w:right w:val="single" w:sz="4" w:space="0" w:color="auto"/>
            </w:tcBorders>
          </w:tcPr>
          <w:p w:rsidR="006E3B47" w:rsidRPr="00B963F0" w:rsidRDefault="006E3B47" w:rsidP="00347CB1">
            <w:pPr>
              <w:ind w:right="-20" w:hanging="36"/>
              <w:rPr>
                <w:sz w:val="18"/>
                <w:szCs w:val="18"/>
              </w:rPr>
            </w:pPr>
            <w:r>
              <w:rPr>
                <w:sz w:val="18"/>
                <w:szCs w:val="18"/>
              </w:rPr>
              <w:t>+8065</w:t>
            </w:r>
          </w:p>
        </w:tc>
      </w:tr>
    </w:tbl>
    <w:p w:rsidR="006E3B47" w:rsidRDefault="006E3B47" w:rsidP="006E3B47">
      <w:pPr>
        <w:rPr>
          <w:sz w:val="20"/>
          <w:szCs w:val="20"/>
        </w:rPr>
      </w:pPr>
    </w:p>
    <w:p w:rsidR="006E3B47" w:rsidRDefault="006E3B47" w:rsidP="006E3B47"/>
    <w:p w:rsidR="006E3B47" w:rsidRDefault="006E3B47" w:rsidP="006E3B47"/>
    <w:p w:rsidR="007574D7" w:rsidRDefault="007574D7" w:rsidP="007574D7">
      <w:pPr>
        <w:jc w:val="right"/>
      </w:pPr>
    </w:p>
    <w:p w:rsidR="007574D7" w:rsidRDefault="007574D7" w:rsidP="007574D7">
      <w:pPr>
        <w:jc w:val="right"/>
      </w:pPr>
    </w:p>
    <w:p w:rsidR="007574D7" w:rsidRDefault="007574D7" w:rsidP="007574D7">
      <w:pPr>
        <w:jc w:val="right"/>
      </w:pPr>
    </w:p>
    <w:p w:rsidR="007574D7" w:rsidRDefault="007574D7" w:rsidP="007574D7">
      <w:pPr>
        <w:jc w:val="right"/>
      </w:pPr>
    </w:p>
    <w:p w:rsidR="007574D7" w:rsidRDefault="007574D7" w:rsidP="007574D7">
      <w:pPr>
        <w:jc w:val="right"/>
      </w:pPr>
    </w:p>
    <w:p w:rsidR="007574D7" w:rsidRDefault="007574D7" w:rsidP="007574D7">
      <w:pPr>
        <w:jc w:val="right"/>
      </w:pPr>
    </w:p>
    <w:p w:rsidR="00F06D3E" w:rsidRDefault="00F06D3E" w:rsidP="007574D7">
      <w:pPr>
        <w:jc w:val="right"/>
      </w:pPr>
    </w:p>
    <w:p w:rsidR="00F06D3E" w:rsidRDefault="00F06D3E" w:rsidP="007574D7">
      <w:pPr>
        <w:jc w:val="right"/>
      </w:pPr>
    </w:p>
    <w:p w:rsidR="00F06D3E" w:rsidRDefault="00F06D3E" w:rsidP="007574D7">
      <w:pPr>
        <w:jc w:val="right"/>
      </w:pPr>
    </w:p>
    <w:p w:rsidR="00F06D3E" w:rsidRDefault="00F06D3E" w:rsidP="007574D7">
      <w:pPr>
        <w:jc w:val="right"/>
      </w:pPr>
    </w:p>
    <w:p w:rsidR="00F06D3E" w:rsidRDefault="00F06D3E" w:rsidP="007574D7">
      <w:pPr>
        <w:jc w:val="right"/>
      </w:pPr>
    </w:p>
    <w:p w:rsidR="00F06D3E" w:rsidRDefault="00F06D3E" w:rsidP="007574D7">
      <w:pPr>
        <w:jc w:val="right"/>
      </w:pPr>
    </w:p>
    <w:p w:rsidR="00F06D3E" w:rsidRDefault="00F06D3E" w:rsidP="007574D7">
      <w:pPr>
        <w:jc w:val="right"/>
      </w:pPr>
    </w:p>
    <w:p w:rsidR="007574D7" w:rsidRDefault="007574D7" w:rsidP="007574D7">
      <w:pPr>
        <w:jc w:val="right"/>
      </w:pPr>
    </w:p>
    <w:p w:rsidR="007574D7" w:rsidRDefault="007574D7" w:rsidP="007574D7">
      <w:pPr>
        <w:jc w:val="right"/>
      </w:pPr>
    </w:p>
    <w:p w:rsidR="007574D7" w:rsidRDefault="007574D7" w:rsidP="007574D7">
      <w:pPr>
        <w:jc w:val="right"/>
      </w:pPr>
    </w:p>
    <w:p w:rsidR="007574D7" w:rsidRDefault="007574D7" w:rsidP="00402BE1">
      <w:pPr>
        <w:pStyle w:val="41"/>
      </w:pPr>
      <w:r w:rsidRPr="006E3B47">
        <w:lastRenderedPageBreak/>
        <w:t>Приложение 3</w:t>
      </w:r>
      <w:r>
        <w:t>8</w:t>
      </w:r>
      <w:r w:rsidRPr="006E3B47">
        <w:t xml:space="preserve"> к дополнительным таблицам и картам-схемам раздела </w:t>
      </w:r>
      <w:r w:rsidRPr="006E3B47">
        <w:rPr>
          <w:lang w:val="en-US"/>
        </w:rPr>
        <w:t>III</w:t>
      </w:r>
    </w:p>
    <w:p w:rsidR="007574D7" w:rsidRDefault="007574D7" w:rsidP="006E3B47"/>
    <w:p w:rsidR="007574D7" w:rsidRPr="00467BE4" w:rsidRDefault="007574D7" w:rsidP="00100115">
      <w:pPr>
        <w:jc w:val="center"/>
        <w:rPr>
          <w:rFonts w:eastAsia="Calibri"/>
          <w:lang w:eastAsia="en-US"/>
        </w:rPr>
      </w:pPr>
      <w:r w:rsidRPr="007574D7">
        <w:rPr>
          <w:rFonts w:eastAsia="Calibri"/>
          <w:lang w:eastAsia="en-US"/>
        </w:rPr>
        <w:t>Ключевые показатели</w:t>
      </w:r>
      <w:r w:rsidRPr="00467BE4">
        <w:rPr>
          <w:rFonts w:eastAsia="Calibri"/>
          <w:lang w:eastAsia="en-US"/>
        </w:rPr>
        <w:t xml:space="preserve"> развития угольной отрасли</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4" w:type="dxa"/>
          <w:left w:w="24" w:type="dxa"/>
          <w:bottom w:w="24" w:type="dxa"/>
          <w:right w:w="24" w:type="dxa"/>
        </w:tblCellMar>
        <w:tblLook w:val="04A0"/>
      </w:tblPr>
      <w:tblGrid>
        <w:gridCol w:w="2126"/>
        <w:gridCol w:w="630"/>
        <w:gridCol w:w="629"/>
        <w:gridCol w:w="629"/>
        <w:gridCol w:w="629"/>
        <w:gridCol w:w="770"/>
        <w:gridCol w:w="770"/>
        <w:gridCol w:w="770"/>
        <w:gridCol w:w="770"/>
        <w:gridCol w:w="770"/>
        <w:gridCol w:w="770"/>
        <w:gridCol w:w="770"/>
        <w:gridCol w:w="770"/>
        <w:gridCol w:w="770"/>
        <w:gridCol w:w="770"/>
        <w:gridCol w:w="770"/>
        <w:gridCol w:w="770"/>
        <w:gridCol w:w="755"/>
      </w:tblGrid>
      <w:tr w:rsidR="007574D7" w:rsidRPr="007574D7" w:rsidTr="00766D70">
        <w:trPr>
          <w:trHeight w:val="216"/>
          <w:tblCellSpacing w:w="0" w:type="dxa"/>
        </w:trPr>
        <w:tc>
          <w:tcPr>
            <w:tcW w:w="726" w:type="pct"/>
            <w:shd w:val="clear" w:color="auto" w:fill="auto"/>
            <w:vAlign w:val="center"/>
          </w:tcPr>
          <w:p w:rsidR="007574D7" w:rsidRPr="007574D7" w:rsidRDefault="007574D7" w:rsidP="007574D7">
            <w:pPr>
              <w:jc w:val="both"/>
              <w:rPr>
                <w:color w:val="000000"/>
                <w:sz w:val="20"/>
                <w:szCs w:val="20"/>
              </w:rPr>
            </w:pPr>
          </w:p>
        </w:tc>
        <w:tc>
          <w:tcPr>
            <w:tcW w:w="215" w:type="pct"/>
            <w:shd w:val="clear" w:color="auto" w:fill="auto"/>
            <w:vAlign w:val="center"/>
          </w:tcPr>
          <w:p w:rsidR="007574D7" w:rsidRPr="007574D7" w:rsidRDefault="007574D7" w:rsidP="007574D7">
            <w:pPr>
              <w:jc w:val="center"/>
              <w:rPr>
                <w:color w:val="000000"/>
                <w:sz w:val="20"/>
                <w:szCs w:val="20"/>
              </w:rPr>
            </w:pPr>
            <w:r w:rsidRPr="007574D7">
              <w:rPr>
                <w:bCs/>
                <w:color w:val="000000"/>
                <w:sz w:val="20"/>
                <w:szCs w:val="20"/>
              </w:rPr>
              <w:t>2014</w:t>
            </w:r>
          </w:p>
        </w:tc>
        <w:tc>
          <w:tcPr>
            <w:tcW w:w="215" w:type="pct"/>
            <w:shd w:val="clear" w:color="auto" w:fill="auto"/>
            <w:vAlign w:val="center"/>
          </w:tcPr>
          <w:p w:rsidR="007574D7" w:rsidRPr="007574D7" w:rsidRDefault="007574D7" w:rsidP="007574D7">
            <w:pPr>
              <w:jc w:val="center"/>
              <w:rPr>
                <w:color w:val="000000"/>
                <w:sz w:val="20"/>
                <w:szCs w:val="20"/>
              </w:rPr>
            </w:pPr>
            <w:r w:rsidRPr="007574D7">
              <w:rPr>
                <w:bCs/>
                <w:color w:val="000000"/>
                <w:sz w:val="20"/>
                <w:szCs w:val="20"/>
              </w:rPr>
              <w:t>2015</w:t>
            </w:r>
          </w:p>
        </w:tc>
        <w:tc>
          <w:tcPr>
            <w:tcW w:w="215" w:type="pct"/>
            <w:shd w:val="clear" w:color="auto" w:fill="auto"/>
            <w:vAlign w:val="center"/>
          </w:tcPr>
          <w:p w:rsidR="007574D7" w:rsidRPr="007574D7" w:rsidRDefault="007574D7" w:rsidP="007574D7">
            <w:pPr>
              <w:jc w:val="center"/>
              <w:rPr>
                <w:color w:val="000000"/>
                <w:sz w:val="20"/>
                <w:szCs w:val="20"/>
              </w:rPr>
            </w:pPr>
            <w:r w:rsidRPr="007574D7">
              <w:rPr>
                <w:bCs/>
                <w:color w:val="000000"/>
                <w:sz w:val="20"/>
                <w:szCs w:val="20"/>
              </w:rPr>
              <w:t>2016</w:t>
            </w:r>
          </w:p>
        </w:tc>
        <w:tc>
          <w:tcPr>
            <w:tcW w:w="215" w:type="pct"/>
            <w:shd w:val="clear" w:color="auto" w:fill="auto"/>
            <w:vAlign w:val="center"/>
          </w:tcPr>
          <w:p w:rsidR="007574D7" w:rsidRPr="007574D7" w:rsidRDefault="007574D7" w:rsidP="007574D7">
            <w:pPr>
              <w:jc w:val="center"/>
              <w:rPr>
                <w:color w:val="000000"/>
                <w:sz w:val="20"/>
                <w:szCs w:val="20"/>
              </w:rPr>
            </w:pPr>
            <w:r w:rsidRPr="007574D7">
              <w:rPr>
                <w:bCs/>
                <w:color w:val="000000"/>
                <w:sz w:val="20"/>
                <w:szCs w:val="20"/>
              </w:rPr>
              <w:t>2017</w:t>
            </w:r>
          </w:p>
        </w:tc>
        <w:tc>
          <w:tcPr>
            <w:tcW w:w="263" w:type="pct"/>
            <w:shd w:val="clear" w:color="auto" w:fill="auto"/>
            <w:vAlign w:val="center"/>
          </w:tcPr>
          <w:p w:rsidR="007574D7" w:rsidRPr="007574D7" w:rsidRDefault="007574D7" w:rsidP="007574D7">
            <w:pPr>
              <w:jc w:val="center"/>
              <w:rPr>
                <w:color w:val="000000"/>
                <w:sz w:val="20"/>
                <w:szCs w:val="20"/>
              </w:rPr>
            </w:pPr>
            <w:r w:rsidRPr="007574D7">
              <w:rPr>
                <w:bCs/>
                <w:color w:val="000000"/>
                <w:sz w:val="20"/>
                <w:szCs w:val="20"/>
              </w:rPr>
              <w:t>2018</w:t>
            </w:r>
          </w:p>
        </w:tc>
        <w:tc>
          <w:tcPr>
            <w:tcW w:w="263" w:type="pct"/>
            <w:shd w:val="clear" w:color="auto" w:fill="auto"/>
            <w:vAlign w:val="center"/>
          </w:tcPr>
          <w:p w:rsidR="007574D7" w:rsidRPr="007574D7" w:rsidRDefault="007574D7" w:rsidP="007574D7">
            <w:pPr>
              <w:jc w:val="center"/>
              <w:rPr>
                <w:color w:val="000000"/>
                <w:sz w:val="20"/>
                <w:szCs w:val="20"/>
              </w:rPr>
            </w:pPr>
            <w:r w:rsidRPr="007574D7">
              <w:rPr>
                <w:bCs/>
                <w:color w:val="000000"/>
                <w:sz w:val="20"/>
                <w:szCs w:val="20"/>
              </w:rPr>
              <w:t>2019</w:t>
            </w:r>
          </w:p>
        </w:tc>
        <w:tc>
          <w:tcPr>
            <w:tcW w:w="263" w:type="pct"/>
            <w:shd w:val="clear" w:color="auto" w:fill="auto"/>
            <w:vAlign w:val="center"/>
          </w:tcPr>
          <w:p w:rsidR="007574D7" w:rsidRPr="007574D7" w:rsidRDefault="007574D7" w:rsidP="007574D7">
            <w:pPr>
              <w:jc w:val="center"/>
              <w:rPr>
                <w:color w:val="000000"/>
                <w:sz w:val="20"/>
                <w:szCs w:val="20"/>
              </w:rPr>
            </w:pPr>
            <w:r w:rsidRPr="007574D7">
              <w:rPr>
                <w:bCs/>
                <w:color w:val="000000"/>
                <w:sz w:val="20"/>
                <w:szCs w:val="20"/>
              </w:rPr>
              <w:t>2020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bCs/>
                <w:color w:val="000000"/>
                <w:sz w:val="20"/>
                <w:szCs w:val="20"/>
              </w:rPr>
              <w:t>2021</w:t>
            </w:r>
          </w:p>
        </w:tc>
        <w:tc>
          <w:tcPr>
            <w:tcW w:w="263" w:type="pct"/>
            <w:shd w:val="clear" w:color="auto" w:fill="auto"/>
            <w:vAlign w:val="center"/>
          </w:tcPr>
          <w:p w:rsidR="007574D7" w:rsidRPr="007574D7" w:rsidRDefault="007574D7" w:rsidP="007574D7">
            <w:pPr>
              <w:jc w:val="center"/>
              <w:rPr>
                <w:color w:val="000000"/>
                <w:sz w:val="20"/>
                <w:szCs w:val="20"/>
              </w:rPr>
            </w:pPr>
            <w:r w:rsidRPr="007574D7">
              <w:rPr>
                <w:bCs/>
                <w:color w:val="000000"/>
                <w:sz w:val="20"/>
                <w:szCs w:val="20"/>
              </w:rPr>
              <w:t>2022</w:t>
            </w:r>
          </w:p>
        </w:tc>
        <w:tc>
          <w:tcPr>
            <w:tcW w:w="263" w:type="pct"/>
            <w:shd w:val="clear" w:color="auto" w:fill="auto"/>
            <w:vAlign w:val="center"/>
          </w:tcPr>
          <w:p w:rsidR="007574D7" w:rsidRPr="007574D7" w:rsidRDefault="007574D7" w:rsidP="007574D7">
            <w:pPr>
              <w:jc w:val="center"/>
              <w:rPr>
                <w:color w:val="000000"/>
                <w:sz w:val="20"/>
                <w:szCs w:val="20"/>
              </w:rPr>
            </w:pPr>
            <w:r w:rsidRPr="007574D7">
              <w:rPr>
                <w:bCs/>
                <w:color w:val="000000"/>
                <w:sz w:val="20"/>
                <w:szCs w:val="20"/>
              </w:rPr>
              <w:t>2023</w:t>
            </w:r>
          </w:p>
        </w:tc>
        <w:tc>
          <w:tcPr>
            <w:tcW w:w="263" w:type="pct"/>
            <w:shd w:val="clear" w:color="auto" w:fill="auto"/>
            <w:vAlign w:val="center"/>
          </w:tcPr>
          <w:p w:rsidR="007574D7" w:rsidRPr="007574D7" w:rsidRDefault="007574D7" w:rsidP="007574D7">
            <w:pPr>
              <w:jc w:val="center"/>
              <w:rPr>
                <w:color w:val="000000"/>
                <w:sz w:val="20"/>
                <w:szCs w:val="20"/>
              </w:rPr>
            </w:pPr>
            <w:r w:rsidRPr="007574D7">
              <w:rPr>
                <w:bCs/>
                <w:color w:val="000000"/>
                <w:sz w:val="20"/>
                <w:szCs w:val="20"/>
              </w:rPr>
              <w:t>2024</w:t>
            </w:r>
          </w:p>
        </w:tc>
        <w:tc>
          <w:tcPr>
            <w:tcW w:w="263" w:type="pct"/>
            <w:shd w:val="clear" w:color="auto" w:fill="auto"/>
            <w:vAlign w:val="center"/>
          </w:tcPr>
          <w:p w:rsidR="007574D7" w:rsidRPr="007574D7" w:rsidRDefault="007574D7" w:rsidP="007574D7">
            <w:pPr>
              <w:jc w:val="center"/>
              <w:rPr>
                <w:color w:val="000000"/>
                <w:sz w:val="20"/>
                <w:szCs w:val="20"/>
              </w:rPr>
            </w:pPr>
            <w:r w:rsidRPr="007574D7">
              <w:rPr>
                <w:bCs/>
                <w:color w:val="000000"/>
                <w:sz w:val="20"/>
                <w:szCs w:val="20"/>
              </w:rPr>
              <w:t>2025</w:t>
            </w:r>
          </w:p>
        </w:tc>
        <w:tc>
          <w:tcPr>
            <w:tcW w:w="263" w:type="pct"/>
            <w:shd w:val="clear" w:color="auto" w:fill="auto"/>
            <w:vAlign w:val="center"/>
          </w:tcPr>
          <w:p w:rsidR="007574D7" w:rsidRPr="007574D7" w:rsidRDefault="007574D7" w:rsidP="007574D7">
            <w:pPr>
              <w:jc w:val="center"/>
              <w:rPr>
                <w:color w:val="000000"/>
                <w:sz w:val="20"/>
                <w:szCs w:val="20"/>
              </w:rPr>
            </w:pPr>
            <w:r w:rsidRPr="007574D7">
              <w:rPr>
                <w:bCs/>
                <w:color w:val="000000"/>
                <w:sz w:val="20"/>
                <w:szCs w:val="20"/>
              </w:rPr>
              <w:t>2026</w:t>
            </w:r>
          </w:p>
        </w:tc>
        <w:tc>
          <w:tcPr>
            <w:tcW w:w="263" w:type="pct"/>
            <w:shd w:val="clear" w:color="auto" w:fill="auto"/>
            <w:vAlign w:val="center"/>
          </w:tcPr>
          <w:p w:rsidR="007574D7" w:rsidRPr="007574D7" w:rsidRDefault="007574D7" w:rsidP="007574D7">
            <w:pPr>
              <w:jc w:val="center"/>
              <w:rPr>
                <w:color w:val="000000"/>
                <w:sz w:val="20"/>
                <w:szCs w:val="20"/>
              </w:rPr>
            </w:pPr>
            <w:r w:rsidRPr="007574D7">
              <w:rPr>
                <w:bCs/>
                <w:color w:val="000000"/>
                <w:sz w:val="20"/>
                <w:szCs w:val="20"/>
              </w:rPr>
              <w:t>2027</w:t>
            </w:r>
          </w:p>
        </w:tc>
        <w:tc>
          <w:tcPr>
            <w:tcW w:w="263" w:type="pct"/>
            <w:shd w:val="clear" w:color="auto" w:fill="auto"/>
            <w:vAlign w:val="center"/>
          </w:tcPr>
          <w:p w:rsidR="007574D7" w:rsidRPr="007574D7" w:rsidRDefault="007574D7" w:rsidP="007574D7">
            <w:pPr>
              <w:jc w:val="center"/>
              <w:rPr>
                <w:color w:val="000000"/>
                <w:sz w:val="20"/>
                <w:szCs w:val="20"/>
              </w:rPr>
            </w:pPr>
            <w:r w:rsidRPr="007574D7">
              <w:rPr>
                <w:bCs/>
                <w:color w:val="000000"/>
                <w:sz w:val="20"/>
                <w:szCs w:val="20"/>
              </w:rPr>
              <w:t>2028</w:t>
            </w:r>
          </w:p>
        </w:tc>
        <w:tc>
          <w:tcPr>
            <w:tcW w:w="263" w:type="pct"/>
            <w:shd w:val="clear" w:color="auto" w:fill="auto"/>
            <w:vAlign w:val="center"/>
          </w:tcPr>
          <w:p w:rsidR="007574D7" w:rsidRPr="007574D7" w:rsidRDefault="007574D7" w:rsidP="007574D7">
            <w:pPr>
              <w:jc w:val="center"/>
              <w:rPr>
                <w:color w:val="000000"/>
                <w:sz w:val="20"/>
                <w:szCs w:val="20"/>
              </w:rPr>
            </w:pPr>
            <w:r w:rsidRPr="007574D7">
              <w:rPr>
                <w:bCs/>
                <w:color w:val="000000"/>
                <w:sz w:val="20"/>
                <w:szCs w:val="20"/>
              </w:rPr>
              <w:t>2029</w:t>
            </w:r>
          </w:p>
        </w:tc>
        <w:tc>
          <w:tcPr>
            <w:tcW w:w="258" w:type="pct"/>
            <w:shd w:val="clear" w:color="auto" w:fill="auto"/>
            <w:vAlign w:val="center"/>
          </w:tcPr>
          <w:p w:rsidR="007574D7" w:rsidRPr="007574D7" w:rsidRDefault="007574D7" w:rsidP="007574D7">
            <w:pPr>
              <w:jc w:val="center"/>
              <w:rPr>
                <w:color w:val="000000"/>
                <w:sz w:val="20"/>
                <w:szCs w:val="20"/>
              </w:rPr>
            </w:pPr>
            <w:r w:rsidRPr="007574D7">
              <w:rPr>
                <w:bCs/>
                <w:color w:val="000000"/>
                <w:sz w:val="20"/>
                <w:szCs w:val="20"/>
              </w:rPr>
              <w:t>2030</w:t>
            </w:r>
          </w:p>
        </w:tc>
      </w:tr>
      <w:tr w:rsidR="007574D7" w:rsidRPr="007574D7" w:rsidTr="00766D70">
        <w:trPr>
          <w:trHeight w:val="564"/>
          <w:tblCellSpacing w:w="0" w:type="dxa"/>
        </w:trPr>
        <w:tc>
          <w:tcPr>
            <w:tcW w:w="726" w:type="pct"/>
            <w:shd w:val="clear" w:color="auto" w:fill="auto"/>
            <w:vAlign w:val="center"/>
          </w:tcPr>
          <w:p w:rsidR="00EB020C" w:rsidRDefault="007574D7" w:rsidP="00EB020C">
            <w:pPr>
              <w:rPr>
                <w:bCs/>
                <w:color w:val="000000"/>
                <w:sz w:val="20"/>
                <w:szCs w:val="20"/>
              </w:rPr>
            </w:pPr>
            <w:r w:rsidRPr="007574D7">
              <w:rPr>
                <w:bCs/>
                <w:color w:val="000000"/>
                <w:sz w:val="20"/>
                <w:szCs w:val="20"/>
              </w:rPr>
              <w:t>Выручка, млн</w:t>
            </w:r>
            <w:r w:rsidR="00EB020C">
              <w:rPr>
                <w:bCs/>
                <w:color w:val="000000"/>
                <w:sz w:val="20"/>
                <w:szCs w:val="20"/>
              </w:rPr>
              <w:t>га.</w:t>
            </w:r>
          </w:p>
          <w:p w:rsidR="007574D7" w:rsidRPr="007574D7" w:rsidRDefault="007574D7" w:rsidP="00EB020C">
            <w:pPr>
              <w:rPr>
                <w:color w:val="000000"/>
                <w:sz w:val="20"/>
                <w:szCs w:val="20"/>
              </w:rPr>
            </w:pPr>
            <w:r w:rsidRPr="007574D7">
              <w:rPr>
                <w:bCs/>
                <w:color w:val="000000"/>
                <w:sz w:val="20"/>
                <w:szCs w:val="20"/>
              </w:rPr>
              <w:t xml:space="preserve"> руб.</w:t>
            </w:r>
          </w:p>
        </w:tc>
        <w:tc>
          <w:tcPr>
            <w:tcW w:w="215"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1824</w:t>
            </w:r>
          </w:p>
        </w:tc>
        <w:tc>
          <w:tcPr>
            <w:tcW w:w="215"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2096</w:t>
            </w:r>
          </w:p>
        </w:tc>
        <w:tc>
          <w:tcPr>
            <w:tcW w:w="215"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2410</w:t>
            </w:r>
          </w:p>
        </w:tc>
        <w:tc>
          <w:tcPr>
            <w:tcW w:w="215"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9534</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12279</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20097</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20824</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20845</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56003</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56761</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57408</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57685</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57525</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57217</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92475</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91843</w:t>
            </w:r>
          </w:p>
        </w:tc>
        <w:tc>
          <w:tcPr>
            <w:tcW w:w="258"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91218</w:t>
            </w:r>
          </w:p>
        </w:tc>
      </w:tr>
      <w:tr w:rsidR="007574D7" w:rsidRPr="007574D7" w:rsidTr="00766D70">
        <w:trPr>
          <w:trHeight w:val="564"/>
          <w:tblCellSpacing w:w="0" w:type="dxa"/>
        </w:trPr>
        <w:tc>
          <w:tcPr>
            <w:tcW w:w="726" w:type="pct"/>
            <w:shd w:val="clear" w:color="auto" w:fill="auto"/>
            <w:vAlign w:val="center"/>
          </w:tcPr>
          <w:p w:rsidR="007574D7" w:rsidRPr="007574D7" w:rsidRDefault="007574D7" w:rsidP="007574D7">
            <w:pPr>
              <w:rPr>
                <w:color w:val="000000"/>
                <w:sz w:val="20"/>
                <w:szCs w:val="20"/>
              </w:rPr>
            </w:pPr>
            <w:r w:rsidRPr="007574D7">
              <w:rPr>
                <w:bCs/>
                <w:color w:val="000000"/>
                <w:sz w:val="20"/>
                <w:szCs w:val="20"/>
              </w:rPr>
              <w:t>Добыча угля,</w:t>
            </w:r>
            <w:r w:rsidRPr="007574D7">
              <w:rPr>
                <w:color w:val="000000"/>
                <w:sz w:val="20"/>
                <w:szCs w:val="20"/>
              </w:rPr>
              <w:t xml:space="preserve"> </w:t>
            </w:r>
            <w:r w:rsidRPr="007574D7">
              <w:rPr>
                <w:bCs/>
                <w:color w:val="000000"/>
                <w:sz w:val="20"/>
                <w:szCs w:val="20"/>
              </w:rPr>
              <w:t xml:space="preserve">тыс. тонн, </w:t>
            </w:r>
            <w:r w:rsidRPr="007574D7">
              <w:rPr>
                <w:bCs/>
                <w:i/>
                <w:iCs/>
                <w:color w:val="000000"/>
                <w:sz w:val="20"/>
                <w:szCs w:val="20"/>
              </w:rPr>
              <w:t xml:space="preserve"> том числе:</w:t>
            </w:r>
          </w:p>
        </w:tc>
        <w:tc>
          <w:tcPr>
            <w:tcW w:w="215"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490</w:t>
            </w:r>
          </w:p>
        </w:tc>
        <w:tc>
          <w:tcPr>
            <w:tcW w:w="215"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490</w:t>
            </w:r>
          </w:p>
        </w:tc>
        <w:tc>
          <w:tcPr>
            <w:tcW w:w="215"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490</w:t>
            </w:r>
          </w:p>
        </w:tc>
        <w:tc>
          <w:tcPr>
            <w:tcW w:w="215"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1440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1700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2700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2700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2700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7700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7700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7700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7700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7700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7700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12700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12700</w:t>
            </w:r>
          </w:p>
        </w:tc>
        <w:tc>
          <w:tcPr>
            <w:tcW w:w="258"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12700</w:t>
            </w:r>
          </w:p>
        </w:tc>
      </w:tr>
      <w:tr w:rsidR="007574D7" w:rsidRPr="007574D7" w:rsidTr="00766D70">
        <w:trPr>
          <w:trHeight w:val="564"/>
          <w:tblCellSpacing w:w="0" w:type="dxa"/>
        </w:trPr>
        <w:tc>
          <w:tcPr>
            <w:tcW w:w="726" w:type="pct"/>
            <w:shd w:val="clear" w:color="auto" w:fill="auto"/>
            <w:vAlign w:val="center"/>
          </w:tcPr>
          <w:p w:rsidR="007574D7" w:rsidRPr="007574D7" w:rsidRDefault="007574D7" w:rsidP="007574D7">
            <w:pPr>
              <w:rPr>
                <w:color w:val="000000"/>
                <w:sz w:val="20"/>
                <w:szCs w:val="20"/>
              </w:rPr>
            </w:pPr>
            <w:r w:rsidRPr="007574D7">
              <w:rPr>
                <w:color w:val="000000"/>
                <w:sz w:val="20"/>
                <w:szCs w:val="20"/>
              </w:rPr>
              <w:t>Добыча угля, Шахта Нагорная, тыс. тонн</w:t>
            </w:r>
          </w:p>
        </w:tc>
        <w:tc>
          <w:tcPr>
            <w:tcW w:w="215"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240</w:t>
            </w:r>
          </w:p>
        </w:tc>
        <w:tc>
          <w:tcPr>
            <w:tcW w:w="215"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240</w:t>
            </w:r>
          </w:p>
        </w:tc>
        <w:tc>
          <w:tcPr>
            <w:tcW w:w="215"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240</w:t>
            </w:r>
          </w:p>
        </w:tc>
        <w:tc>
          <w:tcPr>
            <w:tcW w:w="215"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240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500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500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500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500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500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500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500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500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500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500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500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500</w:t>
            </w:r>
          </w:p>
        </w:tc>
        <w:tc>
          <w:tcPr>
            <w:tcW w:w="258"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500</w:t>
            </w:r>
          </w:p>
        </w:tc>
      </w:tr>
      <w:tr w:rsidR="007574D7" w:rsidRPr="007574D7" w:rsidTr="00766D70">
        <w:trPr>
          <w:trHeight w:val="564"/>
          <w:tblCellSpacing w:w="0" w:type="dxa"/>
        </w:trPr>
        <w:tc>
          <w:tcPr>
            <w:tcW w:w="726" w:type="pct"/>
            <w:shd w:val="clear" w:color="auto" w:fill="auto"/>
            <w:vAlign w:val="center"/>
          </w:tcPr>
          <w:p w:rsidR="007574D7" w:rsidRPr="007574D7" w:rsidRDefault="007574D7" w:rsidP="007574D7">
            <w:pPr>
              <w:rPr>
                <w:color w:val="000000"/>
                <w:sz w:val="20"/>
                <w:szCs w:val="20"/>
              </w:rPr>
            </w:pPr>
            <w:r w:rsidRPr="007574D7">
              <w:rPr>
                <w:color w:val="000000"/>
                <w:sz w:val="20"/>
                <w:szCs w:val="20"/>
              </w:rPr>
              <w:t>Добыча угля, Шахта Угольная, тыс. тонн</w:t>
            </w:r>
          </w:p>
        </w:tc>
        <w:tc>
          <w:tcPr>
            <w:tcW w:w="215"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250</w:t>
            </w:r>
          </w:p>
        </w:tc>
        <w:tc>
          <w:tcPr>
            <w:tcW w:w="215"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250</w:t>
            </w:r>
          </w:p>
        </w:tc>
        <w:tc>
          <w:tcPr>
            <w:tcW w:w="215"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250</w:t>
            </w:r>
          </w:p>
        </w:tc>
        <w:tc>
          <w:tcPr>
            <w:tcW w:w="215"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200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200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200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200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200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200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200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200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200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200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200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200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200</w:t>
            </w:r>
          </w:p>
        </w:tc>
        <w:tc>
          <w:tcPr>
            <w:tcW w:w="258"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200</w:t>
            </w:r>
          </w:p>
        </w:tc>
      </w:tr>
      <w:tr w:rsidR="007574D7" w:rsidRPr="007574D7" w:rsidTr="00766D70">
        <w:trPr>
          <w:trHeight w:val="552"/>
          <w:tblCellSpacing w:w="0" w:type="dxa"/>
        </w:trPr>
        <w:tc>
          <w:tcPr>
            <w:tcW w:w="726" w:type="pct"/>
            <w:shd w:val="clear" w:color="auto" w:fill="auto"/>
            <w:vAlign w:val="center"/>
          </w:tcPr>
          <w:p w:rsidR="007574D7" w:rsidRPr="007574D7" w:rsidRDefault="007574D7" w:rsidP="007574D7">
            <w:pPr>
              <w:rPr>
                <w:color w:val="000000"/>
                <w:sz w:val="20"/>
                <w:szCs w:val="20"/>
              </w:rPr>
            </w:pPr>
            <w:r w:rsidRPr="007574D7">
              <w:rPr>
                <w:color w:val="000000"/>
                <w:sz w:val="20"/>
                <w:szCs w:val="20"/>
              </w:rPr>
              <w:t>Добыча угля, Амаамское и Верхне-Алькатвааамское месторождения, тыс. тонн </w:t>
            </w:r>
          </w:p>
        </w:tc>
        <w:tc>
          <w:tcPr>
            <w:tcW w:w="215"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0</w:t>
            </w:r>
          </w:p>
        </w:tc>
        <w:tc>
          <w:tcPr>
            <w:tcW w:w="215"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0</w:t>
            </w:r>
          </w:p>
        </w:tc>
        <w:tc>
          <w:tcPr>
            <w:tcW w:w="215"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0</w:t>
            </w:r>
          </w:p>
        </w:tc>
        <w:tc>
          <w:tcPr>
            <w:tcW w:w="215"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1000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1000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2000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2000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2000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7000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7000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7000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7000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7000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7000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12000</w:t>
            </w:r>
          </w:p>
        </w:tc>
        <w:tc>
          <w:tcPr>
            <w:tcW w:w="263"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12000</w:t>
            </w:r>
          </w:p>
        </w:tc>
        <w:tc>
          <w:tcPr>
            <w:tcW w:w="258" w:type="pct"/>
            <w:shd w:val="clear" w:color="auto" w:fill="auto"/>
            <w:vAlign w:val="center"/>
          </w:tcPr>
          <w:p w:rsidR="007574D7" w:rsidRPr="007574D7" w:rsidRDefault="007574D7" w:rsidP="007574D7">
            <w:pPr>
              <w:jc w:val="center"/>
              <w:rPr>
                <w:color w:val="000000"/>
                <w:sz w:val="20"/>
                <w:szCs w:val="20"/>
              </w:rPr>
            </w:pPr>
            <w:r w:rsidRPr="007574D7">
              <w:rPr>
                <w:color w:val="000000"/>
                <w:sz w:val="20"/>
                <w:szCs w:val="20"/>
              </w:rPr>
              <w:t>12000</w:t>
            </w:r>
          </w:p>
        </w:tc>
      </w:tr>
    </w:tbl>
    <w:p w:rsidR="007574D7" w:rsidRDefault="007574D7" w:rsidP="007574D7">
      <w:pPr>
        <w:jc w:val="right"/>
      </w:pPr>
    </w:p>
    <w:p w:rsidR="007574D7" w:rsidRDefault="007574D7" w:rsidP="007574D7">
      <w:pPr>
        <w:jc w:val="right"/>
      </w:pPr>
    </w:p>
    <w:p w:rsidR="007574D7" w:rsidRDefault="007574D7" w:rsidP="007574D7">
      <w:pPr>
        <w:jc w:val="right"/>
      </w:pPr>
    </w:p>
    <w:p w:rsidR="007574D7" w:rsidRDefault="007574D7" w:rsidP="007574D7">
      <w:pPr>
        <w:jc w:val="right"/>
      </w:pPr>
    </w:p>
    <w:p w:rsidR="007574D7" w:rsidRDefault="007574D7" w:rsidP="007574D7">
      <w:pPr>
        <w:jc w:val="right"/>
      </w:pPr>
    </w:p>
    <w:p w:rsidR="007574D7" w:rsidRDefault="007574D7" w:rsidP="007574D7">
      <w:pPr>
        <w:jc w:val="right"/>
      </w:pPr>
    </w:p>
    <w:p w:rsidR="007574D7" w:rsidRDefault="007574D7" w:rsidP="007574D7">
      <w:pPr>
        <w:jc w:val="right"/>
      </w:pPr>
    </w:p>
    <w:p w:rsidR="007574D7" w:rsidRDefault="007574D7" w:rsidP="007574D7">
      <w:pPr>
        <w:jc w:val="right"/>
      </w:pPr>
    </w:p>
    <w:p w:rsidR="007574D7" w:rsidRDefault="007574D7" w:rsidP="007574D7">
      <w:pPr>
        <w:jc w:val="right"/>
      </w:pPr>
    </w:p>
    <w:p w:rsidR="007574D7" w:rsidRDefault="007574D7" w:rsidP="007574D7">
      <w:pPr>
        <w:jc w:val="right"/>
      </w:pPr>
    </w:p>
    <w:p w:rsidR="007574D7" w:rsidRDefault="007574D7" w:rsidP="007574D7">
      <w:pPr>
        <w:jc w:val="right"/>
      </w:pPr>
    </w:p>
    <w:p w:rsidR="007574D7" w:rsidRDefault="007574D7" w:rsidP="007574D7">
      <w:pPr>
        <w:jc w:val="right"/>
      </w:pPr>
    </w:p>
    <w:p w:rsidR="007574D7" w:rsidRDefault="007574D7" w:rsidP="007574D7">
      <w:pPr>
        <w:jc w:val="right"/>
      </w:pPr>
    </w:p>
    <w:p w:rsidR="007574D7" w:rsidRDefault="007574D7" w:rsidP="007574D7">
      <w:pPr>
        <w:jc w:val="right"/>
      </w:pPr>
    </w:p>
    <w:p w:rsidR="007574D7" w:rsidRDefault="007574D7" w:rsidP="007574D7">
      <w:pPr>
        <w:jc w:val="right"/>
      </w:pPr>
    </w:p>
    <w:p w:rsidR="007574D7" w:rsidRDefault="007574D7" w:rsidP="007574D7">
      <w:pPr>
        <w:jc w:val="right"/>
      </w:pPr>
    </w:p>
    <w:p w:rsidR="007574D7" w:rsidRDefault="007574D7" w:rsidP="00402BE1">
      <w:pPr>
        <w:pStyle w:val="41"/>
      </w:pPr>
      <w:r w:rsidRPr="006E3B47">
        <w:lastRenderedPageBreak/>
        <w:t>Приложение 3</w:t>
      </w:r>
      <w:r>
        <w:t>9</w:t>
      </w:r>
      <w:r w:rsidRPr="006E3B47">
        <w:t xml:space="preserve"> к дополнительным таблицам и картам-схемам раздела </w:t>
      </w:r>
      <w:r w:rsidRPr="006E3B47">
        <w:rPr>
          <w:lang w:val="en-US"/>
        </w:rPr>
        <w:t>III</w:t>
      </w:r>
    </w:p>
    <w:p w:rsidR="007574D7" w:rsidRPr="00467BE4" w:rsidRDefault="007574D7" w:rsidP="007574D7">
      <w:pPr>
        <w:jc w:val="both"/>
        <w:rPr>
          <w:rFonts w:eastAsia="Calibri"/>
          <w:lang w:eastAsia="en-US"/>
        </w:rPr>
      </w:pPr>
    </w:p>
    <w:p w:rsidR="007574D7" w:rsidRPr="00467BE4" w:rsidRDefault="007574D7" w:rsidP="00100115">
      <w:pPr>
        <w:jc w:val="center"/>
        <w:rPr>
          <w:rFonts w:eastAsia="Calibri"/>
          <w:lang w:eastAsia="en-US"/>
        </w:rPr>
      </w:pPr>
      <w:r w:rsidRPr="00467BE4">
        <w:rPr>
          <w:rFonts w:eastAsia="Calibri"/>
          <w:lang w:eastAsia="en-US"/>
        </w:rPr>
        <w:t>Ключевые показатели развития цветной металлургии</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4" w:type="dxa"/>
          <w:left w:w="24" w:type="dxa"/>
          <w:bottom w:w="24" w:type="dxa"/>
          <w:right w:w="24" w:type="dxa"/>
        </w:tblCellMar>
        <w:tblLook w:val="04A0"/>
      </w:tblPr>
      <w:tblGrid>
        <w:gridCol w:w="2870"/>
        <w:gridCol w:w="700"/>
        <w:gridCol w:w="568"/>
        <w:gridCol w:w="568"/>
        <w:gridCol w:w="568"/>
        <w:gridCol w:w="568"/>
        <w:gridCol w:w="568"/>
        <w:gridCol w:w="568"/>
        <w:gridCol w:w="744"/>
        <w:gridCol w:w="744"/>
        <w:gridCol w:w="744"/>
        <w:gridCol w:w="744"/>
        <w:gridCol w:w="744"/>
        <w:gridCol w:w="788"/>
        <w:gridCol w:w="788"/>
        <w:gridCol w:w="788"/>
        <w:gridCol w:w="788"/>
        <w:gridCol w:w="788"/>
      </w:tblGrid>
      <w:tr w:rsidR="00AF36D1" w:rsidRPr="00766D70" w:rsidTr="00AF36D1">
        <w:trPr>
          <w:trHeight w:val="216"/>
          <w:tblCellSpacing w:w="0" w:type="dxa"/>
        </w:trPr>
        <w:tc>
          <w:tcPr>
            <w:tcW w:w="980" w:type="pct"/>
            <w:shd w:val="clear" w:color="auto" w:fill="auto"/>
            <w:vAlign w:val="center"/>
          </w:tcPr>
          <w:p w:rsidR="007574D7" w:rsidRPr="00766D70" w:rsidRDefault="007574D7" w:rsidP="007574D7">
            <w:pPr>
              <w:jc w:val="both"/>
              <w:rPr>
                <w:color w:val="000000"/>
                <w:sz w:val="20"/>
                <w:szCs w:val="20"/>
              </w:rPr>
            </w:pPr>
          </w:p>
        </w:tc>
        <w:tc>
          <w:tcPr>
            <w:tcW w:w="239" w:type="pct"/>
            <w:shd w:val="clear" w:color="auto" w:fill="auto"/>
            <w:vAlign w:val="center"/>
          </w:tcPr>
          <w:p w:rsidR="007574D7" w:rsidRPr="00766D70" w:rsidRDefault="007574D7" w:rsidP="00100115">
            <w:pPr>
              <w:jc w:val="center"/>
              <w:rPr>
                <w:color w:val="000000"/>
                <w:sz w:val="20"/>
                <w:szCs w:val="20"/>
              </w:rPr>
            </w:pPr>
            <w:r w:rsidRPr="00766D70">
              <w:rPr>
                <w:bCs/>
                <w:color w:val="000000"/>
                <w:sz w:val="20"/>
                <w:szCs w:val="20"/>
              </w:rPr>
              <w:t>2014</w:t>
            </w:r>
          </w:p>
        </w:tc>
        <w:tc>
          <w:tcPr>
            <w:tcW w:w="194" w:type="pct"/>
            <w:shd w:val="clear" w:color="auto" w:fill="auto"/>
            <w:vAlign w:val="center"/>
          </w:tcPr>
          <w:p w:rsidR="007574D7" w:rsidRPr="00766D70" w:rsidRDefault="007574D7" w:rsidP="00100115">
            <w:pPr>
              <w:jc w:val="center"/>
              <w:rPr>
                <w:color w:val="000000"/>
                <w:sz w:val="20"/>
                <w:szCs w:val="20"/>
              </w:rPr>
            </w:pPr>
            <w:r w:rsidRPr="00766D70">
              <w:rPr>
                <w:bCs/>
                <w:color w:val="000000"/>
                <w:sz w:val="20"/>
                <w:szCs w:val="20"/>
              </w:rPr>
              <w:t>2015</w:t>
            </w:r>
          </w:p>
        </w:tc>
        <w:tc>
          <w:tcPr>
            <w:tcW w:w="194" w:type="pct"/>
            <w:shd w:val="clear" w:color="auto" w:fill="auto"/>
            <w:vAlign w:val="center"/>
          </w:tcPr>
          <w:p w:rsidR="007574D7" w:rsidRPr="00766D70" w:rsidRDefault="007574D7" w:rsidP="00100115">
            <w:pPr>
              <w:jc w:val="center"/>
              <w:rPr>
                <w:color w:val="000000"/>
                <w:sz w:val="20"/>
                <w:szCs w:val="20"/>
              </w:rPr>
            </w:pPr>
            <w:r w:rsidRPr="00766D70">
              <w:rPr>
                <w:bCs/>
                <w:color w:val="000000"/>
                <w:sz w:val="20"/>
                <w:szCs w:val="20"/>
              </w:rPr>
              <w:t>2016</w:t>
            </w:r>
          </w:p>
        </w:tc>
        <w:tc>
          <w:tcPr>
            <w:tcW w:w="194" w:type="pct"/>
            <w:shd w:val="clear" w:color="auto" w:fill="auto"/>
            <w:vAlign w:val="center"/>
          </w:tcPr>
          <w:p w:rsidR="007574D7" w:rsidRPr="00766D70" w:rsidRDefault="007574D7" w:rsidP="00100115">
            <w:pPr>
              <w:jc w:val="center"/>
              <w:rPr>
                <w:color w:val="000000"/>
                <w:sz w:val="20"/>
                <w:szCs w:val="20"/>
              </w:rPr>
            </w:pPr>
            <w:r w:rsidRPr="00766D70">
              <w:rPr>
                <w:bCs/>
                <w:color w:val="000000"/>
                <w:sz w:val="20"/>
                <w:szCs w:val="20"/>
              </w:rPr>
              <w:t>2017</w:t>
            </w:r>
          </w:p>
        </w:tc>
        <w:tc>
          <w:tcPr>
            <w:tcW w:w="194" w:type="pct"/>
            <w:shd w:val="clear" w:color="auto" w:fill="auto"/>
            <w:vAlign w:val="center"/>
          </w:tcPr>
          <w:p w:rsidR="007574D7" w:rsidRPr="00766D70" w:rsidRDefault="007574D7" w:rsidP="00100115">
            <w:pPr>
              <w:jc w:val="center"/>
              <w:rPr>
                <w:color w:val="000000"/>
                <w:sz w:val="20"/>
                <w:szCs w:val="20"/>
              </w:rPr>
            </w:pPr>
            <w:r w:rsidRPr="00766D70">
              <w:rPr>
                <w:bCs/>
                <w:color w:val="000000"/>
                <w:sz w:val="20"/>
                <w:szCs w:val="20"/>
              </w:rPr>
              <w:t>2018</w:t>
            </w:r>
          </w:p>
        </w:tc>
        <w:tc>
          <w:tcPr>
            <w:tcW w:w="194" w:type="pct"/>
            <w:shd w:val="clear" w:color="auto" w:fill="auto"/>
            <w:vAlign w:val="center"/>
          </w:tcPr>
          <w:p w:rsidR="007574D7" w:rsidRPr="00766D70" w:rsidRDefault="007574D7" w:rsidP="00100115">
            <w:pPr>
              <w:jc w:val="center"/>
              <w:rPr>
                <w:color w:val="000000"/>
                <w:sz w:val="20"/>
                <w:szCs w:val="20"/>
              </w:rPr>
            </w:pPr>
            <w:r w:rsidRPr="00766D70">
              <w:rPr>
                <w:bCs/>
                <w:color w:val="000000"/>
                <w:sz w:val="20"/>
                <w:szCs w:val="20"/>
              </w:rPr>
              <w:t>2019</w:t>
            </w:r>
          </w:p>
        </w:tc>
        <w:tc>
          <w:tcPr>
            <w:tcW w:w="194" w:type="pct"/>
            <w:shd w:val="clear" w:color="auto" w:fill="auto"/>
            <w:vAlign w:val="center"/>
          </w:tcPr>
          <w:p w:rsidR="007574D7" w:rsidRPr="00766D70" w:rsidRDefault="007574D7" w:rsidP="00100115">
            <w:pPr>
              <w:jc w:val="center"/>
              <w:rPr>
                <w:color w:val="000000"/>
                <w:sz w:val="20"/>
                <w:szCs w:val="20"/>
              </w:rPr>
            </w:pPr>
            <w:r w:rsidRPr="00766D70">
              <w:rPr>
                <w:bCs/>
                <w:color w:val="000000"/>
                <w:sz w:val="20"/>
                <w:szCs w:val="20"/>
              </w:rPr>
              <w:t>2020</w:t>
            </w:r>
          </w:p>
        </w:tc>
        <w:tc>
          <w:tcPr>
            <w:tcW w:w="254" w:type="pct"/>
            <w:shd w:val="clear" w:color="auto" w:fill="auto"/>
            <w:vAlign w:val="center"/>
          </w:tcPr>
          <w:p w:rsidR="007574D7" w:rsidRPr="00766D70" w:rsidRDefault="007574D7" w:rsidP="00100115">
            <w:pPr>
              <w:jc w:val="center"/>
              <w:rPr>
                <w:color w:val="000000"/>
                <w:sz w:val="20"/>
                <w:szCs w:val="20"/>
              </w:rPr>
            </w:pPr>
            <w:r w:rsidRPr="00766D70">
              <w:rPr>
                <w:bCs/>
                <w:color w:val="000000"/>
                <w:sz w:val="20"/>
                <w:szCs w:val="20"/>
              </w:rPr>
              <w:t>2021</w:t>
            </w:r>
          </w:p>
        </w:tc>
        <w:tc>
          <w:tcPr>
            <w:tcW w:w="254" w:type="pct"/>
            <w:shd w:val="clear" w:color="auto" w:fill="auto"/>
            <w:vAlign w:val="center"/>
          </w:tcPr>
          <w:p w:rsidR="007574D7" w:rsidRPr="00766D70" w:rsidRDefault="007574D7" w:rsidP="00100115">
            <w:pPr>
              <w:jc w:val="center"/>
              <w:rPr>
                <w:color w:val="000000"/>
                <w:sz w:val="20"/>
                <w:szCs w:val="20"/>
              </w:rPr>
            </w:pPr>
            <w:r w:rsidRPr="00766D70">
              <w:rPr>
                <w:bCs/>
                <w:color w:val="000000"/>
                <w:sz w:val="20"/>
                <w:szCs w:val="20"/>
              </w:rPr>
              <w:t>2022</w:t>
            </w:r>
          </w:p>
        </w:tc>
        <w:tc>
          <w:tcPr>
            <w:tcW w:w="254" w:type="pct"/>
            <w:shd w:val="clear" w:color="auto" w:fill="auto"/>
            <w:vAlign w:val="center"/>
          </w:tcPr>
          <w:p w:rsidR="007574D7" w:rsidRPr="00766D70" w:rsidRDefault="007574D7" w:rsidP="00100115">
            <w:pPr>
              <w:jc w:val="center"/>
              <w:rPr>
                <w:color w:val="000000"/>
                <w:sz w:val="20"/>
                <w:szCs w:val="20"/>
              </w:rPr>
            </w:pPr>
            <w:r w:rsidRPr="00766D70">
              <w:rPr>
                <w:bCs/>
                <w:color w:val="000000"/>
                <w:sz w:val="20"/>
                <w:szCs w:val="20"/>
              </w:rPr>
              <w:t>2023</w:t>
            </w:r>
          </w:p>
        </w:tc>
        <w:tc>
          <w:tcPr>
            <w:tcW w:w="254" w:type="pct"/>
            <w:shd w:val="clear" w:color="auto" w:fill="auto"/>
            <w:vAlign w:val="center"/>
          </w:tcPr>
          <w:p w:rsidR="007574D7" w:rsidRPr="00766D70" w:rsidRDefault="007574D7" w:rsidP="00100115">
            <w:pPr>
              <w:jc w:val="center"/>
              <w:rPr>
                <w:color w:val="000000"/>
                <w:sz w:val="20"/>
                <w:szCs w:val="20"/>
              </w:rPr>
            </w:pPr>
            <w:r w:rsidRPr="00766D70">
              <w:rPr>
                <w:bCs/>
                <w:color w:val="000000"/>
                <w:sz w:val="20"/>
                <w:szCs w:val="20"/>
              </w:rPr>
              <w:t>2024</w:t>
            </w:r>
          </w:p>
        </w:tc>
        <w:tc>
          <w:tcPr>
            <w:tcW w:w="254" w:type="pct"/>
            <w:shd w:val="clear" w:color="auto" w:fill="auto"/>
            <w:vAlign w:val="center"/>
          </w:tcPr>
          <w:p w:rsidR="007574D7" w:rsidRPr="00766D70" w:rsidRDefault="007574D7" w:rsidP="00100115">
            <w:pPr>
              <w:jc w:val="center"/>
              <w:rPr>
                <w:color w:val="000000"/>
                <w:sz w:val="20"/>
                <w:szCs w:val="20"/>
              </w:rPr>
            </w:pPr>
            <w:r w:rsidRPr="00766D70">
              <w:rPr>
                <w:bCs/>
                <w:color w:val="000000"/>
                <w:sz w:val="20"/>
                <w:szCs w:val="20"/>
              </w:rPr>
              <w:t>2025</w:t>
            </w:r>
          </w:p>
        </w:tc>
        <w:tc>
          <w:tcPr>
            <w:tcW w:w="269" w:type="pct"/>
            <w:shd w:val="clear" w:color="auto" w:fill="auto"/>
            <w:vAlign w:val="center"/>
          </w:tcPr>
          <w:p w:rsidR="007574D7" w:rsidRPr="00766D70" w:rsidRDefault="007574D7" w:rsidP="00100115">
            <w:pPr>
              <w:jc w:val="center"/>
              <w:rPr>
                <w:color w:val="000000"/>
                <w:sz w:val="20"/>
                <w:szCs w:val="20"/>
              </w:rPr>
            </w:pPr>
            <w:r w:rsidRPr="00766D70">
              <w:rPr>
                <w:bCs/>
                <w:color w:val="000000"/>
                <w:sz w:val="20"/>
                <w:szCs w:val="20"/>
              </w:rPr>
              <w:t>2026</w:t>
            </w:r>
          </w:p>
        </w:tc>
        <w:tc>
          <w:tcPr>
            <w:tcW w:w="269" w:type="pct"/>
            <w:shd w:val="clear" w:color="auto" w:fill="auto"/>
            <w:vAlign w:val="center"/>
          </w:tcPr>
          <w:p w:rsidR="007574D7" w:rsidRPr="00766D70" w:rsidRDefault="007574D7" w:rsidP="00100115">
            <w:pPr>
              <w:jc w:val="center"/>
              <w:rPr>
                <w:color w:val="000000"/>
                <w:sz w:val="20"/>
                <w:szCs w:val="20"/>
              </w:rPr>
            </w:pPr>
            <w:r w:rsidRPr="00766D70">
              <w:rPr>
                <w:bCs/>
                <w:color w:val="000000"/>
                <w:sz w:val="20"/>
                <w:szCs w:val="20"/>
              </w:rPr>
              <w:t>2027</w:t>
            </w:r>
          </w:p>
        </w:tc>
        <w:tc>
          <w:tcPr>
            <w:tcW w:w="269" w:type="pct"/>
            <w:shd w:val="clear" w:color="auto" w:fill="auto"/>
            <w:vAlign w:val="center"/>
          </w:tcPr>
          <w:p w:rsidR="007574D7" w:rsidRPr="00766D70" w:rsidRDefault="007574D7" w:rsidP="00100115">
            <w:pPr>
              <w:jc w:val="center"/>
              <w:rPr>
                <w:color w:val="000000"/>
                <w:sz w:val="20"/>
                <w:szCs w:val="20"/>
              </w:rPr>
            </w:pPr>
            <w:r w:rsidRPr="00766D70">
              <w:rPr>
                <w:bCs/>
                <w:color w:val="000000"/>
                <w:sz w:val="20"/>
                <w:szCs w:val="20"/>
              </w:rPr>
              <w:t>2028</w:t>
            </w:r>
          </w:p>
        </w:tc>
        <w:tc>
          <w:tcPr>
            <w:tcW w:w="269" w:type="pct"/>
            <w:shd w:val="clear" w:color="auto" w:fill="auto"/>
            <w:vAlign w:val="center"/>
          </w:tcPr>
          <w:p w:rsidR="007574D7" w:rsidRPr="00766D70" w:rsidRDefault="007574D7" w:rsidP="00100115">
            <w:pPr>
              <w:jc w:val="center"/>
              <w:rPr>
                <w:color w:val="000000"/>
                <w:sz w:val="20"/>
                <w:szCs w:val="20"/>
              </w:rPr>
            </w:pPr>
            <w:r w:rsidRPr="00766D70">
              <w:rPr>
                <w:bCs/>
                <w:color w:val="000000"/>
                <w:sz w:val="20"/>
                <w:szCs w:val="20"/>
              </w:rPr>
              <w:t>2029</w:t>
            </w:r>
          </w:p>
        </w:tc>
        <w:tc>
          <w:tcPr>
            <w:tcW w:w="269" w:type="pct"/>
            <w:shd w:val="clear" w:color="auto" w:fill="auto"/>
            <w:vAlign w:val="center"/>
          </w:tcPr>
          <w:p w:rsidR="007574D7" w:rsidRPr="00766D70" w:rsidRDefault="007574D7" w:rsidP="00100115">
            <w:pPr>
              <w:jc w:val="center"/>
              <w:rPr>
                <w:color w:val="000000"/>
                <w:sz w:val="20"/>
                <w:szCs w:val="20"/>
              </w:rPr>
            </w:pPr>
            <w:r w:rsidRPr="00766D70">
              <w:rPr>
                <w:bCs/>
                <w:color w:val="000000"/>
                <w:sz w:val="20"/>
                <w:szCs w:val="20"/>
              </w:rPr>
              <w:t>2030</w:t>
            </w:r>
          </w:p>
        </w:tc>
      </w:tr>
      <w:tr w:rsidR="00AF36D1" w:rsidRPr="00766D70" w:rsidTr="00AF36D1">
        <w:trPr>
          <w:trHeight w:val="274"/>
          <w:tblCellSpacing w:w="0" w:type="dxa"/>
        </w:trPr>
        <w:tc>
          <w:tcPr>
            <w:tcW w:w="980" w:type="pct"/>
            <w:shd w:val="clear" w:color="auto" w:fill="auto"/>
            <w:vAlign w:val="center"/>
          </w:tcPr>
          <w:p w:rsidR="007574D7" w:rsidRPr="00766D70" w:rsidRDefault="007574D7" w:rsidP="00766D70">
            <w:pPr>
              <w:rPr>
                <w:color w:val="000000"/>
                <w:sz w:val="20"/>
                <w:szCs w:val="20"/>
              </w:rPr>
            </w:pPr>
            <w:r w:rsidRPr="00766D70">
              <w:rPr>
                <w:bCs/>
                <w:color w:val="000000"/>
                <w:sz w:val="20"/>
                <w:szCs w:val="20"/>
              </w:rPr>
              <w:t xml:space="preserve">Выручка, млн руб. </w:t>
            </w:r>
            <w:r w:rsidRPr="00766D70">
              <w:rPr>
                <w:bCs/>
                <w:i/>
                <w:iCs/>
                <w:color w:val="000000"/>
                <w:sz w:val="20"/>
                <w:szCs w:val="20"/>
              </w:rPr>
              <w:t>в том числе:</w:t>
            </w:r>
          </w:p>
        </w:tc>
        <w:tc>
          <w:tcPr>
            <w:tcW w:w="23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38507</w:t>
            </w:r>
          </w:p>
        </w:tc>
        <w:tc>
          <w:tcPr>
            <w:tcW w:w="19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38881</w:t>
            </w:r>
          </w:p>
        </w:tc>
        <w:tc>
          <w:tcPr>
            <w:tcW w:w="19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39395</w:t>
            </w:r>
          </w:p>
        </w:tc>
        <w:tc>
          <w:tcPr>
            <w:tcW w:w="19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61240</w:t>
            </w:r>
          </w:p>
        </w:tc>
        <w:tc>
          <w:tcPr>
            <w:tcW w:w="19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60061</w:t>
            </w:r>
          </w:p>
        </w:tc>
        <w:tc>
          <w:tcPr>
            <w:tcW w:w="19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55284</w:t>
            </w:r>
          </w:p>
        </w:tc>
        <w:tc>
          <w:tcPr>
            <w:tcW w:w="19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51627</w:t>
            </w:r>
          </w:p>
        </w:tc>
        <w:tc>
          <w:tcPr>
            <w:tcW w:w="25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51309</w:t>
            </w:r>
          </w:p>
        </w:tc>
        <w:tc>
          <w:tcPr>
            <w:tcW w:w="25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51105</w:t>
            </w:r>
          </w:p>
        </w:tc>
        <w:tc>
          <w:tcPr>
            <w:tcW w:w="25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55840</w:t>
            </w:r>
          </w:p>
        </w:tc>
        <w:tc>
          <w:tcPr>
            <w:tcW w:w="25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79225</w:t>
            </w:r>
          </w:p>
        </w:tc>
        <w:tc>
          <w:tcPr>
            <w:tcW w:w="25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95693</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109422</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122176</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114179</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109969</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108670</w:t>
            </w:r>
          </w:p>
        </w:tc>
      </w:tr>
      <w:tr w:rsidR="00AF36D1" w:rsidRPr="00766D70" w:rsidTr="00AF36D1">
        <w:trPr>
          <w:trHeight w:val="221"/>
          <w:tblCellSpacing w:w="0" w:type="dxa"/>
        </w:trPr>
        <w:tc>
          <w:tcPr>
            <w:tcW w:w="980" w:type="pct"/>
            <w:shd w:val="clear" w:color="auto" w:fill="auto"/>
            <w:vAlign w:val="center"/>
          </w:tcPr>
          <w:p w:rsidR="007574D7" w:rsidRPr="00766D70" w:rsidRDefault="007574D7" w:rsidP="00766D70">
            <w:pPr>
              <w:rPr>
                <w:color w:val="000000"/>
                <w:sz w:val="20"/>
                <w:szCs w:val="20"/>
              </w:rPr>
            </w:pPr>
            <w:r w:rsidRPr="00766D70">
              <w:rPr>
                <w:color w:val="000000"/>
                <w:sz w:val="20"/>
                <w:szCs w:val="20"/>
              </w:rPr>
              <w:t>Выручка,</w:t>
            </w:r>
            <w:r w:rsidR="00100115" w:rsidRPr="00766D70">
              <w:rPr>
                <w:color w:val="000000"/>
                <w:sz w:val="20"/>
                <w:szCs w:val="20"/>
              </w:rPr>
              <w:t xml:space="preserve"> </w:t>
            </w:r>
            <w:r w:rsidRPr="00766D70">
              <w:rPr>
                <w:color w:val="000000"/>
                <w:sz w:val="20"/>
                <w:szCs w:val="20"/>
              </w:rPr>
              <w:t>золото, млн руб.</w:t>
            </w:r>
          </w:p>
        </w:tc>
        <w:tc>
          <w:tcPr>
            <w:tcW w:w="23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34033</w:t>
            </w:r>
          </w:p>
        </w:tc>
        <w:tc>
          <w:tcPr>
            <w:tcW w:w="19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34350</w:t>
            </w:r>
          </w:p>
        </w:tc>
        <w:tc>
          <w:tcPr>
            <w:tcW w:w="19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34683</w:t>
            </w:r>
          </w:p>
        </w:tc>
        <w:tc>
          <w:tcPr>
            <w:tcW w:w="19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56263</w:t>
            </w:r>
          </w:p>
        </w:tc>
        <w:tc>
          <w:tcPr>
            <w:tcW w:w="19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55036</w:t>
            </w:r>
          </w:p>
        </w:tc>
        <w:tc>
          <w:tcPr>
            <w:tcW w:w="19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50687</w:t>
            </w:r>
          </w:p>
        </w:tc>
        <w:tc>
          <w:tcPr>
            <w:tcW w:w="19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46744</w:t>
            </w:r>
          </w:p>
        </w:tc>
        <w:tc>
          <w:tcPr>
            <w:tcW w:w="25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46126</w:t>
            </w:r>
          </w:p>
        </w:tc>
        <w:tc>
          <w:tcPr>
            <w:tcW w:w="25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45557</w:t>
            </w:r>
          </w:p>
        </w:tc>
        <w:tc>
          <w:tcPr>
            <w:tcW w:w="25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47983</w:t>
            </w:r>
          </w:p>
        </w:tc>
        <w:tc>
          <w:tcPr>
            <w:tcW w:w="25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51068</w:t>
            </w:r>
          </w:p>
        </w:tc>
        <w:tc>
          <w:tcPr>
            <w:tcW w:w="25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59984</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59085</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56612</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52021</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49554</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48500</w:t>
            </w:r>
          </w:p>
        </w:tc>
      </w:tr>
      <w:tr w:rsidR="00AF36D1" w:rsidRPr="00766D70" w:rsidTr="00AF36D1">
        <w:trPr>
          <w:trHeight w:val="198"/>
          <w:tblCellSpacing w:w="0" w:type="dxa"/>
        </w:trPr>
        <w:tc>
          <w:tcPr>
            <w:tcW w:w="980" w:type="pct"/>
            <w:shd w:val="clear" w:color="auto" w:fill="auto"/>
            <w:vAlign w:val="center"/>
          </w:tcPr>
          <w:p w:rsidR="007574D7" w:rsidRPr="00766D70" w:rsidRDefault="007574D7" w:rsidP="00766D70">
            <w:pPr>
              <w:rPr>
                <w:color w:val="000000"/>
                <w:sz w:val="20"/>
                <w:szCs w:val="20"/>
              </w:rPr>
            </w:pPr>
            <w:r w:rsidRPr="00766D70">
              <w:rPr>
                <w:color w:val="000000"/>
                <w:sz w:val="20"/>
                <w:szCs w:val="20"/>
              </w:rPr>
              <w:t>Выручка, серебро, млн руб.</w:t>
            </w:r>
          </w:p>
        </w:tc>
        <w:tc>
          <w:tcPr>
            <w:tcW w:w="23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4474</w:t>
            </w:r>
          </w:p>
        </w:tc>
        <w:tc>
          <w:tcPr>
            <w:tcW w:w="19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4531</w:t>
            </w:r>
          </w:p>
        </w:tc>
        <w:tc>
          <w:tcPr>
            <w:tcW w:w="19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4712</w:t>
            </w:r>
          </w:p>
        </w:tc>
        <w:tc>
          <w:tcPr>
            <w:tcW w:w="19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4977</w:t>
            </w:r>
          </w:p>
        </w:tc>
        <w:tc>
          <w:tcPr>
            <w:tcW w:w="19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5025</w:t>
            </w:r>
          </w:p>
        </w:tc>
        <w:tc>
          <w:tcPr>
            <w:tcW w:w="19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4597</w:t>
            </w:r>
          </w:p>
        </w:tc>
        <w:tc>
          <w:tcPr>
            <w:tcW w:w="19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4883</w:t>
            </w:r>
          </w:p>
        </w:tc>
        <w:tc>
          <w:tcPr>
            <w:tcW w:w="25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5183</w:t>
            </w:r>
          </w:p>
        </w:tc>
        <w:tc>
          <w:tcPr>
            <w:tcW w:w="25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5548</w:t>
            </w:r>
          </w:p>
        </w:tc>
        <w:tc>
          <w:tcPr>
            <w:tcW w:w="25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7857</w:t>
            </w:r>
          </w:p>
        </w:tc>
        <w:tc>
          <w:tcPr>
            <w:tcW w:w="25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8287</w:t>
            </w:r>
          </w:p>
        </w:tc>
        <w:tc>
          <w:tcPr>
            <w:tcW w:w="25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10356</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10324</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10231</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10160</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9595</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9381</w:t>
            </w:r>
          </w:p>
        </w:tc>
      </w:tr>
      <w:tr w:rsidR="00AF36D1" w:rsidRPr="00766D70" w:rsidTr="00AF36D1">
        <w:trPr>
          <w:trHeight w:val="187"/>
          <w:tblCellSpacing w:w="0" w:type="dxa"/>
        </w:trPr>
        <w:tc>
          <w:tcPr>
            <w:tcW w:w="980" w:type="pct"/>
            <w:shd w:val="clear" w:color="auto" w:fill="auto"/>
            <w:vAlign w:val="center"/>
          </w:tcPr>
          <w:p w:rsidR="007574D7" w:rsidRPr="00766D70" w:rsidRDefault="007574D7" w:rsidP="00AF36D1">
            <w:pPr>
              <w:rPr>
                <w:color w:val="000000"/>
                <w:sz w:val="20"/>
                <w:szCs w:val="20"/>
              </w:rPr>
            </w:pPr>
            <w:r w:rsidRPr="00766D70">
              <w:rPr>
                <w:color w:val="000000"/>
                <w:sz w:val="20"/>
                <w:szCs w:val="20"/>
              </w:rPr>
              <w:t>Выручка, медь, млн руб.</w:t>
            </w:r>
          </w:p>
        </w:tc>
        <w:tc>
          <w:tcPr>
            <w:tcW w:w="239" w:type="pct"/>
            <w:shd w:val="clear" w:color="auto" w:fill="auto"/>
            <w:vAlign w:val="center"/>
          </w:tcPr>
          <w:p w:rsidR="007574D7" w:rsidRPr="00766D70" w:rsidRDefault="007574D7" w:rsidP="00100115">
            <w:pPr>
              <w:jc w:val="center"/>
              <w:rPr>
                <w:color w:val="000000"/>
                <w:sz w:val="20"/>
                <w:szCs w:val="20"/>
              </w:rPr>
            </w:pPr>
          </w:p>
        </w:tc>
        <w:tc>
          <w:tcPr>
            <w:tcW w:w="194" w:type="pct"/>
            <w:shd w:val="clear" w:color="auto" w:fill="auto"/>
            <w:vAlign w:val="center"/>
          </w:tcPr>
          <w:p w:rsidR="007574D7" w:rsidRPr="00766D70" w:rsidRDefault="007574D7" w:rsidP="00100115">
            <w:pPr>
              <w:jc w:val="center"/>
              <w:rPr>
                <w:color w:val="000000"/>
                <w:sz w:val="20"/>
                <w:szCs w:val="20"/>
              </w:rPr>
            </w:pPr>
          </w:p>
        </w:tc>
        <w:tc>
          <w:tcPr>
            <w:tcW w:w="194" w:type="pct"/>
            <w:shd w:val="clear" w:color="auto" w:fill="auto"/>
            <w:vAlign w:val="center"/>
          </w:tcPr>
          <w:p w:rsidR="007574D7" w:rsidRPr="00766D70" w:rsidRDefault="007574D7" w:rsidP="00100115">
            <w:pPr>
              <w:jc w:val="center"/>
              <w:rPr>
                <w:color w:val="000000"/>
                <w:sz w:val="20"/>
                <w:szCs w:val="20"/>
              </w:rPr>
            </w:pPr>
          </w:p>
        </w:tc>
        <w:tc>
          <w:tcPr>
            <w:tcW w:w="194" w:type="pct"/>
            <w:shd w:val="clear" w:color="auto" w:fill="auto"/>
            <w:vAlign w:val="center"/>
          </w:tcPr>
          <w:p w:rsidR="007574D7" w:rsidRPr="00766D70" w:rsidRDefault="007574D7" w:rsidP="00100115">
            <w:pPr>
              <w:jc w:val="center"/>
              <w:rPr>
                <w:color w:val="000000"/>
                <w:sz w:val="20"/>
                <w:szCs w:val="20"/>
              </w:rPr>
            </w:pPr>
          </w:p>
        </w:tc>
        <w:tc>
          <w:tcPr>
            <w:tcW w:w="194" w:type="pct"/>
            <w:shd w:val="clear" w:color="auto" w:fill="auto"/>
            <w:vAlign w:val="center"/>
          </w:tcPr>
          <w:p w:rsidR="007574D7" w:rsidRPr="00766D70" w:rsidRDefault="007574D7" w:rsidP="00100115">
            <w:pPr>
              <w:jc w:val="center"/>
              <w:rPr>
                <w:color w:val="000000"/>
                <w:sz w:val="20"/>
                <w:szCs w:val="20"/>
              </w:rPr>
            </w:pPr>
          </w:p>
        </w:tc>
        <w:tc>
          <w:tcPr>
            <w:tcW w:w="194" w:type="pct"/>
            <w:shd w:val="clear" w:color="auto" w:fill="auto"/>
            <w:vAlign w:val="center"/>
          </w:tcPr>
          <w:p w:rsidR="007574D7" w:rsidRPr="00766D70" w:rsidRDefault="007574D7" w:rsidP="00100115">
            <w:pPr>
              <w:jc w:val="center"/>
              <w:rPr>
                <w:color w:val="000000"/>
                <w:sz w:val="20"/>
                <w:szCs w:val="20"/>
              </w:rPr>
            </w:pPr>
          </w:p>
        </w:tc>
        <w:tc>
          <w:tcPr>
            <w:tcW w:w="194" w:type="pct"/>
            <w:shd w:val="clear" w:color="auto" w:fill="auto"/>
            <w:vAlign w:val="center"/>
          </w:tcPr>
          <w:p w:rsidR="007574D7" w:rsidRPr="00766D70" w:rsidRDefault="007574D7" w:rsidP="00100115">
            <w:pPr>
              <w:jc w:val="center"/>
              <w:rPr>
                <w:color w:val="000000"/>
                <w:sz w:val="20"/>
                <w:szCs w:val="20"/>
              </w:rPr>
            </w:pPr>
          </w:p>
        </w:tc>
        <w:tc>
          <w:tcPr>
            <w:tcW w:w="254" w:type="pct"/>
            <w:shd w:val="clear" w:color="auto" w:fill="auto"/>
            <w:vAlign w:val="center"/>
          </w:tcPr>
          <w:p w:rsidR="007574D7" w:rsidRPr="00766D70" w:rsidRDefault="007574D7" w:rsidP="00100115">
            <w:pPr>
              <w:jc w:val="center"/>
              <w:rPr>
                <w:color w:val="000000"/>
                <w:sz w:val="20"/>
                <w:szCs w:val="20"/>
              </w:rPr>
            </w:pPr>
          </w:p>
        </w:tc>
        <w:tc>
          <w:tcPr>
            <w:tcW w:w="254" w:type="pct"/>
            <w:shd w:val="clear" w:color="auto" w:fill="auto"/>
            <w:vAlign w:val="center"/>
          </w:tcPr>
          <w:p w:rsidR="007574D7" w:rsidRPr="00766D70" w:rsidRDefault="007574D7" w:rsidP="00100115">
            <w:pPr>
              <w:jc w:val="center"/>
              <w:rPr>
                <w:color w:val="000000"/>
                <w:sz w:val="20"/>
                <w:szCs w:val="20"/>
              </w:rPr>
            </w:pPr>
          </w:p>
        </w:tc>
        <w:tc>
          <w:tcPr>
            <w:tcW w:w="254" w:type="pct"/>
            <w:shd w:val="clear" w:color="auto" w:fill="auto"/>
            <w:vAlign w:val="center"/>
          </w:tcPr>
          <w:p w:rsidR="007574D7" w:rsidRPr="00766D70" w:rsidRDefault="007574D7" w:rsidP="00100115">
            <w:pPr>
              <w:jc w:val="center"/>
              <w:rPr>
                <w:color w:val="000000"/>
                <w:sz w:val="20"/>
                <w:szCs w:val="20"/>
              </w:rPr>
            </w:pPr>
          </w:p>
        </w:tc>
        <w:tc>
          <w:tcPr>
            <w:tcW w:w="25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18129</w:t>
            </w:r>
          </w:p>
        </w:tc>
        <w:tc>
          <w:tcPr>
            <w:tcW w:w="25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23170</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36601</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50658</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47262</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45941</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45912</w:t>
            </w:r>
          </w:p>
        </w:tc>
      </w:tr>
      <w:tr w:rsidR="00AF36D1" w:rsidRPr="00766D70" w:rsidTr="00AF36D1">
        <w:trPr>
          <w:trHeight w:val="178"/>
          <w:tblCellSpacing w:w="0" w:type="dxa"/>
        </w:trPr>
        <w:tc>
          <w:tcPr>
            <w:tcW w:w="980" w:type="pct"/>
            <w:shd w:val="clear" w:color="auto" w:fill="auto"/>
            <w:vAlign w:val="center"/>
          </w:tcPr>
          <w:p w:rsidR="007574D7" w:rsidRPr="00766D70" w:rsidRDefault="007574D7" w:rsidP="007574D7">
            <w:pPr>
              <w:rPr>
                <w:color w:val="000000"/>
                <w:sz w:val="20"/>
                <w:szCs w:val="20"/>
              </w:rPr>
            </w:pPr>
            <w:r w:rsidRPr="00766D70">
              <w:rPr>
                <w:bCs/>
                <w:color w:val="000000"/>
                <w:sz w:val="20"/>
                <w:szCs w:val="20"/>
              </w:rPr>
              <w:t>Добыча, золото, тонн</w:t>
            </w:r>
          </w:p>
        </w:tc>
        <w:tc>
          <w:tcPr>
            <w:tcW w:w="23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24,6</w:t>
            </w:r>
          </w:p>
        </w:tc>
        <w:tc>
          <w:tcPr>
            <w:tcW w:w="19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24,6</w:t>
            </w:r>
          </w:p>
        </w:tc>
        <w:tc>
          <w:tcPr>
            <w:tcW w:w="19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24,6</w:t>
            </w:r>
          </w:p>
        </w:tc>
        <w:tc>
          <w:tcPr>
            <w:tcW w:w="19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38,5</w:t>
            </w:r>
          </w:p>
        </w:tc>
        <w:tc>
          <w:tcPr>
            <w:tcW w:w="19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37,8</w:t>
            </w:r>
          </w:p>
        </w:tc>
        <w:tc>
          <w:tcPr>
            <w:tcW w:w="19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35,0</w:t>
            </w:r>
          </w:p>
        </w:tc>
        <w:tc>
          <w:tcPr>
            <w:tcW w:w="19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33,0</w:t>
            </w:r>
          </w:p>
        </w:tc>
        <w:tc>
          <w:tcPr>
            <w:tcW w:w="25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32,8</w:t>
            </w:r>
          </w:p>
        </w:tc>
        <w:tc>
          <w:tcPr>
            <w:tcW w:w="25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32,3</w:t>
            </w:r>
          </w:p>
        </w:tc>
        <w:tc>
          <w:tcPr>
            <w:tcW w:w="25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33,8</w:t>
            </w:r>
          </w:p>
        </w:tc>
        <w:tc>
          <w:tcPr>
            <w:tcW w:w="25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35,8</w:t>
            </w:r>
          </w:p>
        </w:tc>
        <w:tc>
          <w:tcPr>
            <w:tcW w:w="25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42,2</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41,7</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40,2</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37,2</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35,7</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35,2</w:t>
            </w:r>
          </w:p>
        </w:tc>
      </w:tr>
      <w:tr w:rsidR="00AF36D1" w:rsidRPr="00766D70" w:rsidTr="00AF36D1">
        <w:trPr>
          <w:trHeight w:val="167"/>
          <w:tblCellSpacing w:w="0" w:type="dxa"/>
        </w:trPr>
        <w:tc>
          <w:tcPr>
            <w:tcW w:w="980" w:type="pct"/>
            <w:shd w:val="clear" w:color="auto" w:fill="auto"/>
            <w:vAlign w:val="center"/>
          </w:tcPr>
          <w:p w:rsidR="007574D7" w:rsidRPr="00766D70" w:rsidRDefault="007574D7" w:rsidP="007574D7">
            <w:pPr>
              <w:rPr>
                <w:color w:val="000000"/>
                <w:sz w:val="20"/>
                <w:szCs w:val="20"/>
              </w:rPr>
            </w:pPr>
            <w:r w:rsidRPr="00766D70">
              <w:rPr>
                <w:bCs/>
                <w:color w:val="000000"/>
                <w:sz w:val="20"/>
                <w:szCs w:val="20"/>
              </w:rPr>
              <w:t>Добыча, серебро, тонн</w:t>
            </w:r>
          </w:p>
        </w:tc>
        <w:tc>
          <w:tcPr>
            <w:tcW w:w="23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181</w:t>
            </w:r>
          </w:p>
        </w:tc>
        <w:tc>
          <w:tcPr>
            <w:tcW w:w="19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183</w:t>
            </w:r>
          </w:p>
        </w:tc>
        <w:tc>
          <w:tcPr>
            <w:tcW w:w="19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186</w:t>
            </w:r>
          </w:p>
        </w:tc>
        <w:tc>
          <w:tcPr>
            <w:tcW w:w="19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186</w:t>
            </w:r>
          </w:p>
        </w:tc>
        <w:tc>
          <w:tcPr>
            <w:tcW w:w="19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186</w:t>
            </w:r>
          </w:p>
        </w:tc>
        <w:tc>
          <w:tcPr>
            <w:tcW w:w="19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168</w:t>
            </w:r>
          </w:p>
        </w:tc>
        <w:tc>
          <w:tcPr>
            <w:tcW w:w="19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180</w:t>
            </w:r>
          </w:p>
        </w:tc>
        <w:tc>
          <w:tcPr>
            <w:tcW w:w="25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189</w:t>
            </w:r>
          </w:p>
        </w:tc>
        <w:tc>
          <w:tcPr>
            <w:tcW w:w="25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199</w:t>
            </w:r>
          </w:p>
        </w:tc>
        <w:tc>
          <w:tcPr>
            <w:tcW w:w="25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275</w:t>
            </w:r>
          </w:p>
        </w:tc>
        <w:tc>
          <w:tcPr>
            <w:tcW w:w="25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285</w:t>
            </w:r>
          </w:p>
        </w:tc>
        <w:tc>
          <w:tcPr>
            <w:tcW w:w="25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351</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351</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350</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350</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333</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328</w:t>
            </w:r>
          </w:p>
        </w:tc>
      </w:tr>
      <w:tr w:rsidR="00AF36D1" w:rsidRPr="00766D70" w:rsidTr="00AF36D1">
        <w:trPr>
          <w:trHeight w:val="144"/>
          <w:tblCellSpacing w:w="0" w:type="dxa"/>
        </w:trPr>
        <w:tc>
          <w:tcPr>
            <w:tcW w:w="980" w:type="pct"/>
            <w:shd w:val="clear" w:color="auto" w:fill="auto"/>
            <w:vAlign w:val="center"/>
          </w:tcPr>
          <w:p w:rsidR="007574D7" w:rsidRPr="00766D70" w:rsidRDefault="007574D7" w:rsidP="007574D7">
            <w:pPr>
              <w:rPr>
                <w:color w:val="000000"/>
                <w:sz w:val="20"/>
                <w:szCs w:val="20"/>
              </w:rPr>
            </w:pPr>
            <w:r w:rsidRPr="00766D70">
              <w:rPr>
                <w:bCs/>
                <w:color w:val="000000"/>
                <w:sz w:val="20"/>
                <w:szCs w:val="20"/>
              </w:rPr>
              <w:t>Добыча, медь, тонн</w:t>
            </w:r>
          </w:p>
        </w:tc>
        <w:tc>
          <w:tcPr>
            <w:tcW w:w="239" w:type="pct"/>
            <w:shd w:val="clear" w:color="auto" w:fill="auto"/>
            <w:vAlign w:val="center"/>
          </w:tcPr>
          <w:p w:rsidR="007574D7" w:rsidRPr="00766D70" w:rsidRDefault="007574D7" w:rsidP="00100115">
            <w:pPr>
              <w:jc w:val="center"/>
              <w:rPr>
                <w:color w:val="000000"/>
                <w:sz w:val="20"/>
                <w:szCs w:val="20"/>
              </w:rPr>
            </w:pPr>
          </w:p>
        </w:tc>
        <w:tc>
          <w:tcPr>
            <w:tcW w:w="194" w:type="pct"/>
            <w:shd w:val="clear" w:color="auto" w:fill="auto"/>
            <w:vAlign w:val="center"/>
          </w:tcPr>
          <w:p w:rsidR="007574D7" w:rsidRPr="00766D70" w:rsidRDefault="007574D7" w:rsidP="00100115">
            <w:pPr>
              <w:jc w:val="center"/>
              <w:rPr>
                <w:color w:val="000000"/>
                <w:sz w:val="20"/>
                <w:szCs w:val="20"/>
              </w:rPr>
            </w:pPr>
          </w:p>
        </w:tc>
        <w:tc>
          <w:tcPr>
            <w:tcW w:w="194" w:type="pct"/>
            <w:shd w:val="clear" w:color="auto" w:fill="auto"/>
            <w:vAlign w:val="center"/>
          </w:tcPr>
          <w:p w:rsidR="007574D7" w:rsidRPr="00766D70" w:rsidRDefault="007574D7" w:rsidP="00100115">
            <w:pPr>
              <w:jc w:val="center"/>
              <w:rPr>
                <w:color w:val="000000"/>
                <w:sz w:val="20"/>
                <w:szCs w:val="20"/>
              </w:rPr>
            </w:pPr>
          </w:p>
        </w:tc>
        <w:tc>
          <w:tcPr>
            <w:tcW w:w="194" w:type="pct"/>
            <w:shd w:val="clear" w:color="auto" w:fill="auto"/>
            <w:vAlign w:val="center"/>
          </w:tcPr>
          <w:p w:rsidR="007574D7" w:rsidRPr="00766D70" w:rsidRDefault="007574D7" w:rsidP="00100115">
            <w:pPr>
              <w:jc w:val="center"/>
              <w:rPr>
                <w:color w:val="000000"/>
                <w:sz w:val="20"/>
                <w:szCs w:val="20"/>
              </w:rPr>
            </w:pPr>
          </w:p>
        </w:tc>
        <w:tc>
          <w:tcPr>
            <w:tcW w:w="194" w:type="pct"/>
            <w:shd w:val="clear" w:color="auto" w:fill="auto"/>
            <w:vAlign w:val="center"/>
          </w:tcPr>
          <w:p w:rsidR="007574D7" w:rsidRPr="00766D70" w:rsidRDefault="007574D7" w:rsidP="00100115">
            <w:pPr>
              <w:jc w:val="center"/>
              <w:rPr>
                <w:color w:val="000000"/>
                <w:sz w:val="20"/>
                <w:szCs w:val="20"/>
              </w:rPr>
            </w:pPr>
          </w:p>
        </w:tc>
        <w:tc>
          <w:tcPr>
            <w:tcW w:w="194" w:type="pct"/>
            <w:shd w:val="clear" w:color="auto" w:fill="auto"/>
            <w:vAlign w:val="center"/>
          </w:tcPr>
          <w:p w:rsidR="007574D7" w:rsidRPr="00766D70" w:rsidRDefault="007574D7" w:rsidP="00100115">
            <w:pPr>
              <w:jc w:val="center"/>
              <w:rPr>
                <w:color w:val="000000"/>
                <w:sz w:val="20"/>
                <w:szCs w:val="20"/>
              </w:rPr>
            </w:pPr>
          </w:p>
        </w:tc>
        <w:tc>
          <w:tcPr>
            <w:tcW w:w="194" w:type="pct"/>
            <w:shd w:val="clear" w:color="auto" w:fill="auto"/>
            <w:vAlign w:val="center"/>
          </w:tcPr>
          <w:p w:rsidR="007574D7" w:rsidRPr="00766D70" w:rsidRDefault="007574D7" w:rsidP="00100115">
            <w:pPr>
              <w:jc w:val="center"/>
              <w:rPr>
                <w:color w:val="000000"/>
                <w:sz w:val="20"/>
                <w:szCs w:val="20"/>
              </w:rPr>
            </w:pPr>
          </w:p>
        </w:tc>
        <w:tc>
          <w:tcPr>
            <w:tcW w:w="254" w:type="pct"/>
            <w:shd w:val="clear" w:color="auto" w:fill="auto"/>
            <w:vAlign w:val="center"/>
          </w:tcPr>
          <w:p w:rsidR="007574D7" w:rsidRPr="00766D70" w:rsidRDefault="007574D7" w:rsidP="00100115">
            <w:pPr>
              <w:jc w:val="center"/>
              <w:rPr>
                <w:color w:val="000000"/>
                <w:sz w:val="20"/>
                <w:szCs w:val="20"/>
              </w:rPr>
            </w:pPr>
          </w:p>
        </w:tc>
        <w:tc>
          <w:tcPr>
            <w:tcW w:w="254" w:type="pct"/>
            <w:shd w:val="clear" w:color="auto" w:fill="auto"/>
            <w:vAlign w:val="center"/>
          </w:tcPr>
          <w:p w:rsidR="007574D7" w:rsidRPr="00766D70" w:rsidRDefault="007574D7" w:rsidP="00100115">
            <w:pPr>
              <w:jc w:val="center"/>
              <w:rPr>
                <w:color w:val="000000"/>
                <w:sz w:val="20"/>
                <w:szCs w:val="20"/>
              </w:rPr>
            </w:pPr>
          </w:p>
        </w:tc>
        <w:tc>
          <w:tcPr>
            <w:tcW w:w="254" w:type="pct"/>
            <w:shd w:val="clear" w:color="auto" w:fill="auto"/>
            <w:vAlign w:val="center"/>
          </w:tcPr>
          <w:p w:rsidR="007574D7" w:rsidRPr="00766D70" w:rsidRDefault="007574D7" w:rsidP="00100115">
            <w:pPr>
              <w:jc w:val="center"/>
              <w:rPr>
                <w:color w:val="000000"/>
                <w:sz w:val="20"/>
                <w:szCs w:val="20"/>
              </w:rPr>
            </w:pPr>
          </w:p>
        </w:tc>
        <w:tc>
          <w:tcPr>
            <w:tcW w:w="25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70060</w:t>
            </w:r>
          </w:p>
        </w:tc>
        <w:tc>
          <w:tcPr>
            <w:tcW w:w="254"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89430</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141720</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197350</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185420</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181580</w:t>
            </w:r>
          </w:p>
        </w:tc>
        <w:tc>
          <w:tcPr>
            <w:tcW w:w="269" w:type="pct"/>
            <w:shd w:val="clear" w:color="auto" w:fill="auto"/>
            <w:vAlign w:val="center"/>
          </w:tcPr>
          <w:p w:rsidR="007574D7" w:rsidRPr="00766D70" w:rsidRDefault="007574D7" w:rsidP="00100115">
            <w:pPr>
              <w:jc w:val="center"/>
              <w:rPr>
                <w:color w:val="000000"/>
                <w:sz w:val="20"/>
                <w:szCs w:val="20"/>
              </w:rPr>
            </w:pPr>
            <w:r w:rsidRPr="00766D70">
              <w:rPr>
                <w:color w:val="000000"/>
                <w:sz w:val="20"/>
                <w:szCs w:val="20"/>
              </w:rPr>
              <w:t>182810</w:t>
            </w:r>
          </w:p>
        </w:tc>
      </w:tr>
    </w:tbl>
    <w:p w:rsidR="007574D7" w:rsidRDefault="007574D7" w:rsidP="007574D7">
      <w:pPr>
        <w:jc w:val="right"/>
      </w:pPr>
    </w:p>
    <w:p w:rsidR="007574D7" w:rsidRDefault="007574D7" w:rsidP="007574D7">
      <w:pPr>
        <w:jc w:val="right"/>
      </w:pPr>
    </w:p>
    <w:p w:rsidR="00100115" w:rsidRDefault="00100115" w:rsidP="007574D7">
      <w:pPr>
        <w:jc w:val="right"/>
      </w:pPr>
    </w:p>
    <w:p w:rsidR="00100115" w:rsidRDefault="00100115" w:rsidP="007574D7">
      <w:pPr>
        <w:jc w:val="right"/>
      </w:pPr>
    </w:p>
    <w:p w:rsidR="00100115" w:rsidRDefault="00100115" w:rsidP="007574D7">
      <w:pPr>
        <w:jc w:val="right"/>
      </w:pPr>
    </w:p>
    <w:p w:rsidR="00100115" w:rsidRDefault="00100115" w:rsidP="007574D7">
      <w:pPr>
        <w:jc w:val="right"/>
      </w:pPr>
    </w:p>
    <w:p w:rsidR="00100115" w:rsidRDefault="00100115" w:rsidP="007574D7">
      <w:pPr>
        <w:jc w:val="right"/>
      </w:pPr>
    </w:p>
    <w:p w:rsidR="00100115" w:rsidRDefault="00100115" w:rsidP="007574D7">
      <w:pPr>
        <w:jc w:val="right"/>
      </w:pPr>
    </w:p>
    <w:p w:rsidR="00100115" w:rsidRDefault="00100115" w:rsidP="007574D7">
      <w:pPr>
        <w:jc w:val="right"/>
      </w:pPr>
    </w:p>
    <w:p w:rsidR="00F06D3E" w:rsidRDefault="00F06D3E" w:rsidP="007574D7">
      <w:pPr>
        <w:jc w:val="right"/>
      </w:pPr>
    </w:p>
    <w:p w:rsidR="00F06D3E" w:rsidRDefault="00F06D3E" w:rsidP="007574D7">
      <w:pPr>
        <w:jc w:val="right"/>
      </w:pPr>
    </w:p>
    <w:p w:rsidR="00F06D3E" w:rsidRDefault="00F06D3E" w:rsidP="007574D7">
      <w:pPr>
        <w:jc w:val="right"/>
      </w:pPr>
    </w:p>
    <w:p w:rsidR="00F06D3E" w:rsidRDefault="00F06D3E" w:rsidP="007574D7">
      <w:pPr>
        <w:jc w:val="right"/>
      </w:pPr>
    </w:p>
    <w:p w:rsidR="00F06D3E" w:rsidRDefault="00F06D3E" w:rsidP="007574D7">
      <w:pPr>
        <w:jc w:val="right"/>
      </w:pPr>
    </w:p>
    <w:p w:rsidR="00F06D3E" w:rsidRDefault="00F06D3E" w:rsidP="007574D7">
      <w:pPr>
        <w:jc w:val="right"/>
      </w:pPr>
    </w:p>
    <w:p w:rsidR="00F06D3E" w:rsidRDefault="00F06D3E" w:rsidP="007574D7">
      <w:pPr>
        <w:jc w:val="right"/>
      </w:pPr>
    </w:p>
    <w:p w:rsidR="00F06D3E" w:rsidRDefault="00F06D3E" w:rsidP="007574D7">
      <w:pPr>
        <w:jc w:val="right"/>
      </w:pPr>
    </w:p>
    <w:p w:rsidR="00100115" w:rsidRDefault="00100115" w:rsidP="007574D7">
      <w:pPr>
        <w:jc w:val="right"/>
      </w:pPr>
    </w:p>
    <w:p w:rsidR="00100115" w:rsidRDefault="00100115" w:rsidP="007574D7">
      <w:pPr>
        <w:jc w:val="right"/>
      </w:pPr>
    </w:p>
    <w:p w:rsidR="00100115" w:rsidRDefault="00100115" w:rsidP="007574D7">
      <w:pPr>
        <w:jc w:val="right"/>
      </w:pPr>
    </w:p>
    <w:p w:rsidR="00100115" w:rsidRDefault="00100115" w:rsidP="007574D7">
      <w:pPr>
        <w:jc w:val="right"/>
      </w:pPr>
    </w:p>
    <w:p w:rsidR="00100115" w:rsidRDefault="00100115" w:rsidP="007574D7">
      <w:pPr>
        <w:jc w:val="right"/>
      </w:pPr>
    </w:p>
    <w:p w:rsidR="007574D7" w:rsidRDefault="007574D7" w:rsidP="00402BE1">
      <w:pPr>
        <w:pStyle w:val="41"/>
      </w:pPr>
      <w:r w:rsidRPr="006E3B47">
        <w:lastRenderedPageBreak/>
        <w:t xml:space="preserve">Приложение </w:t>
      </w:r>
      <w:r>
        <w:t>40</w:t>
      </w:r>
      <w:r w:rsidRPr="006E3B47">
        <w:t xml:space="preserve"> к дополнительным таблицам и картам-схемам раздела </w:t>
      </w:r>
      <w:r w:rsidRPr="006E3B47">
        <w:rPr>
          <w:lang w:val="en-US"/>
        </w:rPr>
        <w:t>III</w:t>
      </w:r>
    </w:p>
    <w:p w:rsidR="007574D7" w:rsidRPr="00467BE4" w:rsidRDefault="007574D7" w:rsidP="00402BE1">
      <w:pPr>
        <w:pStyle w:val="41"/>
        <w:rPr>
          <w:rFonts w:eastAsia="Calibri"/>
        </w:rPr>
      </w:pPr>
    </w:p>
    <w:p w:rsidR="007574D7" w:rsidRPr="00467BE4" w:rsidRDefault="007574D7" w:rsidP="00100115">
      <w:pPr>
        <w:jc w:val="center"/>
        <w:rPr>
          <w:rFonts w:eastAsia="Calibri"/>
          <w:lang w:eastAsia="en-US"/>
        </w:rPr>
      </w:pPr>
      <w:r w:rsidRPr="00467BE4">
        <w:rPr>
          <w:rFonts w:eastAsia="Calibri"/>
          <w:lang w:eastAsia="en-US"/>
        </w:rPr>
        <w:t>Ключевые показатели развития электроэнергетики</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4" w:type="dxa"/>
          <w:left w:w="24" w:type="dxa"/>
          <w:bottom w:w="24" w:type="dxa"/>
          <w:right w:w="24" w:type="dxa"/>
        </w:tblCellMar>
        <w:tblLook w:val="04A0"/>
      </w:tblPr>
      <w:tblGrid>
        <w:gridCol w:w="2021"/>
        <w:gridCol w:w="712"/>
        <w:gridCol w:w="709"/>
        <w:gridCol w:w="709"/>
        <w:gridCol w:w="600"/>
        <w:gridCol w:w="761"/>
        <w:gridCol w:w="761"/>
        <w:gridCol w:w="761"/>
        <w:gridCol w:w="761"/>
        <w:gridCol w:w="761"/>
        <w:gridCol w:w="761"/>
        <w:gridCol w:w="761"/>
        <w:gridCol w:w="761"/>
        <w:gridCol w:w="761"/>
        <w:gridCol w:w="761"/>
        <w:gridCol w:w="761"/>
        <w:gridCol w:w="761"/>
        <w:gridCol w:w="755"/>
      </w:tblGrid>
      <w:tr w:rsidR="00100115" w:rsidRPr="00100115" w:rsidTr="00AF36D1">
        <w:trPr>
          <w:trHeight w:val="216"/>
          <w:tblCellSpacing w:w="0" w:type="dxa"/>
        </w:trPr>
        <w:tc>
          <w:tcPr>
            <w:tcW w:w="690" w:type="pct"/>
            <w:shd w:val="clear" w:color="auto" w:fill="auto"/>
            <w:vAlign w:val="center"/>
          </w:tcPr>
          <w:p w:rsidR="007574D7" w:rsidRPr="00100115" w:rsidRDefault="007574D7" w:rsidP="00100115">
            <w:pPr>
              <w:jc w:val="both"/>
              <w:rPr>
                <w:color w:val="000000"/>
                <w:sz w:val="20"/>
                <w:szCs w:val="20"/>
              </w:rPr>
            </w:pPr>
          </w:p>
        </w:tc>
        <w:tc>
          <w:tcPr>
            <w:tcW w:w="243" w:type="pct"/>
            <w:shd w:val="clear" w:color="auto" w:fill="auto"/>
            <w:vAlign w:val="center"/>
          </w:tcPr>
          <w:p w:rsidR="007574D7" w:rsidRPr="00100115" w:rsidRDefault="007574D7" w:rsidP="00100115">
            <w:pPr>
              <w:jc w:val="center"/>
              <w:rPr>
                <w:color w:val="000000"/>
                <w:sz w:val="20"/>
                <w:szCs w:val="20"/>
              </w:rPr>
            </w:pPr>
            <w:r w:rsidRPr="00100115">
              <w:rPr>
                <w:bCs/>
                <w:color w:val="000000"/>
                <w:sz w:val="20"/>
                <w:szCs w:val="20"/>
              </w:rPr>
              <w:t>2014</w:t>
            </w:r>
          </w:p>
        </w:tc>
        <w:tc>
          <w:tcPr>
            <w:tcW w:w="242" w:type="pct"/>
            <w:shd w:val="clear" w:color="auto" w:fill="auto"/>
            <w:vAlign w:val="center"/>
          </w:tcPr>
          <w:p w:rsidR="007574D7" w:rsidRPr="00100115" w:rsidRDefault="007574D7" w:rsidP="00100115">
            <w:pPr>
              <w:jc w:val="center"/>
              <w:rPr>
                <w:color w:val="000000"/>
                <w:sz w:val="20"/>
                <w:szCs w:val="20"/>
              </w:rPr>
            </w:pPr>
            <w:r w:rsidRPr="00100115">
              <w:rPr>
                <w:bCs/>
                <w:color w:val="000000"/>
                <w:sz w:val="20"/>
                <w:szCs w:val="20"/>
              </w:rPr>
              <w:t>2015</w:t>
            </w:r>
          </w:p>
        </w:tc>
        <w:tc>
          <w:tcPr>
            <w:tcW w:w="242" w:type="pct"/>
            <w:shd w:val="clear" w:color="auto" w:fill="auto"/>
            <w:vAlign w:val="center"/>
          </w:tcPr>
          <w:p w:rsidR="007574D7" w:rsidRPr="00100115" w:rsidRDefault="007574D7" w:rsidP="00100115">
            <w:pPr>
              <w:jc w:val="center"/>
              <w:rPr>
                <w:color w:val="000000"/>
                <w:sz w:val="20"/>
                <w:szCs w:val="20"/>
              </w:rPr>
            </w:pPr>
            <w:r w:rsidRPr="00100115">
              <w:rPr>
                <w:bCs/>
                <w:color w:val="000000"/>
                <w:sz w:val="20"/>
                <w:szCs w:val="20"/>
              </w:rPr>
              <w:t>2016</w:t>
            </w:r>
          </w:p>
        </w:tc>
        <w:tc>
          <w:tcPr>
            <w:tcW w:w="205" w:type="pct"/>
            <w:shd w:val="clear" w:color="auto" w:fill="auto"/>
            <w:vAlign w:val="center"/>
          </w:tcPr>
          <w:p w:rsidR="007574D7" w:rsidRPr="00100115" w:rsidRDefault="007574D7" w:rsidP="00100115">
            <w:pPr>
              <w:jc w:val="center"/>
              <w:rPr>
                <w:color w:val="000000"/>
                <w:sz w:val="20"/>
                <w:szCs w:val="20"/>
              </w:rPr>
            </w:pPr>
            <w:r w:rsidRPr="00100115">
              <w:rPr>
                <w:bCs/>
                <w:color w:val="000000"/>
                <w:sz w:val="20"/>
                <w:szCs w:val="20"/>
              </w:rPr>
              <w:t>2017</w:t>
            </w:r>
          </w:p>
        </w:tc>
        <w:tc>
          <w:tcPr>
            <w:tcW w:w="260" w:type="pct"/>
            <w:shd w:val="clear" w:color="auto" w:fill="auto"/>
            <w:vAlign w:val="center"/>
          </w:tcPr>
          <w:p w:rsidR="007574D7" w:rsidRPr="00100115" w:rsidRDefault="007574D7" w:rsidP="00100115">
            <w:pPr>
              <w:jc w:val="center"/>
              <w:rPr>
                <w:color w:val="000000"/>
                <w:sz w:val="20"/>
                <w:szCs w:val="20"/>
              </w:rPr>
            </w:pPr>
            <w:r w:rsidRPr="00100115">
              <w:rPr>
                <w:bCs/>
                <w:color w:val="000000"/>
                <w:sz w:val="20"/>
                <w:szCs w:val="20"/>
              </w:rPr>
              <w:t>2018</w:t>
            </w:r>
          </w:p>
        </w:tc>
        <w:tc>
          <w:tcPr>
            <w:tcW w:w="260" w:type="pct"/>
            <w:shd w:val="clear" w:color="auto" w:fill="auto"/>
            <w:vAlign w:val="center"/>
          </w:tcPr>
          <w:p w:rsidR="007574D7" w:rsidRPr="00100115" w:rsidRDefault="007574D7" w:rsidP="00100115">
            <w:pPr>
              <w:jc w:val="center"/>
              <w:rPr>
                <w:color w:val="000000"/>
                <w:sz w:val="20"/>
                <w:szCs w:val="20"/>
              </w:rPr>
            </w:pPr>
            <w:r w:rsidRPr="00100115">
              <w:rPr>
                <w:bCs/>
                <w:color w:val="000000"/>
                <w:sz w:val="20"/>
                <w:szCs w:val="20"/>
              </w:rPr>
              <w:t>2019</w:t>
            </w:r>
          </w:p>
        </w:tc>
        <w:tc>
          <w:tcPr>
            <w:tcW w:w="260" w:type="pct"/>
            <w:shd w:val="clear" w:color="auto" w:fill="auto"/>
            <w:vAlign w:val="center"/>
          </w:tcPr>
          <w:p w:rsidR="007574D7" w:rsidRPr="00100115" w:rsidRDefault="007574D7" w:rsidP="00100115">
            <w:pPr>
              <w:jc w:val="center"/>
              <w:rPr>
                <w:color w:val="000000"/>
                <w:sz w:val="20"/>
                <w:szCs w:val="20"/>
              </w:rPr>
            </w:pPr>
            <w:r w:rsidRPr="00100115">
              <w:rPr>
                <w:bCs/>
                <w:color w:val="000000"/>
                <w:sz w:val="20"/>
                <w:szCs w:val="20"/>
              </w:rPr>
              <w:t>2020</w:t>
            </w:r>
          </w:p>
        </w:tc>
        <w:tc>
          <w:tcPr>
            <w:tcW w:w="260" w:type="pct"/>
            <w:shd w:val="clear" w:color="auto" w:fill="auto"/>
            <w:vAlign w:val="center"/>
          </w:tcPr>
          <w:p w:rsidR="007574D7" w:rsidRPr="00100115" w:rsidRDefault="007574D7" w:rsidP="00100115">
            <w:pPr>
              <w:jc w:val="center"/>
              <w:rPr>
                <w:color w:val="000000"/>
                <w:sz w:val="20"/>
                <w:szCs w:val="20"/>
              </w:rPr>
            </w:pPr>
            <w:r w:rsidRPr="00100115">
              <w:rPr>
                <w:bCs/>
                <w:color w:val="000000"/>
                <w:sz w:val="20"/>
                <w:szCs w:val="20"/>
              </w:rPr>
              <w:t>2021</w:t>
            </w:r>
          </w:p>
        </w:tc>
        <w:tc>
          <w:tcPr>
            <w:tcW w:w="260" w:type="pct"/>
            <w:shd w:val="clear" w:color="auto" w:fill="auto"/>
            <w:vAlign w:val="center"/>
          </w:tcPr>
          <w:p w:rsidR="007574D7" w:rsidRPr="00100115" w:rsidRDefault="007574D7" w:rsidP="00100115">
            <w:pPr>
              <w:jc w:val="center"/>
              <w:rPr>
                <w:color w:val="000000"/>
                <w:sz w:val="20"/>
                <w:szCs w:val="20"/>
              </w:rPr>
            </w:pPr>
            <w:r w:rsidRPr="00100115">
              <w:rPr>
                <w:bCs/>
                <w:color w:val="000000"/>
                <w:sz w:val="20"/>
                <w:szCs w:val="20"/>
              </w:rPr>
              <w:t>2022</w:t>
            </w:r>
          </w:p>
        </w:tc>
        <w:tc>
          <w:tcPr>
            <w:tcW w:w="260" w:type="pct"/>
            <w:shd w:val="clear" w:color="auto" w:fill="auto"/>
            <w:vAlign w:val="center"/>
          </w:tcPr>
          <w:p w:rsidR="007574D7" w:rsidRPr="00100115" w:rsidRDefault="007574D7" w:rsidP="00100115">
            <w:pPr>
              <w:jc w:val="center"/>
              <w:rPr>
                <w:color w:val="000000"/>
                <w:sz w:val="20"/>
                <w:szCs w:val="20"/>
              </w:rPr>
            </w:pPr>
            <w:r w:rsidRPr="00100115">
              <w:rPr>
                <w:bCs/>
                <w:color w:val="000000"/>
                <w:sz w:val="20"/>
                <w:szCs w:val="20"/>
              </w:rPr>
              <w:t>2023</w:t>
            </w:r>
          </w:p>
        </w:tc>
        <w:tc>
          <w:tcPr>
            <w:tcW w:w="260" w:type="pct"/>
            <w:shd w:val="clear" w:color="auto" w:fill="auto"/>
            <w:vAlign w:val="center"/>
          </w:tcPr>
          <w:p w:rsidR="007574D7" w:rsidRPr="00100115" w:rsidRDefault="007574D7" w:rsidP="00100115">
            <w:pPr>
              <w:jc w:val="center"/>
              <w:rPr>
                <w:color w:val="000000"/>
                <w:sz w:val="20"/>
                <w:szCs w:val="20"/>
              </w:rPr>
            </w:pPr>
            <w:r w:rsidRPr="00100115">
              <w:rPr>
                <w:bCs/>
                <w:color w:val="000000"/>
                <w:sz w:val="20"/>
                <w:szCs w:val="20"/>
              </w:rPr>
              <w:t>2024</w:t>
            </w:r>
          </w:p>
        </w:tc>
        <w:tc>
          <w:tcPr>
            <w:tcW w:w="260" w:type="pct"/>
            <w:shd w:val="clear" w:color="auto" w:fill="auto"/>
            <w:vAlign w:val="center"/>
          </w:tcPr>
          <w:p w:rsidR="007574D7" w:rsidRPr="00100115" w:rsidRDefault="007574D7" w:rsidP="00100115">
            <w:pPr>
              <w:jc w:val="center"/>
              <w:rPr>
                <w:color w:val="000000"/>
                <w:sz w:val="20"/>
                <w:szCs w:val="20"/>
              </w:rPr>
            </w:pPr>
            <w:r w:rsidRPr="00100115">
              <w:rPr>
                <w:bCs/>
                <w:color w:val="000000"/>
                <w:sz w:val="20"/>
                <w:szCs w:val="20"/>
              </w:rPr>
              <w:t>2025</w:t>
            </w:r>
          </w:p>
        </w:tc>
        <w:tc>
          <w:tcPr>
            <w:tcW w:w="260" w:type="pct"/>
            <w:shd w:val="clear" w:color="auto" w:fill="auto"/>
            <w:vAlign w:val="center"/>
          </w:tcPr>
          <w:p w:rsidR="007574D7" w:rsidRPr="00100115" w:rsidRDefault="007574D7" w:rsidP="00100115">
            <w:pPr>
              <w:jc w:val="center"/>
              <w:rPr>
                <w:color w:val="000000"/>
                <w:sz w:val="20"/>
                <w:szCs w:val="20"/>
              </w:rPr>
            </w:pPr>
            <w:r w:rsidRPr="00100115">
              <w:rPr>
                <w:bCs/>
                <w:color w:val="000000"/>
                <w:sz w:val="20"/>
                <w:szCs w:val="20"/>
              </w:rPr>
              <w:t>2026</w:t>
            </w:r>
          </w:p>
        </w:tc>
        <w:tc>
          <w:tcPr>
            <w:tcW w:w="260" w:type="pct"/>
            <w:shd w:val="clear" w:color="auto" w:fill="auto"/>
            <w:vAlign w:val="center"/>
          </w:tcPr>
          <w:p w:rsidR="007574D7" w:rsidRPr="00100115" w:rsidRDefault="007574D7" w:rsidP="00100115">
            <w:pPr>
              <w:jc w:val="center"/>
              <w:rPr>
                <w:color w:val="000000"/>
                <w:sz w:val="20"/>
                <w:szCs w:val="20"/>
              </w:rPr>
            </w:pPr>
            <w:r w:rsidRPr="00100115">
              <w:rPr>
                <w:bCs/>
                <w:color w:val="000000"/>
                <w:sz w:val="20"/>
                <w:szCs w:val="20"/>
              </w:rPr>
              <w:t>2027</w:t>
            </w:r>
          </w:p>
        </w:tc>
        <w:tc>
          <w:tcPr>
            <w:tcW w:w="260" w:type="pct"/>
            <w:shd w:val="clear" w:color="auto" w:fill="auto"/>
            <w:vAlign w:val="center"/>
          </w:tcPr>
          <w:p w:rsidR="007574D7" w:rsidRPr="00100115" w:rsidRDefault="007574D7" w:rsidP="00100115">
            <w:pPr>
              <w:jc w:val="center"/>
              <w:rPr>
                <w:color w:val="000000"/>
                <w:sz w:val="20"/>
                <w:szCs w:val="20"/>
              </w:rPr>
            </w:pPr>
            <w:r w:rsidRPr="00100115">
              <w:rPr>
                <w:bCs/>
                <w:color w:val="000000"/>
                <w:sz w:val="20"/>
                <w:szCs w:val="20"/>
              </w:rPr>
              <w:t>2028</w:t>
            </w:r>
          </w:p>
        </w:tc>
        <w:tc>
          <w:tcPr>
            <w:tcW w:w="260" w:type="pct"/>
            <w:shd w:val="clear" w:color="auto" w:fill="auto"/>
            <w:vAlign w:val="center"/>
          </w:tcPr>
          <w:p w:rsidR="007574D7" w:rsidRPr="00100115" w:rsidRDefault="007574D7" w:rsidP="00100115">
            <w:pPr>
              <w:jc w:val="center"/>
              <w:rPr>
                <w:color w:val="000000"/>
                <w:sz w:val="20"/>
                <w:szCs w:val="20"/>
              </w:rPr>
            </w:pPr>
            <w:r w:rsidRPr="00100115">
              <w:rPr>
                <w:bCs/>
                <w:color w:val="000000"/>
                <w:sz w:val="20"/>
                <w:szCs w:val="20"/>
              </w:rPr>
              <w:t>2029</w:t>
            </w:r>
          </w:p>
        </w:tc>
        <w:tc>
          <w:tcPr>
            <w:tcW w:w="259" w:type="pct"/>
            <w:shd w:val="clear" w:color="auto" w:fill="auto"/>
            <w:vAlign w:val="center"/>
          </w:tcPr>
          <w:p w:rsidR="007574D7" w:rsidRPr="00100115" w:rsidRDefault="007574D7" w:rsidP="00100115">
            <w:pPr>
              <w:jc w:val="center"/>
              <w:rPr>
                <w:color w:val="000000"/>
                <w:sz w:val="20"/>
                <w:szCs w:val="20"/>
              </w:rPr>
            </w:pPr>
            <w:r w:rsidRPr="00100115">
              <w:rPr>
                <w:bCs/>
                <w:color w:val="000000"/>
                <w:sz w:val="20"/>
                <w:szCs w:val="20"/>
              </w:rPr>
              <w:t>2030</w:t>
            </w:r>
          </w:p>
        </w:tc>
      </w:tr>
      <w:tr w:rsidR="00100115" w:rsidRPr="00100115" w:rsidTr="00AF36D1">
        <w:trPr>
          <w:trHeight w:val="149"/>
          <w:tblCellSpacing w:w="0" w:type="dxa"/>
        </w:trPr>
        <w:tc>
          <w:tcPr>
            <w:tcW w:w="690" w:type="pct"/>
            <w:shd w:val="clear" w:color="auto" w:fill="auto"/>
            <w:vAlign w:val="center"/>
          </w:tcPr>
          <w:p w:rsidR="007574D7" w:rsidRPr="00100115" w:rsidRDefault="007574D7" w:rsidP="00766D70">
            <w:pPr>
              <w:rPr>
                <w:color w:val="000000"/>
                <w:sz w:val="20"/>
                <w:szCs w:val="20"/>
              </w:rPr>
            </w:pPr>
            <w:r w:rsidRPr="00100115">
              <w:rPr>
                <w:bCs/>
                <w:color w:val="000000"/>
                <w:sz w:val="20"/>
                <w:szCs w:val="20"/>
              </w:rPr>
              <w:t>Выручка, млн руб.</w:t>
            </w:r>
          </w:p>
        </w:tc>
        <w:tc>
          <w:tcPr>
            <w:tcW w:w="243"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15496</w:t>
            </w:r>
          </w:p>
        </w:tc>
        <w:tc>
          <w:tcPr>
            <w:tcW w:w="242"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16473</w:t>
            </w:r>
          </w:p>
        </w:tc>
        <w:tc>
          <w:tcPr>
            <w:tcW w:w="242"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17576</w:t>
            </w:r>
          </w:p>
        </w:tc>
        <w:tc>
          <w:tcPr>
            <w:tcW w:w="205"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22075</w:t>
            </w:r>
          </w:p>
        </w:tc>
        <w:tc>
          <w:tcPr>
            <w:tcW w:w="260"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22599</w:t>
            </w:r>
          </w:p>
        </w:tc>
        <w:tc>
          <w:tcPr>
            <w:tcW w:w="260"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22546</w:t>
            </w:r>
          </w:p>
        </w:tc>
        <w:tc>
          <w:tcPr>
            <w:tcW w:w="260"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26217</w:t>
            </w:r>
          </w:p>
        </w:tc>
        <w:tc>
          <w:tcPr>
            <w:tcW w:w="260"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27079</w:t>
            </w:r>
          </w:p>
        </w:tc>
        <w:tc>
          <w:tcPr>
            <w:tcW w:w="260"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28212</w:t>
            </w:r>
          </w:p>
        </w:tc>
        <w:tc>
          <w:tcPr>
            <w:tcW w:w="260"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29987</w:t>
            </w:r>
          </w:p>
        </w:tc>
        <w:tc>
          <w:tcPr>
            <w:tcW w:w="260"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50465</w:t>
            </w:r>
          </w:p>
        </w:tc>
        <w:tc>
          <w:tcPr>
            <w:tcW w:w="260"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54149</w:t>
            </w:r>
          </w:p>
        </w:tc>
        <w:tc>
          <w:tcPr>
            <w:tcW w:w="260"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72817</w:t>
            </w:r>
          </w:p>
        </w:tc>
        <w:tc>
          <w:tcPr>
            <w:tcW w:w="260"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94262</w:t>
            </w:r>
          </w:p>
        </w:tc>
        <w:tc>
          <w:tcPr>
            <w:tcW w:w="260"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90491</w:t>
            </w:r>
          </w:p>
        </w:tc>
        <w:tc>
          <w:tcPr>
            <w:tcW w:w="260"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87117</w:t>
            </w:r>
          </w:p>
        </w:tc>
        <w:tc>
          <w:tcPr>
            <w:tcW w:w="259"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85764</w:t>
            </w:r>
          </w:p>
        </w:tc>
      </w:tr>
      <w:tr w:rsidR="00100115" w:rsidRPr="00100115" w:rsidTr="00AF36D1">
        <w:trPr>
          <w:trHeight w:val="57"/>
          <w:tblCellSpacing w:w="0" w:type="dxa"/>
        </w:trPr>
        <w:tc>
          <w:tcPr>
            <w:tcW w:w="690" w:type="pct"/>
            <w:shd w:val="clear" w:color="auto" w:fill="auto"/>
            <w:vAlign w:val="center"/>
          </w:tcPr>
          <w:p w:rsidR="007574D7" w:rsidRPr="00100115" w:rsidRDefault="007574D7" w:rsidP="00766D70">
            <w:pPr>
              <w:rPr>
                <w:color w:val="000000"/>
                <w:sz w:val="20"/>
                <w:szCs w:val="20"/>
              </w:rPr>
            </w:pPr>
            <w:r w:rsidRPr="00100115">
              <w:rPr>
                <w:bCs/>
                <w:color w:val="000000"/>
                <w:sz w:val="20"/>
                <w:szCs w:val="20"/>
              </w:rPr>
              <w:t>Выработка, млн кВтч.</w:t>
            </w:r>
          </w:p>
        </w:tc>
        <w:tc>
          <w:tcPr>
            <w:tcW w:w="243"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562</w:t>
            </w:r>
          </w:p>
        </w:tc>
        <w:tc>
          <w:tcPr>
            <w:tcW w:w="242"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562</w:t>
            </w:r>
          </w:p>
        </w:tc>
        <w:tc>
          <w:tcPr>
            <w:tcW w:w="242"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562</w:t>
            </w:r>
          </w:p>
        </w:tc>
        <w:tc>
          <w:tcPr>
            <w:tcW w:w="205"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674</w:t>
            </w:r>
          </w:p>
        </w:tc>
        <w:tc>
          <w:tcPr>
            <w:tcW w:w="260"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668</w:t>
            </w:r>
          </w:p>
        </w:tc>
        <w:tc>
          <w:tcPr>
            <w:tcW w:w="260"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646</w:t>
            </w:r>
          </w:p>
        </w:tc>
        <w:tc>
          <w:tcPr>
            <w:tcW w:w="260"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747</w:t>
            </w:r>
          </w:p>
        </w:tc>
        <w:tc>
          <w:tcPr>
            <w:tcW w:w="260"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754</w:t>
            </w:r>
          </w:p>
        </w:tc>
        <w:tc>
          <w:tcPr>
            <w:tcW w:w="260"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767</w:t>
            </w:r>
          </w:p>
        </w:tc>
        <w:tc>
          <w:tcPr>
            <w:tcW w:w="260"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797</w:t>
            </w:r>
          </w:p>
        </w:tc>
        <w:tc>
          <w:tcPr>
            <w:tcW w:w="260"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1310</w:t>
            </w:r>
          </w:p>
        </w:tc>
        <w:tc>
          <w:tcPr>
            <w:tcW w:w="260"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1372</w:t>
            </w:r>
          </w:p>
        </w:tc>
        <w:tc>
          <w:tcPr>
            <w:tcW w:w="260"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1800</w:t>
            </w:r>
          </w:p>
        </w:tc>
        <w:tc>
          <w:tcPr>
            <w:tcW w:w="260"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2249</w:t>
            </w:r>
          </w:p>
        </w:tc>
        <w:tc>
          <w:tcPr>
            <w:tcW w:w="260"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2126</w:t>
            </w:r>
          </w:p>
        </w:tc>
        <w:tc>
          <w:tcPr>
            <w:tcW w:w="260"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2082</w:t>
            </w:r>
          </w:p>
        </w:tc>
        <w:tc>
          <w:tcPr>
            <w:tcW w:w="259" w:type="pct"/>
            <w:shd w:val="clear" w:color="auto" w:fill="auto"/>
            <w:vAlign w:val="center"/>
          </w:tcPr>
          <w:p w:rsidR="007574D7" w:rsidRPr="00100115" w:rsidRDefault="007574D7" w:rsidP="00100115">
            <w:pPr>
              <w:jc w:val="center"/>
              <w:rPr>
                <w:color w:val="000000"/>
                <w:sz w:val="20"/>
                <w:szCs w:val="20"/>
              </w:rPr>
            </w:pPr>
            <w:r w:rsidRPr="00100115">
              <w:rPr>
                <w:color w:val="000000"/>
                <w:sz w:val="20"/>
                <w:szCs w:val="20"/>
              </w:rPr>
              <w:t>2089</w:t>
            </w:r>
          </w:p>
        </w:tc>
      </w:tr>
    </w:tbl>
    <w:p w:rsidR="007574D7" w:rsidRDefault="007574D7" w:rsidP="007574D7">
      <w:pPr>
        <w:shd w:val="clear" w:color="auto" w:fill="FFFFFF"/>
        <w:spacing w:line="360" w:lineRule="auto"/>
        <w:jc w:val="both"/>
      </w:pPr>
    </w:p>
    <w:p w:rsidR="007574D7" w:rsidRDefault="007574D7" w:rsidP="006E3B47"/>
    <w:p w:rsidR="00261E78" w:rsidRDefault="00261E78" w:rsidP="006E3B47"/>
    <w:p w:rsidR="00261E78" w:rsidRDefault="00261E78" w:rsidP="006E3B47"/>
    <w:p w:rsidR="00F06D3E" w:rsidRDefault="00F06D3E" w:rsidP="006E3B47"/>
    <w:p w:rsidR="00F06D3E" w:rsidRDefault="00F06D3E" w:rsidP="006E3B47"/>
    <w:p w:rsidR="00F06D3E" w:rsidRDefault="00F06D3E" w:rsidP="006E3B47"/>
    <w:p w:rsidR="00F06D3E" w:rsidRDefault="00F06D3E" w:rsidP="006E3B47"/>
    <w:p w:rsidR="00F06D3E" w:rsidRDefault="00F06D3E" w:rsidP="006E3B47"/>
    <w:p w:rsidR="00F06D3E" w:rsidRDefault="00F06D3E" w:rsidP="006E3B47"/>
    <w:p w:rsidR="00F06D3E" w:rsidRDefault="00F06D3E" w:rsidP="006E3B47"/>
    <w:p w:rsidR="00F06D3E" w:rsidRDefault="00F06D3E" w:rsidP="006E3B47"/>
    <w:p w:rsidR="00F06D3E" w:rsidRDefault="00F06D3E" w:rsidP="006E3B47"/>
    <w:p w:rsidR="00F06D3E" w:rsidRDefault="00F06D3E" w:rsidP="006E3B47"/>
    <w:p w:rsidR="00F06D3E" w:rsidRDefault="00F06D3E" w:rsidP="006E3B47"/>
    <w:p w:rsidR="00F06D3E" w:rsidRDefault="00F06D3E" w:rsidP="006E3B47"/>
    <w:p w:rsidR="00F06D3E" w:rsidRDefault="00F06D3E" w:rsidP="006E3B47"/>
    <w:p w:rsidR="00F06D3E" w:rsidRDefault="00F06D3E" w:rsidP="006E3B47"/>
    <w:p w:rsidR="00F06D3E" w:rsidRDefault="00F06D3E" w:rsidP="006E3B47"/>
    <w:p w:rsidR="00F06D3E" w:rsidRDefault="00F06D3E" w:rsidP="006E3B47"/>
    <w:p w:rsidR="00F06D3E" w:rsidRDefault="00F06D3E" w:rsidP="006E3B47"/>
    <w:p w:rsidR="00F06D3E" w:rsidRDefault="00F06D3E" w:rsidP="006E3B47"/>
    <w:p w:rsidR="00F06D3E" w:rsidRDefault="00F06D3E" w:rsidP="006E3B47"/>
    <w:p w:rsidR="00F06D3E" w:rsidRDefault="00F06D3E" w:rsidP="006E3B47"/>
    <w:p w:rsidR="00F06D3E" w:rsidRDefault="00F06D3E" w:rsidP="006E3B47"/>
    <w:p w:rsidR="00F06D3E" w:rsidRDefault="00F06D3E" w:rsidP="006E3B47"/>
    <w:p w:rsidR="00F06D3E" w:rsidRDefault="00F06D3E" w:rsidP="006E3B47"/>
    <w:p w:rsidR="00261E78" w:rsidRDefault="00261E78" w:rsidP="00402BE1">
      <w:pPr>
        <w:pStyle w:val="41"/>
      </w:pPr>
      <w:r w:rsidRPr="006E3B47">
        <w:lastRenderedPageBreak/>
        <w:t xml:space="preserve">Приложение </w:t>
      </w:r>
      <w:r>
        <w:t>41</w:t>
      </w:r>
      <w:r w:rsidRPr="006E3B47">
        <w:t xml:space="preserve"> к дополнительным таблицам и картам-схемам раздела </w:t>
      </w:r>
      <w:r w:rsidR="00C13044">
        <w:rPr>
          <w:lang w:val="en-US"/>
        </w:rPr>
        <w:t>V</w:t>
      </w:r>
      <w:r w:rsidRPr="006E3B47">
        <w:rPr>
          <w:lang w:val="en-US"/>
        </w:rPr>
        <w:t>I</w:t>
      </w:r>
    </w:p>
    <w:p w:rsidR="00261E78" w:rsidRPr="00467BE4" w:rsidRDefault="00261E78" w:rsidP="00261E78">
      <w:pPr>
        <w:jc w:val="both"/>
        <w:rPr>
          <w:rFonts w:eastAsia="Calibri"/>
          <w:lang w:eastAsia="en-US"/>
        </w:rPr>
      </w:pPr>
    </w:p>
    <w:p w:rsidR="00261E78" w:rsidRDefault="00261E78" w:rsidP="00261E78">
      <w:pPr>
        <w:jc w:val="center"/>
      </w:pPr>
      <w:r w:rsidRPr="00732173">
        <w:t>Финансирование мероприятий лесного плана за счет всех источников</w:t>
      </w:r>
      <w:r>
        <w:t>, всего</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6"/>
        <w:gridCol w:w="712"/>
        <w:gridCol w:w="850"/>
        <w:gridCol w:w="712"/>
        <w:gridCol w:w="853"/>
        <w:gridCol w:w="715"/>
        <w:gridCol w:w="850"/>
        <w:gridCol w:w="709"/>
        <w:gridCol w:w="847"/>
        <w:gridCol w:w="712"/>
        <w:gridCol w:w="850"/>
        <w:gridCol w:w="709"/>
        <w:gridCol w:w="694"/>
        <w:gridCol w:w="850"/>
      </w:tblGrid>
      <w:tr w:rsidR="00261E78" w:rsidRPr="00261E78" w:rsidTr="00426901">
        <w:trPr>
          <w:trHeight w:val="314"/>
          <w:tblHeader/>
        </w:trPr>
        <w:tc>
          <w:tcPr>
            <w:tcW w:w="1579" w:type="pct"/>
            <w:vMerge w:val="restart"/>
            <w:shd w:val="clear" w:color="auto" w:fill="auto"/>
            <w:vAlign w:val="center"/>
            <w:hideMark/>
          </w:tcPr>
          <w:p w:rsidR="00261E78" w:rsidRPr="00261E78" w:rsidRDefault="00261E78" w:rsidP="00261E78">
            <w:pPr>
              <w:jc w:val="center"/>
              <w:rPr>
                <w:bCs/>
                <w:sz w:val="18"/>
                <w:szCs w:val="18"/>
              </w:rPr>
            </w:pPr>
            <w:r w:rsidRPr="00261E78">
              <w:rPr>
                <w:bCs/>
                <w:sz w:val="18"/>
                <w:szCs w:val="18"/>
              </w:rPr>
              <w:t>Наименование показателей</w:t>
            </w:r>
          </w:p>
        </w:tc>
        <w:tc>
          <w:tcPr>
            <w:tcW w:w="242" w:type="pct"/>
            <w:vMerge w:val="restart"/>
            <w:shd w:val="clear" w:color="auto" w:fill="auto"/>
            <w:vAlign w:val="center"/>
            <w:hideMark/>
          </w:tcPr>
          <w:p w:rsidR="00261E78" w:rsidRPr="00261E78" w:rsidRDefault="00261E78" w:rsidP="00261E78">
            <w:pPr>
              <w:jc w:val="center"/>
              <w:rPr>
                <w:color w:val="000000"/>
                <w:sz w:val="18"/>
                <w:szCs w:val="18"/>
              </w:rPr>
            </w:pPr>
            <w:r w:rsidRPr="00261E78">
              <w:rPr>
                <w:color w:val="000000"/>
                <w:sz w:val="18"/>
                <w:szCs w:val="18"/>
              </w:rPr>
              <w:t>Ед. изм.</w:t>
            </w:r>
          </w:p>
        </w:tc>
        <w:tc>
          <w:tcPr>
            <w:tcW w:w="531" w:type="pct"/>
            <w:gridSpan w:val="2"/>
            <w:shd w:val="clear" w:color="auto" w:fill="auto"/>
            <w:noWrap/>
            <w:vAlign w:val="bottom"/>
            <w:hideMark/>
          </w:tcPr>
          <w:p w:rsidR="00261E78" w:rsidRPr="00261E78" w:rsidRDefault="00261E78" w:rsidP="00261E78">
            <w:pPr>
              <w:jc w:val="center"/>
              <w:rPr>
                <w:color w:val="000000"/>
                <w:sz w:val="18"/>
                <w:szCs w:val="18"/>
              </w:rPr>
            </w:pPr>
            <w:r w:rsidRPr="00261E78">
              <w:rPr>
                <w:color w:val="000000"/>
                <w:sz w:val="18"/>
                <w:szCs w:val="18"/>
              </w:rPr>
              <w:t>Фактические показатели</w:t>
            </w:r>
          </w:p>
        </w:tc>
        <w:tc>
          <w:tcPr>
            <w:tcW w:w="2648" w:type="pct"/>
            <w:gridSpan w:val="10"/>
            <w:shd w:val="clear" w:color="auto" w:fill="auto"/>
            <w:noWrap/>
            <w:vAlign w:val="center"/>
            <w:hideMark/>
          </w:tcPr>
          <w:p w:rsidR="00261E78" w:rsidRPr="00261E78" w:rsidRDefault="00261E78" w:rsidP="00426901">
            <w:pPr>
              <w:jc w:val="center"/>
              <w:rPr>
                <w:color w:val="000000"/>
                <w:sz w:val="18"/>
                <w:szCs w:val="18"/>
              </w:rPr>
            </w:pPr>
            <w:r w:rsidRPr="00261E78">
              <w:rPr>
                <w:color w:val="000000"/>
                <w:sz w:val="18"/>
                <w:szCs w:val="18"/>
              </w:rPr>
              <w:t>Плановые показатели</w:t>
            </w:r>
          </w:p>
        </w:tc>
      </w:tr>
      <w:tr w:rsidR="00C13044" w:rsidRPr="00261E78" w:rsidTr="00426901">
        <w:trPr>
          <w:trHeight w:val="164"/>
          <w:tblHeader/>
        </w:trPr>
        <w:tc>
          <w:tcPr>
            <w:tcW w:w="1579" w:type="pct"/>
            <w:vMerge/>
            <w:shd w:val="clear" w:color="auto" w:fill="auto"/>
            <w:vAlign w:val="center"/>
            <w:hideMark/>
          </w:tcPr>
          <w:p w:rsidR="00261E78" w:rsidRPr="00261E78" w:rsidRDefault="00261E78" w:rsidP="00261E78">
            <w:pPr>
              <w:rPr>
                <w:b/>
                <w:bCs/>
                <w:sz w:val="18"/>
                <w:szCs w:val="18"/>
              </w:rPr>
            </w:pPr>
          </w:p>
        </w:tc>
        <w:tc>
          <w:tcPr>
            <w:tcW w:w="242" w:type="pct"/>
            <w:vMerge/>
            <w:shd w:val="clear" w:color="auto" w:fill="auto"/>
            <w:vAlign w:val="center"/>
            <w:hideMark/>
          </w:tcPr>
          <w:p w:rsidR="00261E78" w:rsidRPr="00261E78" w:rsidRDefault="00261E78" w:rsidP="00261E78">
            <w:pPr>
              <w:rPr>
                <w:color w:val="000000"/>
                <w:sz w:val="18"/>
                <w:szCs w:val="18"/>
              </w:rPr>
            </w:pPr>
          </w:p>
        </w:tc>
        <w:tc>
          <w:tcPr>
            <w:tcW w:w="531" w:type="pct"/>
            <w:gridSpan w:val="2"/>
            <w:shd w:val="clear" w:color="auto" w:fill="auto"/>
            <w:noWrap/>
            <w:vAlign w:val="bottom"/>
            <w:hideMark/>
          </w:tcPr>
          <w:p w:rsidR="00261E78" w:rsidRPr="00261E78" w:rsidRDefault="00261E78" w:rsidP="00261E78">
            <w:pPr>
              <w:jc w:val="center"/>
              <w:rPr>
                <w:color w:val="000000"/>
                <w:sz w:val="18"/>
                <w:szCs w:val="18"/>
              </w:rPr>
            </w:pPr>
            <w:r w:rsidRPr="00261E78">
              <w:rPr>
                <w:color w:val="000000"/>
                <w:sz w:val="18"/>
                <w:szCs w:val="18"/>
              </w:rPr>
              <w:t>2017</w:t>
            </w:r>
          </w:p>
        </w:tc>
        <w:tc>
          <w:tcPr>
            <w:tcW w:w="533" w:type="pct"/>
            <w:gridSpan w:val="2"/>
            <w:shd w:val="clear" w:color="auto" w:fill="auto"/>
            <w:noWrap/>
            <w:vAlign w:val="bottom"/>
            <w:hideMark/>
          </w:tcPr>
          <w:p w:rsidR="00261E78" w:rsidRPr="00261E78" w:rsidRDefault="00261E78" w:rsidP="00261E78">
            <w:pPr>
              <w:jc w:val="center"/>
              <w:rPr>
                <w:color w:val="000000"/>
                <w:sz w:val="18"/>
                <w:szCs w:val="18"/>
              </w:rPr>
            </w:pPr>
            <w:r w:rsidRPr="00261E78">
              <w:rPr>
                <w:color w:val="000000"/>
                <w:sz w:val="18"/>
                <w:szCs w:val="18"/>
              </w:rPr>
              <w:t>2019</w:t>
            </w:r>
          </w:p>
        </w:tc>
        <w:tc>
          <w:tcPr>
            <w:tcW w:w="530" w:type="pct"/>
            <w:gridSpan w:val="2"/>
            <w:shd w:val="clear" w:color="auto" w:fill="auto"/>
            <w:noWrap/>
            <w:vAlign w:val="bottom"/>
            <w:hideMark/>
          </w:tcPr>
          <w:p w:rsidR="00261E78" w:rsidRPr="00261E78" w:rsidRDefault="00261E78" w:rsidP="00261E78">
            <w:pPr>
              <w:jc w:val="center"/>
              <w:rPr>
                <w:color w:val="000000"/>
                <w:sz w:val="18"/>
                <w:szCs w:val="18"/>
              </w:rPr>
            </w:pPr>
            <w:r w:rsidRPr="00261E78">
              <w:rPr>
                <w:color w:val="000000"/>
                <w:sz w:val="18"/>
                <w:szCs w:val="18"/>
              </w:rPr>
              <w:t>2020</w:t>
            </w:r>
          </w:p>
        </w:tc>
        <w:tc>
          <w:tcPr>
            <w:tcW w:w="530" w:type="pct"/>
            <w:gridSpan w:val="2"/>
            <w:shd w:val="clear" w:color="auto" w:fill="auto"/>
            <w:noWrap/>
            <w:vAlign w:val="bottom"/>
            <w:hideMark/>
          </w:tcPr>
          <w:p w:rsidR="00261E78" w:rsidRPr="00261E78" w:rsidRDefault="00261E78" w:rsidP="00261E78">
            <w:pPr>
              <w:jc w:val="center"/>
              <w:rPr>
                <w:color w:val="000000"/>
                <w:sz w:val="18"/>
                <w:szCs w:val="18"/>
              </w:rPr>
            </w:pPr>
            <w:r w:rsidRPr="00261E78">
              <w:rPr>
                <w:color w:val="000000"/>
                <w:sz w:val="18"/>
                <w:szCs w:val="18"/>
              </w:rPr>
              <w:t>2021</w:t>
            </w:r>
          </w:p>
        </w:tc>
        <w:tc>
          <w:tcPr>
            <w:tcW w:w="530" w:type="pct"/>
            <w:gridSpan w:val="2"/>
            <w:shd w:val="clear" w:color="auto" w:fill="auto"/>
            <w:noWrap/>
            <w:vAlign w:val="bottom"/>
            <w:hideMark/>
          </w:tcPr>
          <w:p w:rsidR="00261E78" w:rsidRPr="00261E78" w:rsidRDefault="00261E78" w:rsidP="00261E78">
            <w:pPr>
              <w:jc w:val="center"/>
              <w:rPr>
                <w:color w:val="000000"/>
                <w:sz w:val="18"/>
                <w:szCs w:val="18"/>
              </w:rPr>
            </w:pPr>
            <w:r w:rsidRPr="00261E78">
              <w:rPr>
                <w:color w:val="000000"/>
                <w:sz w:val="18"/>
                <w:szCs w:val="18"/>
              </w:rPr>
              <w:t>2022</w:t>
            </w:r>
          </w:p>
        </w:tc>
        <w:tc>
          <w:tcPr>
            <w:tcW w:w="525" w:type="pct"/>
            <w:gridSpan w:val="2"/>
            <w:shd w:val="clear" w:color="auto" w:fill="auto"/>
            <w:noWrap/>
            <w:vAlign w:val="bottom"/>
            <w:hideMark/>
          </w:tcPr>
          <w:p w:rsidR="00261E78" w:rsidRPr="00261E78" w:rsidRDefault="00261E78" w:rsidP="00261E78">
            <w:pPr>
              <w:jc w:val="center"/>
              <w:rPr>
                <w:color w:val="000000"/>
                <w:sz w:val="18"/>
                <w:szCs w:val="18"/>
              </w:rPr>
            </w:pPr>
            <w:r w:rsidRPr="00261E78">
              <w:rPr>
                <w:color w:val="000000"/>
                <w:sz w:val="18"/>
                <w:szCs w:val="18"/>
              </w:rPr>
              <w:t>2023</w:t>
            </w:r>
          </w:p>
        </w:tc>
      </w:tr>
      <w:tr w:rsidR="00C13044" w:rsidRPr="00261E78" w:rsidTr="00426901">
        <w:trPr>
          <w:trHeight w:val="237"/>
          <w:tblHeader/>
        </w:trPr>
        <w:tc>
          <w:tcPr>
            <w:tcW w:w="1579" w:type="pct"/>
            <w:vMerge/>
            <w:shd w:val="clear" w:color="auto" w:fill="auto"/>
            <w:vAlign w:val="center"/>
            <w:hideMark/>
          </w:tcPr>
          <w:p w:rsidR="00261E78" w:rsidRPr="00261E78" w:rsidRDefault="00261E78" w:rsidP="00261E78">
            <w:pPr>
              <w:rPr>
                <w:b/>
                <w:bCs/>
                <w:sz w:val="18"/>
                <w:szCs w:val="18"/>
              </w:rPr>
            </w:pPr>
          </w:p>
        </w:tc>
        <w:tc>
          <w:tcPr>
            <w:tcW w:w="242" w:type="pct"/>
            <w:vMerge/>
            <w:shd w:val="clear" w:color="auto" w:fill="auto"/>
            <w:vAlign w:val="center"/>
            <w:hideMark/>
          </w:tcPr>
          <w:p w:rsidR="00261E78" w:rsidRPr="00261E78" w:rsidRDefault="00261E78" w:rsidP="00261E78">
            <w:pPr>
              <w:rPr>
                <w:color w:val="000000"/>
                <w:sz w:val="18"/>
                <w:szCs w:val="18"/>
              </w:rPr>
            </w:pPr>
          </w:p>
        </w:tc>
        <w:tc>
          <w:tcPr>
            <w:tcW w:w="289" w:type="pct"/>
            <w:shd w:val="clear" w:color="auto" w:fill="auto"/>
            <w:noWrap/>
            <w:vAlign w:val="bottom"/>
            <w:hideMark/>
          </w:tcPr>
          <w:p w:rsidR="00261E78" w:rsidRPr="00261E78" w:rsidRDefault="00261E78" w:rsidP="00261E78">
            <w:pPr>
              <w:tabs>
                <w:tab w:val="left" w:pos="884"/>
              </w:tabs>
              <w:ind w:right="-77" w:hanging="108"/>
              <w:jc w:val="center"/>
              <w:rPr>
                <w:color w:val="000000"/>
                <w:sz w:val="18"/>
                <w:szCs w:val="18"/>
              </w:rPr>
            </w:pPr>
            <w:r w:rsidRPr="00261E78">
              <w:rPr>
                <w:color w:val="000000"/>
                <w:sz w:val="18"/>
                <w:szCs w:val="18"/>
              </w:rPr>
              <w:t>объем</w:t>
            </w:r>
          </w:p>
        </w:tc>
        <w:tc>
          <w:tcPr>
            <w:tcW w:w="242" w:type="pct"/>
            <w:shd w:val="clear" w:color="auto" w:fill="auto"/>
            <w:noWrap/>
            <w:vAlign w:val="bottom"/>
            <w:hideMark/>
          </w:tcPr>
          <w:p w:rsidR="00261E78" w:rsidRPr="00261E78" w:rsidRDefault="00261E78" w:rsidP="00261E78">
            <w:pPr>
              <w:tabs>
                <w:tab w:val="left" w:pos="884"/>
              </w:tabs>
              <w:ind w:right="-77" w:hanging="108"/>
              <w:jc w:val="center"/>
              <w:rPr>
                <w:color w:val="000000"/>
                <w:sz w:val="18"/>
                <w:szCs w:val="18"/>
              </w:rPr>
            </w:pPr>
            <w:r w:rsidRPr="00261E78">
              <w:rPr>
                <w:color w:val="000000"/>
                <w:sz w:val="18"/>
                <w:szCs w:val="18"/>
              </w:rPr>
              <w:t>расходы</w:t>
            </w:r>
          </w:p>
        </w:tc>
        <w:tc>
          <w:tcPr>
            <w:tcW w:w="290" w:type="pct"/>
            <w:shd w:val="clear" w:color="auto" w:fill="auto"/>
            <w:noWrap/>
            <w:vAlign w:val="bottom"/>
            <w:hideMark/>
          </w:tcPr>
          <w:p w:rsidR="00261E78" w:rsidRPr="00261E78" w:rsidRDefault="00261E78" w:rsidP="00261E78">
            <w:pPr>
              <w:tabs>
                <w:tab w:val="left" w:pos="884"/>
              </w:tabs>
              <w:ind w:right="-77" w:hanging="108"/>
              <w:jc w:val="center"/>
              <w:rPr>
                <w:color w:val="000000"/>
                <w:sz w:val="18"/>
                <w:szCs w:val="18"/>
              </w:rPr>
            </w:pPr>
            <w:r w:rsidRPr="00261E78">
              <w:rPr>
                <w:color w:val="000000"/>
                <w:sz w:val="18"/>
                <w:szCs w:val="18"/>
              </w:rPr>
              <w:t>объем</w:t>
            </w:r>
          </w:p>
        </w:tc>
        <w:tc>
          <w:tcPr>
            <w:tcW w:w="243" w:type="pct"/>
            <w:shd w:val="clear" w:color="auto" w:fill="auto"/>
            <w:noWrap/>
            <w:vAlign w:val="bottom"/>
            <w:hideMark/>
          </w:tcPr>
          <w:p w:rsidR="00261E78" w:rsidRPr="00261E78" w:rsidRDefault="00261E78" w:rsidP="00261E78">
            <w:pPr>
              <w:tabs>
                <w:tab w:val="left" w:pos="884"/>
              </w:tabs>
              <w:ind w:right="-77" w:hanging="108"/>
              <w:jc w:val="center"/>
              <w:rPr>
                <w:color w:val="000000"/>
                <w:sz w:val="18"/>
                <w:szCs w:val="18"/>
              </w:rPr>
            </w:pPr>
            <w:r w:rsidRPr="00261E78">
              <w:rPr>
                <w:color w:val="000000"/>
                <w:sz w:val="18"/>
                <w:szCs w:val="18"/>
              </w:rPr>
              <w:t>расходы</w:t>
            </w:r>
          </w:p>
        </w:tc>
        <w:tc>
          <w:tcPr>
            <w:tcW w:w="289" w:type="pct"/>
            <w:shd w:val="clear" w:color="auto" w:fill="auto"/>
            <w:noWrap/>
            <w:vAlign w:val="bottom"/>
            <w:hideMark/>
          </w:tcPr>
          <w:p w:rsidR="00261E78" w:rsidRPr="00261E78" w:rsidRDefault="00261E78" w:rsidP="00261E78">
            <w:pPr>
              <w:tabs>
                <w:tab w:val="left" w:pos="884"/>
              </w:tabs>
              <w:ind w:right="-77" w:hanging="108"/>
              <w:jc w:val="center"/>
              <w:rPr>
                <w:color w:val="000000"/>
                <w:sz w:val="18"/>
                <w:szCs w:val="18"/>
              </w:rPr>
            </w:pPr>
            <w:r w:rsidRPr="00261E78">
              <w:rPr>
                <w:color w:val="000000"/>
                <w:sz w:val="18"/>
                <w:szCs w:val="18"/>
              </w:rPr>
              <w:t>объем</w:t>
            </w:r>
          </w:p>
        </w:tc>
        <w:tc>
          <w:tcPr>
            <w:tcW w:w="241" w:type="pct"/>
            <w:shd w:val="clear" w:color="auto" w:fill="auto"/>
            <w:noWrap/>
            <w:vAlign w:val="bottom"/>
            <w:hideMark/>
          </w:tcPr>
          <w:p w:rsidR="00261E78" w:rsidRPr="00261E78" w:rsidRDefault="00261E78" w:rsidP="00261E78">
            <w:pPr>
              <w:tabs>
                <w:tab w:val="left" w:pos="884"/>
              </w:tabs>
              <w:ind w:right="-77" w:hanging="108"/>
              <w:jc w:val="center"/>
              <w:rPr>
                <w:color w:val="000000"/>
                <w:sz w:val="18"/>
                <w:szCs w:val="18"/>
              </w:rPr>
            </w:pPr>
            <w:r w:rsidRPr="00261E78">
              <w:rPr>
                <w:color w:val="000000"/>
                <w:sz w:val="18"/>
                <w:szCs w:val="18"/>
              </w:rPr>
              <w:t>расходы</w:t>
            </w:r>
          </w:p>
        </w:tc>
        <w:tc>
          <w:tcPr>
            <w:tcW w:w="288" w:type="pct"/>
            <w:shd w:val="clear" w:color="auto" w:fill="auto"/>
            <w:noWrap/>
            <w:vAlign w:val="bottom"/>
            <w:hideMark/>
          </w:tcPr>
          <w:p w:rsidR="00261E78" w:rsidRPr="00261E78" w:rsidRDefault="00261E78" w:rsidP="00261E78">
            <w:pPr>
              <w:tabs>
                <w:tab w:val="left" w:pos="884"/>
              </w:tabs>
              <w:ind w:right="-77" w:hanging="108"/>
              <w:jc w:val="center"/>
              <w:rPr>
                <w:color w:val="000000"/>
                <w:sz w:val="18"/>
                <w:szCs w:val="18"/>
              </w:rPr>
            </w:pPr>
            <w:r w:rsidRPr="00261E78">
              <w:rPr>
                <w:color w:val="000000"/>
                <w:sz w:val="18"/>
                <w:szCs w:val="18"/>
              </w:rPr>
              <w:t>объем</w:t>
            </w:r>
          </w:p>
        </w:tc>
        <w:tc>
          <w:tcPr>
            <w:tcW w:w="242" w:type="pct"/>
            <w:shd w:val="clear" w:color="auto" w:fill="auto"/>
            <w:noWrap/>
            <w:vAlign w:val="bottom"/>
            <w:hideMark/>
          </w:tcPr>
          <w:p w:rsidR="00261E78" w:rsidRPr="00261E78" w:rsidRDefault="00261E78" w:rsidP="00261E78">
            <w:pPr>
              <w:tabs>
                <w:tab w:val="left" w:pos="884"/>
              </w:tabs>
              <w:ind w:right="-77" w:hanging="108"/>
              <w:jc w:val="center"/>
              <w:rPr>
                <w:color w:val="000000"/>
                <w:sz w:val="18"/>
                <w:szCs w:val="18"/>
              </w:rPr>
            </w:pPr>
            <w:r w:rsidRPr="00261E78">
              <w:rPr>
                <w:color w:val="000000"/>
                <w:sz w:val="18"/>
                <w:szCs w:val="18"/>
              </w:rPr>
              <w:t>расходы</w:t>
            </w:r>
          </w:p>
        </w:tc>
        <w:tc>
          <w:tcPr>
            <w:tcW w:w="289" w:type="pct"/>
            <w:shd w:val="clear" w:color="auto" w:fill="auto"/>
            <w:noWrap/>
            <w:vAlign w:val="bottom"/>
            <w:hideMark/>
          </w:tcPr>
          <w:p w:rsidR="00261E78" w:rsidRPr="00261E78" w:rsidRDefault="00261E78" w:rsidP="00261E78">
            <w:pPr>
              <w:tabs>
                <w:tab w:val="left" w:pos="884"/>
              </w:tabs>
              <w:ind w:right="-77" w:hanging="108"/>
              <w:jc w:val="center"/>
              <w:rPr>
                <w:color w:val="000000"/>
                <w:sz w:val="18"/>
                <w:szCs w:val="18"/>
              </w:rPr>
            </w:pPr>
            <w:r w:rsidRPr="00261E78">
              <w:rPr>
                <w:color w:val="000000"/>
                <w:sz w:val="18"/>
                <w:szCs w:val="18"/>
              </w:rPr>
              <w:t>объем</w:t>
            </w:r>
          </w:p>
        </w:tc>
        <w:tc>
          <w:tcPr>
            <w:tcW w:w="241" w:type="pct"/>
            <w:shd w:val="clear" w:color="auto" w:fill="auto"/>
            <w:noWrap/>
            <w:vAlign w:val="bottom"/>
            <w:hideMark/>
          </w:tcPr>
          <w:p w:rsidR="00261E78" w:rsidRPr="00261E78" w:rsidRDefault="00261E78" w:rsidP="00261E78">
            <w:pPr>
              <w:tabs>
                <w:tab w:val="left" w:pos="884"/>
              </w:tabs>
              <w:ind w:right="-77" w:hanging="108"/>
              <w:jc w:val="center"/>
              <w:rPr>
                <w:color w:val="000000"/>
                <w:sz w:val="18"/>
                <w:szCs w:val="18"/>
              </w:rPr>
            </w:pPr>
            <w:r w:rsidRPr="00261E78">
              <w:rPr>
                <w:color w:val="000000"/>
                <w:sz w:val="18"/>
                <w:szCs w:val="18"/>
              </w:rPr>
              <w:t>расходы</w:t>
            </w:r>
          </w:p>
        </w:tc>
        <w:tc>
          <w:tcPr>
            <w:tcW w:w="236" w:type="pct"/>
            <w:shd w:val="clear" w:color="auto" w:fill="auto"/>
            <w:noWrap/>
            <w:vAlign w:val="bottom"/>
            <w:hideMark/>
          </w:tcPr>
          <w:p w:rsidR="00261E78" w:rsidRPr="00261E78" w:rsidRDefault="00261E78" w:rsidP="00261E78">
            <w:pPr>
              <w:tabs>
                <w:tab w:val="left" w:pos="884"/>
              </w:tabs>
              <w:ind w:right="-77" w:hanging="108"/>
              <w:jc w:val="center"/>
              <w:rPr>
                <w:color w:val="000000"/>
                <w:sz w:val="18"/>
                <w:szCs w:val="18"/>
              </w:rPr>
            </w:pPr>
            <w:r w:rsidRPr="00261E78">
              <w:rPr>
                <w:color w:val="000000"/>
                <w:sz w:val="18"/>
                <w:szCs w:val="18"/>
              </w:rPr>
              <w:t>объем</w:t>
            </w:r>
          </w:p>
        </w:tc>
        <w:tc>
          <w:tcPr>
            <w:tcW w:w="289" w:type="pct"/>
            <w:shd w:val="clear" w:color="auto" w:fill="auto"/>
            <w:noWrap/>
            <w:vAlign w:val="bottom"/>
            <w:hideMark/>
          </w:tcPr>
          <w:p w:rsidR="00261E78" w:rsidRPr="00261E78" w:rsidRDefault="00261E78" w:rsidP="00261E78">
            <w:pPr>
              <w:tabs>
                <w:tab w:val="left" w:pos="884"/>
              </w:tabs>
              <w:ind w:right="-77" w:hanging="108"/>
              <w:jc w:val="center"/>
              <w:rPr>
                <w:color w:val="000000"/>
                <w:sz w:val="18"/>
                <w:szCs w:val="18"/>
              </w:rPr>
            </w:pPr>
            <w:r w:rsidRPr="00261E78">
              <w:rPr>
                <w:color w:val="000000"/>
                <w:sz w:val="18"/>
                <w:szCs w:val="18"/>
              </w:rPr>
              <w:t>расходы</w:t>
            </w:r>
          </w:p>
        </w:tc>
      </w:tr>
      <w:tr w:rsidR="00426901" w:rsidRPr="00261E78" w:rsidTr="00426901">
        <w:trPr>
          <w:trHeight w:val="81"/>
        </w:trPr>
        <w:tc>
          <w:tcPr>
            <w:tcW w:w="1579" w:type="pct"/>
            <w:shd w:val="clear" w:color="auto" w:fill="auto"/>
            <w:vAlign w:val="center"/>
          </w:tcPr>
          <w:p w:rsidR="00426901" w:rsidRPr="00261E78" w:rsidRDefault="00426901" w:rsidP="00426901">
            <w:pPr>
              <w:rPr>
                <w:b/>
                <w:bCs/>
                <w:sz w:val="18"/>
                <w:szCs w:val="18"/>
              </w:rPr>
            </w:pPr>
            <w:r w:rsidRPr="00261E78">
              <w:rPr>
                <w:b/>
                <w:bCs/>
                <w:sz w:val="18"/>
                <w:szCs w:val="18"/>
              </w:rPr>
              <w:t>Осуществление мер пожарной безопасности</w:t>
            </w: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тыс. руб.</w:t>
            </w:r>
          </w:p>
        </w:tc>
        <w:tc>
          <w:tcPr>
            <w:tcW w:w="289"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42"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82295,7</w:t>
            </w:r>
          </w:p>
        </w:tc>
        <w:tc>
          <w:tcPr>
            <w:tcW w:w="290"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43"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77715,5</w:t>
            </w:r>
          </w:p>
        </w:tc>
        <w:tc>
          <w:tcPr>
            <w:tcW w:w="289"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41"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75367,5</w:t>
            </w:r>
          </w:p>
        </w:tc>
        <w:tc>
          <w:tcPr>
            <w:tcW w:w="288"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42"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78156,1</w:t>
            </w:r>
          </w:p>
        </w:tc>
        <w:tc>
          <w:tcPr>
            <w:tcW w:w="289"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41"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81047,9</w:t>
            </w:r>
          </w:p>
        </w:tc>
        <w:tc>
          <w:tcPr>
            <w:tcW w:w="236"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89"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84046,6</w:t>
            </w:r>
          </w:p>
        </w:tc>
      </w:tr>
      <w:tr w:rsidR="00426901" w:rsidRPr="00261E78" w:rsidTr="00426901">
        <w:trPr>
          <w:trHeight w:val="81"/>
        </w:trPr>
        <w:tc>
          <w:tcPr>
            <w:tcW w:w="1579" w:type="pct"/>
            <w:shd w:val="clear" w:color="auto" w:fill="auto"/>
            <w:vAlign w:val="center"/>
          </w:tcPr>
          <w:p w:rsidR="00426901" w:rsidRPr="00261E78" w:rsidRDefault="00426901" w:rsidP="00426901">
            <w:pPr>
              <w:rPr>
                <w:sz w:val="18"/>
                <w:szCs w:val="18"/>
              </w:rPr>
            </w:pPr>
            <w:r w:rsidRPr="00261E78">
              <w:rPr>
                <w:sz w:val="18"/>
                <w:szCs w:val="18"/>
              </w:rPr>
              <w:t>Устройство противопожарных минерализованных полос</w:t>
            </w: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км</w:t>
            </w:r>
          </w:p>
        </w:tc>
        <w:tc>
          <w:tcPr>
            <w:tcW w:w="289"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10</w:t>
            </w:r>
          </w:p>
        </w:tc>
        <w:tc>
          <w:tcPr>
            <w:tcW w:w="242"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76</w:t>
            </w:r>
          </w:p>
        </w:tc>
        <w:tc>
          <w:tcPr>
            <w:tcW w:w="290" w:type="pct"/>
            <w:shd w:val="clear" w:color="auto" w:fill="auto"/>
            <w:noWrap/>
            <w:vAlign w:val="center"/>
          </w:tcPr>
          <w:p w:rsidR="00426901" w:rsidRPr="00574E20" w:rsidRDefault="00426901" w:rsidP="00426901">
            <w:pPr>
              <w:tabs>
                <w:tab w:val="left" w:pos="884"/>
              </w:tabs>
              <w:ind w:right="-77" w:hanging="108"/>
              <w:jc w:val="center"/>
              <w:rPr>
                <w:color w:val="000000"/>
                <w:sz w:val="18"/>
                <w:szCs w:val="18"/>
              </w:rPr>
            </w:pPr>
            <w:r w:rsidRPr="00574E20">
              <w:rPr>
                <w:color w:val="000000"/>
                <w:sz w:val="18"/>
                <w:szCs w:val="18"/>
              </w:rPr>
              <w:t>10</w:t>
            </w:r>
          </w:p>
        </w:tc>
        <w:tc>
          <w:tcPr>
            <w:tcW w:w="243" w:type="pct"/>
            <w:shd w:val="clear" w:color="auto" w:fill="auto"/>
            <w:noWrap/>
            <w:vAlign w:val="center"/>
          </w:tcPr>
          <w:p w:rsidR="00426901" w:rsidRPr="00574E20" w:rsidRDefault="00426901" w:rsidP="00426901">
            <w:pPr>
              <w:tabs>
                <w:tab w:val="left" w:pos="884"/>
              </w:tabs>
              <w:ind w:right="-77" w:hanging="108"/>
              <w:jc w:val="center"/>
              <w:rPr>
                <w:color w:val="000000"/>
                <w:sz w:val="18"/>
                <w:szCs w:val="18"/>
              </w:rPr>
            </w:pPr>
            <w:r w:rsidRPr="00574E20">
              <w:rPr>
                <w:color w:val="000000"/>
                <w:sz w:val="18"/>
                <w:szCs w:val="18"/>
              </w:rPr>
              <w:t>76</w:t>
            </w:r>
          </w:p>
        </w:tc>
        <w:tc>
          <w:tcPr>
            <w:tcW w:w="289" w:type="pct"/>
            <w:shd w:val="clear" w:color="auto" w:fill="auto"/>
            <w:noWrap/>
            <w:vAlign w:val="center"/>
          </w:tcPr>
          <w:p w:rsidR="00426901" w:rsidRPr="00574E20" w:rsidRDefault="00426901" w:rsidP="00426901">
            <w:pPr>
              <w:tabs>
                <w:tab w:val="left" w:pos="884"/>
              </w:tabs>
              <w:ind w:right="-77" w:hanging="108"/>
              <w:jc w:val="center"/>
              <w:rPr>
                <w:color w:val="000000"/>
                <w:sz w:val="18"/>
                <w:szCs w:val="18"/>
              </w:rPr>
            </w:pPr>
            <w:r w:rsidRPr="00574E20">
              <w:rPr>
                <w:color w:val="000000"/>
                <w:sz w:val="18"/>
                <w:szCs w:val="18"/>
              </w:rPr>
              <w:t>10</w:t>
            </w:r>
          </w:p>
        </w:tc>
        <w:tc>
          <w:tcPr>
            <w:tcW w:w="241" w:type="pct"/>
            <w:shd w:val="clear" w:color="auto" w:fill="auto"/>
            <w:noWrap/>
            <w:vAlign w:val="center"/>
          </w:tcPr>
          <w:p w:rsidR="00426901" w:rsidRPr="00574E20" w:rsidRDefault="00426901" w:rsidP="00426901">
            <w:pPr>
              <w:tabs>
                <w:tab w:val="left" w:pos="884"/>
              </w:tabs>
              <w:ind w:right="-77" w:hanging="108"/>
              <w:jc w:val="center"/>
              <w:rPr>
                <w:color w:val="000000"/>
                <w:sz w:val="18"/>
                <w:szCs w:val="18"/>
              </w:rPr>
            </w:pPr>
            <w:r w:rsidRPr="00574E20">
              <w:rPr>
                <w:color w:val="000000"/>
                <w:sz w:val="18"/>
                <w:szCs w:val="18"/>
              </w:rPr>
              <w:t>76</w:t>
            </w:r>
          </w:p>
        </w:tc>
        <w:tc>
          <w:tcPr>
            <w:tcW w:w="288" w:type="pct"/>
            <w:shd w:val="clear" w:color="auto" w:fill="auto"/>
            <w:noWrap/>
            <w:vAlign w:val="center"/>
          </w:tcPr>
          <w:p w:rsidR="00426901" w:rsidRPr="00574E20" w:rsidRDefault="00426901" w:rsidP="00426901">
            <w:pPr>
              <w:tabs>
                <w:tab w:val="left" w:pos="884"/>
              </w:tabs>
              <w:ind w:right="-77" w:hanging="108"/>
              <w:jc w:val="center"/>
              <w:rPr>
                <w:color w:val="000000"/>
                <w:sz w:val="18"/>
                <w:szCs w:val="18"/>
              </w:rPr>
            </w:pPr>
            <w:r w:rsidRPr="00574E20">
              <w:rPr>
                <w:color w:val="000000"/>
                <w:sz w:val="18"/>
                <w:szCs w:val="18"/>
              </w:rPr>
              <w:t>10</w:t>
            </w:r>
          </w:p>
        </w:tc>
        <w:tc>
          <w:tcPr>
            <w:tcW w:w="242" w:type="pct"/>
            <w:shd w:val="clear" w:color="auto" w:fill="auto"/>
            <w:noWrap/>
            <w:vAlign w:val="center"/>
          </w:tcPr>
          <w:p w:rsidR="00426901" w:rsidRPr="00574E20" w:rsidRDefault="00426901" w:rsidP="00426901">
            <w:pPr>
              <w:tabs>
                <w:tab w:val="left" w:pos="884"/>
              </w:tabs>
              <w:ind w:right="-77" w:hanging="108"/>
              <w:jc w:val="center"/>
              <w:rPr>
                <w:color w:val="000000"/>
                <w:sz w:val="18"/>
                <w:szCs w:val="18"/>
              </w:rPr>
            </w:pPr>
            <w:r w:rsidRPr="00574E20">
              <w:rPr>
                <w:color w:val="000000"/>
                <w:sz w:val="18"/>
                <w:szCs w:val="18"/>
              </w:rPr>
              <w:t>78,8</w:t>
            </w:r>
          </w:p>
        </w:tc>
        <w:tc>
          <w:tcPr>
            <w:tcW w:w="289" w:type="pct"/>
            <w:shd w:val="clear" w:color="auto" w:fill="auto"/>
            <w:noWrap/>
            <w:vAlign w:val="center"/>
          </w:tcPr>
          <w:p w:rsidR="00426901" w:rsidRPr="00574E20" w:rsidRDefault="00426901" w:rsidP="00426901">
            <w:pPr>
              <w:tabs>
                <w:tab w:val="left" w:pos="884"/>
              </w:tabs>
              <w:ind w:right="-77" w:hanging="108"/>
              <w:jc w:val="center"/>
              <w:rPr>
                <w:color w:val="000000"/>
                <w:sz w:val="18"/>
                <w:szCs w:val="18"/>
              </w:rPr>
            </w:pPr>
            <w:r w:rsidRPr="00574E20">
              <w:rPr>
                <w:color w:val="000000"/>
                <w:sz w:val="18"/>
                <w:szCs w:val="18"/>
              </w:rPr>
              <w:t>10</w:t>
            </w:r>
          </w:p>
        </w:tc>
        <w:tc>
          <w:tcPr>
            <w:tcW w:w="241" w:type="pct"/>
            <w:shd w:val="clear" w:color="auto" w:fill="auto"/>
            <w:noWrap/>
            <w:vAlign w:val="center"/>
          </w:tcPr>
          <w:p w:rsidR="00426901" w:rsidRPr="00574E20" w:rsidRDefault="00426901" w:rsidP="00426901">
            <w:pPr>
              <w:tabs>
                <w:tab w:val="left" w:pos="884"/>
              </w:tabs>
              <w:ind w:right="-77" w:hanging="108"/>
              <w:jc w:val="center"/>
              <w:rPr>
                <w:color w:val="000000"/>
                <w:sz w:val="18"/>
                <w:szCs w:val="18"/>
              </w:rPr>
            </w:pPr>
            <w:r w:rsidRPr="00574E20">
              <w:rPr>
                <w:color w:val="000000"/>
                <w:sz w:val="18"/>
                <w:szCs w:val="18"/>
              </w:rPr>
              <w:t>81,7</w:t>
            </w:r>
          </w:p>
        </w:tc>
        <w:tc>
          <w:tcPr>
            <w:tcW w:w="236" w:type="pct"/>
            <w:shd w:val="clear" w:color="auto" w:fill="auto"/>
            <w:noWrap/>
            <w:vAlign w:val="center"/>
          </w:tcPr>
          <w:p w:rsidR="00426901" w:rsidRPr="00574E20" w:rsidRDefault="00426901" w:rsidP="00426901">
            <w:pPr>
              <w:tabs>
                <w:tab w:val="left" w:pos="884"/>
              </w:tabs>
              <w:ind w:right="-77" w:hanging="108"/>
              <w:jc w:val="center"/>
              <w:rPr>
                <w:color w:val="000000"/>
                <w:sz w:val="18"/>
                <w:szCs w:val="18"/>
              </w:rPr>
            </w:pPr>
            <w:r w:rsidRPr="00574E20">
              <w:rPr>
                <w:color w:val="000000"/>
                <w:sz w:val="18"/>
                <w:szCs w:val="18"/>
              </w:rPr>
              <w:t>10</w:t>
            </w:r>
          </w:p>
        </w:tc>
        <w:tc>
          <w:tcPr>
            <w:tcW w:w="289" w:type="pct"/>
            <w:shd w:val="clear" w:color="auto" w:fill="auto"/>
            <w:noWrap/>
            <w:vAlign w:val="center"/>
          </w:tcPr>
          <w:p w:rsidR="00426901" w:rsidRPr="00574E20" w:rsidRDefault="00426901" w:rsidP="00426901">
            <w:pPr>
              <w:tabs>
                <w:tab w:val="left" w:pos="884"/>
              </w:tabs>
              <w:ind w:right="-77" w:hanging="108"/>
              <w:jc w:val="center"/>
              <w:rPr>
                <w:color w:val="000000"/>
                <w:sz w:val="18"/>
                <w:szCs w:val="18"/>
              </w:rPr>
            </w:pPr>
            <w:r w:rsidRPr="00574E20">
              <w:rPr>
                <w:color w:val="000000"/>
                <w:sz w:val="18"/>
                <w:szCs w:val="18"/>
              </w:rPr>
              <w:t>84,8</w:t>
            </w:r>
          </w:p>
        </w:tc>
      </w:tr>
      <w:tr w:rsidR="00426901" w:rsidRPr="00261E78" w:rsidTr="00426901">
        <w:trPr>
          <w:trHeight w:val="120"/>
        </w:trPr>
        <w:tc>
          <w:tcPr>
            <w:tcW w:w="1579" w:type="pct"/>
            <w:shd w:val="clear" w:color="auto" w:fill="auto"/>
            <w:vAlign w:val="center"/>
          </w:tcPr>
          <w:p w:rsidR="00426901" w:rsidRPr="00261E78" w:rsidRDefault="00426901" w:rsidP="00426901">
            <w:pPr>
              <w:rPr>
                <w:sz w:val="18"/>
                <w:szCs w:val="18"/>
              </w:rPr>
            </w:pPr>
            <w:r w:rsidRPr="00261E78">
              <w:rPr>
                <w:sz w:val="18"/>
                <w:szCs w:val="18"/>
              </w:rPr>
              <w:t>Прочистка противопожарных минерализованных полос и их обновление</w:t>
            </w: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км</w:t>
            </w:r>
          </w:p>
        </w:tc>
        <w:tc>
          <w:tcPr>
            <w:tcW w:w="289"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40</w:t>
            </w:r>
          </w:p>
        </w:tc>
        <w:tc>
          <w:tcPr>
            <w:tcW w:w="242"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104,9</w:t>
            </w:r>
          </w:p>
        </w:tc>
        <w:tc>
          <w:tcPr>
            <w:tcW w:w="290" w:type="pct"/>
            <w:shd w:val="clear" w:color="auto" w:fill="auto"/>
            <w:noWrap/>
            <w:vAlign w:val="center"/>
          </w:tcPr>
          <w:p w:rsidR="00426901" w:rsidRPr="00574E20" w:rsidRDefault="00426901" w:rsidP="00426901">
            <w:pPr>
              <w:tabs>
                <w:tab w:val="left" w:pos="884"/>
              </w:tabs>
              <w:ind w:right="-77" w:hanging="108"/>
              <w:jc w:val="center"/>
              <w:rPr>
                <w:color w:val="000000"/>
                <w:sz w:val="18"/>
                <w:szCs w:val="18"/>
              </w:rPr>
            </w:pPr>
            <w:r w:rsidRPr="00574E20">
              <w:rPr>
                <w:color w:val="000000"/>
                <w:sz w:val="18"/>
                <w:szCs w:val="18"/>
              </w:rPr>
              <w:t>40</w:t>
            </w:r>
          </w:p>
        </w:tc>
        <w:tc>
          <w:tcPr>
            <w:tcW w:w="243" w:type="pct"/>
            <w:shd w:val="clear" w:color="auto" w:fill="auto"/>
            <w:noWrap/>
            <w:vAlign w:val="center"/>
          </w:tcPr>
          <w:p w:rsidR="00426901" w:rsidRPr="00574E20" w:rsidRDefault="00426901" w:rsidP="00426901">
            <w:pPr>
              <w:tabs>
                <w:tab w:val="left" w:pos="884"/>
              </w:tabs>
              <w:ind w:right="-77" w:hanging="108"/>
              <w:jc w:val="center"/>
              <w:rPr>
                <w:color w:val="000000"/>
                <w:sz w:val="18"/>
                <w:szCs w:val="18"/>
              </w:rPr>
            </w:pPr>
            <w:r w:rsidRPr="00574E20">
              <w:rPr>
                <w:color w:val="000000"/>
                <w:sz w:val="18"/>
                <w:szCs w:val="18"/>
              </w:rPr>
              <w:t>104,9</w:t>
            </w:r>
          </w:p>
        </w:tc>
        <w:tc>
          <w:tcPr>
            <w:tcW w:w="289" w:type="pct"/>
            <w:shd w:val="clear" w:color="auto" w:fill="auto"/>
            <w:noWrap/>
            <w:vAlign w:val="center"/>
          </w:tcPr>
          <w:p w:rsidR="00426901" w:rsidRPr="00574E20" w:rsidRDefault="00426901" w:rsidP="00426901">
            <w:pPr>
              <w:tabs>
                <w:tab w:val="left" w:pos="884"/>
              </w:tabs>
              <w:ind w:right="-77" w:hanging="108"/>
              <w:jc w:val="center"/>
              <w:rPr>
                <w:color w:val="000000"/>
                <w:sz w:val="18"/>
                <w:szCs w:val="18"/>
              </w:rPr>
            </w:pPr>
            <w:r w:rsidRPr="00574E20">
              <w:rPr>
                <w:color w:val="000000"/>
                <w:sz w:val="18"/>
                <w:szCs w:val="18"/>
              </w:rPr>
              <w:t>40</w:t>
            </w:r>
          </w:p>
        </w:tc>
        <w:tc>
          <w:tcPr>
            <w:tcW w:w="241" w:type="pct"/>
            <w:shd w:val="clear" w:color="auto" w:fill="auto"/>
            <w:noWrap/>
            <w:vAlign w:val="center"/>
          </w:tcPr>
          <w:p w:rsidR="00426901" w:rsidRPr="00574E20" w:rsidRDefault="00426901" w:rsidP="00426901">
            <w:pPr>
              <w:tabs>
                <w:tab w:val="left" w:pos="884"/>
              </w:tabs>
              <w:ind w:right="-77" w:hanging="108"/>
              <w:jc w:val="center"/>
              <w:rPr>
                <w:color w:val="000000"/>
                <w:sz w:val="18"/>
                <w:szCs w:val="18"/>
              </w:rPr>
            </w:pPr>
            <w:r w:rsidRPr="00574E20">
              <w:rPr>
                <w:color w:val="000000"/>
                <w:sz w:val="18"/>
                <w:szCs w:val="18"/>
              </w:rPr>
              <w:t>104,9</w:t>
            </w:r>
          </w:p>
        </w:tc>
        <w:tc>
          <w:tcPr>
            <w:tcW w:w="288" w:type="pct"/>
            <w:shd w:val="clear" w:color="auto" w:fill="auto"/>
            <w:noWrap/>
            <w:vAlign w:val="center"/>
          </w:tcPr>
          <w:p w:rsidR="00426901" w:rsidRPr="00574E20" w:rsidRDefault="00426901" w:rsidP="00426901">
            <w:pPr>
              <w:tabs>
                <w:tab w:val="left" w:pos="884"/>
              </w:tabs>
              <w:ind w:right="-77" w:hanging="108"/>
              <w:jc w:val="center"/>
              <w:rPr>
                <w:color w:val="000000"/>
                <w:sz w:val="18"/>
                <w:szCs w:val="18"/>
              </w:rPr>
            </w:pPr>
            <w:r w:rsidRPr="00574E20">
              <w:rPr>
                <w:color w:val="000000"/>
                <w:sz w:val="18"/>
                <w:szCs w:val="18"/>
              </w:rPr>
              <w:t>40</w:t>
            </w:r>
          </w:p>
        </w:tc>
        <w:tc>
          <w:tcPr>
            <w:tcW w:w="242" w:type="pct"/>
            <w:shd w:val="clear" w:color="auto" w:fill="auto"/>
            <w:noWrap/>
            <w:vAlign w:val="center"/>
          </w:tcPr>
          <w:p w:rsidR="00426901" w:rsidRPr="00574E20" w:rsidRDefault="00426901" w:rsidP="00426901">
            <w:pPr>
              <w:tabs>
                <w:tab w:val="left" w:pos="884"/>
              </w:tabs>
              <w:ind w:right="-77" w:hanging="108"/>
              <w:jc w:val="center"/>
              <w:rPr>
                <w:color w:val="000000"/>
                <w:sz w:val="18"/>
                <w:szCs w:val="18"/>
              </w:rPr>
            </w:pPr>
            <w:r w:rsidRPr="00574E20">
              <w:rPr>
                <w:color w:val="000000"/>
                <w:sz w:val="18"/>
                <w:szCs w:val="18"/>
              </w:rPr>
              <w:t>108,8</w:t>
            </w:r>
          </w:p>
        </w:tc>
        <w:tc>
          <w:tcPr>
            <w:tcW w:w="289" w:type="pct"/>
            <w:shd w:val="clear" w:color="auto" w:fill="auto"/>
            <w:noWrap/>
            <w:vAlign w:val="center"/>
          </w:tcPr>
          <w:p w:rsidR="00426901" w:rsidRPr="00574E20" w:rsidRDefault="00426901" w:rsidP="00426901">
            <w:pPr>
              <w:tabs>
                <w:tab w:val="left" w:pos="884"/>
              </w:tabs>
              <w:ind w:right="-77" w:hanging="108"/>
              <w:jc w:val="center"/>
              <w:rPr>
                <w:color w:val="000000"/>
                <w:sz w:val="18"/>
                <w:szCs w:val="18"/>
              </w:rPr>
            </w:pPr>
            <w:r w:rsidRPr="00574E20">
              <w:rPr>
                <w:color w:val="000000"/>
                <w:sz w:val="18"/>
                <w:szCs w:val="18"/>
              </w:rPr>
              <w:t>40</w:t>
            </w:r>
          </w:p>
        </w:tc>
        <w:tc>
          <w:tcPr>
            <w:tcW w:w="241" w:type="pct"/>
            <w:shd w:val="clear" w:color="auto" w:fill="auto"/>
            <w:noWrap/>
            <w:vAlign w:val="center"/>
          </w:tcPr>
          <w:p w:rsidR="00426901" w:rsidRPr="00574E20" w:rsidRDefault="00426901" w:rsidP="00426901">
            <w:pPr>
              <w:tabs>
                <w:tab w:val="left" w:pos="884"/>
              </w:tabs>
              <w:ind w:right="-77" w:hanging="108"/>
              <w:jc w:val="center"/>
              <w:rPr>
                <w:color w:val="000000"/>
                <w:sz w:val="18"/>
                <w:szCs w:val="18"/>
              </w:rPr>
            </w:pPr>
            <w:r w:rsidRPr="00574E20">
              <w:rPr>
                <w:color w:val="000000"/>
                <w:sz w:val="18"/>
                <w:szCs w:val="18"/>
              </w:rPr>
              <w:t>112,8</w:t>
            </w:r>
          </w:p>
        </w:tc>
        <w:tc>
          <w:tcPr>
            <w:tcW w:w="236" w:type="pct"/>
            <w:shd w:val="clear" w:color="auto" w:fill="auto"/>
            <w:noWrap/>
            <w:vAlign w:val="center"/>
          </w:tcPr>
          <w:p w:rsidR="00426901" w:rsidRPr="00574E20" w:rsidRDefault="00426901" w:rsidP="00426901">
            <w:pPr>
              <w:tabs>
                <w:tab w:val="left" w:pos="884"/>
              </w:tabs>
              <w:ind w:right="-77" w:hanging="108"/>
              <w:jc w:val="center"/>
              <w:rPr>
                <w:color w:val="000000"/>
                <w:sz w:val="18"/>
                <w:szCs w:val="18"/>
              </w:rPr>
            </w:pPr>
            <w:r w:rsidRPr="00574E20">
              <w:rPr>
                <w:color w:val="000000"/>
                <w:sz w:val="18"/>
                <w:szCs w:val="18"/>
              </w:rPr>
              <w:t>40</w:t>
            </w:r>
          </w:p>
        </w:tc>
        <w:tc>
          <w:tcPr>
            <w:tcW w:w="289" w:type="pct"/>
            <w:shd w:val="clear" w:color="auto" w:fill="auto"/>
            <w:noWrap/>
            <w:vAlign w:val="center"/>
          </w:tcPr>
          <w:p w:rsidR="00426901" w:rsidRPr="00574E20" w:rsidRDefault="00426901" w:rsidP="00426901">
            <w:pPr>
              <w:tabs>
                <w:tab w:val="left" w:pos="884"/>
              </w:tabs>
              <w:ind w:right="-77" w:hanging="108"/>
              <w:jc w:val="center"/>
              <w:rPr>
                <w:color w:val="000000"/>
                <w:sz w:val="18"/>
                <w:szCs w:val="18"/>
              </w:rPr>
            </w:pPr>
            <w:r w:rsidRPr="00574E20">
              <w:rPr>
                <w:color w:val="000000"/>
                <w:sz w:val="18"/>
                <w:szCs w:val="18"/>
              </w:rPr>
              <w:t>117,0</w:t>
            </w:r>
          </w:p>
        </w:tc>
      </w:tr>
      <w:tr w:rsidR="00426901" w:rsidRPr="00261E78" w:rsidTr="00426901">
        <w:trPr>
          <w:trHeight w:val="267"/>
        </w:trPr>
        <w:tc>
          <w:tcPr>
            <w:tcW w:w="1579" w:type="pct"/>
            <w:shd w:val="clear" w:color="auto" w:fill="auto"/>
            <w:vAlign w:val="center"/>
          </w:tcPr>
          <w:p w:rsidR="00426901" w:rsidRPr="00261E78" w:rsidRDefault="00426901" w:rsidP="00426901">
            <w:pPr>
              <w:rPr>
                <w:sz w:val="18"/>
                <w:szCs w:val="18"/>
              </w:rPr>
            </w:pPr>
            <w:r w:rsidRPr="00261E78">
              <w:rPr>
                <w:sz w:val="18"/>
                <w:szCs w:val="18"/>
              </w:rPr>
              <w:t>Установка и размещение стендов, знаков и указателей, содержащих информацию о мерах пожарной безопасности в лесах</w:t>
            </w: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тыс.</w:t>
            </w:r>
            <w:r>
              <w:rPr>
                <w:color w:val="000000"/>
                <w:sz w:val="18"/>
                <w:szCs w:val="18"/>
              </w:rPr>
              <w:t xml:space="preserve"> </w:t>
            </w:r>
            <w:r w:rsidRPr="00261E78">
              <w:rPr>
                <w:color w:val="000000"/>
                <w:sz w:val="18"/>
                <w:szCs w:val="18"/>
              </w:rPr>
              <w:t>руб.</w:t>
            </w:r>
          </w:p>
        </w:tc>
        <w:tc>
          <w:tcPr>
            <w:tcW w:w="289"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42"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125</w:t>
            </w:r>
          </w:p>
        </w:tc>
        <w:tc>
          <w:tcPr>
            <w:tcW w:w="290"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43"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50</w:t>
            </w:r>
          </w:p>
        </w:tc>
        <w:tc>
          <w:tcPr>
            <w:tcW w:w="289"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41"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50</w:t>
            </w:r>
          </w:p>
        </w:tc>
        <w:tc>
          <w:tcPr>
            <w:tcW w:w="288"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42"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51,9</w:t>
            </w:r>
          </w:p>
        </w:tc>
        <w:tc>
          <w:tcPr>
            <w:tcW w:w="289"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41"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53,8</w:t>
            </w:r>
          </w:p>
        </w:tc>
        <w:tc>
          <w:tcPr>
            <w:tcW w:w="236"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89"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55,8</w:t>
            </w:r>
          </w:p>
        </w:tc>
      </w:tr>
      <w:tr w:rsidR="00426901" w:rsidRPr="00261E78" w:rsidTr="00426901">
        <w:trPr>
          <w:trHeight w:val="81"/>
        </w:trPr>
        <w:tc>
          <w:tcPr>
            <w:tcW w:w="1579" w:type="pct"/>
            <w:shd w:val="clear" w:color="auto" w:fill="auto"/>
            <w:vAlign w:val="center"/>
          </w:tcPr>
          <w:p w:rsidR="00426901" w:rsidRPr="00261E78" w:rsidRDefault="00426901" w:rsidP="00426901">
            <w:pPr>
              <w:rPr>
                <w:sz w:val="18"/>
                <w:szCs w:val="18"/>
              </w:rPr>
            </w:pPr>
            <w:r w:rsidRPr="00261E78">
              <w:rPr>
                <w:sz w:val="18"/>
                <w:szCs w:val="18"/>
              </w:rPr>
              <w:t>Мониторинг пожарной опасности в лесах и лесных пожаров, всего</w:t>
            </w: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га</w:t>
            </w:r>
          </w:p>
        </w:tc>
        <w:tc>
          <w:tcPr>
            <w:tcW w:w="289"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27643945</w:t>
            </w:r>
          </w:p>
        </w:tc>
        <w:tc>
          <w:tcPr>
            <w:tcW w:w="242"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54873,7</w:t>
            </w:r>
          </w:p>
        </w:tc>
        <w:tc>
          <w:tcPr>
            <w:tcW w:w="290"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27734345</w:t>
            </w:r>
          </w:p>
        </w:tc>
        <w:tc>
          <w:tcPr>
            <w:tcW w:w="243"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45856,2</w:t>
            </w:r>
          </w:p>
        </w:tc>
        <w:tc>
          <w:tcPr>
            <w:tcW w:w="289"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27734345</w:t>
            </w:r>
          </w:p>
        </w:tc>
        <w:tc>
          <w:tcPr>
            <w:tcW w:w="241"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42856,7</w:t>
            </w:r>
          </w:p>
        </w:tc>
        <w:tc>
          <w:tcPr>
            <w:tcW w:w="288"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27734345</w:t>
            </w:r>
          </w:p>
        </w:tc>
        <w:tc>
          <w:tcPr>
            <w:tcW w:w="242"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44442,4</w:t>
            </w:r>
          </w:p>
        </w:tc>
        <w:tc>
          <w:tcPr>
            <w:tcW w:w="289"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27734345</w:t>
            </w:r>
          </w:p>
        </w:tc>
        <w:tc>
          <w:tcPr>
            <w:tcW w:w="241"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46086,8</w:t>
            </w:r>
          </w:p>
        </w:tc>
        <w:tc>
          <w:tcPr>
            <w:tcW w:w="236" w:type="pct"/>
            <w:shd w:val="clear" w:color="auto" w:fill="auto"/>
            <w:noWrap/>
            <w:vAlign w:val="center"/>
          </w:tcPr>
          <w:p w:rsidR="00426901" w:rsidRPr="00426901" w:rsidRDefault="00426901" w:rsidP="00426901">
            <w:pPr>
              <w:tabs>
                <w:tab w:val="left" w:pos="884"/>
              </w:tabs>
              <w:ind w:right="-77" w:hanging="108"/>
              <w:jc w:val="center"/>
              <w:rPr>
                <w:color w:val="000000"/>
                <w:sz w:val="16"/>
                <w:szCs w:val="16"/>
              </w:rPr>
            </w:pPr>
            <w:r w:rsidRPr="00426901">
              <w:rPr>
                <w:color w:val="000000"/>
                <w:sz w:val="16"/>
                <w:szCs w:val="16"/>
              </w:rPr>
              <w:t>27734345</w:t>
            </w:r>
          </w:p>
        </w:tc>
        <w:tc>
          <w:tcPr>
            <w:tcW w:w="289"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47792,0</w:t>
            </w:r>
          </w:p>
        </w:tc>
      </w:tr>
      <w:tr w:rsidR="00426901" w:rsidRPr="00261E78" w:rsidTr="00426901">
        <w:trPr>
          <w:trHeight w:val="81"/>
        </w:trPr>
        <w:tc>
          <w:tcPr>
            <w:tcW w:w="1579" w:type="pct"/>
            <w:shd w:val="clear" w:color="auto" w:fill="auto"/>
            <w:vAlign w:val="center"/>
          </w:tcPr>
          <w:p w:rsidR="00426901" w:rsidRPr="00261E78" w:rsidRDefault="00426901" w:rsidP="00426901">
            <w:pPr>
              <w:rPr>
                <w:sz w:val="18"/>
                <w:szCs w:val="18"/>
              </w:rPr>
            </w:pPr>
            <w:r w:rsidRPr="00261E78">
              <w:rPr>
                <w:sz w:val="18"/>
                <w:szCs w:val="18"/>
              </w:rPr>
              <w:t xml:space="preserve"> в том числе:</w:t>
            </w:r>
            <w:r w:rsidRPr="00261E78">
              <w:rPr>
                <w:sz w:val="18"/>
                <w:szCs w:val="18"/>
              </w:rPr>
              <w:br/>
              <w:t>организация наземного патрулирования</w:t>
            </w: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га</w:t>
            </w:r>
          </w:p>
        </w:tc>
        <w:tc>
          <w:tcPr>
            <w:tcW w:w="289"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42"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90"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90400</w:t>
            </w:r>
          </w:p>
        </w:tc>
        <w:tc>
          <w:tcPr>
            <w:tcW w:w="243"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89"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90400</w:t>
            </w:r>
          </w:p>
        </w:tc>
        <w:tc>
          <w:tcPr>
            <w:tcW w:w="241"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88"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90400</w:t>
            </w:r>
          </w:p>
        </w:tc>
        <w:tc>
          <w:tcPr>
            <w:tcW w:w="242"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89"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90400</w:t>
            </w:r>
          </w:p>
        </w:tc>
        <w:tc>
          <w:tcPr>
            <w:tcW w:w="241"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36"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90400</w:t>
            </w:r>
          </w:p>
        </w:tc>
        <w:tc>
          <w:tcPr>
            <w:tcW w:w="289"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r>
      <w:tr w:rsidR="00426901" w:rsidRPr="00261E78" w:rsidTr="00426901">
        <w:trPr>
          <w:trHeight w:val="81"/>
        </w:trPr>
        <w:tc>
          <w:tcPr>
            <w:tcW w:w="1579" w:type="pct"/>
            <w:shd w:val="clear" w:color="auto" w:fill="auto"/>
            <w:vAlign w:val="center"/>
          </w:tcPr>
          <w:p w:rsidR="00426901" w:rsidRPr="00261E78" w:rsidRDefault="00426901" w:rsidP="00426901">
            <w:pPr>
              <w:rPr>
                <w:sz w:val="18"/>
                <w:szCs w:val="18"/>
              </w:rPr>
            </w:pPr>
            <w:r w:rsidRPr="00261E78">
              <w:rPr>
                <w:sz w:val="18"/>
                <w:szCs w:val="18"/>
              </w:rPr>
              <w:t>авиационный мониторинг пожарной опасности в лесах и лесных пожаров</w:t>
            </w:r>
          </w:p>
        </w:tc>
        <w:tc>
          <w:tcPr>
            <w:tcW w:w="242" w:type="pct"/>
            <w:shd w:val="clear" w:color="auto" w:fill="auto"/>
            <w:noWrap/>
            <w:vAlign w:val="center"/>
          </w:tcPr>
          <w:p w:rsidR="00426901" w:rsidRPr="00261E78" w:rsidRDefault="00426901" w:rsidP="00426901">
            <w:pPr>
              <w:jc w:val="center"/>
              <w:rPr>
                <w:color w:val="000000"/>
                <w:sz w:val="18"/>
                <w:szCs w:val="18"/>
              </w:rPr>
            </w:pPr>
            <w:r w:rsidRPr="00261E78">
              <w:rPr>
                <w:color w:val="000000"/>
                <w:sz w:val="18"/>
                <w:szCs w:val="18"/>
              </w:rPr>
              <w:t>га</w:t>
            </w:r>
          </w:p>
        </w:tc>
        <w:tc>
          <w:tcPr>
            <w:tcW w:w="289"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13131499</w:t>
            </w:r>
          </w:p>
        </w:tc>
        <w:tc>
          <w:tcPr>
            <w:tcW w:w="242"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54873,7</w:t>
            </w:r>
          </w:p>
        </w:tc>
        <w:tc>
          <w:tcPr>
            <w:tcW w:w="290"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13131499</w:t>
            </w:r>
          </w:p>
        </w:tc>
        <w:tc>
          <w:tcPr>
            <w:tcW w:w="243"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45856,2</w:t>
            </w:r>
          </w:p>
        </w:tc>
        <w:tc>
          <w:tcPr>
            <w:tcW w:w="289"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13131499</w:t>
            </w:r>
          </w:p>
        </w:tc>
        <w:tc>
          <w:tcPr>
            <w:tcW w:w="241"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42856,7</w:t>
            </w:r>
          </w:p>
        </w:tc>
        <w:tc>
          <w:tcPr>
            <w:tcW w:w="288"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13131499</w:t>
            </w:r>
          </w:p>
        </w:tc>
        <w:tc>
          <w:tcPr>
            <w:tcW w:w="242"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44442,4</w:t>
            </w:r>
          </w:p>
        </w:tc>
        <w:tc>
          <w:tcPr>
            <w:tcW w:w="289"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13131499</w:t>
            </w:r>
          </w:p>
        </w:tc>
        <w:tc>
          <w:tcPr>
            <w:tcW w:w="241"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46086,8</w:t>
            </w:r>
          </w:p>
        </w:tc>
        <w:tc>
          <w:tcPr>
            <w:tcW w:w="236" w:type="pct"/>
            <w:shd w:val="clear" w:color="auto" w:fill="auto"/>
            <w:noWrap/>
            <w:vAlign w:val="center"/>
          </w:tcPr>
          <w:p w:rsidR="00426901" w:rsidRPr="00426901" w:rsidRDefault="00426901" w:rsidP="00426901">
            <w:pPr>
              <w:tabs>
                <w:tab w:val="left" w:pos="884"/>
              </w:tabs>
              <w:ind w:right="-77" w:hanging="108"/>
              <w:jc w:val="center"/>
              <w:rPr>
                <w:color w:val="000000"/>
                <w:sz w:val="16"/>
                <w:szCs w:val="16"/>
              </w:rPr>
            </w:pPr>
            <w:r w:rsidRPr="00426901">
              <w:rPr>
                <w:color w:val="000000"/>
                <w:sz w:val="16"/>
                <w:szCs w:val="16"/>
              </w:rPr>
              <w:t>13131499</w:t>
            </w:r>
          </w:p>
        </w:tc>
        <w:tc>
          <w:tcPr>
            <w:tcW w:w="289"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47792,0</w:t>
            </w:r>
          </w:p>
        </w:tc>
      </w:tr>
      <w:tr w:rsidR="00426901" w:rsidRPr="00261E78" w:rsidTr="00426901">
        <w:trPr>
          <w:trHeight w:val="196"/>
        </w:trPr>
        <w:tc>
          <w:tcPr>
            <w:tcW w:w="1579" w:type="pct"/>
            <w:shd w:val="clear" w:color="auto" w:fill="auto"/>
            <w:vAlign w:val="center"/>
          </w:tcPr>
          <w:p w:rsidR="00426901" w:rsidRPr="00261E78" w:rsidRDefault="00426901" w:rsidP="00426901">
            <w:pPr>
              <w:rPr>
                <w:sz w:val="18"/>
                <w:szCs w:val="18"/>
              </w:rPr>
            </w:pPr>
            <w:r w:rsidRPr="00261E78">
              <w:rPr>
                <w:sz w:val="18"/>
                <w:szCs w:val="18"/>
              </w:rPr>
              <w:t>космический мониторинг пожарной опасности в лесах и лесных пожаров</w:t>
            </w:r>
          </w:p>
        </w:tc>
        <w:tc>
          <w:tcPr>
            <w:tcW w:w="242" w:type="pct"/>
            <w:shd w:val="clear" w:color="auto" w:fill="auto"/>
            <w:noWrap/>
            <w:vAlign w:val="center"/>
          </w:tcPr>
          <w:p w:rsidR="00426901" w:rsidRPr="00261E78" w:rsidRDefault="00426901" w:rsidP="00426901">
            <w:pPr>
              <w:jc w:val="center"/>
              <w:rPr>
                <w:color w:val="000000"/>
                <w:sz w:val="18"/>
                <w:szCs w:val="18"/>
              </w:rPr>
            </w:pPr>
            <w:r w:rsidRPr="00261E78">
              <w:rPr>
                <w:color w:val="000000"/>
                <w:sz w:val="18"/>
                <w:szCs w:val="18"/>
              </w:rPr>
              <w:t>га</w:t>
            </w:r>
          </w:p>
        </w:tc>
        <w:tc>
          <w:tcPr>
            <w:tcW w:w="289"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14512446</w:t>
            </w:r>
          </w:p>
        </w:tc>
        <w:tc>
          <w:tcPr>
            <w:tcW w:w="242"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90"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14512446</w:t>
            </w:r>
          </w:p>
        </w:tc>
        <w:tc>
          <w:tcPr>
            <w:tcW w:w="243"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89"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14512446</w:t>
            </w:r>
          </w:p>
        </w:tc>
        <w:tc>
          <w:tcPr>
            <w:tcW w:w="241"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88"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14512446</w:t>
            </w:r>
          </w:p>
        </w:tc>
        <w:tc>
          <w:tcPr>
            <w:tcW w:w="242"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89"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color w:val="000000"/>
                <w:sz w:val="18"/>
                <w:szCs w:val="18"/>
              </w:rPr>
              <w:t>14512446</w:t>
            </w:r>
          </w:p>
        </w:tc>
        <w:tc>
          <w:tcPr>
            <w:tcW w:w="241"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36" w:type="pct"/>
            <w:shd w:val="clear" w:color="auto" w:fill="auto"/>
            <w:noWrap/>
            <w:vAlign w:val="center"/>
          </w:tcPr>
          <w:p w:rsidR="00426901" w:rsidRPr="00426901" w:rsidRDefault="00426901" w:rsidP="00426901">
            <w:pPr>
              <w:tabs>
                <w:tab w:val="left" w:pos="884"/>
              </w:tabs>
              <w:ind w:right="-77" w:hanging="108"/>
              <w:jc w:val="center"/>
              <w:rPr>
                <w:color w:val="000000"/>
                <w:sz w:val="16"/>
                <w:szCs w:val="16"/>
              </w:rPr>
            </w:pPr>
            <w:r w:rsidRPr="00426901">
              <w:rPr>
                <w:color w:val="000000"/>
                <w:sz w:val="16"/>
                <w:szCs w:val="16"/>
              </w:rPr>
              <w:t>14512446</w:t>
            </w:r>
          </w:p>
        </w:tc>
        <w:tc>
          <w:tcPr>
            <w:tcW w:w="289"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r>
      <w:tr w:rsidR="00426901" w:rsidRPr="00261E78" w:rsidTr="00426901">
        <w:trPr>
          <w:trHeight w:val="193"/>
        </w:trPr>
        <w:tc>
          <w:tcPr>
            <w:tcW w:w="1579" w:type="pct"/>
            <w:shd w:val="clear" w:color="auto" w:fill="auto"/>
            <w:vAlign w:val="center"/>
          </w:tcPr>
          <w:p w:rsidR="00426901" w:rsidRPr="00261E78" w:rsidRDefault="00426901" w:rsidP="00426901">
            <w:pPr>
              <w:rPr>
                <w:sz w:val="18"/>
                <w:szCs w:val="18"/>
              </w:rPr>
            </w:pPr>
            <w:r w:rsidRPr="00261E78">
              <w:rPr>
                <w:sz w:val="18"/>
                <w:szCs w:val="18"/>
              </w:rPr>
              <w:t>Приобретение противопожарного снаряжения и инвентаря, содержание пожарной техники и оборудования, систем связи и оповещения, создание резерва пожарной техники и оборудования, а также ГСМ</w:t>
            </w: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тыс.</w:t>
            </w:r>
            <w:r>
              <w:rPr>
                <w:color w:val="000000"/>
                <w:sz w:val="18"/>
                <w:szCs w:val="18"/>
              </w:rPr>
              <w:t xml:space="preserve"> </w:t>
            </w:r>
            <w:r w:rsidRPr="00261E78">
              <w:rPr>
                <w:color w:val="000000"/>
                <w:sz w:val="18"/>
                <w:szCs w:val="18"/>
              </w:rPr>
              <w:t>руб.</w:t>
            </w:r>
          </w:p>
        </w:tc>
        <w:tc>
          <w:tcPr>
            <w:tcW w:w="289"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42"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r w:rsidRPr="00261E78">
              <w:rPr>
                <w:sz w:val="18"/>
                <w:szCs w:val="18"/>
              </w:rPr>
              <w:t>15741</w:t>
            </w:r>
          </w:p>
        </w:tc>
        <w:tc>
          <w:tcPr>
            <w:tcW w:w="290"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43"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89"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41"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88"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42"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89"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41"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36"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c>
          <w:tcPr>
            <w:tcW w:w="289" w:type="pct"/>
            <w:shd w:val="clear" w:color="auto" w:fill="auto"/>
            <w:noWrap/>
            <w:vAlign w:val="center"/>
          </w:tcPr>
          <w:p w:rsidR="00426901" w:rsidRPr="00261E78" w:rsidRDefault="00426901" w:rsidP="00426901">
            <w:pPr>
              <w:tabs>
                <w:tab w:val="left" w:pos="884"/>
              </w:tabs>
              <w:ind w:right="-77" w:hanging="108"/>
              <w:jc w:val="center"/>
              <w:rPr>
                <w:color w:val="000000"/>
                <w:sz w:val="18"/>
                <w:szCs w:val="18"/>
              </w:rPr>
            </w:pPr>
          </w:p>
        </w:tc>
      </w:tr>
      <w:tr w:rsidR="00426901" w:rsidRPr="00261E78" w:rsidTr="00426901">
        <w:trPr>
          <w:trHeight w:val="300"/>
        </w:trPr>
        <w:tc>
          <w:tcPr>
            <w:tcW w:w="1579" w:type="pct"/>
            <w:shd w:val="clear" w:color="auto" w:fill="auto"/>
            <w:vAlign w:val="center"/>
          </w:tcPr>
          <w:p w:rsidR="00426901" w:rsidRPr="00261E78" w:rsidRDefault="00426901" w:rsidP="00426901">
            <w:pPr>
              <w:rPr>
                <w:sz w:val="18"/>
                <w:szCs w:val="18"/>
              </w:rPr>
            </w:pPr>
            <w:r w:rsidRPr="00261E78">
              <w:rPr>
                <w:sz w:val="18"/>
                <w:szCs w:val="18"/>
              </w:rPr>
              <w:t>Тушение лесных пожаров</w:t>
            </w: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га</w:t>
            </w: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482,5</w:t>
            </w: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25542</w:t>
            </w:r>
          </w:p>
        </w:tc>
        <w:tc>
          <w:tcPr>
            <w:tcW w:w="290"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1357</w:t>
            </w:r>
          </w:p>
        </w:tc>
        <w:tc>
          <w:tcPr>
            <w:tcW w:w="243"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31628,4</w:t>
            </w: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1357</w:t>
            </w:r>
          </w:p>
        </w:tc>
        <w:tc>
          <w:tcPr>
            <w:tcW w:w="241"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32279,9</w:t>
            </w:r>
          </w:p>
        </w:tc>
        <w:tc>
          <w:tcPr>
            <w:tcW w:w="288"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1357</w:t>
            </w: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33474,3</w:t>
            </w: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1357</w:t>
            </w:r>
          </w:p>
        </w:tc>
        <w:tc>
          <w:tcPr>
            <w:tcW w:w="241"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34712,8</w:t>
            </w:r>
          </w:p>
        </w:tc>
        <w:tc>
          <w:tcPr>
            <w:tcW w:w="236"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1357</w:t>
            </w: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35997,2</w:t>
            </w:r>
          </w:p>
        </w:tc>
      </w:tr>
      <w:tr w:rsidR="00426901" w:rsidRPr="00261E78" w:rsidTr="00426901">
        <w:trPr>
          <w:trHeight w:val="218"/>
        </w:trPr>
        <w:tc>
          <w:tcPr>
            <w:tcW w:w="1579" w:type="pct"/>
            <w:shd w:val="clear" w:color="auto" w:fill="auto"/>
            <w:vAlign w:val="center"/>
          </w:tcPr>
          <w:p w:rsidR="00426901" w:rsidRPr="00261E78" w:rsidRDefault="00426901" w:rsidP="00426901">
            <w:pPr>
              <w:rPr>
                <w:b/>
                <w:bCs/>
                <w:sz w:val="18"/>
                <w:szCs w:val="18"/>
              </w:rPr>
            </w:pPr>
            <w:r w:rsidRPr="00261E78">
              <w:rPr>
                <w:b/>
                <w:bCs/>
                <w:sz w:val="18"/>
                <w:szCs w:val="18"/>
              </w:rPr>
              <w:t>Повышение эффективности проведения профилактики возникновения, локализации и ликвидации очагов вредных организмов</w:t>
            </w: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тыс. руб.</w:t>
            </w: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625,5</w:t>
            </w:r>
          </w:p>
        </w:tc>
        <w:tc>
          <w:tcPr>
            <w:tcW w:w="290"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43"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625,5</w:t>
            </w: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625,5</w:t>
            </w:r>
          </w:p>
        </w:tc>
        <w:tc>
          <w:tcPr>
            <w:tcW w:w="288"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648,6</w:t>
            </w: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672,6</w:t>
            </w:r>
          </w:p>
        </w:tc>
        <w:tc>
          <w:tcPr>
            <w:tcW w:w="236"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697,5</w:t>
            </w:r>
          </w:p>
        </w:tc>
      </w:tr>
      <w:tr w:rsidR="00426901" w:rsidRPr="00261E78" w:rsidTr="00426901">
        <w:trPr>
          <w:trHeight w:val="81"/>
        </w:trPr>
        <w:tc>
          <w:tcPr>
            <w:tcW w:w="1579" w:type="pct"/>
            <w:shd w:val="clear" w:color="auto" w:fill="auto"/>
            <w:vAlign w:val="center"/>
          </w:tcPr>
          <w:p w:rsidR="00426901" w:rsidRPr="00261E78" w:rsidRDefault="00426901" w:rsidP="00426901">
            <w:pPr>
              <w:rPr>
                <w:sz w:val="18"/>
                <w:szCs w:val="18"/>
              </w:rPr>
            </w:pPr>
            <w:r w:rsidRPr="00261E78">
              <w:rPr>
                <w:sz w:val="18"/>
                <w:szCs w:val="18"/>
              </w:rPr>
              <w:t>Государственный лесопатологический мониторинг</w:t>
            </w: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га</w:t>
            </w: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90"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43"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88"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36"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p>
        </w:tc>
      </w:tr>
      <w:tr w:rsidR="00426901" w:rsidRPr="00261E78" w:rsidTr="00426901">
        <w:trPr>
          <w:trHeight w:val="86"/>
        </w:trPr>
        <w:tc>
          <w:tcPr>
            <w:tcW w:w="1579" w:type="pct"/>
            <w:shd w:val="clear" w:color="auto" w:fill="auto"/>
            <w:vAlign w:val="center"/>
          </w:tcPr>
          <w:p w:rsidR="00426901" w:rsidRPr="00261E78" w:rsidRDefault="00426901" w:rsidP="00426901">
            <w:pPr>
              <w:rPr>
                <w:sz w:val="18"/>
                <w:szCs w:val="18"/>
              </w:rPr>
            </w:pPr>
            <w:r w:rsidRPr="00261E78">
              <w:rPr>
                <w:sz w:val="18"/>
                <w:szCs w:val="18"/>
              </w:rPr>
              <w:t>Лесопатологические обследования</w:t>
            </w: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га</w:t>
            </w: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4261</w:t>
            </w: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625,5</w:t>
            </w:r>
          </w:p>
        </w:tc>
        <w:tc>
          <w:tcPr>
            <w:tcW w:w="290"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4379</w:t>
            </w:r>
          </w:p>
        </w:tc>
        <w:tc>
          <w:tcPr>
            <w:tcW w:w="243"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625,5</w:t>
            </w: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4379</w:t>
            </w:r>
          </w:p>
        </w:tc>
        <w:tc>
          <w:tcPr>
            <w:tcW w:w="241"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625,5</w:t>
            </w:r>
          </w:p>
        </w:tc>
        <w:tc>
          <w:tcPr>
            <w:tcW w:w="288"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4379</w:t>
            </w: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648,6</w:t>
            </w: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4379</w:t>
            </w:r>
          </w:p>
        </w:tc>
        <w:tc>
          <w:tcPr>
            <w:tcW w:w="241"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672,6</w:t>
            </w:r>
          </w:p>
        </w:tc>
        <w:tc>
          <w:tcPr>
            <w:tcW w:w="236"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4379</w:t>
            </w: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697,5</w:t>
            </w:r>
          </w:p>
        </w:tc>
      </w:tr>
      <w:tr w:rsidR="00426901" w:rsidRPr="00261E78" w:rsidTr="00426901">
        <w:trPr>
          <w:trHeight w:val="118"/>
        </w:trPr>
        <w:tc>
          <w:tcPr>
            <w:tcW w:w="1579" w:type="pct"/>
            <w:shd w:val="clear" w:color="auto" w:fill="auto"/>
            <w:vAlign w:val="center"/>
          </w:tcPr>
          <w:p w:rsidR="00426901" w:rsidRPr="00261E78" w:rsidRDefault="00426901" w:rsidP="00426901">
            <w:pPr>
              <w:rPr>
                <w:sz w:val="18"/>
                <w:szCs w:val="18"/>
              </w:rPr>
            </w:pPr>
            <w:r w:rsidRPr="00261E78">
              <w:rPr>
                <w:sz w:val="18"/>
                <w:szCs w:val="18"/>
              </w:rPr>
              <w:t>в том числе:</w:t>
            </w:r>
            <w:r w:rsidRPr="00261E78">
              <w:rPr>
                <w:sz w:val="18"/>
                <w:szCs w:val="18"/>
              </w:rPr>
              <w:br/>
              <w:t>визуальным способом</w:t>
            </w:r>
          </w:p>
        </w:tc>
        <w:tc>
          <w:tcPr>
            <w:tcW w:w="242" w:type="pct"/>
            <w:shd w:val="clear" w:color="auto" w:fill="auto"/>
            <w:noWrap/>
            <w:vAlign w:val="center"/>
          </w:tcPr>
          <w:p w:rsidR="00426901" w:rsidRPr="00261E78" w:rsidRDefault="00426901" w:rsidP="00426901">
            <w:pPr>
              <w:jc w:val="center"/>
              <w:rPr>
                <w:color w:val="000000"/>
                <w:sz w:val="18"/>
                <w:szCs w:val="18"/>
              </w:rPr>
            </w:pPr>
            <w:r w:rsidRPr="00261E78">
              <w:rPr>
                <w:color w:val="000000"/>
                <w:sz w:val="18"/>
                <w:szCs w:val="18"/>
              </w:rPr>
              <w:t>га</w:t>
            </w:r>
          </w:p>
        </w:tc>
        <w:tc>
          <w:tcPr>
            <w:tcW w:w="289" w:type="pct"/>
            <w:shd w:val="clear" w:color="auto" w:fill="auto"/>
            <w:noWrap/>
            <w:vAlign w:val="center"/>
          </w:tcPr>
          <w:p w:rsidR="00426901" w:rsidRPr="00261E78" w:rsidRDefault="00426901" w:rsidP="00426901">
            <w:pPr>
              <w:jc w:val="center"/>
              <w:rPr>
                <w:color w:val="000000"/>
                <w:sz w:val="18"/>
                <w:szCs w:val="18"/>
              </w:rPr>
            </w:pPr>
          </w:p>
        </w:tc>
        <w:tc>
          <w:tcPr>
            <w:tcW w:w="242" w:type="pct"/>
            <w:shd w:val="clear" w:color="auto" w:fill="auto"/>
            <w:noWrap/>
            <w:vAlign w:val="center"/>
          </w:tcPr>
          <w:p w:rsidR="00426901" w:rsidRPr="00261E78" w:rsidRDefault="00426901" w:rsidP="00426901">
            <w:pPr>
              <w:jc w:val="center"/>
              <w:rPr>
                <w:color w:val="000000"/>
                <w:sz w:val="18"/>
                <w:szCs w:val="18"/>
              </w:rPr>
            </w:pPr>
          </w:p>
        </w:tc>
        <w:tc>
          <w:tcPr>
            <w:tcW w:w="290" w:type="pct"/>
            <w:shd w:val="clear" w:color="auto" w:fill="auto"/>
            <w:noWrap/>
            <w:vAlign w:val="center"/>
          </w:tcPr>
          <w:p w:rsidR="00426901" w:rsidRPr="00261E78" w:rsidRDefault="00426901" w:rsidP="00426901">
            <w:pPr>
              <w:jc w:val="center"/>
              <w:rPr>
                <w:color w:val="000000"/>
                <w:sz w:val="18"/>
                <w:szCs w:val="18"/>
              </w:rPr>
            </w:pPr>
          </w:p>
        </w:tc>
        <w:tc>
          <w:tcPr>
            <w:tcW w:w="243" w:type="pct"/>
            <w:shd w:val="clear" w:color="auto" w:fill="auto"/>
            <w:noWrap/>
            <w:vAlign w:val="center"/>
          </w:tcPr>
          <w:p w:rsidR="00426901" w:rsidRPr="00261E78" w:rsidRDefault="00426901" w:rsidP="00426901">
            <w:pPr>
              <w:jc w:val="center"/>
              <w:rPr>
                <w:color w:val="000000"/>
                <w:sz w:val="18"/>
                <w:szCs w:val="18"/>
              </w:rPr>
            </w:pPr>
          </w:p>
        </w:tc>
        <w:tc>
          <w:tcPr>
            <w:tcW w:w="289" w:type="pct"/>
            <w:shd w:val="clear" w:color="auto" w:fill="auto"/>
            <w:noWrap/>
            <w:vAlign w:val="center"/>
          </w:tcPr>
          <w:p w:rsidR="00426901" w:rsidRPr="00261E78" w:rsidRDefault="00426901" w:rsidP="00426901">
            <w:pPr>
              <w:jc w:val="center"/>
              <w:rPr>
                <w:color w:val="000000"/>
                <w:sz w:val="18"/>
                <w:szCs w:val="18"/>
              </w:rPr>
            </w:pPr>
          </w:p>
        </w:tc>
        <w:tc>
          <w:tcPr>
            <w:tcW w:w="241" w:type="pct"/>
            <w:shd w:val="clear" w:color="auto" w:fill="auto"/>
            <w:noWrap/>
            <w:vAlign w:val="center"/>
          </w:tcPr>
          <w:p w:rsidR="00426901" w:rsidRPr="00261E78" w:rsidRDefault="00426901" w:rsidP="00426901">
            <w:pPr>
              <w:jc w:val="center"/>
              <w:rPr>
                <w:color w:val="000000"/>
                <w:sz w:val="18"/>
                <w:szCs w:val="18"/>
              </w:rPr>
            </w:pPr>
          </w:p>
        </w:tc>
        <w:tc>
          <w:tcPr>
            <w:tcW w:w="288" w:type="pct"/>
            <w:shd w:val="clear" w:color="auto" w:fill="auto"/>
            <w:noWrap/>
            <w:vAlign w:val="center"/>
          </w:tcPr>
          <w:p w:rsidR="00426901" w:rsidRPr="00261E78" w:rsidRDefault="00426901" w:rsidP="00426901">
            <w:pPr>
              <w:jc w:val="center"/>
              <w:rPr>
                <w:color w:val="000000"/>
                <w:sz w:val="18"/>
                <w:szCs w:val="18"/>
              </w:rPr>
            </w:pPr>
          </w:p>
        </w:tc>
        <w:tc>
          <w:tcPr>
            <w:tcW w:w="242" w:type="pct"/>
            <w:shd w:val="clear" w:color="auto" w:fill="auto"/>
            <w:noWrap/>
            <w:vAlign w:val="center"/>
          </w:tcPr>
          <w:p w:rsidR="00426901" w:rsidRPr="00261E78" w:rsidRDefault="00426901" w:rsidP="00426901">
            <w:pPr>
              <w:jc w:val="center"/>
              <w:rPr>
                <w:color w:val="000000"/>
                <w:sz w:val="18"/>
                <w:szCs w:val="18"/>
              </w:rPr>
            </w:pPr>
          </w:p>
        </w:tc>
        <w:tc>
          <w:tcPr>
            <w:tcW w:w="289" w:type="pct"/>
            <w:shd w:val="clear" w:color="auto" w:fill="auto"/>
            <w:noWrap/>
            <w:vAlign w:val="center"/>
          </w:tcPr>
          <w:p w:rsidR="00426901" w:rsidRPr="00261E78" w:rsidRDefault="00426901" w:rsidP="00426901">
            <w:pPr>
              <w:jc w:val="center"/>
              <w:rPr>
                <w:color w:val="000000"/>
                <w:sz w:val="18"/>
                <w:szCs w:val="18"/>
              </w:rPr>
            </w:pPr>
          </w:p>
        </w:tc>
        <w:tc>
          <w:tcPr>
            <w:tcW w:w="241" w:type="pct"/>
            <w:shd w:val="clear" w:color="auto" w:fill="auto"/>
            <w:noWrap/>
            <w:vAlign w:val="center"/>
          </w:tcPr>
          <w:p w:rsidR="00426901" w:rsidRPr="00261E78" w:rsidRDefault="00426901" w:rsidP="00426901">
            <w:pPr>
              <w:jc w:val="center"/>
              <w:rPr>
                <w:color w:val="000000"/>
                <w:sz w:val="18"/>
                <w:szCs w:val="18"/>
              </w:rPr>
            </w:pPr>
          </w:p>
        </w:tc>
        <w:tc>
          <w:tcPr>
            <w:tcW w:w="236" w:type="pct"/>
            <w:shd w:val="clear" w:color="auto" w:fill="auto"/>
            <w:noWrap/>
            <w:vAlign w:val="center"/>
          </w:tcPr>
          <w:p w:rsidR="00426901" w:rsidRPr="00261E78" w:rsidRDefault="00426901" w:rsidP="00426901">
            <w:pPr>
              <w:jc w:val="center"/>
              <w:rPr>
                <w:color w:val="000000"/>
                <w:sz w:val="18"/>
                <w:szCs w:val="18"/>
              </w:rPr>
            </w:pPr>
          </w:p>
        </w:tc>
        <w:tc>
          <w:tcPr>
            <w:tcW w:w="289" w:type="pct"/>
            <w:shd w:val="clear" w:color="auto" w:fill="auto"/>
            <w:noWrap/>
            <w:vAlign w:val="center"/>
          </w:tcPr>
          <w:p w:rsidR="00426901" w:rsidRPr="00261E78" w:rsidRDefault="00426901" w:rsidP="00426901">
            <w:pPr>
              <w:jc w:val="center"/>
              <w:rPr>
                <w:color w:val="000000"/>
                <w:sz w:val="18"/>
                <w:szCs w:val="18"/>
              </w:rPr>
            </w:pPr>
          </w:p>
        </w:tc>
      </w:tr>
      <w:tr w:rsidR="00426901" w:rsidRPr="00261E78" w:rsidTr="00426901">
        <w:trPr>
          <w:trHeight w:val="81"/>
        </w:trPr>
        <w:tc>
          <w:tcPr>
            <w:tcW w:w="1579" w:type="pct"/>
            <w:shd w:val="clear" w:color="auto" w:fill="auto"/>
            <w:vAlign w:val="center"/>
          </w:tcPr>
          <w:p w:rsidR="00426901" w:rsidRPr="00261E78" w:rsidRDefault="00426901" w:rsidP="00426901">
            <w:pPr>
              <w:rPr>
                <w:sz w:val="18"/>
                <w:szCs w:val="18"/>
              </w:rPr>
            </w:pPr>
            <w:r w:rsidRPr="00261E78">
              <w:rPr>
                <w:sz w:val="18"/>
                <w:szCs w:val="18"/>
              </w:rPr>
              <w:t>инструментальным способом</w:t>
            </w: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га</w:t>
            </w: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90"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4379</w:t>
            </w:r>
          </w:p>
        </w:tc>
        <w:tc>
          <w:tcPr>
            <w:tcW w:w="243"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625,5</w:t>
            </w: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4379</w:t>
            </w:r>
          </w:p>
        </w:tc>
        <w:tc>
          <w:tcPr>
            <w:tcW w:w="241"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625,5</w:t>
            </w:r>
          </w:p>
        </w:tc>
        <w:tc>
          <w:tcPr>
            <w:tcW w:w="288"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4379</w:t>
            </w: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648,6</w:t>
            </w: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4379</w:t>
            </w:r>
          </w:p>
        </w:tc>
        <w:tc>
          <w:tcPr>
            <w:tcW w:w="241"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672,6</w:t>
            </w:r>
          </w:p>
        </w:tc>
        <w:tc>
          <w:tcPr>
            <w:tcW w:w="236"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4379</w:t>
            </w: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697,5</w:t>
            </w:r>
          </w:p>
        </w:tc>
      </w:tr>
      <w:tr w:rsidR="00426901" w:rsidRPr="00261E78" w:rsidTr="00426901">
        <w:trPr>
          <w:trHeight w:val="83"/>
        </w:trPr>
        <w:tc>
          <w:tcPr>
            <w:tcW w:w="1579" w:type="pct"/>
            <w:shd w:val="clear" w:color="auto" w:fill="auto"/>
            <w:vAlign w:val="center"/>
          </w:tcPr>
          <w:p w:rsidR="00426901" w:rsidRPr="00261E78" w:rsidRDefault="00426901" w:rsidP="00426901">
            <w:pPr>
              <w:rPr>
                <w:sz w:val="18"/>
                <w:szCs w:val="18"/>
              </w:rPr>
            </w:pPr>
            <w:r w:rsidRPr="00261E78">
              <w:rPr>
                <w:sz w:val="18"/>
                <w:szCs w:val="18"/>
              </w:rPr>
              <w:t xml:space="preserve">санитарно-оздоровительные мероприятия, </w:t>
            </w:r>
            <w:r w:rsidRPr="00261E78">
              <w:rPr>
                <w:sz w:val="18"/>
                <w:szCs w:val="18"/>
              </w:rPr>
              <w:br/>
              <w:t>всего</w:t>
            </w: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га</w:t>
            </w: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620,4</w:t>
            </w: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90"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545</w:t>
            </w:r>
          </w:p>
        </w:tc>
        <w:tc>
          <w:tcPr>
            <w:tcW w:w="243"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545</w:t>
            </w:r>
          </w:p>
        </w:tc>
        <w:tc>
          <w:tcPr>
            <w:tcW w:w="241"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88"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545</w:t>
            </w: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545</w:t>
            </w:r>
          </w:p>
        </w:tc>
        <w:tc>
          <w:tcPr>
            <w:tcW w:w="241"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36"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545</w:t>
            </w: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p>
        </w:tc>
      </w:tr>
      <w:tr w:rsidR="00426901" w:rsidRPr="00261E78" w:rsidTr="00426901">
        <w:trPr>
          <w:trHeight w:val="81"/>
        </w:trPr>
        <w:tc>
          <w:tcPr>
            <w:tcW w:w="1579" w:type="pct"/>
            <w:shd w:val="clear" w:color="auto" w:fill="auto"/>
            <w:vAlign w:val="center"/>
          </w:tcPr>
          <w:p w:rsidR="00426901" w:rsidRPr="00261E78" w:rsidRDefault="00426901" w:rsidP="00426901">
            <w:pPr>
              <w:rPr>
                <w:sz w:val="18"/>
                <w:szCs w:val="18"/>
              </w:rPr>
            </w:pPr>
            <w:r w:rsidRPr="00261E78">
              <w:rPr>
                <w:sz w:val="18"/>
                <w:szCs w:val="18"/>
              </w:rPr>
              <w:t xml:space="preserve">в том числе: </w:t>
            </w:r>
            <w:r w:rsidRPr="00261E78">
              <w:rPr>
                <w:sz w:val="18"/>
                <w:szCs w:val="18"/>
              </w:rPr>
              <w:br/>
              <w:t>сплошные санитарные рубки</w:t>
            </w: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га</w:t>
            </w: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90"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43"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88"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36"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p>
        </w:tc>
      </w:tr>
      <w:tr w:rsidR="00426901" w:rsidRPr="00261E78" w:rsidTr="00426901">
        <w:trPr>
          <w:trHeight w:val="81"/>
        </w:trPr>
        <w:tc>
          <w:tcPr>
            <w:tcW w:w="1579" w:type="pct"/>
            <w:shd w:val="clear" w:color="auto" w:fill="auto"/>
            <w:vAlign w:val="center"/>
          </w:tcPr>
          <w:p w:rsidR="00426901" w:rsidRPr="00261E78" w:rsidRDefault="00426901" w:rsidP="00426901">
            <w:pPr>
              <w:rPr>
                <w:sz w:val="18"/>
                <w:szCs w:val="18"/>
              </w:rPr>
            </w:pPr>
            <w:r w:rsidRPr="00261E78">
              <w:rPr>
                <w:sz w:val="18"/>
                <w:szCs w:val="18"/>
              </w:rPr>
              <w:t>выборочные санитарные рубки</w:t>
            </w: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га</w:t>
            </w: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457</w:t>
            </w: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90"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400</w:t>
            </w:r>
          </w:p>
        </w:tc>
        <w:tc>
          <w:tcPr>
            <w:tcW w:w="243"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400</w:t>
            </w:r>
          </w:p>
        </w:tc>
        <w:tc>
          <w:tcPr>
            <w:tcW w:w="241"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88"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400</w:t>
            </w: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400</w:t>
            </w:r>
          </w:p>
        </w:tc>
        <w:tc>
          <w:tcPr>
            <w:tcW w:w="241"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36"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400</w:t>
            </w: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p>
        </w:tc>
      </w:tr>
      <w:tr w:rsidR="00426901" w:rsidRPr="00261E78" w:rsidTr="00426901">
        <w:trPr>
          <w:trHeight w:val="81"/>
        </w:trPr>
        <w:tc>
          <w:tcPr>
            <w:tcW w:w="1579" w:type="pct"/>
            <w:shd w:val="clear" w:color="auto" w:fill="auto"/>
            <w:vAlign w:val="center"/>
          </w:tcPr>
          <w:p w:rsidR="00426901" w:rsidRPr="00261E78" w:rsidRDefault="00426901" w:rsidP="00426901">
            <w:pPr>
              <w:rPr>
                <w:sz w:val="18"/>
                <w:szCs w:val="18"/>
              </w:rPr>
            </w:pPr>
            <w:r w:rsidRPr="00261E78">
              <w:rPr>
                <w:sz w:val="18"/>
                <w:szCs w:val="18"/>
              </w:rPr>
              <w:t>уборка неликвидной древесины</w:t>
            </w: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га</w:t>
            </w: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163,4</w:t>
            </w: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90"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145</w:t>
            </w:r>
          </w:p>
        </w:tc>
        <w:tc>
          <w:tcPr>
            <w:tcW w:w="243"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145</w:t>
            </w:r>
          </w:p>
        </w:tc>
        <w:tc>
          <w:tcPr>
            <w:tcW w:w="241"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88"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145</w:t>
            </w: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145</w:t>
            </w:r>
          </w:p>
        </w:tc>
        <w:tc>
          <w:tcPr>
            <w:tcW w:w="241"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36"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145</w:t>
            </w: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p>
        </w:tc>
      </w:tr>
      <w:tr w:rsidR="00426901" w:rsidRPr="00261E78" w:rsidTr="00426901">
        <w:trPr>
          <w:trHeight w:val="188"/>
        </w:trPr>
        <w:tc>
          <w:tcPr>
            <w:tcW w:w="1579" w:type="pct"/>
            <w:shd w:val="clear" w:color="auto" w:fill="auto"/>
            <w:vAlign w:val="center"/>
          </w:tcPr>
          <w:p w:rsidR="00426901" w:rsidRPr="00261E78" w:rsidRDefault="00426901" w:rsidP="00426901">
            <w:pPr>
              <w:rPr>
                <w:b/>
                <w:bCs/>
                <w:sz w:val="18"/>
                <w:szCs w:val="18"/>
              </w:rPr>
            </w:pPr>
            <w:r w:rsidRPr="00261E78">
              <w:rPr>
                <w:b/>
                <w:bCs/>
                <w:sz w:val="18"/>
                <w:szCs w:val="18"/>
              </w:rPr>
              <w:t xml:space="preserve">Организация интенсивного использования лесов с </w:t>
            </w:r>
            <w:r w:rsidRPr="00261E78">
              <w:rPr>
                <w:b/>
                <w:bCs/>
                <w:sz w:val="18"/>
                <w:szCs w:val="18"/>
              </w:rPr>
              <w:lastRenderedPageBreak/>
              <w:t>учетом сохранения их экологического потенциала, лесное планирование и регламентирование</w:t>
            </w: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lastRenderedPageBreak/>
              <w:t>тыс. руб.</w:t>
            </w: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1671</w:t>
            </w:r>
          </w:p>
        </w:tc>
        <w:tc>
          <w:tcPr>
            <w:tcW w:w="290"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43"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1671,4</w:t>
            </w: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1671,4</w:t>
            </w:r>
          </w:p>
        </w:tc>
        <w:tc>
          <w:tcPr>
            <w:tcW w:w="288"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1733,2</w:t>
            </w: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1797,4</w:t>
            </w:r>
          </w:p>
        </w:tc>
        <w:tc>
          <w:tcPr>
            <w:tcW w:w="236" w:type="pct"/>
            <w:shd w:val="clear" w:color="auto" w:fill="auto"/>
            <w:noWrap/>
            <w:vAlign w:val="center"/>
          </w:tcPr>
          <w:p w:rsidR="00426901" w:rsidRPr="00261E78" w:rsidRDefault="00426901" w:rsidP="00426901">
            <w:pPr>
              <w:ind w:right="-110" w:hanging="107"/>
              <w:jc w:val="center"/>
              <w:rPr>
                <w:color w:val="000000"/>
                <w:sz w:val="18"/>
                <w:szCs w:val="18"/>
              </w:rPr>
            </w:pP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1863,9</w:t>
            </w:r>
          </w:p>
        </w:tc>
      </w:tr>
      <w:tr w:rsidR="00426901" w:rsidRPr="00261E78" w:rsidTr="00426901">
        <w:trPr>
          <w:trHeight w:val="459"/>
        </w:trPr>
        <w:tc>
          <w:tcPr>
            <w:tcW w:w="1579" w:type="pct"/>
            <w:shd w:val="clear" w:color="auto" w:fill="auto"/>
            <w:vAlign w:val="center"/>
          </w:tcPr>
          <w:p w:rsidR="00426901" w:rsidRPr="00261E78" w:rsidRDefault="00426901" w:rsidP="00426901">
            <w:pPr>
              <w:rPr>
                <w:sz w:val="18"/>
                <w:szCs w:val="18"/>
              </w:rPr>
            </w:pPr>
            <w:r w:rsidRPr="00261E78">
              <w:rPr>
                <w:sz w:val="18"/>
                <w:szCs w:val="18"/>
              </w:rPr>
              <w:lastRenderedPageBreak/>
              <w:t xml:space="preserve"> Отвод лесосек под выборочные рубки (выборочные санитарные рубки, прореживание, проходные, рубки переформирования и обновления, рубки реконструкции)</w:t>
            </w: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га</w:t>
            </w: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400</w:t>
            </w: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1671,4</w:t>
            </w:r>
          </w:p>
        </w:tc>
        <w:tc>
          <w:tcPr>
            <w:tcW w:w="290"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400</w:t>
            </w:r>
          </w:p>
        </w:tc>
        <w:tc>
          <w:tcPr>
            <w:tcW w:w="243"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1671,4</w:t>
            </w: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400</w:t>
            </w:r>
          </w:p>
        </w:tc>
        <w:tc>
          <w:tcPr>
            <w:tcW w:w="241"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1671,4</w:t>
            </w:r>
          </w:p>
        </w:tc>
        <w:tc>
          <w:tcPr>
            <w:tcW w:w="288"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400</w:t>
            </w:r>
          </w:p>
        </w:tc>
        <w:tc>
          <w:tcPr>
            <w:tcW w:w="242"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1733,2</w:t>
            </w: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400</w:t>
            </w:r>
          </w:p>
        </w:tc>
        <w:tc>
          <w:tcPr>
            <w:tcW w:w="241"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1797,4</w:t>
            </w:r>
          </w:p>
        </w:tc>
        <w:tc>
          <w:tcPr>
            <w:tcW w:w="236"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400</w:t>
            </w:r>
          </w:p>
        </w:tc>
        <w:tc>
          <w:tcPr>
            <w:tcW w:w="289" w:type="pct"/>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1863,9</w:t>
            </w:r>
          </w:p>
        </w:tc>
      </w:tr>
      <w:tr w:rsidR="00426901" w:rsidRPr="00261E78" w:rsidTr="00426901">
        <w:trPr>
          <w:trHeight w:val="81"/>
        </w:trPr>
        <w:tc>
          <w:tcPr>
            <w:tcW w:w="1579" w:type="pct"/>
            <w:shd w:val="clear" w:color="auto" w:fill="auto"/>
            <w:vAlign w:val="center"/>
          </w:tcPr>
          <w:p w:rsidR="00426901" w:rsidRPr="00261E78" w:rsidRDefault="00426901" w:rsidP="00426901">
            <w:pPr>
              <w:rPr>
                <w:b/>
                <w:bCs/>
                <w:sz w:val="18"/>
                <w:szCs w:val="18"/>
              </w:rPr>
            </w:pPr>
            <w:r w:rsidRPr="00261E78">
              <w:rPr>
                <w:b/>
                <w:bCs/>
                <w:sz w:val="18"/>
                <w:szCs w:val="18"/>
              </w:rPr>
              <w:t>Всего расходов на мероприятия по охране, защите и воспроизводству лесов</w:t>
            </w:r>
          </w:p>
        </w:tc>
        <w:tc>
          <w:tcPr>
            <w:tcW w:w="242" w:type="pct"/>
            <w:shd w:val="clear" w:color="auto" w:fill="auto"/>
            <w:noWrap/>
            <w:vAlign w:val="center"/>
          </w:tcPr>
          <w:p w:rsidR="00426901" w:rsidRPr="00261E78" w:rsidRDefault="00426901" w:rsidP="00426901">
            <w:pPr>
              <w:ind w:right="-110" w:hanging="107"/>
              <w:jc w:val="center"/>
              <w:rPr>
                <w:sz w:val="18"/>
                <w:szCs w:val="18"/>
              </w:rPr>
            </w:pPr>
          </w:p>
        </w:tc>
        <w:tc>
          <w:tcPr>
            <w:tcW w:w="289" w:type="pct"/>
            <w:shd w:val="clear" w:color="auto" w:fill="auto"/>
            <w:noWrap/>
            <w:vAlign w:val="center"/>
          </w:tcPr>
          <w:p w:rsidR="00426901" w:rsidRPr="00261E78" w:rsidRDefault="00426901" w:rsidP="00426901">
            <w:pPr>
              <w:ind w:right="-110" w:hanging="107"/>
              <w:jc w:val="center"/>
              <w:rPr>
                <w:sz w:val="18"/>
                <w:szCs w:val="18"/>
              </w:rPr>
            </w:pPr>
          </w:p>
        </w:tc>
        <w:tc>
          <w:tcPr>
            <w:tcW w:w="242" w:type="pct"/>
            <w:shd w:val="clear" w:color="auto" w:fill="auto"/>
            <w:noWrap/>
            <w:vAlign w:val="center"/>
          </w:tcPr>
          <w:p w:rsidR="00426901" w:rsidRPr="00261E78" w:rsidRDefault="00426901" w:rsidP="00426901">
            <w:pPr>
              <w:ind w:right="-110" w:hanging="107"/>
              <w:jc w:val="center"/>
              <w:rPr>
                <w:sz w:val="18"/>
                <w:szCs w:val="18"/>
              </w:rPr>
            </w:pPr>
            <w:r w:rsidRPr="00261E78">
              <w:rPr>
                <w:sz w:val="18"/>
                <w:szCs w:val="18"/>
              </w:rPr>
              <w:t>84592,6</w:t>
            </w:r>
          </w:p>
        </w:tc>
        <w:tc>
          <w:tcPr>
            <w:tcW w:w="290" w:type="pct"/>
            <w:shd w:val="clear" w:color="auto" w:fill="auto"/>
            <w:noWrap/>
            <w:vAlign w:val="center"/>
          </w:tcPr>
          <w:p w:rsidR="00426901" w:rsidRPr="00261E78" w:rsidRDefault="00426901" w:rsidP="00426901">
            <w:pPr>
              <w:ind w:right="-110" w:hanging="107"/>
              <w:jc w:val="center"/>
              <w:rPr>
                <w:sz w:val="18"/>
                <w:szCs w:val="18"/>
              </w:rPr>
            </w:pPr>
          </w:p>
        </w:tc>
        <w:tc>
          <w:tcPr>
            <w:tcW w:w="243" w:type="pct"/>
            <w:shd w:val="clear" w:color="auto" w:fill="auto"/>
            <w:noWrap/>
            <w:vAlign w:val="center"/>
          </w:tcPr>
          <w:p w:rsidR="00426901" w:rsidRPr="00261E78" w:rsidRDefault="00426901" w:rsidP="00426901">
            <w:pPr>
              <w:ind w:right="-110" w:hanging="107"/>
              <w:jc w:val="center"/>
              <w:rPr>
                <w:sz w:val="18"/>
                <w:szCs w:val="18"/>
              </w:rPr>
            </w:pPr>
            <w:r w:rsidRPr="00261E78">
              <w:rPr>
                <w:sz w:val="18"/>
                <w:szCs w:val="18"/>
              </w:rPr>
              <w:t>80012,4</w:t>
            </w:r>
          </w:p>
        </w:tc>
        <w:tc>
          <w:tcPr>
            <w:tcW w:w="289" w:type="pct"/>
            <w:shd w:val="clear" w:color="auto" w:fill="auto"/>
            <w:noWrap/>
            <w:vAlign w:val="center"/>
          </w:tcPr>
          <w:p w:rsidR="00426901" w:rsidRPr="00261E78" w:rsidRDefault="00426901" w:rsidP="00426901">
            <w:pPr>
              <w:ind w:right="-110" w:hanging="107"/>
              <w:jc w:val="center"/>
              <w:rPr>
                <w:sz w:val="18"/>
                <w:szCs w:val="18"/>
              </w:rPr>
            </w:pPr>
          </w:p>
        </w:tc>
        <w:tc>
          <w:tcPr>
            <w:tcW w:w="241" w:type="pct"/>
            <w:shd w:val="clear" w:color="auto" w:fill="auto"/>
            <w:noWrap/>
            <w:vAlign w:val="center"/>
          </w:tcPr>
          <w:p w:rsidR="00426901" w:rsidRPr="00261E78" w:rsidRDefault="00426901" w:rsidP="00426901">
            <w:pPr>
              <w:ind w:right="-110" w:hanging="107"/>
              <w:jc w:val="center"/>
              <w:rPr>
                <w:sz w:val="18"/>
                <w:szCs w:val="18"/>
              </w:rPr>
            </w:pPr>
            <w:r w:rsidRPr="00261E78">
              <w:rPr>
                <w:sz w:val="18"/>
                <w:szCs w:val="18"/>
              </w:rPr>
              <w:t>77664,4</w:t>
            </w:r>
          </w:p>
        </w:tc>
        <w:tc>
          <w:tcPr>
            <w:tcW w:w="288" w:type="pct"/>
            <w:shd w:val="clear" w:color="auto" w:fill="auto"/>
            <w:noWrap/>
            <w:vAlign w:val="center"/>
          </w:tcPr>
          <w:p w:rsidR="00426901" w:rsidRPr="00261E78" w:rsidRDefault="00426901" w:rsidP="00426901">
            <w:pPr>
              <w:ind w:right="-110" w:hanging="107"/>
              <w:jc w:val="center"/>
              <w:rPr>
                <w:sz w:val="18"/>
                <w:szCs w:val="18"/>
              </w:rPr>
            </w:pPr>
          </w:p>
        </w:tc>
        <w:tc>
          <w:tcPr>
            <w:tcW w:w="242" w:type="pct"/>
            <w:shd w:val="clear" w:color="auto" w:fill="auto"/>
            <w:noWrap/>
            <w:vAlign w:val="center"/>
          </w:tcPr>
          <w:p w:rsidR="00426901" w:rsidRPr="00261E78" w:rsidRDefault="00426901" w:rsidP="00426901">
            <w:pPr>
              <w:ind w:right="-110" w:hanging="107"/>
              <w:jc w:val="center"/>
              <w:rPr>
                <w:sz w:val="18"/>
                <w:szCs w:val="18"/>
              </w:rPr>
            </w:pPr>
            <w:r w:rsidRPr="00261E78">
              <w:rPr>
                <w:sz w:val="18"/>
                <w:szCs w:val="18"/>
              </w:rPr>
              <w:t>80538,0</w:t>
            </w:r>
          </w:p>
        </w:tc>
        <w:tc>
          <w:tcPr>
            <w:tcW w:w="289" w:type="pct"/>
            <w:shd w:val="clear" w:color="auto" w:fill="auto"/>
            <w:noWrap/>
            <w:vAlign w:val="center"/>
          </w:tcPr>
          <w:p w:rsidR="00426901" w:rsidRPr="00261E78" w:rsidRDefault="00426901" w:rsidP="00426901">
            <w:pPr>
              <w:ind w:right="-110" w:hanging="107"/>
              <w:jc w:val="center"/>
              <w:rPr>
                <w:sz w:val="18"/>
                <w:szCs w:val="18"/>
              </w:rPr>
            </w:pPr>
          </w:p>
        </w:tc>
        <w:tc>
          <w:tcPr>
            <w:tcW w:w="241" w:type="pct"/>
            <w:shd w:val="clear" w:color="auto" w:fill="auto"/>
            <w:noWrap/>
            <w:vAlign w:val="center"/>
          </w:tcPr>
          <w:p w:rsidR="00426901" w:rsidRPr="00261E78" w:rsidRDefault="00426901" w:rsidP="00426901">
            <w:pPr>
              <w:ind w:right="-110" w:hanging="107"/>
              <w:jc w:val="center"/>
              <w:rPr>
                <w:sz w:val="18"/>
                <w:szCs w:val="18"/>
              </w:rPr>
            </w:pPr>
            <w:r w:rsidRPr="00261E78">
              <w:rPr>
                <w:sz w:val="18"/>
                <w:szCs w:val="18"/>
              </w:rPr>
              <w:t>83517,9</w:t>
            </w:r>
          </w:p>
        </w:tc>
        <w:tc>
          <w:tcPr>
            <w:tcW w:w="236" w:type="pct"/>
            <w:shd w:val="clear" w:color="auto" w:fill="auto"/>
            <w:noWrap/>
            <w:vAlign w:val="center"/>
          </w:tcPr>
          <w:p w:rsidR="00426901" w:rsidRPr="00261E78" w:rsidRDefault="00426901" w:rsidP="00426901">
            <w:pPr>
              <w:ind w:right="-110" w:hanging="107"/>
              <w:jc w:val="center"/>
              <w:rPr>
                <w:sz w:val="18"/>
                <w:szCs w:val="18"/>
              </w:rPr>
            </w:pPr>
          </w:p>
        </w:tc>
        <w:tc>
          <w:tcPr>
            <w:tcW w:w="289" w:type="pct"/>
            <w:shd w:val="clear" w:color="auto" w:fill="auto"/>
            <w:noWrap/>
            <w:vAlign w:val="center"/>
          </w:tcPr>
          <w:p w:rsidR="00426901" w:rsidRPr="00261E78" w:rsidRDefault="00426901" w:rsidP="00426901">
            <w:pPr>
              <w:ind w:right="-110" w:hanging="107"/>
              <w:jc w:val="center"/>
              <w:rPr>
                <w:sz w:val="18"/>
                <w:szCs w:val="18"/>
              </w:rPr>
            </w:pPr>
            <w:r w:rsidRPr="00261E78">
              <w:rPr>
                <w:sz w:val="18"/>
                <w:szCs w:val="18"/>
              </w:rPr>
              <w:t>86608,1</w:t>
            </w:r>
          </w:p>
        </w:tc>
      </w:tr>
      <w:tr w:rsidR="00426901" w:rsidRPr="00261E78" w:rsidTr="00426901">
        <w:trPr>
          <w:trHeight w:val="81"/>
        </w:trPr>
        <w:tc>
          <w:tcPr>
            <w:tcW w:w="1579" w:type="pct"/>
            <w:shd w:val="clear" w:color="auto" w:fill="auto"/>
            <w:vAlign w:val="center"/>
          </w:tcPr>
          <w:p w:rsidR="00426901" w:rsidRPr="00261E78" w:rsidRDefault="00426901" w:rsidP="00426901">
            <w:pPr>
              <w:rPr>
                <w:b/>
                <w:bCs/>
                <w:sz w:val="18"/>
                <w:szCs w:val="18"/>
              </w:rPr>
            </w:pPr>
            <w:r w:rsidRPr="00261E78">
              <w:rPr>
                <w:b/>
                <w:bCs/>
                <w:sz w:val="18"/>
                <w:szCs w:val="18"/>
              </w:rPr>
              <w:t>Расходы на обеспечение деятельности</w:t>
            </w:r>
          </w:p>
        </w:tc>
        <w:tc>
          <w:tcPr>
            <w:tcW w:w="242" w:type="pct"/>
            <w:shd w:val="clear" w:color="auto" w:fill="auto"/>
            <w:vAlign w:val="center"/>
          </w:tcPr>
          <w:p w:rsidR="00426901" w:rsidRPr="00261E78" w:rsidRDefault="00426901" w:rsidP="00426901">
            <w:pPr>
              <w:ind w:right="-110" w:hanging="107"/>
              <w:jc w:val="center"/>
              <w:rPr>
                <w:sz w:val="18"/>
                <w:szCs w:val="18"/>
              </w:rPr>
            </w:pPr>
            <w:r w:rsidRPr="00261E78">
              <w:rPr>
                <w:sz w:val="18"/>
                <w:szCs w:val="18"/>
              </w:rPr>
              <w:t>тыс. руб.</w:t>
            </w:r>
          </w:p>
        </w:tc>
        <w:tc>
          <w:tcPr>
            <w:tcW w:w="289" w:type="pct"/>
            <w:shd w:val="clear" w:color="auto" w:fill="auto"/>
            <w:vAlign w:val="center"/>
          </w:tcPr>
          <w:p w:rsidR="00426901" w:rsidRPr="00261E78" w:rsidRDefault="00426901" w:rsidP="00426901">
            <w:pPr>
              <w:ind w:right="-110" w:hanging="107"/>
              <w:jc w:val="center"/>
              <w:rPr>
                <w:sz w:val="18"/>
                <w:szCs w:val="18"/>
              </w:rPr>
            </w:pPr>
          </w:p>
        </w:tc>
        <w:tc>
          <w:tcPr>
            <w:tcW w:w="242" w:type="pct"/>
            <w:shd w:val="clear" w:color="auto" w:fill="auto"/>
            <w:vAlign w:val="center"/>
          </w:tcPr>
          <w:p w:rsidR="00426901" w:rsidRPr="00261E78" w:rsidRDefault="00426901" w:rsidP="00426901">
            <w:pPr>
              <w:ind w:right="-110" w:hanging="107"/>
              <w:jc w:val="center"/>
              <w:rPr>
                <w:sz w:val="18"/>
                <w:szCs w:val="18"/>
              </w:rPr>
            </w:pPr>
            <w:r w:rsidRPr="00261E78">
              <w:rPr>
                <w:sz w:val="18"/>
                <w:szCs w:val="18"/>
              </w:rPr>
              <w:t>37070,6</w:t>
            </w:r>
          </w:p>
        </w:tc>
        <w:tc>
          <w:tcPr>
            <w:tcW w:w="290" w:type="pct"/>
            <w:shd w:val="clear" w:color="auto" w:fill="auto"/>
            <w:vAlign w:val="center"/>
          </w:tcPr>
          <w:p w:rsidR="00426901" w:rsidRPr="00261E78" w:rsidRDefault="00426901" w:rsidP="00426901">
            <w:pPr>
              <w:ind w:right="-110" w:hanging="107"/>
              <w:jc w:val="center"/>
              <w:rPr>
                <w:sz w:val="18"/>
                <w:szCs w:val="18"/>
              </w:rPr>
            </w:pPr>
          </w:p>
        </w:tc>
        <w:tc>
          <w:tcPr>
            <w:tcW w:w="243" w:type="pct"/>
            <w:shd w:val="clear" w:color="auto" w:fill="auto"/>
            <w:vAlign w:val="center"/>
          </w:tcPr>
          <w:p w:rsidR="00426901" w:rsidRPr="00261E78" w:rsidRDefault="00426901" w:rsidP="00426901">
            <w:pPr>
              <w:ind w:right="-110" w:hanging="107"/>
              <w:jc w:val="center"/>
              <w:rPr>
                <w:sz w:val="18"/>
                <w:szCs w:val="18"/>
              </w:rPr>
            </w:pPr>
            <w:r w:rsidRPr="00261E78">
              <w:rPr>
                <w:sz w:val="18"/>
                <w:szCs w:val="18"/>
              </w:rPr>
              <w:t>44918,0</w:t>
            </w:r>
          </w:p>
        </w:tc>
        <w:tc>
          <w:tcPr>
            <w:tcW w:w="289" w:type="pct"/>
            <w:shd w:val="clear" w:color="auto" w:fill="auto"/>
            <w:vAlign w:val="center"/>
          </w:tcPr>
          <w:p w:rsidR="00426901" w:rsidRPr="00261E78" w:rsidRDefault="00426901" w:rsidP="00426901">
            <w:pPr>
              <w:ind w:right="-110" w:hanging="107"/>
              <w:jc w:val="center"/>
              <w:rPr>
                <w:sz w:val="18"/>
                <w:szCs w:val="18"/>
              </w:rPr>
            </w:pPr>
          </w:p>
        </w:tc>
        <w:tc>
          <w:tcPr>
            <w:tcW w:w="241" w:type="pct"/>
            <w:shd w:val="clear" w:color="auto" w:fill="auto"/>
            <w:vAlign w:val="center"/>
          </w:tcPr>
          <w:p w:rsidR="00426901" w:rsidRPr="00261E78" w:rsidRDefault="00426901" w:rsidP="00426901">
            <w:pPr>
              <w:ind w:right="-110" w:hanging="107"/>
              <w:jc w:val="center"/>
              <w:rPr>
                <w:sz w:val="18"/>
                <w:szCs w:val="18"/>
              </w:rPr>
            </w:pPr>
            <w:r w:rsidRPr="00261E78">
              <w:rPr>
                <w:sz w:val="18"/>
                <w:szCs w:val="18"/>
              </w:rPr>
              <w:t>45495,0</w:t>
            </w:r>
          </w:p>
        </w:tc>
        <w:tc>
          <w:tcPr>
            <w:tcW w:w="288" w:type="pct"/>
            <w:shd w:val="clear" w:color="auto" w:fill="auto"/>
            <w:vAlign w:val="center"/>
          </w:tcPr>
          <w:p w:rsidR="00426901" w:rsidRPr="00261E78" w:rsidRDefault="00426901" w:rsidP="00426901">
            <w:pPr>
              <w:ind w:right="-110" w:hanging="107"/>
              <w:jc w:val="center"/>
              <w:rPr>
                <w:sz w:val="18"/>
                <w:szCs w:val="18"/>
              </w:rPr>
            </w:pPr>
          </w:p>
        </w:tc>
        <w:tc>
          <w:tcPr>
            <w:tcW w:w="242" w:type="pct"/>
            <w:shd w:val="clear" w:color="auto" w:fill="auto"/>
            <w:vAlign w:val="center"/>
          </w:tcPr>
          <w:p w:rsidR="00426901" w:rsidRPr="00261E78" w:rsidRDefault="00426901" w:rsidP="00426901">
            <w:pPr>
              <w:ind w:right="-110" w:hanging="107"/>
              <w:jc w:val="center"/>
              <w:rPr>
                <w:sz w:val="18"/>
                <w:szCs w:val="18"/>
              </w:rPr>
            </w:pPr>
            <w:r w:rsidRPr="00261E78">
              <w:rPr>
                <w:sz w:val="18"/>
                <w:szCs w:val="18"/>
              </w:rPr>
              <w:t>47178,3</w:t>
            </w:r>
          </w:p>
        </w:tc>
        <w:tc>
          <w:tcPr>
            <w:tcW w:w="289" w:type="pct"/>
            <w:shd w:val="clear" w:color="auto" w:fill="auto"/>
            <w:vAlign w:val="center"/>
          </w:tcPr>
          <w:p w:rsidR="00426901" w:rsidRPr="00261E78" w:rsidRDefault="00426901" w:rsidP="00426901">
            <w:pPr>
              <w:ind w:right="-110" w:hanging="107"/>
              <w:jc w:val="center"/>
              <w:rPr>
                <w:sz w:val="18"/>
                <w:szCs w:val="18"/>
              </w:rPr>
            </w:pPr>
          </w:p>
        </w:tc>
        <w:tc>
          <w:tcPr>
            <w:tcW w:w="241" w:type="pct"/>
            <w:shd w:val="clear" w:color="auto" w:fill="auto"/>
            <w:vAlign w:val="center"/>
          </w:tcPr>
          <w:p w:rsidR="00426901" w:rsidRPr="00261E78" w:rsidRDefault="00426901" w:rsidP="00426901">
            <w:pPr>
              <w:ind w:right="-110" w:hanging="107"/>
              <w:jc w:val="center"/>
              <w:rPr>
                <w:sz w:val="18"/>
                <w:szCs w:val="18"/>
              </w:rPr>
            </w:pPr>
            <w:r w:rsidRPr="00261E78">
              <w:rPr>
                <w:sz w:val="18"/>
                <w:szCs w:val="18"/>
              </w:rPr>
              <w:t>48923,9</w:t>
            </w:r>
          </w:p>
        </w:tc>
        <w:tc>
          <w:tcPr>
            <w:tcW w:w="236" w:type="pct"/>
            <w:shd w:val="clear" w:color="auto" w:fill="auto"/>
            <w:vAlign w:val="center"/>
          </w:tcPr>
          <w:p w:rsidR="00426901" w:rsidRPr="00261E78" w:rsidRDefault="00426901" w:rsidP="00426901">
            <w:pPr>
              <w:ind w:right="-110" w:hanging="107"/>
              <w:jc w:val="center"/>
              <w:rPr>
                <w:sz w:val="18"/>
                <w:szCs w:val="18"/>
              </w:rPr>
            </w:pPr>
          </w:p>
        </w:tc>
        <w:tc>
          <w:tcPr>
            <w:tcW w:w="289" w:type="pct"/>
            <w:shd w:val="clear" w:color="auto" w:fill="auto"/>
            <w:vAlign w:val="center"/>
          </w:tcPr>
          <w:p w:rsidR="00426901" w:rsidRPr="00261E78" w:rsidRDefault="00426901" w:rsidP="00426901">
            <w:pPr>
              <w:ind w:right="-110" w:hanging="107"/>
              <w:jc w:val="center"/>
              <w:rPr>
                <w:sz w:val="18"/>
                <w:szCs w:val="18"/>
              </w:rPr>
            </w:pPr>
            <w:r w:rsidRPr="00261E78">
              <w:rPr>
                <w:sz w:val="18"/>
                <w:szCs w:val="18"/>
              </w:rPr>
              <w:t>50734,1</w:t>
            </w:r>
          </w:p>
        </w:tc>
      </w:tr>
      <w:tr w:rsidR="00426901" w:rsidRPr="00261E78" w:rsidTr="00426901">
        <w:trPr>
          <w:trHeight w:val="172"/>
        </w:trPr>
        <w:tc>
          <w:tcPr>
            <w:tcW w:w="1579" w:type="pct"/>
            <w:shd w:val="clear" w:color="auto" w:fill="auto"/>
            <w:vAlign w:val="center"/>
          </w:tcPr>
          <w:p w:rsidR="00426901" w:rsidRPr="00261E78" w:rsidRDefault="00426901" w:rsidP="00426901">
            <w:pPr>
              <w:rPr>
                <w:sz w:val="18"/>
                <w:szCs w:val="18"/>
              </w:rPr>
            </w:pPr>
            <w:r w:rsidRPr="00261E78">
              <w:rPr>
                <w:sz w:val="18"/>
                <w:szCs w:val="18"/>
              </w:rPr>
              <w:t>в том числе: органа исполнительной власти, включая обособленные подразделения (отделы)</w:t>
            </w:r>
          </w:p>
        </w:tc>
        <w:tc>
          <w:tcPr>
            <w:tcW w:w="242" w:type="pct"/>
            <w:shd w:val="clear" w:color="auto" w:fill="auto"/>
            <w:vAlign w:val="center"/>
          </w:tcPr>
          <w:p w:rsidR="00426901" w:rsidRPr="00261E78" w:rsidRDefault="00426901" w:rsidP="00426901">
            <w:pPr>
              <w:ind w:right="-110" w:hanging="107"/>
              <w:jc w:val="center"/>
              <w:rPr>
                <w:sz w:val="18"/>
                <w:szCs w:val="18"/>
              </w:rPr>
            </w:pPr>
            <w:r w:rsidRPr="00261E78">
              <w:rPr>
                <w:sz w:val="18"/>
                <w:szCs w:val="18"/>
              </w:rPr>
              <w:t>тыс. руб.</w:t>
            </w:r>
          </w:p>
        </w:tc>
        <w:tc>
          <w:tcPr>
            <w:tcW w:w="289" w:type="pct"/>
            <w:shd w:val="clear" w:color="auto" w:fill="auto"/>
            <w:vAlign w:val="center"/>
          </w:tcPr>
          <w:p w:rsidR="00426901" w:rsidRPr="00261E78" w:rsidRDefault="00426901" w:rsidP="00426901">
            <w:pPr>
              <w:ind w:right="-110" w:hanging="107"/>
              <w:jc w:val="center"/>
              <w:rPr>
                <w:sz w:val="18"/>
                <w:szCs w:val="18"/>
              </w:rPr>
            </w:pPr>
          </w:p>
        </w:tc>
        <w:tc>
          <w:tcPr>
            <w:tcW w:w="242" w:type="pct"/>
            <w:shd w:val="clear" w:color="auto" w:fill="auto"/>
            <w:vAlign w:val="center"/>
          </w:tcPr>
          <w:p w:rsidR="00426901" w:rsidRPr="00261E78" w:rsidRDefault="00426901" w:rsidP="00426901">
            <w:pPr>
              <w:ind w:right="-110" w:hanging="107"/>
              <w:jc w:val="center"/>
              <w:rPr>
                <w:sz w:val="18"/>
                <w:szCs w:val="18"/>
              </w:rPr>
            </w:pPr>
            <w:r w:rsidRPr="00261E78">
              <w:rPr>
                <w:sz w:val="18"/>
                <w:szCs w:val="18"/>
              </w:rPr>
              <w:t>21328,6</w:t>
            </w:r>
          </w:p>
        </w:tc>
        <w:tc>
          <w:tcPr>
            <w:tcW w:w="290" w:type="pct"/>
            <w:shd w:val="clear" w:color="auto" w:fill="auto"/>
            <w:vAlign w:val="center"/>
          </w:tcPr>
          <w:p w:rsidR="00426901" w:rsidRPr="00261E78" w:rsidRDefault="00426901" w:rsidP="00426901">
            <w:pPr>
              <w:ind w:right="-110" w:hanging="107"/>
              <w:jc w:val="center"/>
              <w:rPr>
                <w:sz w:val="18"/>
                <w:szCs w:val="18"/>
              </w:rPr>
            </w:pPr>
          </w:p>
        </w:tc>
        <w:tc>
          <w:tcPr>
            <w:tcW w:w="243" w:type="pct"/>
            <w:shd w:val="clear" w:color="auto" w:fill="auto"/>
            <w:vAlign w:val="center"/>
          </w:tcPr>
          <w:p w:rsidR="00426901" w:rsidRPr="00261E78" w:rsidRDefault="00426901" w:rsidP="00426901">
            <w:pPr>
              <w:ind w:right="-110" w:hanging="107"/>
              <w:jc w:val="center"/>
              <w:rPr>
                <w:sz w:val="18"/>
                <w:szCs w:val="18"/>
              </w:rPr>
            </w:pPr>
            <w:r w:rsidRPr="00261E78">
              <w:rPr>
                <w:sz w:val="18"/>
                <w:szCs w:val="18"/>
              </w:rPr>
              <w:t>24283,9</w:t>
            </w:r>
          </w:p>
        </w:tc>
        <w:tc>
          <w:tcPr>
            <w:tcW w:w="289" w:type="pct"/>
            <w:shd w:val="clear" w:color="auto" w:fill="auto"/>
            <w:vAlign w:val="center"/>
          </w:tcPr>
          <w:p w:rsidR="00426901" w:rsidRPr="00261E78" w:rsidRDefault="00426901" w:rsidP="00426901">
            <w:pPr>
              <w:ind w:right="-110" w:hanging="107"/>
              <w:jc w:val="center"/>
              <w:rPr>
                <w:sz w:val="18"/>
                <w:szCs w:val="18"/>
              </w:rPr>
            </w:pPr>
          </w:p>
        </w:tc>
        <w:tc>
          <w:tcPr>
            <w:tcW w:w="241" w:type="pct"/>
            <w:shd w:val="clear" w:color="auto" w:fill="auto"/>
            <w:vAlign w:val="center"/>
          </w:tcPr>
          <w:p w:rsidR="00426901" w:rsidRPr="00261E78" w:rsidRDefault="00426901" w:rsidP="00426901">
            <w:pPr>
              <w:ind w:right="-110" w:hanging="107"/>
              <w:jc w:val="center"/>
              <w:rPr>
                <w:sz w:val="18"/>
                <w:szCs w:val="18"/>
              </w:rPr>
            </w:pPr>
            <w:r w:rsidRPr="00261E78">
              <w:rPr>
                <w:sz w:val="18"/>
                <w:szCs w:val="18"/>
              </w:rPr>
              <w:t>24492,6</w:t>
            </w:r>
          </w:p>
        </w:tc>
        <w:tc>
          <w:tcPr>
            <w:tcW w:w="288" w:type="pct"/>
            <w:shd w:val="clear" w:color="auto" w:fill="auto"/>
            <w:vAlign w:val="center"/>
          </w:tcPr>
          <w:p w:rsidR="00426901" w:rsidRPr="00261E78" w:rsidRDefault="00426901" w:rsidP="00426901">
            <w:pPr>
              <w:ind w:right="-110" w:hanging="107"/>
              <w:jc w:val="center"/>
              <w:rPr>
                <w:sz w:val="18"/>
                <w:szCs w:val="18"/>
              </w:rPr>
            </w:pPr>
          </w:p>
        </w:tc>
        <w:tc>
          <w:tcPr>
            <w:tcW w:w="242" w:type="pct"/>
            <w:shd w:val="clear" w:color="auto" w:fill="auto"/>
            <w:vAlign w:val="center"/>
          </w:tcPr>
          <w:p w:rsidR="00426901" w:rsidRPr="00261E78" w:rsidRDefault="00426901" w:rsidP="00426901">
            <w:pPr>
              <w:ind w:right="-110" w:hanging="107"/>
              <w:jc w:val="center"/>
              <w:rPr>
                <w:sz w:val="18"/>
                <w:szCs w:val="18"/>
              </w:rPr>
            </w:pPr>
            <w:r w:rsidRPr="00261E78">
              <w:rPr>
                <w:sz w:val="18"/>
                <w:szCs w:val="18"/>
              </w:rPr>
              <w:t>25398,8</w:t>
            </w:r>
          </w:p>
        </w:tc>
        <w:tc>
          <w:tcPr>
            <w:tcW w:w="289" w:type="pct"/>
            <w:shd w:val="clear" w:color="auto" w:fill="auto"/>
            <w:vAlign w:val="center"/>
          </w:tcPr>
          <w:p w:rsidR="00426901" w:rsidRPr="00261E78" w:rsidRDefault="00426901" w:rsidP="00426901">
            <w:pPr>
              <w:ind w:right="-110" w:hanging="107"/>
              <w:jc w:val="center"/>
              <w:rPr>
                <w:sz w:val="18"/>
                <w:szCs w:val="18"/>
              </w:rPr>
            </w:pPr>
          </w:p>
        </w:tc>
        <w:tc>
          <w:tcPr>
            <w:tcW w:w="241" w:type="pct"/>
            <w:shd w:val="clear" w:color="auto" w:fill="auto"/>
            <w:vAlign w:val="center"/>
          </w:tcPr>
          <w:p w:rsidR="00426901" w:rsidRPr="00261E78" w:rsidRDefault="00426901" w:rsidP="00426901">
            <w:pPr>
              <w:ind w:right="-110" w:hanging="107"/>
              <w:jc w:val="center"/>
              <w:rPr>
                <w:sz w:val="18"/>
                <w:szCs w:val="18"/>
              </w:rPr>
            </w:pPr>
            <w:r w:rsidRPr="00261E78">
              <w:rPr>
                <w:sz w:val="18"/>
                <w:szCs w:val="18"/>
              </w:rPr>
              <w:t>26338,6</w:t>
            </w:r>
          </w:p>
        </w:tc>
        <w:tc>
          <w:tcPr>
            <w:tcW w:w="236" w:type="pct"/>
            <w:shd w:val="clear" w:color="auto" w:fill="auto"/>
            <w:vAlign w:val="center"/>
          </w:tcPr>
          <w:p w:rsidR="00426901" w:rsidRPr="00261E78" w:rsidRDefault="00426901" w:rsidP="00426901">
            <w:pPr>
              <w:ind w:right="-110" w:hanging="107"/>
              <w:jc w:val="center"/>
              <w:rPr>
                <w:sz w:val="18"/>
                <w:szCs w:val="18"/>
              </w:rPr>
            </w:pPr>
          </w:p>
        </w:tc>
        <w:tc>
          <w:tcPr>
            <w:tcW w:w="289" w:type="pct"/>
            <w:shd w:val="clear" w:color="auto" w:fill="auto"/>
            <w:vAlign w:val="center"/>
          </w:tcPr>
          <w:p w:rsidR="00426901" w:rsidRPr="00261E78" w:rsidRDefault="00426901" w:rsidP="00426901">
            <w:pPr>
              <w:ind w:right="-110" w:hanging="107"/>
              <w:jc w:val="center"/>
              <w:rPr>
                <w:sz w:val="18"/>
                <w:szCs w:val="18"/>
              </w:rPr>
            </w:pPr>
            <w:r w:rsidRPr="00261E78">
              <w:rPr>
                <w:sz w:val="18"/>
                <w:szCs w:val="18"/>
              </w:rPr>
              <w:t>27313,1</w:t>
            </w:r>
          </w:p>
        </w:tc>
      </w:tr>
      <w:tr w:rsidR="00426901" w:rsidRPr="00261E78" w:rsidTr="00426901">
        <w:trPr>
          <w:trHeight w:val="81"/>
        </w:trPr>
        <w:tc>
          <w:tcPr>
            <w:tcW w:w="1579" w:type="pct"/>
            <w:shd w:val="clear" w:color="auto" w:fill="auto"/>
            <w:vAlign w:val="center"/>
          </w:tcPr>
          <w:p w:rsidR="00426901" w:rsidRPr="00261E78" w:rsidRDefault="00426901" w:rsidP="00426901">
            <w:pPr>
              <w:rPr>
                <w:sz w:val="18"/>
                <w:szCs w:val="18"/>
              </w:rPr>
            </w:pPr>
            <w:r w:rsidRPr="00261E78">
              <w:rPr>
                <w:sz w:val="18"/>
                <w:szCs w:val="18"/>
              </w:rPr>
              <w:t>лесничеств и лесопарков (созданных в форме государственных учреждений)</w:t>
            </w:r>
          </w:p>
        </w:tc>
        <w:tc>
          <w:tcPr>
            <w:tcW w:w="242" w:type="pct"/>
            <w:shd w:val="clear" w:color="auto" w:fill="auto"/>
            <w:vAlign w:val="center"/>
          </w:tcPr>
          <w:p w:rsidR="00426901" w:rsidRPr="00261E78" w:rsidRDefault="00426901" w:rsidP="00426901">
            <w:pPr>
              <w:ind w:right="-110" w:hanging="107"/>
              <w:jc w:val="center"/>
              <w:rPr>
                <w:sz w:val="18"/>
                <w:szCs w:val="18"/>
              </w:rPr>
            </w:pPr>
            <w:r w:rsidRPr="00261E78">
              <w:rPr>
                <w:sz w:val="18"/>
                <w:szCs w:val="18"/>
              </w:rPr>
              <w:t>тыс. руб.</w:t>
            </w:r>
          </w:p>
        </w:tc>
        <w:tc>
          <w:tcPr>
            <w:tcW w:w="289" w:type="pct"/>
            <w:shd w:val="clear" w:color="auto" w:fill="auto"/>
            <w:vAlign w:val="center"/>
          </w:tcPr>
          <w:p w:rsidR="00426901" w:rsidRPr="00261E78" w:rsidRDefault="00426901" w:rsidP="00426901">
            <w:pPr>
              <w:ind w:right="-110" w:hanging="107"/>
              <w:jc w:val="center"/>
              <w:rPr>
                <w:sz w:val="18"/>
                <w:szCs w:val="18"/>
              </w:rPr>
            </w:pPr>
          </w:p>
        </w:tc>
        <w:tc>
          <w:tcPr>
            <w:tcW w:w="242" w:type="pct"/>
            <w:shd w:val="clear" w:color="auto" w:fill="auto"/>
            <w:vAlign w:val="center"/>
          </w:tcPr>
          <w:p w:rsidR="00426901" w:rsidRPr="00261E78" w:rsidRDefault="00426901" w:rsidP="00426901">
            <w:pPr>
              <w:ind w:right="-110" w:hanging="107"/>
              <w:jc w:val="center"/>
              <w:rPr>
                <w:sz w:val="18"/>
                <w:szCs w:val="18"/>
              </w:rPr>
            </w:pPr>
            <w:r w:rsidRPr="00261E78">
              <w:rPr>
                <w:sz w:val="18"/>
                <w:szCs w:val="18"/>
              </w:rPr>
              <w:t>15742,0</w:t>
            </w:r>
          </w:p>
        </w:tc>
        <w:tc>
          <w:tcPr>
            <w:tcW w:w="290" w:type="pct"/>
            <w:shd w:val="clear" w:color="auto" w:fill="auto"/>
            <w:vAlign w:val="center"/>
          </w:tcPr>
          <w:p w:rsidR="00426901" w:rsidRPr="00261E78" w:rsidRDefault="00426901" w:rsidP="00426901">
            <w:pPr>
              <w:ind w:right="-110" w:hanging="107"/>
              <w:jc w:val="center"/>
              <w:rPr>
                <w:sz w:val="18"/>
                <w:szCs w:val="18"/>
              </w:rPr>
            </w:pPr>
          </w:p>
        </w:tc>
        <w:tc>
          <w:tcPr>
            <w:tcW w:w="243" w:type="pct"/>
            <w:shd w:val="clear" w:color="auto" w:fill="auto"/>
            <w:vAlign w:val="center"/>
          </w:tcPr>
          <w:p w:rsidR="00426901" w:rsidRPr="00261E78" w:rsidRDefault="00426901" w:rsidP="00426901">
            <w:pPr>
              <w:ind w:right="-110" w:hanging="107"/>
              <w:jc w:val="center"/>
              <w:rPr>
                <w:sz w:val="18"/>
                <w:szCs w:val="18"/>
              </w:rPr>
            </w:pPr>
            <w:r w:rsidRPr="00261E78">
              <w:rPr>
                <w:sz w:val="18"/>
                <w:szCs w:val="18"/>
              </w:rPr>
              <w:t>20634,1</w:t>
            </w:r>
          </w:p>
        </w:tc>
        <w:tc>
          <w:tcPr>
            <w:tcW w:w="289" w:type="pct"/>
            <w:shd w:val="clear" w:color="auto" w:fill="auto"/>
            <w:vAlign w:val="center"/>
          </w:tcPr>
          <w:p w:rsidR="00426901" w:rsidRPr="00261E78" w:rsidRDefault="00426901" w:rsidP="00426901">
            <w:pPr>
              <w:ind w:right="-110" w:hanging="107"/>
              <w:jc w:val="center"/>
              <w:rPr>
                <w:sz w:val="18"/>
                <w:szCs w:val="18"/>
              </w:rPr>
            </w:pPr>
          </w:p>
        </w:tc>
        <w:tc>
          <w:tcPr>
            <w:tcW w:w="241" w:type="pct"/>
            <w:shd w:val="clear" w:color="auto" w:fill="auto"/>
            <w:vAlign w:val="center"/>
          </w:tcPr>
          <w:p w:rsidR="00426901" w:rsidRPr="00261E78" w:rsidRDefault="00426901" w:rsidP="00426901">
            <w:pPr>
              <w:ind w:right="-110" w:hanging="107"/>
              <w:jc w:val="center"/>
              <w:rPr>
                <w:sz w:val="18"/>
                <w:szCs w:val="18"/>
              </w:rPr>
            </w:pPr>
            <w:r w:rsidRPr="00261E78">
              <w:rPr>
                <w:sz w:val="18"/>
                <w:szCs w:val="18"/>
              </w:rPr>
              <w:t>21002,4</w:t>
            </w:r>
          </w:p>
        </w:tc>
        <w:tc>
          <w:tcPr>
            <w:tcW w:w="288" w:type="pct"/>
            <w:shd w:val="clear" w:color="auto" w:fill="auto"/>
            <w:vAlign w:val="center"/>
          </w:tcPr>
          <w:p w:rsidR="00426901" w:rsidRPr="00261E78" w:rsidRDefault="00426901" w:rsidP="00426901">
            <w:pPr>
              <w:ind w:right="-110" w:hanging="107"/>
              <w:jc w:val="center"/>
              <w:rPr>
                <w:sz w:val="18"/>
                <w:szCs w:val="18"/>
              </w:rPr>
            </w:pPr>
          </w:p>
        </w:tc>
        <w:tc>
          <w:tcPr>
            <w:tcW w:w="242" w:type="pct"/>
            <w:shd w:val="clear" w:color="auto" w:fill="auto"/>
            <w:vAlign w:val="center"/>
          </w:tcPr>
          <w:p w:rsidR="00426901" w:rsidRPr="00261E78" w:rsidRDefault="00426901" w:rsidP="00426901">
            <w:pPr>
              <w:ind w:right="-110" w:hanging="107"/>
              <w:jc w:val="center"/>
              <w:rPr>
                <w:sz w:val="18"/>
                <w:szCs w:val="18"/>
              </w:rPr>
            </w:pPr>
            <w:r w:rsidRPr="00261E78">
              <w:rPr>
                <w:sz w:val="18"/>
                <w:szCs w:val="18"/>
              </w:rPr>
              <w:t>21779,5</w:t>
            </w:r>
          </w:p>
        </w:tc>
        <w:tc>
          <w:tcPr>
            <w:tcW w:w="289" w:type="pct"/>
            <w:shd w:val="clear" w:color="auto" w:fill="auto"/>
            <w:vAlign w:val="center"/>
          </w:tcPr>
          <w:p w:rsidR="00426901" w:rsidRPr="00261E78" w:rsidRDefault="00426901" w:rsidP="00426901">
            <w:pPr>
              <w:ind w:right="-110" w:hanging="107"/>
              <w:jc w:val="center"/>
              <w:rPr>
                <w:sz w:val="18"/>
                <w:szCs w:val="18"/>
              </w:rPr>
            </w:pPr>
          </w:p>
        </w:tc>
        <w:tc>
          <w:tcPr>
            <w:tcW w:w="241" w:type="pct"/>
            <w:shd w:val="clear" w:color="auto" w:fill="auto"/>
            <w:vAlign w:val="center"/>
          </w:tcPr>
          <w:p w:rsidR="00426901" w:rsidRPr="00261E78" w:rsidRDefault="00426901" w:rsidP="00426901">
            <w:pPr>
              <w:ind w:right="-110" w:hanging="107"/>
              <w:jc w:val="center"/>
              <w:rPr>
                <w:sz w:val="18"/>
                <w:szCs w:val="18"/>
              </w:rPr>
            </w:pPr>
            <w:r w:rsidRPr="00261E78">
              <w:rPr>
                <w:sz w:val="18"/>
                <w:szCs w:val="18"/>
              </w:rPr>
              <w:t>22585,3</w:t>
            </w:r>
          </w:p>
        </w:tc>
        <w:tc>
          <w:tcPr>
            <w:tcW w:w="236" w:type="pct"/>
            <w:shd w:val="clear" w:color="auto" w:fill="auto"/>
            <w:vAlign w:val="center"/>
          </w:tcPr>
          <w:p w:rsidR="00426901" w:rsidRPr="00261E78" w:rsidRDefault="00426901" w:rsidP="00426901">
            <w:pPr>
              <w:ind w:right="-110" w:hanging="107"/>
              <w:jc w:val="center"/>
              <w:rPr>
                <w:sz w:val="18"/>
                <w:szCs w:val="18"/>
              </w:rPr>
            </w:pPr>
          </w:p>
        </w:tc>
        <w:tc>
          <w:tcPr>
            <w:tcW w:w="289" w:type="pct"/>
            <w:shd w:val="clear" w:color="auto" w:fill="auto"/>
            <w:vAlign w:val="center"/>
          </w:tcPr>
          <w:p w:rsidR="00426901" w:rsidRPr="00261E78" w:rsidRDefault="00426901" w:rsidP="00426901">
            <w:pPr>
              <w:ind w:right="-110" w:hanging="107"/>
              <w:jc w:val="center"/>
              <w:rPr>
                <w:sz w:val="18"/>
                <w:szCs w:val="18"/>
              </w:rPr>
            </w:pPr>
            <w:r w:rsidRPr="00261E78">
              <w:rPr>
                <w:sz w:val="18"/>
                <w:szCs w:val="18"/>
              </w:rPr>
              <w:t>23421,0</w:t>
            </w:r>
          </w:p>
        </w:tc>
      </w:tr>
      <w:tr w:rsidR="00426901" w:rsidRPr="00261E78" w:rsidTr="00426901">
        <w:trPr>
          <w:trHeight w:val="81"/>
        </w:trPr>
        <w:tc>
          <w:tcPr>
            <w:tcW w:w="1579" w:type="pct"/>
            <w:shd w:val="clear" w:color="auto" w:fill="auto"/>
            <w:vAlign w:val="center"/>
          </w:tcPr>
          <w:p w:rsidR="00426901" w:rsidRPr="00261E78" w:rsidRDefault="00426901" w:rsidP="00426901">
            <w:pPr>
              <w:rPr>
                <w:b/>
                <w:bCs/>
                <w:sz w:val="18"/>
                <w:szCs w:val="18"/>
              </w:rPr>
            </w:pPr>
            <w:r w:rsidRPr="00261E78">
              <w:rPr>
                <w:b/>
                <w:bCs/>
                <w:sz w:val="18"/>
                <w:szCs w:val="18"/>
              </w:rPr>
              <w:t>Всего расходов на обеспечение переданных полномочий</w:t>
            </w:r>
          </w:p>
        </w:tc>
        <w:tc>
          <w:tcPr>
            <w:tcW w:w="242" w:type="pct"/>
            <w:shd w:val="clear" w:color="auto" w:fill="auto"/>
            <w:vAlign w:val="center"/>
          </w:tcPr>
          <w:p w:rsidR="00426901" w:rsidRPr="00261E78" w:rsidRDefault="00426901" w:rsidP="00426901">
            <w:pPr>
              <w:ind w:right="-110" w:hanging="107"/>
              <w:jc w:val="center"/>
              <w:rPr>
                <w:sz w:val="18"/>
                <w:szCs w:val="18"/>
              </w:rPr>
            </w:pPr>
            <w:r w:rsidRPr="00261E78">
              <w:rPr>
                <w:sz w:val="18"/>
                <w:szCs w:val="18"/>
              </w:rPr>
              <w:t>тыс. руб.</w:t>
            </w:r>
          </w:p>
        </w:tc>
        <w:tc>
          <w:tcPr>
            <w:tcW w:w="289" w:type="pct"/>
            <w:shd w:val="clear" w:color="auto" w:fill="auto"/>
            <w:vAlign w:val="center"/>
          </w:tcPr>
          <w:p w:rsidR="00426901" w:rsidRPr="00261E78" w:rsidRDefault="00426901" w:rsidP="00426901">
            <w:pPr>
              <w:ind w:right="-110" w:hanging="107"/>
              <w:jc w:val="center"/>
              <w:rPr>
                <w:sz w:val="18"/>
                <w:szCs w:val="18"/>
              </w:rPr>
            </w:pPr>
          </w:p>
        </w:tc>
        <w:tc>
          <w:tcPr>
            <w:tcW w:w="242" w:type="pct"/>
            <w:shd w:val="clear" w:color="auto" w:fill="auto"/>
            <w:vAlign w:val="center"/>
          </w:tcPr>
          <w:p w:rsidR="00426901" w:rsidRPr="00261E78" w:rsidRDefault="00426901" w:rsidP="00426901">
            <w:pPr>
              <w:ind w:right="-110" w:hanging="107"/>
              <w:jc w:val="center"/>
              <w:rPr>
                <w:sz w:val="18"/>
                <w:szCs w:val="18"/>
              </w:rPr>
            </w:pPr>
            <w:r w:rsidRPr="00261E78">
              <w:rPr>
                <w:sz w:val="18"/>
                <w:szCs w:val="18"/>
              </w:rPr>
              <w:t>121663,2</w:t>
            </w:r>
          </w:p>
        </w:tc>
        <w:tc>
          <w:tcPr>
            <w:tcW w:w="290" w:type="pct"/>
            <w:shd w:val="clear" w:color="auto" w:fill="auto"/>
            <w:vAlign w:val="center"/>
          </w:tcPr>
          <w:p w:rsidR="00426901" w:rsidRPr="00261E78" w:rsidRDefault="00426901" w:rsidP="00426901">
            <w:pPr>
              <w:ind w:right="-110" w:hanging="107"/>
              <w:jc w:val="center"/>
              <w:rPr>
                <w:sz w:val="18"/>
                <w:szCs w:val="18"/>
              </w:rPr>
            </w:pPr>
          </w:p>
        </w:tc>
        <w:tc>
          <w:tcPr>
            <w:tcW w:w="243" w:type="pct"/>
            <w:shd w:val="clear" w:color="auto" w:fill="auto"/>
            <w:vAlign w:val="center"/>
          </w:tcPr>
          <w:p w:rsidR="00426901" w:rsidRPr="00261E78" w:rsidRDefault="00426901" w:rsidP="00426901">
            <w:pPr>
              <w:ind w:right="-110" w:hanging="107"/>
              <w:jc w:val="center"/>
              <w:rPr>
                <w:sz w:val="18"/>
                <w:szCs w:val="18"/>
              </w:rPr>
            </w:pPr>
            <w:r w:rsidRPr="00261E78">
              <w:rPr>
                <w:sz w:val="18"/>
                <w:szCs w:val="18"/>
              </w:rPr>
              <w:t>124930,4</w:t>
            </w:r>
          </w:p>
        </w:tc>
        <w:tc>
          <w:tcPr>
            <w:tcW w:w="289" w:type="pct"/>
            <w:shd w:val="clear" w:color="auto" w:fill="auto"/>
            <w:vAlign w:val="center"/>
          </w:tcPr>
          <w:p w:rsidR="00426901" w:rsidRPr="00261E78" w:rsidRDefault="00426901" w:rsidP="00426901">
            <w:pPr>
              <w:ind w:right="-110" w:hanging="107"/>
              <w:jc w:val="center"/>
              <w:rPr>
                <w:sz w:val="18"/>
                <w:szCs w:val="18"/>
              </w:rPr>
            </w:pPr>
          </w:p>
        </w:tc>
        <w:tc>
          <w:tcPr>
            <w:tcW w:w="241" w:type="pct"/>
            <w:shd w:val="clear" w:color="auto" w:fill="auto"/>
            <w:vAlign w:val="center"/>
          </w:tcPr>
          <w:p w:rsidR="00426901" w:rsidRPr="00261E78" w:rsidRDefault="00426901" w:rsidP="00426901">
            <w:pPr>
              <w:ind w:right="-110" w:hanging="107"/>
              <w:jc w:val="center"/>
              <w:rPr>
                <w:sz w:val="18"/>
                <w:szCs w:val="18"/>
              </w:rPr>
            </w:pPr>
            <w:r w:rsidRPr="00261E78">
              <w:rPr>
                <w:sz w:val="18"/>
                <w:szCs w:val="18"/>
              </w:rPr>
              <w:t>123159,4</w:t>
            </w:r>
          </w:p>
        </w:tc>
        <w:tc>
          <w:tcPr>
            <w:tcW w:w="288" w:type="pct"/>
            <w:shd w:val="clear" w:color="auto" w:fill="auto"/>
            <w:vAlign w:val="center"/>
          </w:tcPr>
          <w:p w:rsidR="00426901" w:rsidRPr="00261E78" w:rsidRDefault="00426901" w:rsidP="00426901">
            <w:pPr>
              <w:ind w:right="-110" w:hanging="107"/>
              <w:jc w:val="center"/>
              <w:rPr>
                <w:sz w:val="18"/>
                <w:szCs w:val="18"/>
              </w:rPr>
            </w:pPr>
          </w:p>
        </w:tc>
        <w:tc>
          <w:tcPr>
            <w:tcW w:w="242" w:type="pct"/>
            <w:shd w:val="clear" w:color="auto" w:fill="auto"/>
            <w:vAlign w:val="center"/>
          </w:tcPr>
          <w:p w:rsidR="00426901" w:rsidRPr="00261E78" w:rsidRDefault="00426901" w:rsidP="00426901">
            <w:pPr>
              <w:ind w:right="-110" w:hanging="107"/>
              <w:jc w:val="center"/>
              <w:rPr>
                <w:sz w:val="18"/>
                <w:szCs w:val="18"/>
              </w:rPr>
            </w:pPr>
            <w:r w:rsidRPr="00261E78">
              <w:rPr>
                <w:sz w:val="18"/>
                <w:szCs w:val="18"/>
              </w:rPr>
              <w:t>127716,3</w:t>
            </w:r>
          </w:p>
        </w:tc>
        <w:tc>
          <w:tcPr>
            <w:tcW w:w="289" w:type="pct"/>
            <w:shd w:val="clear" w:color="auto" w:fill="auto"/>
            <w:vAlign w:val="center"/>
          </w:tcPr>
          <w:p w:rsidR="00426901" w:rsidRPr="00261E78" w:rsidRDefault="00426901" w:rsidP="00426901">
            <w:pPr>
              <w:ind w:right="-110" w:hanging="107"/>
              <w:jc w:val="center"/>
              <w:rPr>
                <w:sz w:val="18"/>
                <w:szCs w:val="18"/>
              </w:rPr>
            </w:pPr>
          </w:p>
        </w:tc>
        <w:tc>
          <w:tcPr>
            <w:tcW w:w="241" w:type="pct"/>
            <w:shd w:val="clear" w:color="auto" w:fill="auto"/>
            <w:vAlign w:val="center"/>
          </w:tcPr>
          <w:p w:rsidR="00426901" w:rsidRPr="00261E78" w:rsidRDefault="00426901" w:rsidP="00426901">
            <w:pPr>
              <w:ind w:right="-110" w:hanging="107"/>
              <w:jc w:val="center"/>
              <w:rPr>
                <w:sz w:val="18"/>
                <w:szCs w:val="18"/>
              </w:rPr>
            </w:pPr>
            <w:r w:rsidRPr="00261E78">
              <w:rPr>
                <w:sz w:val="18"/>
                <w:szCs w:val="18"/>
              </w:rPr>
              <w:t>132441,8</w:t>
            </w:r>
          </w:p>
        </w:tc>
        <w:tc>
          <w:tcPr>
            <w:tcW w:w="236" w:type="pct"/>
            <w:shd w:val="clear" w:color="auto" w:fill="auto"/>
            <w:vAlign w:val="center"/>
          </w:tcPr>
          <w:p w:rsidR="00426901" w:rsidRPr="00261E78" w:rsidRDefault="00426901" w:rsidP="00426901">
            <w:pPr>
              <w:ind w:right="-110" w:hanging="107"/>
              <w:jc w:val="center"/>
              <w:rPr>
                <w:sz w:val="18"/>
                <w:szCs w:val="18"/>
              </w:rPr>
            </w:pPr>
          </w:p>
        </w:tc>
        <w:tc>
          <w:tcPr>
            <w:tcW w:w="289" w:type="pct"/>
            <w:shd w:val="clear" w:color="auto" w:fill="auto"/>
            <w:vAlign w:val="center"/>
          </w:tcPr>
          <w:p w:rsidR="00426901" w:rsidRPr="00261E78" w:rsidRDefault="00426901" w:rsidP="00426901">
            <w:pPr>
              <w:ind w:right="-110" w:hanging="107"/>
              <w:jc w:val="center"/>
              <w:rPr>
                <w:sz w:val="18"/>
                <w:szCs w:val="18"/>
              </w:rPr>
            </w:pPr>
            <w:r w:rsidRPr="00261E78">
              <w:rPr>
                <w:sz w:val="18"/>
                <w:szCs w:val="18"/>
              </w:rPr>
              <w:t>137342,1</w:t>
            </w:r>
          </w:p>
        </w:tc>
      </w:tr>
    </w:tbl>
    <w:p w:rsidR="00261E78" w:rsidRDefault="00261E78" w:rsidP="00261E78">
      <w:pPr>
        <w:tabs>
          <w:tab w:val="left" w:pos="3700"/>
        </w:tabs>
        <w:spacing w:line="360" w:lineRule="auto"/>
        <w:jc w:val="both"/>
      </w:pPr>
    </w:p>
    <w:p w:rsidR="00261E78" w:rsidRDefault="00261E78" w:rsidP="00C13044">
      <w:pPr>
        <w:tabs>
          <w:tab w:val="left" w:pos="3700"/>
        </w:tabs>
        <w:spacing w:line="360" w:lineRule="auto"/>
        <w:jc w:val="right"/>
      </w:pPr>
      <w:r>
        <w:t>П</w:t>
      </w:r>
      <w:r w:rsidRPr="00C07DDF">
        <w:t xml:space="preserve">родолжение </w:t>
      </w:r>
      <w:r w:rsidR="00C13044">
        <w:t>приложения 41</w:t>
      </w:r>
    </w:p>
    <w:tbl>
      <w:tblPr>
        <w:tblW w:w="4974" w:type="pct"/>
        <w:tblLayout w:type="fixed"/>
        <w:tblLook w:val="04A0"/>
      </w:tblPr>
      <w:tblGrid>
        <w:gridCol w:w="4646"/>
        <w:gridCol w:w="712"/>
        <w:gridCol w:w="853"/>
        <w:gridCol w:w="709"/>
        <w:gridCol w:w="853"/>
        <w:gridCol w:w="709"/>
        <w:gridCol w:w="850"/>
        <w:gridCol w:w="709"/>
        <w:gridCol w:w="850"/>
        <w:gridCol w:w="709"/>
        <w:gridCol w:w="850"/>
        <w:gridCol w:w="709"/>
        <w:gridCol w:w="700"/>
        <w:gridCol w:w="850"/>
      </w:tblGrid>
      <w:tr w:rsidR="00261E78" w:rsidRPr="00261E78" w:rsidTr="00426901">
        <w:trPr>
          <w:trHeight w:val="210"/>
          <w:tblHeader/>
        </w:trPr>
        <w:tc>
          <w:tcPr>
            <w:tcW w:w="15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261E78" w:rsidRDefault="00261E78" w:rsidP="00426901">
            <w:pPr>
              <w:jc w:val="center"/>
              <w:rPr>
                <w:bCs/>
                <w:sz w:val="18"/>
                <w:szCs w:val="18"/>
              </w:rPr>
            </w:pPr>
            <w:r w:rsidRPr="00261E78">
              <w:rPr>
                <w:bCs/>
                <w:sz w:val="18"/>
                <w:szCs w:val="18"/>
              </w:rPr>
              <w:t>Наименование показателей</w:t>
            </w:r>
          </w:p>
        </w:tc>
        <w:tc>
          <w:tcPr>
            <w:tcW w:w="2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261E78" w:rsidRDefault="00261E78" w:rsidP="00261E78">
            <w:pPr>
              <w:ind w:right="-110" w:hanging="107"/>
              <w:jc w:val="center"/>
              <w:rPr>
                <w:color w:val="000000"/>
                <w:sz w:val="18"/>
                <w:szCs w:val="18"/>
              </w:rPr>
            </w:pPr>
            <w:r w:rsidRPr="00261E78">
              <w:rPr>
                <w:color w:val="000000"/>
                <w:sz w:val="18"/>
                <w:szCs w:val="18"/>
              </w:rPr>
              <w:t>Ед. изм.</w:t>
            </w:r>
          </w:p>
        </w:tc>
        <w:tc>
          <w:tcPr>
            <w:tcW w:w="3179" w:type="pct"/>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E78" w:rsidRPr="00261E78" w:rsidRDefault="00261E78" w:rsidP="00261E78">
            <w:pPr>
              <w:ind w:right="-110" w:hanging="107"/>
              <w:jc w:val="center"/>
              <w:rPr>
                <w:color w:val="000000"/>
                <w:sz w:val="18"/>
                <w:szCs w:val="18"/>
              </w:rPr>
            </w:pPr>
            <w:r w:rsidRPr="00261E78">
              <w:rPr>
                <w:color w:val="000000"/>
                <w:sz w:val="18"/>
                <w:szCs w:val="18"/>
              </w:rPr>
              <w:t>Плановые показатели</w:t>
            </w:r>
          </w:p>
        </w:tc>
      </w:tr>
      <w:tr w:rsidR="00261E78" w:rsidRPr="00261E78" w:rsidTr="00426901">
        <w:trPr>
          <w:trHeight w:val="185"/>
          <w:tblHeader/>
        </w:trPr>
        <w:tc>
          <w:tcPr>
            <w:tcW w:w="1579" w:type="pct"/>
            <w:vMerge/>
            <w:tcBorders>
              <w:top w:val="single" w:sz="4" w:space="0" w:color="auto"/>
              <w:left w:val="single" w:sz="4" w:space="0" w:color="auto"/>
              <w:right w:val="single" w:sz="4" w:space="0" w:color="auto"/>
            </w:tcBorders>
            <w:shd w:val="clear" w:color="auto" w:fill="auto"/>
            <w:vAlign w:val="center"/>
            <w:hideMark/>
          </w:tcPr>
          <w:p w:rsidR="00261E78" w:rsidRPr="00261E78" w:rsidRDefault="00261E78" w:rsidP="00261E78">
            <w:pPr>
              <w:rPr>
                <w:b/>
                <w:bCs/>
                <w:sz w:val="18"/>
                <w:szCs w:val="18"/>
              </w:rPr>
            </w:pPr>
          </w:p>
        </w:tc>
        <w:tc>
          <w:tcPr>
            <w:tcW w:w="242" w:type="pct"/>
            <w:vMerge/>
            <w:tcBorders>
              <w:top w:val="single" w:sz="4" w:space="0" w:color="auto"/>
              <w:left w:val="single" w:sz="4" w:space="0" w:color="auto"/>
              <w:right w:val="single" w:sz="4" w:space="0" w:color="auto"/>
            </w:tcBorders>
            <w:shd w:val="clear" w:color="auto" w:fill="auto"/>
            <w:vAlign w:val="center"/>
            <w:hideMark/>
          </w:tcPr>
          <w:p w:rsidR="00261E78" w:rsidRPr="00261E78" w:rsidRDefault="00261E78" w:rsidP="00261E78">
            <w:pPr>
              <w:ind w:right="-110" w:hanging="107"/>
              <w:jc w:val="center"/>
              <w:rPr>
                <w:color w:val="000000"/>
                <w:sz w:val="18"/>
                <w:szCs w:val="18"/>
              </w:rPr>
            </w:pPr>
          </w:p>
        </w:tc>
        <w:tc>
          <w:tcPr>
            <w:tcW w:w="5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E78" w:rsidRPr="00261E78" w:rsidRDefault="00261E78" w:rsidP="00261E78">
            <w:pPr>
              <w:ind w:right="-110" w:hanging="107"/>
              <w:jc w:val="center"/>
              <w:rPr>
                <w:color w:val="000000"/>
                <w:sz w:val="18"/>
                <w:szCs w:val="18"/>
              </w:rPr>
            </w:pPr>
            <w:r w:rsidRPr="00261E78">
              <w:rPr>
                <w:color w:val="000000"/>
                <w:sz w:val="18"/>
                <w:szCs w:val="18"/>
              </w:rPr>
              <w:t>2024</w:t>
            </w:r>
          </w:p>
        </w:tc>
        <w:tc>
          <w:tcPr>
            <w:tcW w:w="5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E78" w:rsidRPr="00261E78" w:rsidRDefault="00261E78" w:rsidP="00261E78">
            <w:pPr>
              <w:ind w:right="-110" w:hanging="107"/>
              <w:jc w:val="center"/>
              <w:rPr>
                <w:color w:val="000000"/>
                <w:sz w:val="18"/>
                <w:szCs w:val="18"/>
              </w:rPr>
            </w:pPr>
            <w:r w:rsidRPr="00261E78">
              <w:rPr>
                <w:color w:val="000000"/>
                <w:sz w:val="18"/>
                <w:szCs w:val="18"/>
              </w:rPr>
              <w:t>2025</w:t>
            </w:r>
          </w:p>
        </w:tc>
        <w:tc>
          <w:tcPr>
            <w:tcW w:w="5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E78" w:rsidRPr="00261E78" w:rsidRDefault="00261E78" w:rsidP="00261E78">
            <w:pPr>
              <w:ind w:right="-110" w:hanging="107"/>
              <w:jc w:val="center"/>
              <w:rPr>
                <w:color w:val="000000"/>
                <w:sz w:val="18"/>
                <w:szCs w:val="18"/>
              </w:rPr>
            </w:pPr>
            <w:r w:rsidRPr="00261E78">
              <w:rPr>
                <w:color w:val="000000"/>
                <w:sz w:val="18"/>
                <w:szCs w:val="18"/>
              </w:rPr>
              <w:t>2026</w:t>
            </w:r>
          </w:p>
        </w:tc>
        <w:tc>
          <w:tcPr>
            <w:tcW w:w="5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E78" w:rsidRPr="00261E78" w:rsidRDefault="00261E78" w:rsidP="00261E78">
            <w:pPr>
              <w:ind w:right="-110" w:hanging="107"/>
              <w:jc w:val="center"/>
              <w:rPr>
                <w:color w:val="000000"/>
                <w:sz w:val="18"/>
                <w:szCs w:val="18"/>
              </w:rPr>
            </w:pPr>
            <w:r w:rsidRPr="00261E78">
              <w:rPr>
                <w:color w:val="000000"/>
                <w:sz w:val="18"/>
                <w:szCs w:val="18"/>
              </w:rPr>
              <w:t>2027</w:t>
            </w:r>
          </w:p>
        </w:tc>
        <w:tc>
          <w:tcPr>
            <w:tcW w:w="5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E78" w:rsidRPr="00261E78" w:rsidRDefault="00261E78" w:rsidP="00261E78">
            <w:pPr>
              <w:ind w:right="-110" w:hanging="107"/>
              <w:jc w:val="center"/>
              <w:rPr>
                <w:color w:val="000000"/>
                <w:sz w:val="18"/>
                <w:szCs w:val="18"/>
              </w:rPr>
            </w:pPr>
            <w:r w:rsidRPr="00261E78">
              <w:rPr>
                <w:color w:val="000000"/>
                <w:sz w:val="18"/>
                <w:szCs w:val="18"/>
              </w:rPr>
              <w:t>2028</w:t>
            </w:r>
          </w:p>
        </w:tc>
        <w:tc>
          <w:tcPr>
            <w:tcW w:w="5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E78" w:rsidRPr="00261E78" w:rsidRDefault="00261E78" w:rsidP="00261E78">
            <w:pPr>
              <w:ind w:right="-110" w:hanging="107"/>
              <w:jc w:val="center"/>
              <w:rPr>
                <w:color w:val="000000"/>
                <w:sz w:val="18"/>
                <w:szCs w:val="18"/>
              </w:rPr>
            </w:pPr>
            <w:r w:rsidRPr="00261E78">
              <w:rPr>
                <w:color w:val="000000"/>
                <w:sz w:val="18"/>
                <w:szCs w:val="18"/>
              </w:rPr>
              <w:t>Всего</w:t>
            </w:r>
          </w:p>
        </w:tc>
      </w:tr>
      <w:tr w:rsidR="00C13044" w:rsidRPr="00261E78" w:rsidTr="00426901">
        <w:trPr>
          <w:trHeight w:val="202"/>
          <w:tblHeader/>
        </w:trPr>
        <w:tc>
          <w:tcPr>
            <w:tcW w:w="1579" w:type="pct"/>
            <w:vMerge/>
            <w:tcBorders>
              <w:left w:val="single" w:sz="4" w:space="0" w:color="auto"/>
              <w:bottom w:val="single" w:sz="4" w:space="0" w:color="auto"/>
              <w:right w:val="single" w:sz="4" w:space="0" w:color="auto"/>
            </w:tcBorders>
            <w:shd w:val="clear" w:color="auto" w:fill="auto"/>
            <w:vAlign w:val="center"/>
            <w:hideMark/>
          </w:tcPr>
          <w:p w:rsidR="00261E78" w:rsidRPr="00261E78" w:rsidRDefault="00261E78" w:rsidP="00261E78">
            <w:pPr>
              <w:rPr>
                <w:b/>
                <w:bCs/>
                <w:sz w:val="18"/>
                <w:szCs w:val="18"/>
              </w:rPr>
            </w:pPr>
          </w:p>
        </w:tc>
        <w:tc>
          <w:tcPr>
            <w:tcW w:w="242" w:type="pct"/>
            <w:vMerge/>
            <w:tcBorders>
              <w:left w:val="single" w:sz="4" w:space="0" w:color="auto"/>
              <w:bottom w:val="single" w:sz="4" w:space="0" w:color="auto"/>
              <w:right w:val="single" w:sz="4" w:space="0" w:color="auto"/>
            </w:tcBorders>
            <w:shd w:val="clear" w:color="auto" w:fill="auto"/>
            <w:vAlign w:val="center"/>
            <w:hideMark/>
          </w:tcPr>
          <w:p w:rsidR="00261E78" w:rsidRPr="00261E78" w:rsidRDefault="00261E78" w:rsidP="00261E78">
            <w:pPr>
              <w:ind w:right="-110" w:hanging="107"/>
              <w:jc w:val="center"/>
              <w:rPr>
                <w:color w:val="000000"/>
                <w:sz w:val="18"/>
                <w:szCs w:val="18"/>
              </w:rPr>
            </w:pPr>
          </w:p>
        </w:tc>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61E78" w:rsidRPr="00261E78" w:rsidRDefault="00261E78" w:rsidP="00261E78">
            <w:pPr>
              <w:ind w:right="-110" w:hanging="107"/>
              <w:jc w:val="center"/>
              <w:rPr>
                <w:color w:val="000000"/>
                <w:sz w:val="18"/>
                <w:szCs w:val="18"/>
              </w:rPr>
            </w:pPr>
            <w:r w:rsidRPr="00261E78">
              <w:rPr>
                <w:color w:val="000000"/>
                <w:sz w:val="18"/>
                <w:szCs w:val="18"/>
              </w:rPr>
              <w:t>объем</w:t>
            </w:r>
          </w:p>
        </w:tc>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261E78" w:rsidRPr="00261E78" w:rsidRDefault="00261E78" w:rsidP="00261E78">
            <w:pPr>
              <w:ind w:right="-110" w:hanging="107"/>
              <w:jc w:val="center"/>
              <w:rPr>
                <w:color w:val="000000"/>
                <w:sz w:val="18"/>
                <w:szCs w:val="18"/>
              </w:rPr>
            </w:pPr>
            <w:r w:rsidRPr="00261E78">
              <w:rPr>
                <w:color w:val="000000"/>
                <w:sz w:val="18"/>
                <w:szCs w:val="18"/>
              </w:rPr>
              <w:t>расходы</w:t>
            </w:r>
          </w:p>
        </w:tc>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261E78" w:rsidRPr="00261E78" w:rsidRDefault="00261E78" w:rsidP="00261E78">
            <w:pPr>
              <w:ind w:right="-110" w:hanging="107"/>
              <w:jc w:val="center"/>
              <w:rPr>
                <w:color w:val="000000"/>
                <w:sz w:val="18"/>
                <w:szCs w:val="18"/>
              </w:rPr>
            </w:pPr>
            <w:r w:rsidRPr="00261E78">
              <w:rPr>
                <w:color w:val="000000"/>
                <w:sz w:val="18"/>
                <w:szCs w:val="18"/>
              </w:rPr>
              <w:t>объем</w:t>
            </w:r>
          </w:p>
        </w:tc>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261E78" w:rsidRPr="00261E78" w:rsidRDefault="00261E78" w:rsidP="00261E78">
            <w:pPr>
              <w:ind w:right="-110" w:hanging="107"/>
              <w:jc w:val="center"/>
              <w:rPr>
                <w:color w:val="000000"/>
                <w:sz w:val="18"/>
                <w:szCs w:val="18"/>
              </w:rPr>
            </w:pPr>
            <w:r w:rsidRPr="00261E78">
              <w:rPr>
                <w:color w:val="000000"/>
                <w:sz w:val="18"/>
                <w:szCs w:val="18"/>
              </w:rPr>
              <w:t>расходы</w:t>
            </w:r>
          </w:p>
        </w:tc>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61E78" w:rsidRPr="00261E78" w:rsidRDefault="00261E78" w:rsidP="00261E78">
            <w:pPr>
              <w:ind w:right="-110" w:hanging="107"/>
              <w:jc w:val="center"/>
              <w:rPr>
                <w:color w:val="000000"/>
                <w:sz w:val="18"/>
                <w:szCs w:val="18"/>
              </w:rPr>
            </w:pPr>
            <w:r w:rsidRPr="00261E78">
              <w:rPr>
                <w:color w:val="000000"/>
                <w:sz w:val="18"/>
                <w:szCs w:val="18"/>
              </w:rPr>
              <w:t>объем</w:t>
            </w:r>
          </w:p>
        </w:tc>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261E78" w:rsidRPr="00261E78" w:rsidRDefault="00261E78" w:rsidP="00261E78">
            <w:pPr>
              <w:ind w:right="-110" w:hanging="107"/>
              <w:jc w:val="center"/>
              <w:rPr>
                <w:color w:val="000000"/>
                <w:sz w:val="18"/>
                <w:szCs w:val="18"/>
              </w:rPr>
            </w:pPr>
            <w:r w:rsidRPr="00261E78">
              <w:rPr>
                <w:color w:val="000000"/>
                <w:sz w:val="18"/>
                <w:szCs w:val="18"/>
              </w:rPr>
              <w:t>расходы</w:t>
            </w:r>
          </w:p>
        </w:tc>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61E78" w:rsidRPr="00261E78" w:rsidRDefault="00261E78" w:rsidP="00261E78">
            <w:pPr>
              <w:ind w:right="-110" w:hanging="107"/>
              <w:jc w:val="center"/>
              <w:rPr>
                <w:color w:val="000000"/>
                <w:sz w:val="18"/>
                <w:szCs w:val="18"/>
              </w:rPr>
            </w:pPr>
            <w:r w:rsidRPr="00261E78">
              <w:rPr>
                <w:color w:val="000000"/>
                <w:sz w:val="18"/>
                <w:szCs w:val="18"/>
              </w:rPr>
              <w:t>объем</w:t>
            </w:r>
          </w:p>
        </w:tc>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261E78" w:rsidRPr="00261E78" w:rsidRDefault="00261E78" w:rsidP="00261E78">
            <w:pPr>
              <w:ind w:right="-110" w:hanging="107"/>
              <w:jc w:val="center"/>
              <w:rPr>
                <w:color w:val="000000"/>
                <w:sz w:val="18"/>
                <w:szCs w:val="18"/>
              </w:rPr>
            </w:pPr>
            <w:r w:rsidRPr="00261E78">
              <w:rPr>
                <w:color w:val="000000"/>
                <w:sz w:val="18"/>
                <w:szCs w:val="18"/>
              </w:rPr>
              <w:t>расходы</w:t>
            </w:r>
          </w:p>
        </w:tc>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61E78" w:rsidRPr="00261E78" w:rsidRDefault="00261E78" w:rsidP="00261E78">
            <w:pPr>
              <w:ind w:right="-110" w:hanging="107"/>
              <w:jc w:val="center"/>
              <w:rPr>
                <w:color w:val="000000"/>
                <w:sz w:val="18"/>
                <w:szCs w:val="18"/>
              </w:rPr>
            </w:pPr>
            <w:r w:rsidRPr="00261E78">
              <w:rPr>
                <w:color w:val="000000"/>
                <w:sz w:val="18"/>
                <w:szCs w:val="18"/>
              </w:rPr>
              <w:t>объем</w:t>
            </w:r>
          </w:p>
        </w:tc>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261E78" w:rsidRPr="00261E78" w:rsidRDefault="00261E78" w:rsidP="00261E78">
            <w:pPr>
              <w:ind w:right="-110" w:hanging="107"/>
              <w:jc w:val="center"/>
              <w:rPr>
                <w:color w:val="000000"/>
                <w:sz w:val="18"/>
                <w:szCs w:val="18"/>
              </w:rPr>
            </w:pPr>
            <w:r w:rsidRPr="00261E78">
              <w:rPr>
                <w:color w:val="000000"/>
                <w:sz w:val="18"/>
                <w:szCs w:val="18"/>
              </w:rPr>
              <w:t>расходы</w:t>
            </w:r>
          </w:p>
        </w:tc>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261E78" w:rsidRPr="00261E78" w:rsidRDefault="00261E78" w:rsidP="00261E78">
            <w:pPr>
              <w:ind w:right="-110" w:hanging="107"/>
              <w:jc w:val="center"/>
              <w:rPr>
                <w:color w:val="000000"/>
                <w:sz w:val="18"/>
                <w:szCs w:val="18"/>
              </w:rPr>
            </w:pPr>
            <w:r w:rsidRPr="00261E78">
              <w:rPr>
                <w:color w:val="000000"/>
                <w:sz w:val="18"/>
                <w:szCs w:val="18"/>
              </w:rPr>
              <w:t>объем</w:t>
            </w:r>
          </w:p>
        </w:tc>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61E78" w:rsidRPr="00261E78" w:rsidRDefault="00261E78" w:rsidP="00261E78">
            <w:pPr>
              <w:ind w:right="-110" w:hanging="107"/>
              <w:jc w:val="center"/>
              <w:rPr>
                <w:color w:val="000000"/>
                <w:sz w:val="18"/>
                <w:szCs w:val="18"/>
              </w:rPr>
            </w:pPr>
            <w:r w:rsidRPr="00261E78">
              <w:rPr>
                <w:color w:val="000000"/>
                <w:sz w:val="18"/>
                <w:szCs w:val="18"/>
              </w:rPr>
              <w:t>расходы</w:t>
            </w:r>
          </w:p>
        </w:tc>
      </w:tr>
      <w:tr w:rsidR="00426901" w:rsidRPr="00261E78" w:rsidTr="00426901">
        <w:trPr>
          <w:trHeight w:val="81"/>
        </w:trPr>
        <w:tc>
          <w:tcPr>
            <w:tcW w:w="1579" w:type="pct"/>
            <w:tcBorders>
              <w:top w:val="nil"/>
              <w:left w:val="single" w:sz="4" w:space="0" w:color="auto"/>
              <w:bottom w:val="single" w:sz="4" w:space="0" w:color="auto"/>
              <w:right w:val="single" w:sz="4" w:space="0" w:color="auto"/>
            </w:tcBorders>
            <w:shd w:val="clear" w:color="auto" w:fill="auto"/>
            <w:vAlign w:val="center"/>
          </w:tcPr>
          <w:p w:rsidR="00426901" w:rsidRPr="00261E78" w:rsidRDefault="00426901" w:rsidP="00426901">
            <w:pPr>
              <w:rPr>
                <w:b/>
                <w:bCs/>
                <w:sz w:val="18"/>
                <w:szCs w:val="18"/>
              </w:rPr>
            </w:pPr>
            <w:r w:rsidRPr="00261E78">
              <w:rPr>
                <w:b/>
                <w:bCs/>
                <w:sz w:val="18"/>
                <w:szCs w:val="18"/>
              </w:rPr>
              <w:t>Осуществление мер пожарной безопасности</w:t>
            </w:r>
          </w:p>
        </w:tc>
        <w:tc>
          <w:tcPr>
            <w:tcW w:w="242"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тыс. руб.</w:t>
            </w:r>
          </w:p>
        </w:tc>
        <w:tc>
          <w:tcPr>
            <w:tcW w:w="290"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87156,4</w:t>
            </w:r>
          </w:p>
        </w:tc>
        <w:tc>
          <w:tcPr>
            <w:tcW w:w="290"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90381,2</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92731,1</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95142,1</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97615,8</w:t>
            </w:r>
          </w:p>
        </w:tc>
        <w:tc>
          <w:tcPr>
            <w:tcW w:w="238"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859360,0</w:t>
            </w:r>
          </w:p>
        </w:tc>
      </w:tr>
      <w:tr w:rsidR="00426901" w:rsidRPr="00261E78" w:rsidTr="00426901">
        <w:trPr>
          <w:trHeight w:val="81"/>
        </w:trPr>
        <w:tc>
          <w:tcPr>
            <w:tcW w:w="1579" w:type="pct"/>
            <w:tcBorders>
              <w:top w:val="nil"/>
              <w:left w:val="single" w:sz="4" w:space="0" w:color="auto"/>
              <w:bottom w:val="single" w:sz="4" w:space="0" w:color="auto"/>
              <w:right w:val="single" w:sz="4" w:space="0" w:color="auto"/>
            </w:tcBorders>
            <w:shd w:val="clear" w:color="auto" w:fill="auto"/>
            <w:vAlign w:val="center"/>
          </w:tcPr>
          <w:p w:rsidR="00426901" w:rsidRPr="00261E78" w:rsidRDefault="00426901" w:rsidP="00426901">
            <w:pPr>
              <w:rPr>
                <w:sz w:val="18"/>
                <w:szCs w:val="18"/>
              </w:rPr>
            </w:pPr>
            <w:r w:rsidRPr="00261E78">
              <w:rPr>
                <w:sz w:val="18"/>
                <w:szCs w:val="18"/>
              </w:rPr>
              <w:t>Устройство противопожарных минерализованных полос</w:t>
            </w:r>
          </w:p>
        </w:tc>
        <w:tc>
          <w:tcPr>
            <w:tcW w:w="242" w:type="pct"/>
            <w:tcBorders>
              <w:top w:val="nil"/>
              <w:left w:val="nil"/>
              <w:bottom w:val="single" w:sz="4" w:space="0" w:color="auto"/>
              <w:right w:val="single" w:sz="4" w:space="0" w:color="auto"/>
            </w:tcBorders>
            <w:shd w:val="clear" w:color="auto" w:fill="auto"/>
            <w:noWrap/>
            <w:vAlign w:val="center"/>
          </w:tcPr>
          <w:p w:rsidR="00426901" w:rsidRPr="00574E20" w:rsidRDefault="00426901" w:rsidP="00426901">
            <w:pPr>
              <w:ind w:right="-110" w:hanging="107"/>
              <w:jc w:val="center"/>
              <w:rPr>
                <w:color w:val="000000"/>
                <w:sz w:val="18"/>
                <w:szCs w:val="18"/>
              </w:rPr>
            </w:pPr>
            <w:r w:rsidRPr="00574E20">
              <w:rPr>
                <w:color w:val="000000"/>
                <w:sz w:val="18"/>
                <w:szCs w:val="18"/>
              </w:rPr>
              <w:t>км</w:t>
            </w:r>
          </w:p>
        </w:tc>
        <w:tc>
          <w:tcPr>
            <w:tcW w:w="290" w:type="pct"/>
            <w:tcBorders>
              <w:top w:val="nil"/>
              <w:left w:val="nil"/>
              <w:bottom w:val="single" w:sz="4" w:space="0" w:color="auto"/>
              <w:right w:val="single" w:sz="4" w:space="0" w:color="auto"/>
            </w:tcBorders>
            <w:shd w:val="clear" w:color="auto" w:fill="auto"/>
            <w:noWrap/>
            <w:vAlign w:val="center"/>
          </w:tcPr>
          <w:p w:rsidR="00426901" w:rsidRPr="00574E20" w:rsidRDefault="00426901" w:rsidP="00426901">
            <w:pPr>
              <w:ind w:right="-110" w:hanging="107"/>
              <w:jc w:val="center"/>
              <w:rPr>
                <w:color w:val="000000"/>
                <w:sz w:val="18"/>
                <w:szCs w:val="18"/>
              </w:rPr>
            </w:pPr>
            <w:r w:rsidRPr="00574E20">
              <w:rPr>
                <w:color w:val="000000"/>
                <w:sz w:val="18"/>
                <w:szCs w:val="18"/>
              </w:rPr>
              <w:t>10</w:t>
            </w:r>
          </w:p>
        </w:tc>
        <w:tc>
          <w:tcPr>
            <w:tcW w:w="241" w:type="pct"/>
            <w:tcBorders>
              <w:top w:val="nil"/>
              <w:left w:val="nil"/>
              <w:bottom w:val="single" w:sz="4" w:space="0" w:color="auto"/>
              <w:right w:val="single" w:sz="4" w:space="0" w:color="auto"/>
            </w:tcBorders>
            <w:shd w:val="clear" w:color="auto" w:fill="auto"/>
            <w:noWrap/>
            <w:vAlign w:val="center"/>
          </w:tcPr>
          <w:p w:rsidR="00426901" w:rsidRPr="00574E20" w:rsidRDefault="00426901" w:rsidP="00426901">
            <w:pPr>
              <w:ind w:right="-110" w:hanging="107"/>
              <w:jc w:val="center"/>
              <w:rPr>
                <w:color w:val="000000"/>
                <w:sz w:val="18"/>
                <w:szCs w:val="18"/>
              </w:rPr>
            </w:pPr>
            <w:r w:rsidRPr="00574E20">
              <w:rPr>
                <w:color w:val="000000"/>
                <w:sz w:val="18"/>
                <w:szCs w:val="18"/>
              </w:rPr>
              <w:t>87,9</w:t>
            </w:r>
          </w:p>
        </w:tc>
        <w:tc>
          <w:tcPr>
            <w:tcW w:w="290" w:type="pct"/>
            <w:tcBorders>
              <w:top w:val="nil"/>
              <w:left w:val="nil"/>
              <w:bottom w:val="single" w:sz="4" w:space="0" w:color="auto"/>
              <w:right w:val="single" w:sz="4" w:space="0" w:color="auto"/>
            </w:tcBorders>
            <w:shd w:val="clear" w:color="auto" w:fill="auto"/>
            <w:noWrap/>
            <w:vAlign w:val="center"/>
          </w:tcPr>
          <w:p w:rsidR="00426901" w:rsidRPr="00574E20" w:rsidRDefault="00426901" w:rsidP="00426901">
            <w:pPr>
              <w:ind w:right="-110" w:hanging="107"/>
              <w:jc w:val="center"/>
              <w:rPr>
                <w:color w:val="000000"/>
                <w:sz w:val="18"/>
                <w:szCs w:val="18"/>
              </w:rPr>
            </w:pPr>
            <w:r w:rsidRPr="00574E20">
              <w:rPr>
                <w:color w:val="000000"/>
                <w:sz w:val="18"/>
                <w:szCs w:val="18"/>
              </w:rPr>
              <w:t>10</w:t>
            </w:r>
          </w:p>
        </w:tc>
        <w:tc>
          <w:tcPr>
            <w:tcW w:w="241" w:type="pct"/>
            <w:tcBorders>
              <w:top w:val="nil"/>
              <w:left w:val="nil"/>
              <w:bottom w:val="single" w:sz="4" w:space="0" w:color="auto"/>
              <w:right w:val="single" w:sz="4" w:space="0" w:color="auto"/>
            </w:tcBorders>
            <w:shd w:val="clear" w:color="auto" w:fill="auto"/>
            <w:noWrap/>
            <w:vAlign w:val="center"/>
          </w:tcPr>
          <w:p w:rsidR="00426901" w:rsidRPr="00574E20" w:rsidRDefault="00426901" w:rsidP="00426901">
            <w:pPr>
              <w:ind w:right="-110" w:hanging="107"/>
              <w:jc w:val="center"/>
              <w:rPr>
                <w:color w:val="000000"/>
                <w:sz w:val="18"/>
                <w:szCs w:val="18"/>
              </w:rPr>
            </w:pPr>
            <w:r w:rsidRPr="00574E20">
              <w:rPr>
                <w:color w:val="000000"/>
                <w:sz w:val="18"/>
                <w:szCs w:val="18"/>
              </w:rPr>
              <w:t>91,1</w:t>
            </w:r>
          </w:p>
        </w:tc>
        <w:tc>
          <w:tcPr>
            <w:tcW w:w="289" w:type="pct"/>
            <w:tcBorders>
              <w:top w:val="nil"/>
              <w:left w:val="nil"/>
              <w:bottom w:val="single" w:sz="4" w:space="0" w:color="auto"/>
              <w:right w:val="single" w:sz="4" w:space="0" w:color="auto"/>
            </w:tcBorders>
            <w:shd w:val="clear" w:color="auto" w:fill="auto"/>
            <w:noWrap/>
            <w:vAlign w:val="center"/>
          </w:tcPr>
          <w:p w:rsidR="00426901" w:rsidRPr="00574E20" w:rsidRDefault="00426901" w:rsidP="00426901">
            <w:pPr>
              <w:ind w:right="-110" w:hanging="107"/>
              <w:jc w:val="center"/>
              <w:rPr>
                <w:color w:val="000000"/>
                <w:sz w:val="18"/>
                <w:szCs w:val="18"/>
              </w:rPr>
            </w:pPr>
            <w:r w:rsidRPr="00574E20">
              <w:rPr>
                <w:color w:val="000000"/>
                <w:sz w:val="18"/>
                <w:szCs w:val="18"/>
              </w:rPr>
              <w:t>10</w:t>
            </w:r>
          </w:p>
        </w:tc>
        <w:tc>
          <w:tcPr>
            <w:tcW w:w="241" w:type="pct"/>
            <w:tcBorders>
              <w:top w:val="nil"/>
              <w:left w:val="nil"/>
              <w:bottom w:val="single" w:sz="4" w:space="0" w:color="auto"/>
              <w:right w:val="single" w:sz="4" w:space="0" w:color="auto"/>
            </w:tcBorders>
            <w:shd w:val="clear" w:color="auto" w:fill="auto"/>
            <w:noWrap/>
            <w:vAlign w:val="center"/>
          </w:tcPr>
          <w:p w:rsidR="00426901" w:rsidRPr="00574E20" w:rsidRDefault="00426901" w:rsidP="00426901">
            <w:pPr>
              <w:ind w:right="-110" w:hanging="107"/>
              <w:jc w:val="center"/>
              <w:rPr>
                <w:color w:val="000000"/>
                <w:sz w:val="18"/>
                <w:szCs w:val="18"/>
              </w:rPr>
            </w:pPr>
            <w:r w:rsidRPr="00574E20">
              <w:rPr>
                <w:color w:val="000000"/>
                <w:sz w:val="18"/>
                <w:szCs w:val="18"/>
              </w:rPr>
              <w:t>93,5</w:t>
            </w:r>
          </w:p>
        </w:tc>
        <w:tc>
          <w:tcPr>
            <w:tcW w:w="289" w:type="pct"/>
            <w:tcBorders>
              <w:top w:val="nil"/>
              <w:left w:val="nil"/>
              <w:bottom w:val="single" w:sz="4" w:space="0" w:color="auto"/>
              <w:right w:val="single" w:sz="4" w:space="0" w:color="auto"/>
            </w:tcBorders>
            <w:shd w:val="clear" w:color="auto" w:fill="auto"/>
            <w:noWrap/>
            <w:vAlign w:val="center"/>
          </w:tcPr>
          <w:p w:rsidR="00426901" w:rsidRPr="00574E20" w:rsidRDefault="00426901" w:rsidP="00426901">
            <w:pPr>
              <w:ind w:right="-110" w:hanging="107"/>
              <w:jc w:val="center"/>
              <w:rPr>
                <w:color w:val="000000"/>
                <w:sz w:val="18"/>
                <w:szCs w:val="18"/>
              </w:rPr>
            </w:pPr>
            <w:r w:rsidRPr="00574E20">
              <w:rPr>
                <w:color w:val="000000"/>
                <w:sz w:val="18"/>
                <w:szCs w:val="18"/>
              </w:rPr>
              <w:t>10</w:t>
            </w:r>
          </w:p>
        </w:tc>
        <w:tc>
          <w:tcPr>
            <w:tcW w:w="241" w:type="pct"/>
            <w:tcBorders>
              <w:top w:val="nil"/>
              <w:left w:val="nil"/>
              <w:bottom w:val="single" w:sz="4" w:space="0" w:color="auto"/>
              <w:right w:val="single" w:sz="4" w:space="0" w:color="auto"/>
            </w:tcBorders>
            <w:shd w:val="clear" w:color="auto" w:fill="auto"/>
            <w:noWrap/>
            <w:vAlign w:val="center"/>
          </w:tcPr>
          <w:p w:rsidR="00426901" w:rsidRPr="00574E20" w:rsidRDefault="00426901" w:rsidP="00426901">
            <w:pPr>
              <w:ind w:right="-110" w:hanging="107"/>
              <w:jc w:val="center"/>
              <w:rPr>
                <w:color w:val="000000"/>
                <w:sz w:val="18"/>
                <w:szCs w:val="18"/>
              </w:rPr>
            </w:pPr>
            <w:r w:rsidRPr="00574E20">
              <w:rPr>
                <w:color w:val="000000"/>
                <w:sz w:val="18"/>
                <w:szCs w:val="18"/>
              </w:rPr>
              <w:t>95,9</w:t>
            </w:r>
          </w:p>
        </w:tc>
        <w:tc>
          <w:tcPr>
            <w:tcW w:w="289" w:type="pct"/>
            <w:tcBorders>
              <w:top w:val="nil"/>
              <w:left w:val="nil"/>
              <w:bottom w:val="single" w:sz="4" w:space="0" w:color="auto"/>
              <w:right w:val="single" w:sz="4" w:space="0" w:color="auto"/>
            </w:tcBorders>
            <w:shd w:val="clear" w:color="auto" w:fill="auto"/>
            <w:noWrap/>
            <w:vAlign w:val="center"/>
          </w:tcPr>
          <w:p w:rsidR="00426901" w:rsidRPr="00574E20" w:rsidRDefault="00426901" w:rsidP="00426901">
            <w:pPr>
              <w:ind w:right="-110" w:hanging="107"/>
              <w:jc w:val="center"/>
              <w:rPr>
                <w:color w:val="000000"/>
                <w:sz w:val="18"/>
                <w:szCs w:val="18"/>
              </w:rPr>
            </w:pPr>
            <w:r w:rsidRPr="00574E20">
              <w:rPr>
                <w:color w:val="000000"/>
                <w:sz w:val="18"/>
                <w:szCs w:val="18"/>
              </w:rPr>
              <w:t>10</w:t>
            </w:r>
          </w:p>
        </w:tc>
        <w:tc>
          <w:tcPr>
            <w:tcW w:w="241" w:type="pct"/>
            <w:tcBorders>
              <w:top w:val="nil"/>
              <w:left w:val="nil"/>
              <w:bottom w:val="single" w:sz="4" w:space="0" w:color="auto"/>
              <w:right w:val="single" w:sz="4" w:space="0" w:color="auto"/>
            </w:tcBorders>
            <w:shd w:val="clear" w:color="auto" w:fill="auto"/>
            <w:noWrap/>
            <w:vAlign w:val="center"/>
          </w:tcPr>
          <w:p w:rsidR="00426901" w:rsidRPr="00574E20" w:rsidRDefault="00426901" w:rsidP="00426901">
            <w:pPr>
              <w:ind w:right="-110" w:hanging="107"/>
              <w:jc w:val="center"/>
              <w:rPr>
                <w:color w:val="000000"/>
                <w:sz w:val="18"/>
                <w:szCs w:val="18"/>
              </w:rPr>
            </w:pPr>
            <w:r w:rsidRPr="00574E20">
              <w:rPr>
                <w:color w:val="000000"/>
                <w:sz w:val="18"/>
                <w:szCs w:val="18"/>
              </w:rPr>
              <w:t>98,4</w:t>
            </w:r>
          </w:p>
        </w:tc>
        <w:tc>
          <w:tcPr>
            <w:tcW w:w="238" w:type="pct"/>
            <w:tcBorders>
              <w:top w:val="nil"/>
              <w:left w:val="nil"/>
              <w:bottom w:val="single" w:sz="4" w:space="0" w:color="auto"/>
              <w:right w:val="single" w:sz="4" w:space="0" w:color="auto"/>
            </w:tcBorders>
            <w:shd w:val="clear" w:color="auto" w:fill="auto"/>
            <w:noWrap/>
            <w:vAlign w:val="center"/>
          </w:tcPr>
          <w:p w:rsidR="00426901" w:rsidRPr="00574E20" w:rsidRDefault="00426901" w:rsidP="00426901">
            <w:pPr>
              <w:ind w:right="-110" w:hanging="107"/>
              <w:jc w:val="center"/>
              <w:rPr>
                <w:color w:val="000000"/>
                <w:sz w:val="18"/>
                <w:szCs w:val="18"/>
              </w:rPr>
            </w:pPr>
            <w:r w:rsidRPr="00574E20">
              <w:rPr>
                <w:color w:val="000000"/>
                <w:sz w:val="18"/>
                <w:szCs w:val="18"/>
              </w:rPr>
              <w:t>100,0</w:t>
            </w:r>
          </w:p>
        </w:tc>
        <w:tc>
          <w:tcPr>
            <w:tcW w:w="289" w:type="pct"/>
            <w:tcBorders>
              <w:top w:val="nil"/>
              <w:left w:val="nil"/>
              <w:bottom w:val="single" w:sz="4" w:space="0" w:color="auto"/>
              <w:right w:val="single" w:sz="4" w:space="0" w:color="auto"/>
            </w:tcBorders>
            <w:shd w:val="clear" w:color="auto" w:fill="auto"/>
            <w:noWrap/>
            <w:vAlign w:val="center"/>
          </w:tcPr>
          <w:p w:rsidR="00426901" w:rsidRPr="00574E20" w:rsidRDefault="00426901" w:rsidP="00426901">
            <w:pPr>
              <w:ind w:right="-110" w:hanging="107"/>
              <w:jc w:val="center"/>
              <w:rPr>
                <w:color w:val="000000"/>
                <w:sz w:val="18"/>
                <w:szCs w:val="18"/>
              </w:rPr>
            </w:pPr>
            <w:r w:rsidRPr="00574E20">
              <w:rPr>
                <w:color w:val="000000"/>
                <w:sz w:val="18"/>
                <w:szCs w:val="18"/>
              </w:rPr>
              <w:t>864,2</w:t>
            </w:r>
          </w:p>
        </w:tc>
      </w:tr>
      <w:tr w:rsidR="00426901" w:rsidRPr="00261E78" w:rsidTr="00426901">
        <w:trPr>
          <w:trHeight w:val="186"/>
        </w:trPr>
        <w:tc>
          <w:tcPr>
            <w:tcW w:w="1579" w:type="pct"/>
            <w:tcBorders>
              <w:top w:val="nil"/>
              <w:left w:val="single" w:sz="4" w:space="0" w:color="auto"/>
              <w:bottom w:val="single" w:sz="4" w:space="0" w:color="auto"/>
              <w:right w:val="single" w:sz="4" w:space="0" w:color="auto"/>
            </w:tcBorders>
            <w:shd w:val="clear" w:color="auto" w:fill="auto"/>
            <w:vAlign w:val="center"/>
          </w:tcPr>
          <w:p w:rsidR="00426901" w:rsidRPr="00261E78" w:rsidRDefault="00426901" w:rsidP="00426901">
            <w:pPr>
              <w:rPr>
                <w:sz w:val="18"/>
                <w:szCs w:val="18"/>
              </w:rPr>
            </w:pPr>
            <w:r w:rsidRPr="00261E78">
              <w:rPr>
                <w:sz w:val="18"/>
                <w:szCs w:val="18"/>
              </w:rPr>
              <w:t>Прочистка противопожарных минерализованных полос и их обновление</w:t>
            </w:r>
          </w:p>
        </w:tc>
        <w:tc>
          <w:tcPr>
            <w:tcW w:w="242"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км</w:t>
            </w:r>
          </w:p>
        </w:tc>
        <w:tc>
          <w:tcPr>
            <w:tcW w:w="290"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40</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121,3</w:t>
            </w:r>
          </w:p>
        </w:tc>
        <w:tc>
          <w:tcPr>
            <w:tcW w:w="290"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40</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125,8</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40</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129,1</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40</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132,4</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40</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135,9</w:t>
            </w:r>
          </w:p>
        </w:tc>
        <w:tc>
          <w:tcPr>
            <w:tcW w:w="238"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400,0</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1192,8</w:t>
            </w:r>
          </w:p>
        </w:tc>
      </w:tr>
      <w:tr w:rsidR="00426901" w:rsidRPr="00261E78" w:rsidTr="00426901">
        <w:trPr>
          <w:trHeight w:val="178"/>
        </w:trPr>
        <w:tc>
          <w:tcPr>
            <w:tcW w:w="1579" w:type="pct"/>
            <w:tcBorders>
              <w:top w:val="nil"/>
              <w:left w:val="single" w:sz="4" w:space="0" w:color="auto"/>
              <w:bottom w:val="single" w:sz="4" w:space="0" w:color="auto"/>
              <w:right w:val="single" w:sz="4" w:space="0" w:color="auto"/>
            </w:tcBorders>
            <w:shd w:val="clear" w:color="auto" w:fill="auto"/>
            <w:vAlign w:val="center"/>
          </w:tcPr>
          <w:p w:rsidR="00426901" w:rsidRPr="00261E78" w:rsidRDefault="00426901" w:rsidP="00426901">
            <w:pPr>
              <w:rPr>
                <w:sz w:val="18"/>
                <w:szCs w:val="18"/>
              </w:rPr>
            </w:pPr>
            <w:r w:rsidRPr="00261E78">
              <w:rPr>
                <w:sz w:val="18"/>
                <w:szCs w:val="18"/>
              </w:rPr>
              <w:t>Установка и размещение стендов, знаков и указателей, содержащих информацию о мерах пожарной безопасности в лесах</w:t>
            </w:r>
          </w:p>
        </w:tc>
        <w:tc>
          <w:tcPr>
            <w:tcW w:w="242"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тыс. руб.</w:t>
            </w:r>
          </w:p>
        </w:tc>
        <w:tc>
          <w:tcPr>
            <w:tcW w:w="290"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57,8</w:t>
            </w:r>
          </w:p>
        </w:tc>
        <w:tc>
          <w:tcPr>
            <w:tcW w:w="290"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60,0</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61,5</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63,1</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64,8</w:t>
            </w:r>
          </w:p>
        </w:tc>
        <w:tc>
          <w:tcPr>
            <w:tcW w:w="238"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568,6</w:t>
            </w:r>
          </w:p>
        </w:tc>
      </w:tr>
      <w:tr w:rsidR="00426901" w:rsidRPr="00261E78" w:rsidTr="00426901">
        <w:trPr>
          <w:trHeight w:val="81"/>
        </w:trPr>
        <w:tc>
          <w:tcPr>
            <w:tcW w:w="1579" w:type="pct"/>
            <w:tcBorders>
              <w:top w:val="nil"/>
              <w:left w:val="single" w:sz="4" w:space="0" w:color="auto"/>
              <w:bottom w:val="single" w:sz="4" w:space="0" w:color="auto"/>
              <w:right w:val="single" w:sz="4" w:space="0" w:color="auto"/>
            </w:tcBorders>
            <w:shd w:val="clear" w:color="auto" w:fill="auto"/>
            <w:vAlign w:val="center"/>
          </w:tcPr>
          <w:p w:rsidR="00426901" w:rsidRPr="00261E78" w:rsidRDefault="00426901" w:rsidP="00426901">
            <w:pPr>
              <w:rPr>
                <w:sz w:val="18"/>
                <w:szCs w:val="18"/>
              </w:rPr>
            </w:pPr>
            <w:r w:rsidRPr="00261E78">
              <w:rPr>
                <w:sz w:val="18"/>
                <w:szCs w:val="18"/>
              </w:rPr>
              <w:t>Мониторинг пожарной опасности в лесах и лесных пожаров, всего</w:t>
            </w:r>
          </w:p>
        </w:tc>
        <w:tc>
          <w:tcPr>
            <w:tcW w:w="242"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га</w:t>
            </w:r>
          </w:p>
        </w:tc>
        <w:tc>
          <w:tcPr>
            <w:tcW w:w="290"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27734345</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49560,3</w:t>
            </w:r>
          </w:p>
        </w:tc>
        <w:tc>
          <w:tcPr>
            <w:tcW w:w="290"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27734345</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51394,0</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27734345</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52730,3</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27734345</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54101,2</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27734345</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55507,9</w:t>
            </w:r>
          </w:p>
        </w:tc>
        <w:tc>
          <w:tcPr>
            <w:tcW w:w="238"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6"/>
                <w:szCs w:val="16"/>
              </w:rPr>
            </w:pPr>
            <w:r w:rsidRPr="00426901">
              <w:rPr>
                <w:color w:val="000000"/>
                <w:sz w:val="16"/>
                <w:szCs w:val="16"/>
              </w:rPr>
              <w:t>44216786</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490327,7</w:t>
            </w:r>
          </w:p>
        </w:tc>
      </w:tr>
      <w:tr w:rsidR="00426901" w:rsidRPr="00261E78" w:rsidTr="00426901">
        <w:trPr>
          <w:trHeight w:val="122"/>
        </w:trPr>
        <w:tc>
          <w:tcPr>
            <w:tcW w:w="1579" w:type="pct"/>
            <w:tcBorders>
              <w:top w:val="nil"/>
              <w:left w:val="single" w:sz="4" w:space="0" w:color="auto"/>
              <w:bottom w:val="single" w:sz="4" w:space="0" w:color="auto"/>
              <w:right w:val="single" w:sz="4" w:space="0" w:color="auto"/>
            </w:tcBorders>
            <w:shd w:val="clear" w:color="auto" w:fill="auto"/>
            <w:vAlign w:val="center"/>
          </w:tcPr>
          <w:p w:rsidR="00426901" w:rsidRPr="00261E78" w:rsidRDefault="00426901" w:rsidP="00426901">
            <w:pPr>
              <w:rPr>
                <w:sz w:val="18"/>
                <w:szCs w:val="18"/>
              </w:rPr>
            </w:pPr>
            <w:r w:rsidRPr="00261E78">
              <w:rPr>
                <w:sz w:val="18"/>
                <w:szCs w:val="18"/>
              </w:rPr>
              <w:t xml:space="preserve"> в том числе:</w:t>
            </w:r>
            <w:r w:rsidRPr="00261E78">
              <w:rPr>
                <w:sz w:val="18"/>
                <w:szCs w:val="18"/>
              </w:rPr>
              <w:br/>
              <w:t>организация наземного патрулирования</w:t>
            </w:r>
          </w:p>
        </w:tc>
        <w:tc>
          <w:tcPr>
            <w:tcW w:w="242"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га</w:t>
            </w:r>
          </w:p>
        </w:tc>
        <w:tc>
          <w:tcPr>
            <w:tcW w:w="290"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90400</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90"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90400</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90400</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90400</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90400</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38"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44650</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r>
      <w:tr w:rsidR="00426901" w:rsidRPr="00261E78" w:rsidTr="00426901">
        <w:trPr>
          <w:trHeight w:val="114"/>
        </w:trPr>
        <w:tc>
          <w:tcPr>
            <w:tcW w:w="1579" w:type="pct"/>
            <w:tcBorders>
              <w:top w:val="nil"/>
              <w:left w:val="single" w:sz="4" w:space="0" w:color="auto"/>
              <w:bottom w:val="single" w:sz="4" w:space="0" w:color="auto"/>
              <w:right w:val="single" w:sz="4" w:space="0" w:color="auto"/>
            </w:tcBorders>
            <w:shd w:val="clear" w:color="auto" w:fill="auto"/>
            <w:vAlign w:val="center"/>
          </w:tcPr>
          <w:p w:rsidR="00426901" w:rsidRPr="00261E78" w:rsidRDefault="00426901" w:rsidP="00426901">
            <w:pPr>
              <w:rPr>
                <w:sz w:val="18"/>
                <w:szCs w:val="18"/>
              </w:rPr>
            </w:pPr>
            <w:r w:rsidRPr="00261E78">
              <w:rPr>
                <w:sz w:val="18"/>
                <w:szCs w:val="18"/>
              </w:rPr>
              <w:t>авиационный мониторинг пожарной опасности в лесах и лесных пожаров</w:t>
            </w:r>
          </w:p>
        </w:tc>
        <w:tc>
          <w:tcPr>
            <w:tcW w:w="242"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га</w:t>
            </w:r>
          </w:p>
        </w:tc>
        <w:tc>
          <w:tcPr>
            <w:tcW w:w="290"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13131499</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49560,3</w:t>
            </w:r>
          </w:p>
        </w:tc>
        <w:tc>
          <w:tcPr>
            <w:tcW w:w="290"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13131499</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51394,0</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13131499</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52730,3</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13131499</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54101,2</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13131499</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55507,9</w:t>
            </w:r>
          </w:p>
        </w:tc>
        <w:tc>
          <w:tcPr>
            <w:tcW w:w="238"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8599992</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490327,7</w:t>
            </w:r>
          </w:p>
        </w:tc>
      </w:tr>
      <w:tr w:rsidR="00426901" w:rsidRPr="00261E78" w:rsidTr="00426901">
        <w:trPr>
          <w:trHeight w:val="120"/>
        </w:trPr>
        <w:tc>
          <w:tcPr>
            <w:tcW w:w="1579" w:type="pct"/>
            <w:tcBorders>
              <w:top w:val="nil"/>
              <w:left w:val="single" w:sz="4" w:space="0" w:color="auto"/>
              <w:bottom w:val="single" w:sz="4" w:space="0" w:color="auto"/>
              <w:right w:val="single" w:sz="4" w:space="0" w:color="auto"/>
            </w:tcBorders>
            <w:shd w:val="clear" w:color="auto" w:fill="auto"/>
            <w:vAlign w:val="center"/>
          </w:tcPr>
          <w:p w:rsidR="00426901" w:rsidRPr="00261E78" w:rsidRDefault="00426901" w:rsidP="00426901">
            <w:pPr>
              <w:rPr>
                <w:sz w:val="18"/>
                <w:szCs w:val="18"/>
              </w:rPr>
            </w:pPr>
            <w:r w:rsidRPr="00261E78">
              <w:rPr>
                <w:sz w:val="18"/>
                <w:szCs w:val="18"/>
              </w:rPr>
              <w:t>космический мониторинг пожарной опасности в лесах и лесных пожаров</w:t>
            </w:r>
          </w:p>
        </w:tc>
        <w:tc>
          <w:tcPr>
            <w:tcW w:w="242"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га</w:t>
            </w:r>
          </w:p>
        </w:tc>
        <w:tc>
          <w:tcPr>
            <w:tcW w:w="290"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14512446</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90"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14512446</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14512446</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14512446</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14512446</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38"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6"/>
                <w:szCs w:val="16"/>
              </w:rPr>
            </w:pPr>
            <w:r w:rsidRPr="00426901">
              <w:rPr>
                <w:color w:val="000000"/>
                <w:sz w:val="16"/>
                <w:szCs w:val="16"/>
              </w:rPr>
              <w:t>35572144</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r>
      <w:tr w:rsidR="00426901" w:rsidRPr="00261E78" w:rsidTr="00426901">
        <w:trPr>
          <w:trHeight w:val="132"/>
        </w:trPr>
        <w:tc>
          <w:tcPr>
            <w:tcW w:w="1579" w:type="pct"/>
            <w:tcBorders>
              <w:top w:val="nil"/>
              <w:left w:val="single" w:sz="4" w:space="0" w:color="auto"/>
              <w:bottom w:val="single" w:sz="4" w:space="0" w:color="auto"/>
              <w:right w:val="single" w:sz="4" w:space="0" w:color="auto"/>
            </w:tcBorders>
            <w:shd w:val="clear" w:color="auto" w:fill="auto"/>
            <w:vAlign w:val="center"/>
          </w:tcPr>
          <w:p w:rsidR="00426901" w:rsidRPr="00261E78" w:rsidRDefault="00426901" w:rsidP="00426901">
            <w:pPr>
              <w:rPr>
                <w:sz w:val="18"/>
                <w:szCs w:val="18"/>
              </w:rPr>
            </w:pPr>
            <w:r w:rsidRPr="00261E78">
              <w:rPr>
                <w:sz w:val="18"/>
                <w:szCs w:val="18"/>
              </w:rPr>
              <w:t>Тушение лесных пожаров</w:t>
            </w:r>
          </w:p>
        </w:tc>
        <w:tc>
          <w:tcPr>
            <w:tcW w:w="242"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га</w:t>
            </w:r>
          </w:p>
        </w:tc>
        <w:tc>
          <w:tcPr>
            <w:tcW w:w="290"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1357</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37329,1</w:t>
            </w:r>
          </w:p>
        </w:tc>
        <w:tc>
          <w:tcPr>
            <w:tcW w:w="290"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1357</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38710,2</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1357</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39716,7</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1357</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40749,3</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1357</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41808,8</w:t>
            </w:r>
          </w:p>
        </w:tc>
        <w:tc>
          <w:tcPr>
            <w:tcW w:w="238"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13570</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366406,8</w:t>
            </w:r>
          </w:p>
        </w:tc>
      </w:tr>
      <w:tr w:rsidR="00426901" w:rsidRPr="00261E78" w:rsidTr="00426901">
        <w:trPr>
          <w:trHeight w:val="341"/>
        </w:trPr>
        <w:tc>
          <w:tcPr>
            <w:tcW w:w="1579" w:type="pct"/>
            <w:tcBorders>
              <w:top w:val="nil"/>
              <w:left w:val="single" w:sz="4" w:space="0" w:color="auto"/>
              <w:bottom w:val="single" w:sz="4" w:space="0" w:color="auto"/>
              <w:right w:val="single" w:sz="4" w:space="0" w:color="auto"/>
            </w:tcBorders>
            <w:shd w:val="clear" w:color="auto" w:fill="auto"/>
            <w:vAlign w:val="center"/>
          </w:tcPr>
          <w:p w:rsidR="00426901" w:rsidRPr="00261E78" w:rsidRDefault="00426901" w:rsidP="00426901">
            <w:pPr>
              <w:rPr>
                <w:b/>
                <w:bCs/>
                <w:sz w:val="18"/>
                <w:szCs w:val="18"/>
              </w:rPr>
            </w:pPr>
            <w:r w:rsidRPr="00261E78">
              <w:rPr>
                <w:b/>
                <w:bCs/>
                <w:sz w:val="18"/>
                <w:szCs w:val="18"/>
              </w:rPr>
              <w:t>Повышение эффективности проведения профилактики возникновения, локализации и ликвидации очагов вредных организмов</w:t>
            </w:r>
          </w:p>
        </w:tc>
        <w:tc>
          <w:tcPr>
            <w:tcW w:w="242"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тыс. руб.</w:t>
            </w:r>
          </w:p>
        </w:tc>
        <w:tc>
          <w:tcPr>
            <w:tcW w:w="290"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723,3</w:t>
            </w:r>
          </w:p>
        </w:tc>
        <w:tc>
          <w:tcPr>
            <w:tcW w:w="290"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750,1</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769,6</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789,6</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810,1</w:t>
            </w:r>
          </w:p>
        </w:tc>
        <w:tc>
          <w:tcPr>
            <w:tcW w:w="238"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7112,6</w:t>
            </w:r>
          </w:p>
        </w:tc>
      </w:tr>
      <w:tr w:rsidR="00426901" w:rsidRPr="00261E78" w:rsidTr="00426901">
        <w:trPr>
          <w:trHeight w:val="81"/>
        </w:trPr>
        <w:tc>
          <w:tcPr>
            <w:tcW w:w="1579" w:type="pct"/>
            <w:tcBorders>
              <w:top w:val="nil"/>
              <w:left w:val="single" w:sz="4" w:space="0" w:color="auto"/>
              <w:bottom w:val="single" w:sz="4" w:space="0" w:color="auto"/>
              <w:right w:val="single" w:sz="4" w:space="0" w:color="auto"/>
            </w:tcBorders>
            <w:shd w:val="clear" w:color="auto" w:fill="auto"/>
            <w:vAlign w:val="center"/>
          </w:tcPr>
          <w:p w:rsidR="00426901" w:rsidRPr="00261E78" w:rsidRDefault="00426901" w:rsidP="00426901">
            <w:pPr>
              <w:rPr>
                <w:sz w:val="18"/>
                <w:szCs w:val="18"/>
              </w:rPr>
            </w:pPr>
            <w:r w:rsidRPr="00261E78">
              <w:rPr>
                <w:sz w:val="18"/>
                <w:szCs w:val="18"/>
              </w:rPr>
              <w:lastRenderedPageBreak/>
              <w:t>Государственный лесопатологический мониторинг</w:t>
            </w:r>
          </w:p>
        </w:tc>
        <w:tc>
          <w:tcPr>
            <w:tcW w:w="242"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га</w:t>
            </w:r>
          </w:p>
        </w:tc>
        <w:tc>
          <w:tcPr>
            <w:tcW w:w="290"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90"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38"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r>
      <w:tr w:rsidR="00426901" w:rsidRPr="00261E78" w:rsidTr="00426901">
        <w:trPr>
          <w:trHeight w:val="81"/>
        </w:trPr>
        <w:tc>
          <w:tcPr>
            <w:tcW w:w="1579" w:type="pct"/>
            <w:tcBorders>
              <w:top w:val="nil"/>
              <w:left w:val="single" w:sz="4" w:space="0" w:color="auto"/>
              <w:bottom w:val="single" w:sz="4" w:space="0" w:color="auto"/>
              <w:right w:val="single" w:sz="4" w:space="0" w:color="auto"/>
            </w:tcBorders>
            <w:shd w:val="clear" w:color="auto" w:fill="auto"/>
            <w:vAlign w:val="center"/>
          </w:tcPr>
          <w:p w:rsidR="00426901" w:rsidRPr="00261E78" w:rsidRDefault="00426901" w:rsidP="00426901">
            <w:pPr>
              <w:rPr>
                <w:sz w:val="18"/>
                <w:szCs w:val="18"/>
              </w:rPr>
            </w:pPr>
            <w:r w:rsidRPr="00261E78">
              <w:rPr>
                <w:sz w:val="18"/>
                <w:szCs w:val="18"/>
              </w:rPr>
              <w:t>Лесопатологические обследования</w:t>
            </w:r>
          </w:p>
        </w:tc>
        <w:tc>
          <w:tcPr>
            <w:tcW w:w="242"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га</w:t>
            </w:r>
          </w:p>
        </w:tc>
        <w:tc>
          <w:tcPr>
            <w:tcW w:w="290"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4379</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723,3</w:t>
            </w:r>
          </w:p>
        </w:tc>
        <w:tc>
          <w:tcPr>
            <w:tcW w:w="290"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4379</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750,1</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4379</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769,6</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4379</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789,6</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4379</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810,1</w:t>
            </w:r>
          </w:p>
        </w:tc>
        <w:tc>
          <w:tcPr>
            <w:tcW w:w="238"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43790</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7112,6</w:t>
            </w:r>
          </w:p>
        </w:tc>
      </w:tr>
      <w:tr w:rsidR="00426901" w:rsidRPr="00261E78" w:rsidTr="00426901">
        <w:trPr>
          <w:trHeight w:val="81"/>
        </w:trPr>
        <w:tc>
          <w:tcPr>
            <w:tcW w:w="1579" w:type="pct"/>
            <w:tcBorders>
              <w:top w:val="nil"/>
              <w:left w:val="single" w:sz="4" w:space="0" w:color="auto"/>
              <w:bottom w:val="single" w:sz="4" w:space="0" w:color="auto"/>
              <w:right w:val="single" w:sz="4" w:space="0" w:color="auto"/>
            </w:tcBorders>
            <w:shd w:val="clear" w:color="auto" w:fill="auto"/>
            <w:vAlign w:val="center"/>
          </w:tcPr>
          <w:p w:rsidR="00426901" w:rsidRPr="00261E78" w:rsidRDefault="00426901" w:rsidP="00426901">
            <w:pPr>
              <w:rPr>
                <w:sz w:val="18"/>
                <w:szCs w:val="18"/>
              </w:rPr>
            </w:pPr>
            <w:r w:rsidRPr="00261E78">
              <w:rPr>
                <w:sz w:val="18"/>
                <w:szCs w:val="18"/>
              </w:rPr>
              <w:t>в том числе:</w:t>
            </w:r>
            <w:r w:rsidRPr="00261E78">
              <w:rPr>
                <w:sz w:val="18"/>
                <w:szCs w:val="18"/>
              </w:rPr>
              <w:br/>
              <w:t>визуальным способом</w:t>
            </w:r>
          </w:p>
        </w:tc>
        <w:tc>
          <w:tcPr>
            <w:tcW w:w="242"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га</w:t>
            </w:r>
          </w:p>
        </w:tc>
        <w:tc>
          <w:tcPr>
            <w:tcW w:w="290"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90"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38"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r>
      <w:tr w:rsidR="00426901" w:rsidRPr="00261E78" w:rsidTr="00426901">
        <w:trPr>
          <w:trHeight w:val="81"/>
        </w:trPr>
        <w:tc>
          <w:tcPr>
            <w:tcW w:w="1579" w:type="pct"/>
            <w:tcBorders>
              <w:top w:val="nil"/>
              <w:left w:val="single" w:sz="4" w:space="0" w:color="auto"/>
              <w:bottom w:val="single" w:sz="4" w:space="0" w:color="auto"/>
              <w:right w:val="single" w:sz="4" w:space="0" w:color="auto"/>
            </w:tcBorders>
            <w:shd w:val="clear" w:color="auto" w:fill="auto"/>
            <w:vAlign w:val="center"/>
          </w:tcPr>
          <w:p w:rsidR="00426901" w:rsidRPr="00261E78" w:rsidRDefault="00426901" w:rsidP="00426901">
            <w:pPr>
              <w:rPr>
                <w:sz w:val="18"/>
                <w:szCs w:val="18"/>
              </w:rPr>
            </w:pPr>
            <w:r w:rsidRPr="00261E78">
              <w:rPr>
                <w:sz w:val="18"/>
                <w:szCs w:val="18"/>
              </w:rPr>
              <w:t>инструментальным способом</w:t>
            </w:r>
          </w:p>
        </w:tc>
        <w:tc>
          <w:tcPr>
            <w:tcW w:w="242"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га</w:t>
            </w:r>
          </w:p>
        </w:tc>
        <w:tc>
          <w:tcPr>
            <w:tcW w:w="290"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4379</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723,3</w:t>
            </w:r>
          </w:p>
        </w:tc>
        <w:tc>
          <w:tcPr>
            <w:tcW w:w="290"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4379</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750,1</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4379</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769,6</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4379</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789,6</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4379</w:t>
            </w:r>
          </w:p>
        </w:tc>
        <w:tc>
          <w:tcPr>
            <w:tcW w:w="241"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810,1</w:t>
            </w:r>
          </w:p>
        </w:tc>
        <w:tc>
          <w:tcPr>
            <w:tcW w:w="238"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43790</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7112,6</w:t>
            </w:r>
          </w:p>
        </w:tc>
      </w:tr>
      <w:tr w:rsidR="00426901" w:rsidRPr="00261E78" w:rsidTr="00426901">
        <w:trPr>
          <w:trHeight w:val="128"/>
        </w:trPr>
        <w:tc>
          <w:tcPr>
            <w:tcW w:w="1579" w:type="pct"/>
            <w:tcBorders>
              <w:top w:val="nil"/>
              <w:left w:val="single" w:sz="4" w:space="0" w:color="auto"/>
              <w:bottom w:val="single" w:sz="4" w:space="0" w:color="auto"/>
              <w:right w:val="single" w:sz="4" w:space="0" w:color="auto"/>
            </w:tcBorders>
            <w:shd w:val="clear" w:color="auto" w:fill="auto"/>
            <w:vAlign w:val="center"/>
          </w:tcPr>
          <w:p w:rsidR="00426901" w:rsidRPr="00261E78" w:rsidRDefault="00426901" w:rsidP="00426901">
            <w:pPr>
              <w:rPr>
                <w:sz w:val="18"/>
                <w:szCs w:val="18"/>
              </w:rPr>
            </w:pPr>
            <w:r w:rsidRPr="00261E78">
              <w:rPr>
                <w:sz w:val="18"/>
                <w:szCs w:val="18"/>
              </w:rPr>
              <w:t>санитарно-оздоровительные мероприятия, всего</w:t>
            </w:r>
          </w:p>
        </w:tc>
        <w:tc>
          <w:tcPr>
            <w:tcW w:w="242"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га</w:t>
            </w:r>
          </w:p>
        </w:tc>
        <w:tc>
          <w:tcPr>
            <w:tcW w:w="290"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r w:rsidRPr="00426901">
              <w:rPr>
                <w:color w:val="000000"/>
                <w:sz w:val="18"/>
                <w:szCs w:val="18"/>
              </w:rPr>
              <w:t>545</w:t>
            </w:r>
          </w:p>
        </w:tc>
        <w:tc>
          <w:tcPr>
            <w:tcW w:w="241"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90"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r w:rsidRPr="00426901">
              <w:rPr>
                <w:color w:val="000000"/>
                <w:sz w:val="18"/>
                <w:szCs w:val="18"/>
              </w:rPr>
              <w:t>545</w:t>
            </w:r>
          </w:p>
        </w:tc>
        <w:tc>
          <w:tcPr>
            <w:tcW w:w="241"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r w:rsidRPr="00426901">
              <w:rPr>
                <w:color w:val="000000"/>
                <w:sz w:val="18"/>
                <w:szCs w:val="18"/>
              </w:rPr>
              <w:t>545</w:t>
            </w:r>
          </w:p>
        </w:tc>
        <w:tc>
          <w:tcPr>
            <w:tcW w:w="241"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r w:rsidRPr="00426901">
              <w:rPr>
                <w:color w:val="000000"/>
                <w:sz w:val="18"/>
                <w:szCs w:val="18"/>
              </w:rPr>
              <w:t>545</w:t>
            </w:r>
          </w:p>
        </w:tc>
        <w:tc>
          <w:tcPr>
            <w:tcW w:w="241"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r w:rsidRPr="00426901">
              <w:rPr>
                <w:color w:val="000000"/>
                <w:sz w:val="18"/>
                <w:szCs w:val="18"/>
              </w:rPr>
              <w:t>545</w:t>
            </w:r>
          </w:p>
        </w:tc>
        <w:tc>
          <w:tcPr>
            <w:tcW w:w="241"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38"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r w:rsidRPr="00426901">
              <w:rPr>
                <w:color w:val="000000"/>
                <w:sz w:val="18"/>
                <w:szCs w:val="18"/>
              </w:rPr>
              <w:t>5450</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r>
      <w:tr w:rsidR="00426901" w:rsidRPr="00261E78" w:rsidTr="00426901">
        <w:trPr>
          <w:trHeight w:val="81"/>
        </w:trPr>
        <w:tc>
          <w:tcPr>
            <w:tcW w:w="1579" w:type="pct"/>
            <w:tcBorders>
              <w:top w:val="nil"/>
              <w:left w:val="single" w:sz="4" w:space="0" w:color="auto"/>
              <w:bottom w:val="single" w:sz="4" w:space="0" w:color="auto"/>
              <w:right w:val="single" w:sz="4" w:space="0" w:color="auto"/>
            </w:tcBorders>
            <w:shd w:val="clear" w:color="auto" w:fill="auto"/>
            <w:vAlign w:val="center"/>
          </w:tcPr>
          <w:p w:rsidR="00426901" w:rsidRPr="00261E78" w:rsidRDefault="00426901" w:rsidP="00426901">
            <w:pPr>
              <w:rPr>
                <w:sz w:val="18"/>
                <w:szCs w:val="18"/>
              </w:rPr>
            </w:pPr>
            <w:r w:rsidRPr="00261E78">
              <w:rPr>
                <w:sz w:val="18"/>
                <w:szCs w:val="18"/>
              </w:rPr>
              <w:t xml:space="preserve">в том числе: </w:t>
            </w:r>
            <w:r w:rsidRPr="00261E78">
              <w:rPr>
                <w:sz w:val="18"/>
                <w:szCs w:val="18"/>
              </w:rPr>
              <w:br/>
              <w:t>сплошные санитарные рубки</w:t>
            </w:r>
          </w:p>
        </w:tc>
        <w:tc>
          <w:tcPr>
            <w:tcW w:w="242"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га</w:t>
            </w:r>
          </w:p>
        </w:tc>
        <w:tc>
          <w:tcPr>
            <w:tcW w:w="290"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90"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38"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r>
      <w:tr w:rsidR="00426901" w:rsidRPr="00261E78" w:rsidTr="00426901">
        <w:trPr>
          <w:trHeight w:val="81"/>
        </w:trPr>
        <w:tc>
          <w:tcPr>
            <w:tcW w:w="1579" w:type="pct"/>
            <w:tcBorders>
              <w:top w:val="nil"/>
              <w:left w:val="single" w:sz="4" w:space="0" w:color="auto"/>
              <w:bottom w:val="single" w:sz="4" w:space="0" w:color="auto"/>
              <w:right w:val="single" w:sz="4" w:space="0" w:color="auto"/>
            </w:tcBorders>
            <w:shd w:val="clear" w:color="auto" w:fill="auto"/>
            <w:vAlign w:val="center"/>
          </w:tcPr>
          <w:p w:rsidR="00426901" w:rsidRPr="00261E78" w:rsidRDefault="00426901" w:rsidP="00426901">
            <w:pPr>
              <w:rPr>
                <w:sz w:val="18"/>
                <w:szCs w:val="18"/>
              </w:rPr>
            </w:pPr>
            <w:r w:rsidRPr="00261E78">
              <w:rPr>
                <w:sz w:val="18"/>
                <w:szCs w:val="18"/>
              </w:rPr>
              <w:t>выборочные санитарные рубки</w:t>
            </w:r>
          </w:p>
        </w:tc>
        <w:tc>
          <w:tcPr>
            <w:tcW w:w="242"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га</w:t>
            </w:r>
          </w:p>
        </w:tc>
        <w:tc>
          <w:tcPr>
            <w:tcW w:w="290"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r w:rsidRPr="00426901">
              <w:rPr>
                <w:color w:val="000000"/>
                <w:sz w:val="18"/>
                <w:szCs w:val="18"/>
              </w:rPr>
              <w:t>400</w:t>
            </w:r>
          </w:p>
        </w:tc>
        <w:tc>
          <w:tcPr>
            <w:tcW w:w="241"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90"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r w:rsidRPr="00426901">
              <w:rPr>
                <w:color w:val="000000"/>
                <w:sz w:val="18"/>
                <w:szCs w:val="18"/>
              </w:rPr>
              <w:t>400</w:t>
            </w:r>
          </w:p>
        </w:tc>
        <w:tc>
          <w:tcPr>
            <w:tcW w:w="241"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r w:rsidRPr="00426901">
              <w:rPr>
                <w:color w:val="000000"/>
                <w:sz w:val="18"/>
                <w:szCs w:val="18"/>
              </w:rPr>
              <w:t>400</w:t>
            </w:r>
          </w:p>
        </w:tc>
        <w:tc>
          <w:tcPr>
            <w:tcW w:w="241"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r w:rsidRPr="00426901">
              <w:rPr>
                <w:color w:val="000000"/>
                <w:sz w:val="18"/>
                <w:szCs w:val="18"/>
              </w:rPr>
              <w:t>400</w:t>
            </w:r>
          </w:p>
        </w:tc>
        <w:tc>
          <w:tcPr>
            <w:tcW w:w="241"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r w:rsidRPr="00426901">
              <w:rPr>
                <w:color w:val="000000"/>
                <w:sz w:val="18"/>
                <w:szCs w:val="18"/>
              </w:rPr>
              <w:t>400</w:t>
            </w:r>
          </w:p>
        </w:tc>
        <w:tc>
          <w:tcPr>
            <w:tcW w:w="241"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38"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r w:rsidRPr="00426901">
              <w:rPr>
                <w:color w:val="000000"/>
                <w:sz w:val="18"/>
                <w:szCs w:val="18"/>
              </w:rPr>
              <w:t>4000</w:t>
            </w: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r>
      <w:tr w:rsidR="00426901" w:rsidRPr="00261E78" w:rsidTr="00426901">
        <w:trPr>
          <w:trHeight w:val="81"/>
        </w:trPr>
        <w:tc>
          <w:tcPr>
            <w:tcW w:w="1579" w:type="pct"/>
            <w:tcBorders>
              <w:top w:val="nil"/>
              <w:left w:val="single" w:sz="4" w:space="0" w:color="auto"/>
              <w:bottom w:val="single" w:sz="4" w:space="0" w:color="auto"/>
              <w:right w:val="single" w:sz="4" w:space="0" w:color="auto"/>
            </w:tcBorders>
            <w:shd w:val="clear" w:color="auto" w:fill="auto"/>
            <w:vAlign w:val="center"/>
          </w:tcPr>
          <w:p w:rsidR="00426901" w:rsidRPr="00261E78" w:rsidRDefault="00426901" w:rsidP="00426901">
            <w:pPr>
              <w:rPr>
                <w:sz w:val="18"/>
                <w:szCs w:val="18"/>
              </w:rPr>
            </w:pPr>
            <w:r w:rsidRPr="00261E78">
              <w:rPr>
                <w:sz w:val="18"/>
                <w:szCs w:val="18"/>
              </w:rPr>
              <w:t>уборка неликвидной древесины</w:t>
            </w:r>
          </w:p>
        </w:tc>
        <w:tc>
          <w:tcPr>
            <w:tcW w:w="242"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га</w:t>
            </w:r>
          </w:p>
        </w:tc>
        <w:tc>
          <w:tcPr>
            <w:tcW w:w="290"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r w:rsidRPr="00426901">
              <w:rPr>
                <w:color w:val="000000"/>
                <w:sz w:val="18"/>
                <w:szCs w:val="18"/>
              </w:rPr>
              <w:t>145</w:t>
            </w:r>
          </w:p>
        </w:tc>
        <w:tc>
          <w:tcPr>
            <w:tcW w:w="241"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90"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r w:rsidRPr="00426901">
              <w:rPr>
                <w:color w:val="000000"/>
                <w:sz w:val="18"/>
                <w:szCs w:val="18"/>
              </w:rPr>
              <w:t>145</w:t>
            </w:r>
          </w:p>
        </w:tc>
        <w:tc>
          <w:tcPr>
            <w:tcW w:w="241"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r w:rsidRPr="00426901">
              <w:rPr>
                <w:color w:val="000000"/>
                <w:sz w:val="18"/>
                <w:szCs w:val="18"/>
              </w:rPr>
              <w:t>145</w:t>
            </w:r>
          </w:p>
        </w:tc>
        <w:tc>
          <w:tcPr>
            <w:tcW w:w="241"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r w:rsidRPr="00426901">
              <w:rPr>
                <w:color w:val="000000"/>
                <w:sz w:val="18"/>
                <w:szCs w:val="18"/>
              </w:rPr>
              <w:t>145</w:t>
            </w:r>
          </w:p>
        </w:tc>
        <w:tc>
          <w:tcPr>
            <w:tcW w:w="241"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r w:rsidRPr="00426901">
              <w:rPr>
                <w:color w:val="000000"/>
                <w:sz w:val="18"/>
                <w:szCs w:val="18"/>
              </w:rPr>
              <w:t>145</w:t>
            </w:r>
          </w:p>
        </w:tc>
        <w:tc>
          <w:tcPr>
            <w:tcW w:w="241"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38"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p>
        </w:tc>
      </w:tr>
      <w:tr w:rsidR="00426901" w:rsidRPr="00261E78" w:rsidTr="00426901">
        <w:trPr>
          <w:trHeight w:val="314"/>
        </w:trPr>
        <w:tc>
          <w:tcPr>
            <w:tcW w:w="1579" w:type="pct"/>
            <w:tcBorders>
              <w:top w:val="nil"/>
              <w:left w:val="single" w:sz="4" w:space="0" w:color="auto"/>
              <w:bottom w:val="single" w:sz="4" w:space="0" w:color="auto"/>
              <w:right w:val="single" w:sz="4" w:space="0" w:color="auto"/>
            </w:tcBorders>
            <w:shd w:val="clear" w:color="auto" w:fill="auto"/>
            <w:vAlign w:val="center"/>
          </w:tcPr>
          <w:p w:rsidR="00426901" w:rsidRPr="00261E78" w:rsidRDefault="00426901" w:rsidP="00426901">
            <w:pPr>
              <w:rPr>
                <w:b/>
                <w:bCs/>
                <w:sz w:val="18"/>
                <w:szCs w:val="18"/>
              </w:rPr>
            </w:pPr>
            <w:r w:rsidRPr="00261E78">
              <w:rPr>
                <w:b/>
                <w:bCs/>
                <w:sz w:val="18"/>
                <w:szCs w:val="18"/>
              </w:rPr>
              <w:t>Организация интенсивного использования лесов с учетом сохранения их экологического потенциала, лесное планирование и регламентирование</w:t>
            </w:r>
          </w:p>
        </w:tc>
        <w:tc>
          <w:tcPr>
            <w:tcW w:w="242"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тыс. руб.</w:t>
            </w:r>
          </w:p>
        </w:tc>
        <w:tc>
          <w:tcPr>
            <w:tcW w:w="290"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r w:rsidRPr="00426901">
              <w:rPr>
                <w:color w:val="000000"/>
                <w:sz w:val="18"/>
                <w:szCs w:val="18"/>
              </w:rPr>
              <w:t>1932,8</w:t>
            </w:r>
          </w:p>
        </w:tc>
        <w:tc>
          <w:tcPr>
            <w:tcW w:w="290"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r w:rsidRPr="00426901">
              <w:rPr>
                <w:color w:val="000000"/>
                <w:sz w:val="18"/>
                <w:szCs w:val="18"/>
              </w:rPr>
              <w:t>2004,4</w:t>
            </w:r>
          </w:p>
        </w:tc>
        <w:tc>
          <w:tcPr>
            <w:tcW w:w="289"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r w:rsidRPr="00426901">
              <w:rPr>
                <w:color w:val="000000"/>
                <w:sz w:val="18"/>
                <w:szCs w:val="18"/>
              </w:rPr>
              <w:t>2056,5</w:t>
            </w:r>
          </w:p>
        </w:tc>
        <w:tc>
          <w:tcPr>
            <w:tcW w:w="289"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r w:rsidRPr="00426901">
              <w:rPr>
                <w:color w:val="000000"/>
                <w:sz w:val="18"/>
                <w:szCs w:val="18"/>
              </w:rPr>
              <w:t>2109,9</w:t>
            </w:r>
          </w:p>
        </w:tc>
        <w:tc>
          <w:tcPr>
            <w:tcW w:w="289"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r w:rsidRPr="00426901">
              <w:rPr>
                <w:color w:val="000000"/>
                <w:sz w:val="18"/>
                <w:szCs w:val="18"/>
              </w:rPr>
              <w:t>2164,8</w:t>
            </w:r>
          </w:p>
        </w:tc>
        <w:tc>
          <w:tcPr>
            <w:tcW w:w="238"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19005,7</w:t>
            </w:r>
          </w:p>
        </w:tc>
      </w:tr>
      <w:tr w:rsidR="00426901" w:rsidRPr="00261E78" w:rsidTr="00426901">
        <w:trPr>
          <w:trHeight w:val="252"/>
        </w:trPr>
        <w:tc>
          <w:tcPr>
            <w:tcW w:w="1579" w:type="pct"/>
            <w:tcBorders>
              <w:top w:val="nil"/>
              <w:left w:val="single" w:sz="4" w:space="0" w:color="auto"/>
              <w:bottom w:val="single" w:sz="4" w:space="0" w:color="auto"/>
              <w:right w:val="single" w:sz="4" w:space="0" w:color="auto"/>
            </w:tcBorders>
            <w:shd w:val="clear" w:color="auto" w:fill="auto"/>
            <w:vAlign w:val="center"/>
          </w:tcPr>
          <w:p w:rsidR="00426901" w:rsidRPr="00261E78" w:rsidRDefault="00426901" w:rsidP="00426901">
            <w:pPr>
              <w:rPr>
                <w:sz w:val="18"/>
                <w:szCs w:val="18"/>
              </w:rPr>
            </w:pPr>
            <w:r w:rsidRPr="00261E78">
              <w:rPr>
                <w:sz w:val="18"/>
                <w:szCs w:val="18"/>
              </w:rPr>
              <w:t xml:space="preserve"> Отвод лесосек под выборочные рубки (выборочные санитарные рубки, прореживание, проходные, рубки переформирования и обновления, рубки реконструкции)</w:t>
            </w:r>
          </w:p>
        </w:tc>
        <w:tc>
          <w:tcPr>
            <w:tcW w:w="242"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га</w:t>
            </w:r>
          </w:p>
        </w:tc>
        <w:tc>
          <w:tcPr>
            <w:tcW w:w="290"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r w:rsidRPr="00426901">
              <w:rPr>
                <w:color w:val="000000"/>
                <w:sz w:val="18"/>
                <w:szCs w:val="18"/>
              </w:rPr>
              <w:t>400</w:t>
            </w:r>
          </w:p>
        </w:tc>
        <w:tc>
          <w:tcPr>
            <w:tcW w:w="241"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r w:rsidRPr="00426901">
              <w:rPr>
                <w:color w:val="000000"/>
                <w:sz w:val="18"/>
                <w:szCs w:val="18"/>
              </w:rPr>
              <w:t>1932,8</w:t>
            </w:r>
          </w:p>
        </w:tc>
        <w:tc>
          <w:tcPr>
            <w:tcW w:w="290"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r w:rsidRPr="00426901">
              <w:rPr>
                <w:color w:val="000000"/>
                <w:sz w:val="18"/>
                <w:szCs w:val="18"/>
              </w:rPr>
              <w:t>400</w:t>
            </w:r>
          </w:p>
        </w:tc>
        <w:tc>
          <w:tcPr>
            <w:tcW w:w="241"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r w:rsidRPr="00426901">
              <w:rPr>
                <w:color w:val="000000"/>
                <w:sz w:val="18"/>
                <w:szCs w:val="18"/>
              </w:rPr>
              <w:t>2004,4</w:t>
            </w:r>
          </w:p>
        </w:tc>
        <w:tc>
          <w:tcPr>
            <w:tcW w:w="289"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r w:rsidRPr="00426901">
              <w:rPr>
                <w:color w:val="000000"/>
                <w:sz w:val="18"/>
                <w:szCs w:val="18"/>
              </w:rPr>
              <w:t>400</w:t>
            </w:r>
          </w:p>
        </w:tc>
        <w:tc>
          <w:tcPr>
            <w:tcW w:w="241"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r w:rsidRPr="00426901">
              <w:rPr>
                <w:color w:val="000000"/>
                <w:sz w:val="18"/>
                <w:szCs w:val="18"/>
              </w:rPr>
              <w:t>2056,5</w:t>
            </w:r>
          </w:p>
        </w:tc>
        <w:tc>
          <w:tcPr>
            <w:tcW w:w="289"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r w:rsidRPr="00426901">
              <w:rPr>
                <w:color w:val="000000"/>
                <w:sz w:val="18"/>
                <w:szCs w:val="18"/>
              </w:rPr>
              <w:t>400</w:t>
            </w:r>
          </w:p>
        </w:tc>
        <w:tc>
          <w:tcPr>
            <w:tcW w:w="241"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r w:rsidRPr="00426901">
              <w:rPr>
                <w:color w:val="000000"/>
                <w:sz w:val="18"/>
                <w:szCs w:val="18"/>
              </w:rPr>
              <w:t>2109,9</w:t>
            </w:r>
          </w:p>
        </w:tc>
        <w:tc>
          <w:tcPr>
            <w:tcW w:w="289"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r w:rsidRPr="00426901">
              <w:rPr>
                <w:color w:val="000000"/>
                <w:sz w:val="18"/>
                <w:szCs w:val="18"/>
              </w:rPr>
              <w:t>400</w:t>
            </w:r>
          </w:p>
        </w:tc>
        <w:tc>
          <w:tcPr>
            <w:tcW w:w="241"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r w:rsidRPr="00426901">
              <w:rPr>
                <w:color w:val="000000"/>
                <w:sz w:val="18"/>
                <w:szCs w:val="18"/>
              </w:rPr>
              <w:t>2164,8</w:t>
            </w:r>
          </w:p>
        </w:tc>
        <w:tc>
          <w:tcPr>
            <w:tcW w:w="238" w:type="pct"/>
            <w:tcBorders>
              <w:top w:val="nil"/>
              <w:left w:val="nil"/>
              <w:bottom w:val="single" w:sz="4" w:space="0" w:color="auto"/>
              <w:right w:val="single" w:sz="4" w:space="0" w:color="auto"/>
            </w:tcBorders>
            <w:shd w:val="clear" w:color="auto" w:fill="auto"/>
            <w:noWrap/>
            <w:vAlign w:val="center"/>
          </w:tcPr>
          <w:p w:rsidR="00426901" w:rsidRPr="00426901" w:rsidRDefault="00426901" w:rsidP="00426901">
            <w:pPr>
              <w:ind w:right="-110" w:hanging="107"/>
              <w:jc w:val="center"/>
              <w:rPr>
                <w:color w:val="000000"/>
                <w:sz w:val="18"/>
                <w:szCs w:val="18"/>
              </w:rPr>
            </w:pPr>
          </w:p>
        </w:tc>
        <w:tc>
          <w:tcPr>
            <w:tcW w:w="289" w:type="pct"/>
            <w:tcBorders>
              <w:top w:val="nil"/>
              <w:left w:val="nil"/>
              <w:bottom w:val="single" w:sz="4" w:space="0" w:color="auto"/>
              <w:right w:val="single" w:sz="4" w:space="0" w:color="auto"/>
            </w:tcBorders>
            <w:shd w:val="clear" w:color="auto" w:fill="auto"/>
            <w:noWrap/>
            <w:vAlign w:val="center"/>
          </w:tcPr>
          <w:p w:rsidR="00426901" w:rsidRPr="00261E78" w:rsidRDefault="00426901" w:rsidP="00426901">
            <w:pPr>
              <w:ind w:right="-110" w:hanging="107"/>
              <w:jc w:val="center"/>
              <w:rPr>
                <w:color w:val="000000"/>
                <w:sz w:val="18"/>
                <w:szCs w:val="18"/>
              </w:rPr>
            </w:pPr>
            <w:r w:rsidRPr="00261E78">
              <w:rPr>
                <w:color w:val="000000"/>
                <w:sz w:val="18"/>
                <w:szCs w:val="18"/>
              </w:rPr>
              <w:t>19005,7</w:t>
            </w:r>
          </w:p>
        </w:tc>
      </w:tr>
      <w:tr w:rsidR="00426901" w:rsidRPr="00261E78" w:rsidTr="00426901">
        <w:trPr>
          <w:trHeight w:val="81"/>
        </w:trPr>
        <w:tc>
          <w:tcPr>
            <w:tcW w:w="1579" w:type="pct"/>
            <w:tcBorders>
              <w:top w:val="nil"/>
              <w:left w:val="single" w:sz="4" w:space="0" w:color="auto"/>
              <w:bottom w:val="single" w:sz="4" w:space="0" w:color="auto"/>
              <w:right w:val="single" w:sz="4" w:space="0" w:color="auto"/>
            </w:tcBorders>
            <w:shd w:val="clear" w:color="auto" w:fill="auto"/>
            <w:vAlign w:val="center"/>
          </w:tcPr>
          <w:p w:rsidR="00426901" w:rsidRPr="00261E78" w:rsidRDefault="00426901" w:rsidP="00426901">
            <w:pPr>
              <w:rPr>
                <w:b/>
                <w:bCs/>
                <w:sz w:val="18"/>
                <w:szCs w:val="18"/>
              </w:rPr>
            </w:pPr>
            <w:r w:rsidRPr="00261E78">
              <w:rPr>
                <w:b/>
                <w:bCs/>
                <w:sz w:val="18"/>
                <w:szCs w:val="18"/>
              </w:rPr>
              <w:t>Всего расходов на мероприятия по охране, защите и воспроизводству лесов</w:t>
            </w:r>
          </w:p>
        </w:tc>
        <w:tc>
          <w:tcPr>
            <w:tcW w:w="242"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p>
        </w:tc>
        <w:tc>
          <w:tcPr>
            <w:tcW w:w="290"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p>
        </w:tc>
        <w:tc>
          <w:tcPr>
            <w:tcW w:w="241"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89812,5</w:t>
            </w:r>
          </w:p>
        </w:tc>
        <w:tc>
          <w:tcPr>
            <w:tcW w:w="290"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p>
        </w:tc>
        <w:tc>
          <w:tcPr>
            <w:tcW w:w="241"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93135,6</w:t>
            </w:r>
          </w:p>
        </w:tc>
        <w:tc>
          <w:tcPr>
            <w:tcW w:w="289"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p>
        </w:tc>
        <w:tc>
          <w:tcPr>
            <w:tcW w:w="241"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95557,1</w:t>
            </w:r>
          </w:p>
        </w:tc>
        <w:tc>
          <w:tcPr>
            <w:tcW w:w="289"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p>
        </w:tc>
        <w:tc>
          <w:tcPr>
            <w:tcW w:w="241"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98041,6</w:t>
            </w:r>
          </w:p>
        </w:tc>
        <w:tc>
          <w:tcPr>
            <w:tcW w:w="289"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p>
        </w:tc>
        <w:tc>
          <w:tcPr>
            <w:tcW w:w="241"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100590,7</w:t>
            </w:r>
          </w:p>
        </w:tc>
        <w:tc>
          <w:tcPr>
            <w:tcW w:w="238"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p>
        </w:tc>
        <w:tc>
          <w:tcPr>
            <w:tcW w:w="289"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885478,3</w:t>
            </w:r>
          </w:p>
        </w:tc>
      </w:tr>
      <w:tr w:rsidR="00426901" w:rsidRPr="00261E78" w:rsidTr="00426901">
        <w:trPr>
          <w:trHeight w:val="199"/>
        </w:trPr>
        <w:tc>
          <w:tcPr>
            <w:tcW w:w="1579" w:type="pct"/>
            <w:tcBorders>
              <w:top w:val="nil"/>
              <w:left w:val="single" w:sz="4" w:space="0" w:color="auto"/>
              <w:bottom w:val="single" w:sz="4" w:space="0" w:color="auto"/>
              <w:right w:val="single" w:sz="4" w:space="0" w:color="auto"/>
            </w:tcBorders>
            <w:shd w:val="clear" w:color="auto" w:fill="auto"/>
            <w:vAlign w:val="center"/>
          </w:tcPr>
          <w:p w:rsidR="00426901" w:rsidRPr="00261E78" w:rsidRDefault="00426901" w:rsidP="00426901">
            <w:pPr>
              <w:rPr>
                <w:b/>
                <w:bCs/>
                <w:sz w:val="18"/>
                <w:szCs w:val="18"/>
              </w:rPr>
            </w:pPr>
            <w:r w:rsidRPr="00261E78">
              <w:rPr>
                <w:b/>
                <w:bCs/>
                <w:sz w:val="18"/>
                <w:szCs w:val="18"/>
              </w:rPr>
              <w:t>Расходы на обеспечение деятельности</w:t>
            </w:r>
          </w:p>
        </w:tc>
        <w:tc>
          <w:tcPr>
            <w:tcW w:w="242"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тыс. руб.</w:t>
            </w:r>
          </w:p>
        </w:tc>
        <w:tc>
          <w:tcPr>
            <w:tcW w:w="290"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p>
        </w:tc>
        <w:tc>
          <w:tcPr>
            <w:tcW w:w="241"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52611,3</w:t>
            </w:r>
          </w:p>
        </w:tc>
        <w:tc>
          <w:tcPr>
            <w:tcW w:w="290"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p>
        </w:tc>
        <w:tc>
          <w:tcPr>
            <w:tcW w:w="241"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54557,9</w:t>
            </w:r>
          </w:p>
        </w:tc>
        <w:tc>
          <w:tcPr>
            <w:tcW w:w="289"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p>
        </w:tc>
        <w:tc>
          <w:tcPr>
            <w:tcW w:w="241"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55976,4</w:t>
            </w:r>
          </w:p>
        </w:tc>
        <w:tc>
          <w:tcPr>
            <w:tcW w:w="289"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p>
        </w:tc>
        <w:tc>
          <w:tcPr>
            <w:tcW w:w="241"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57431,8</w:t>
            </w:r>
          </w:p>
        </w:tc>
        <w:tc>
          <w:tcPr>
            <w:tcW w:w="289"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p>
        </w:tc>
        <w:tc>
          <w:tcPr>
            <w:tcW w:w="241"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58925,0</w:t>
            </w:r>
          </w:p>
        </w:tc>
        <w:tc>
          <w:tcPr>
            <w:tcW w:w="238"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p>
        </w:tc>
        <w:tc>
          <w:tcPr>
            <w:tcW w:w="289"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516751,6</w:t>
            </w:r>
          </w:p>
        </w:tc>
      </w:tr>
      <w:tr w:rsidR="00426901" w:rsidRPr="00261E78" w:rsidTr="00426901">
        <w:trPr>
          <w:trHeight w:val="114"/>
        </w:trPr>
        <w:tc>
          <w:tcPr>
            <w:tcW w:w="1579" w:type="pct"/>
            <w:tcBorders>
              <w:top w:val="nil"/>
              <w:left w:val="single" w:sz="4" w:space="0" w:color="auto"/>
              <w:bottom w:val="single" w:sz="4" w:space="0" w:color="auto"/>
              <w:right w:val="single" w:sz="4" w:space="0" w:color="auto"/>
            </w:tcBorders>
            <w:shd w:val="clear" w:color="auto" w:fill="auto"/>
            <w:vAlign w:val="center"/>
          </w:tcPr>
          <w:p w:rsidR="00426901" w:rsidRPr="00261E78" w:rsidRDefault="00426901" w:rsidP="00426901">
            <w:pPr>
              <w:rPr>
                <w:sz w:val="18"/>
                <w:szCs w:val="18"/>
              </w:rPr>
            </w:pPr>
            <w:r w:rsidRPr="00261E78">
              <w:rPr>
                <w:sz w:val="18"/>
                <w:szCs w:val="18"/>
              </w:rPr>
              <w:t>в том числе: органа исполнительной власти, включая обособленные подразделения (отделы)</w:t>
            </w:r>
          </w:p>
        </w:tc>
        <w:tc>
          <w:tcPr>
            <w:tcW w:w="242"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тыс. руб.</w:t>
            </w:r>
          </w:p>
        </w:tc>
        <w:tc>
          <w:tcPr>
            <w:tcW w:w="290"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p>
        </w:tc>
        <w:tc>
          <w:tcPr>
            <w:tcW w:w="241"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28323,7</w:t>
            </w:r>
          </w:p>
        </w:tc>
        <w:tc>
          <w:tcPr>
            <w:tcW w:w="290"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p>
        </w:tc>
        <w:tc>
          <w:tcPr>
            <w:tcW w:w="241"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29371,7</w:t>
            </w:r>
          </w:p>
        </w:tc>
        <w:tc>
          <w:tcPr>
            <w:tcW w:w="289"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p>
        </w:tc>
        <w:tc>
          <w:tcPr>
            <w:tcW w:w="241"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30135,3</w:t>
            </w:r>
          </w:p>
        </w:tc>
        <w:tc>
          <w:tcPr>
            <w:tcW w:w="289"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p>
        </w:tc>
        <w:tc>
          <w:tcPr>
            <w:tcW w:w="241"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30918,9</w:t>
            </w:r>
          </w:p>
        </w:tc>
        <w:tc>
          <w:tcPr>
            <w:tcW w:w="289"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p>
        </w:tc>
        <w:tc>
          <w:tcPr>
            <w:tcW w:w="241"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31722,7</w:t>
            </w:r>
          </w:p>
        </w:tc>
        <w:tc>
          <w:tcPr>
            <w:tcW w:w="238"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p>
        </w:tc>
        <w:tc>
          <w:tcPr>
            <w:tcW w:w="289"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278299,3</w:t>
            </w:r>
          </w:p>
        </w:tc>
      </w:tr>
      <w:tr w:rsidR="00426901" w:rsidRPr="00261E78" w:rsidTr="00426901">
        <w:trPr>
          <w:trHeight w:val="106"/>
        </w:trPr>
        <w:tc>
          <w:tcPr>
            <w:tcW w:w="1579" w:type="pct"/>
            <w:tcBorders>
              <w:top w:val="nil"/>
              <w:left w:val="single" w:sz="4" w:space="0" w:color="auto"/>
              <w:bottom w:val="single" w:sz="4" w:space="0" w:color="auto"/>
              <w:right w:val="single" w:sz="4" w:space="0" w:color="auto"/>
            </w:tcBorders>
            <w:shd w:val="clear" w:color="auto" w:fill="auto"/>
            <w:vAlign w:val="center"/>
          </w:tcPr>
          <w:p w:rsidR="00426901" w:rsidRPr="00261E78" w:rsidRDefault="00426901" w:rsidP="00426901">
            <w:pPr>
              <w:rPr>
                <w:sz w:val="18"/>
                <w:szCs w:val="18"/>
              </w:rPr>
            </w:pPr>
            <w:r w:rsidRPr="00261E78">
              <w:rPr>
                <w:sz w:val="18"/>
                <w:szCs w:val="18"/>
              </w:rPr>
              <w:t>лесничеств и лесопарков (созданных в форме государственных учреждений)</w:t>
            </w:r>
          </w:p>
        </w:tc>
        <w:tc>
          <w:tcPr>
            <w:tcW w:w="242"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тыс. руб.</w:t>
            </w:r>
          </w:p>
        </w:tc>
        <w:tc>
          <w:tcPr>
            <w:tcW w:w="290"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p>
        </w:tc>
        <w:tc>
          <w:tcPr>
            <w:tcW w:w="241"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24287,6</w:t>
            </w:r>
          </w:p>
        </w:tc>
        <w:tc>
          <w:tcPr>
            <w:tcW w:w="290"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p>
        </w:tc>
        <w:tc>
          <w:tcPr>
            <w:tcW w:w="241"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25186,2</w:t>
            </w:r>
          </w:p>
        </w:tc>
        <w:tc>
          <w:tcPr>
            <w:tcW w:w="289"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p>
        </w:tc>
        <w:tc>
          <w:tcPr>
            <w:tcW w:w="241"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25841,0</w:t>
            </w:r>
          </w:p>
        </w:tc>
        <w:tc>
          <w:tcPr>
            <w:tcW w:w="289"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p>
        </w:tc>
        <w:tc>
          <w:tcPr>
            <w:tcW w:w="241"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26512,9</w:t>
            </w:r>
          </w:p>
        </w:tc>
        <w:tc>
          <w:tcPr>
            <w:tcW w:w="289"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p>
        </w:tc>
        <w:tc>
          <w:tcPr>
            <w:tcW w:w="241"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27202,2</w:t>
            </w:r>
          </w:p>
        </w:tc>
        <w:tc>
          <w:tcPr>
            <w:tcW w:w="238"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p>
        </w:tc>
        <w:tc>
          <w:tcPr>
            <w:tcW w:w="289"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238452,3</w:t>
            </w:r>
          </w:p>
        </w:tc>
      </w:tr>
      <w:tr w:rsidR="00426901" w:rsidRPr="00261E78" w:rsidTr="00426901">
        <w:trPr>
          <w:trHeight w:val="126"/>
        </w:trPr>
        <w:tc>
          <w:tcPr>
            <w:tcW w:w="1579" w:type="pct"/>
            <w:tcBorders>
              <w:top w:val="nil"/>
              <w:left w:val="single" w:sz="4" w:space="0" w:color="auto"/>
              <w:bottom w:val="single" w:sz="4" w:space="0" w:color="auto"/>
              <w:right w:val="single" w:sz="4" w:space="0" w:color="auto"/>
            </w:tcBorders>
            <w:shd w:val="clear" w:color="auto" w:fill="auto"/>
            <w:vAlign w:val="center"/>
          </w:tcPr>
          <w:p w:rsidR="00426901" w:rsidRPr="00261E78" w:rsidRDefault="00426901" w:rsidP="00426901">
            <w:pPr>
              <w:rPr>
                <w:b/>
                <w:bCs/>
                <w:sz w:val="18"/>
                <w:szCs w:val="18"/>
              </w:rPr>
            </w:pPr>
            <w:r w:rsidRPr="00261E78">
              <w:rPr>
                <w:b/>
                <w:bCs/>
                <w:sz w:val="18"/>
                <w:szCs w:val="18"/>
              </w:rPr>
              <w:t>Всего расходов на обеспечение переданных полномочий</w:t>
            </w:r>
          </w:p>
        </w:tc>
        <w:tc>
          <w:tcPr>
            <w:tcW w:w="242"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тыс. руб.</w:t>
            </w:r>
          </w:p>
        </w:tc>
        <w:tc>
          <w:tcPr>
            <w:tcW w:w="290"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p>
        </w:tc>
        <w:tc>
          <w:tcPr>
            <w:tcW w:w="241"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142423,8</w:t>
            </w:r>
          </w:p>
        </w:tc>
        <w:tc>
          <w:tcPr>
            <w:tcW w:w="290"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p>
        </w:tc>
        <w:tc>
          <w:tcPr>
            <w:tcW w:w="241"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147693,5</w:t>
            </w:r>
          </w:p>
        </w:tc>
        <w:tc>
          <w:tcPr>
            <w:tcW w:w="289"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p>
        </w:tc>
        <w:tc>
          <w:tcPr>
            <w:tcW w:w="241"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151533,5</w:t>
            </w:r>
          </w:p>
        </w:tc>
        <w:tc>
          <w:tcPr>
            <w:tcW w:w="289"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p>
        </w:tc>
        <w:tc>
          <w:tcPr>
            <w:tcW w:w="241"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155473,4</w:t>
            </w:r>
          </w:p>
        </w:tc>
        <w:tc>
          <w:tcPr>
            <w:tcW w:w="289"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p>
        </w:tc>
        <w:tc>
          <w:tcPr>
            <w:tcW w:w="241"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159515,7</w:t>
            </w:r>
          </w:p>
        </w:tc>
        <w:tc>
          <w:tcPr>
            <w:tcW w:w="238"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p>
        </w:tc>
        <w:tc>
          <w:tcPr>
            <w:tcW w:w="289" w:type="pct"/>
            <w:tcBorders>
              <w:top w:val="nil"/>
              <w:left w:val="nil"/>
              <w:bottom w:val="single" w:sz="4" w:space="0" w:color="auto"/>
              <w:right w:val="single" w:sz="4" w:space="0" w:color="auto"/>
            </w:tcBorders>
            <w:shd w:val="clear" w:color="auto" w:fill="auto"/>
            <w:vAlign w:val="center"/>
          </w:tcPr>
          <w:p w:rsidR="00426901" w:rsidRPr="00261E78" w:rsidRDefault="00426901" w:rsidP="00426901">
            <w:pPr>
              <w:ind w:right="-110" w:hanging="107"/>
              <w:jc w:val="center"/>
              <w:rPr>
                <w:sz w:val="18"/>
                <w:szCs w:val="18"/>
              </w:rPr>
            </w:pPr>
            <w:r w:rsidRPr="00261E78">
              <w:rPr>
                <w:sz w:val="18"/>
                <w:szCs w:val="18"/>
              </w:rPr>
              <w:t>1402229,9</w:t>
            </w:r>
          </w:p>
        </w:tc>
      </w:tr>
    </w:tbl>
    <w:p w:rsidR="00261E78" w:rsidRDefault="00261E78" w:rsidP="00261E78">
      <w:pPr>
        <w:tabs>
          <w:tab w:val="left" w:pos="3700"/>
        </w:tabs>
        <w:spacing w:line="360" w:lineRule="auto"/>
        <w:ind w:firstLine="709"/>
        <w:jc w:val="both"/>
      </w:pPr>
    </w:p>
    <w:p w:rsidR="00261E78" w:rsidRDefault="00261E78" w:rsidP="00261E78">
      <w:pPr>
        <w:tabs>
          <w:tab w:val="left" w:pos="3700"/>
        </w:tabs>
        <w:spacing w:line="360" w:lineRule="auto"/>
        <w:ind w:firstLine="709"/>
        <w:jc w:val="both"/>
      </w:pPr>
    </w:p>
    <w:p w:rsidR="00F06D3E" w:rsidRDefault="00F06D3E" w:rsidP="00261E78">
      <w:pPr>
        <w:tabs>
          <w:tab w:val="left" w:pos="3700"/>
        </w:tabs>
        <w:spacing w:line="360" w:lineRule="auto"/>
        <w:ind w:firstLine="709"/>
        <w:jc w:val="both"/>
      </w:pPr>
    </w:p>
    <w:p w:rsidR="00F06D3E" w:rsidRDefault="00F06D3E" w:rsidP="00261E78">
      <w:pPr>
        <w:tabs>
          <w:tab w:val="left" w:pos="3700"/>
        </w:tabs>
        <w:spacing w:line="360" w:lineRule="auto"/>
        <w:ind w:firstLine="709"/>
        <w:jc w:val="both"/>
      </w:pPr>
    </w:p>
    <w:p w:rsidR="00F06D3E" w:rsidRDefault="00F06D3E" w:rsidP="00261E78">
      <w:pPr>
        <w:tabs>
          <w:tab w:val="left" w:pos="3700"/>
        </w:tabs>
        <w:spacing w:line="360" w:lineRule="auto"/>
        <w:ind w:firstLine="709"/>
        <w:jc w:val="both"/>
      </w:pPr>
    </w:p>
    <w:p w:rsidR="00F06D3E" w:rsidRDefault="00F06D3E" w:rsidP="00261E78">
      <w:pPr>
        <w:tabs>
          <w:tab w:val="left" w:pos="3700"/>
        </w:tabs>
        <w:spacing w:line="360" w:lineRule="auto"/>
        <w:ind w:firstLine="709"/>
        <w:jc w:val="both"/>
      </w:pPr>
    </w:p>
    <w:p w:rsidR="00F06D3E" w:rsidRDefault="00F06D3E" w:rsidP="00261E78">
      <w:pPr>
        <w:tabs>
          <w:tab w:val="left" w:pos="3700"/>
        </w:tabs>
        <w:spacing w:line="360" w:lineRule="auto"/>
        <w:ind w:firstLine="709"/>
        <w:jc w:val="both"/>
      </w:pPr>
    </w:p>
    <w:p w:rsidR="00F06D3E" w:rsidRPr="00C07DDF" w:rsidRDefault="00F06D3E" w:rsidP="00261E78">
      <w:pPr>
        <w:tabs>
          <w:tab w:val="left" w:pos="3700"/>
        </w:tabs>
        <w:spacing w:line="360" w:lineRule="auto"/>
        <w:ind w:firstLine="709"/>
        <w:jc w:val="both"/>
      </w:pPr>
    </w:p>
    <w:p w:rsidR="00C13044" w:rsidRDefault="00C13044" w:rsidP="00402BE1">
      <w:pPr>
        <w:pStyle w:val="41"/>
      </w:pPr>
      <w:r w:rsidRPr="006E3B47">
        <w:lastRenderedPageBreak/>
        <w:t xml:space="preserve">Приложение </w:t>
      </w:r>
      <w:r>
        <w:t>4</w:t>
      </w:r>
      <w:r w:rsidRPr="00C13044">
        <w:t>2</w:t>
      </w:r>
      <w:r w:rsidRPr="006E3B47">
        <w:t xml:space="preserve"> к дополнительным таблицам и картам-схемам раздела </w:t>
      </w:r>
      <w:r>
        <w:rPr>
          <w:lang w:val="en-US"/>
        </w:rPr>
        <w:t>V</w:t>
      </w:r>
      <w:r w:rsidRPr="006E3B47">
        <w:rPr>
          <w:lang w:val="en-US"/>
        </w:rPr>
        <w:t>I</w:t>
      </w:r>
    </w:p>
    <w:p w:rsidR="00C13044" w:rsidRDefault="00C13044" w:rsidP="00B91B06">
      <w:pPr>
        <w:ind w:firstLine="709"/>
        <w:jc w:val="both"/>
      </w:pPr>
    </w:p>
    <w:p w:rsidR="00261E78" w:rsidRPr="00D53B39" w:rsidRDefault="00261E78" w:rsidP="00B91B06">
      <w:pPr>
        <w:jc w:val="center"/>
        <w:rPr>
          <w:color w:val="000000"/>
        </w:rPr>
      </w:pPr>
      <w:r w:rsidRPr="00D53B39">
        <w:t xml:space="preserve">Объемы </w:t>
      </w:r>
      <w:r w:rsidRPr="00D53B39">
        <w:rPr>
          <w:color w:val="000000"/>
        </w:rPr>
        <w:t>финансирования мероприятий лесного плана за счет субвенций из федерального бюджета</w:t>
      </w:r>
    </w:p>
    <w:tbl>
      <w:tblPr>
        <w:tblW w:w="0" w:type="auto"/>
        <w:tblLayout w:type="fixed"/>
        <w:tblLook w:val="04A0"/>
      </w:tblPr>
      <w:tblGrid>
        <w:gridCol w:w="4644"/>
        <w:gridCol w:w="709"/>
        <w:gridCol w:w="851"/>
        <w:gridCol w:w="708"/>
        <w:gridCol w:w="851"/>
        <w:gridCol w:w="709"/>
        <w:gridCol w:w="850"/>
        <w:gridCol w:w="709"/>
        <w:gridCol w:w="850"/>
        <w:gridCol w:w="709"/>
        <w:gridCol w:w="851"/>
        <w:gridCol w:w="708"/>
        <w:gridCol w:w="851"/>
        <w:gridCol w:w="709"/>
      </w:tblGrid>
      <w:tr w:rsidR="00261E78" w:rsidRPr="00C13044" w:rsidTr="00426901">
        <w:trPr>
          <w:trHeight w:val="20"/>
          <w:tblHeader/>
        </w:trPr>
        <w:tc>
          <w:tcPr>
            <w:tcW w:w="46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C13044" w:rsidRDefault="00261E78" w:rsidP="00B91B06">
            <w:pPr>
              <w:jc w:val="center"/>
              <w:rPr>
                <w:bCs/>
                <w:sz w:val="18"/>
                <w:szCs w:val="18"/>
              </w:rPr>
            </w:pPr>
            <w:r w:rsidRPr="00C13044">
              <w:rPr>
                <w:bCs/>
                <w:sz w:val="18"/>
                <w:szCs w:val="18"/>
              </w:rPr>
              <w:t>Наименование показателей</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C13044" w:rsidRDefault="00261E78" w:rsidP="00C13044">
            <w:pPr>
              <w:ind w:right="-108" w:hanging="108"/>
              <w:jc w:val="center"/>
              <w:rPr>
                <w:color w:val="000000"/>
                <w:sz w:val="18"/>
                <w:szCs w:val="18"/>
              </w:rPr>
            </w:pPr>
            <w:r w:rsidRPr="00C13044">
              <w:rPr>
                <w:color w:val="000000"/>
                <w:sz w:val="18"/>
                <w:szCs w:val="18"/>
              </w:rPr>
              <w:t>Ед. изм.</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1E78" w:rsidRPr="00C13044" w:rsidRDefault="00261E78" w:rsidP="00C13044">
            <w:pPr>
              <w:ind w:right="-108" w:hanging="108"/>
              <w:jc w:val="center"/>
              <w:rPr>
                <w:color w:val="000000"/>
                <w:sz w:val="18"/>
                <w:szCs w:val="18"/>
              </w:rPr>
            </w:pPr>
            <w:r w:rsidRPr="00C13044">
              <w:rPr>
                <w:color w:val="000000"/>
                <w:sz w:val="18"/>
                <w:szCs w:val="18"/>
              </w:rPr>
              <w:t>Фактические показатели</w:t>
            </w:r>
          </w:p>
        </w:tc>
        <w:tc>
          <w:tcPr>
            <w:tcW w:w="779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E78" w:rsidRPr="00C13044" w:rsidRDefault="00261E78" w:rsidP="00426901">
            <w:pPr>
              <w:ind w:right="-108" w:hanging="108"/>
              <w:jc w:val="center"/>
              <w:rPr>
                <w:color w:val="000000"/>
                <w:sz w:val="18"/>
                <w:szCs w:val="18"/>
              </w:rPr>
            </w:pPr>
            <w:r w:rsidRPr="00C13044">
              <w:rPr>
                <w:color w:val="000000"/>
                <w:sz w:val="18"/>
                <w:szCs w:val="18"/>
              </w:rPr>
              <w:t>Плановые показатели</w:t>
            </w:r>
          </w:p>
        </w:tc>
      </w:tr>
      <w:tr w:rsidR="00261E78" w:rsidRPr="00C13044" w:rsidTr="00426901">
        <w:trPr>
          <w:trHeight w:val="20"/>
          <w:tblHeader/>
        </w:trPr>
        <w:tc>
          <w:tcPr>
            <w:tcW w:w="4644" w:type="dxa"/>
            <w:vMerge/>
            <w:tcBorders>
              <w:top w:val="single" w:sz="4" w:space="0" w:color="auto"/>
              <w:left w:val="single" w:sz="4" w:space="0" w:color="auto"/>
              <w:right w:val="single" w:sz="4" w:space="0" w:color="auto"/>
            </w:tcBorders>
            <w:shd w:val="clear" w:color="auto" w:fill="auto"/>
            <w:vAlign w:val="center"/>
            <w:hideMark/>
          </w:tcPr>
          <w:p w:rsidR="00261E78" w:rsidRPr="00C13044" w:rsidRDefault="00261E78" w:rsidP="00261E78">
            <w:pPr>
              <w:rPr>
                <w:b/>
                <w:bCs/>
                <w:sz w:val="18"/>
                <w:szCs w:val="18"/>
              </w:rPr>
            </w:pPr>
          </w:p>
        </w:tc>
        <w:tc>
          <w:tcPr>
            <w:tcW w:w="709" w:type="dxa"/>
            <w:vMerge/>
            <w:tcBorders>
              <w:top w:val="single" w:sz="4" w:space="0" w:color="auto"/>
              <w:left w:val="single" w:sz="4" w:space="0" w:color="auto"/>
              <w:right w:val="single" w:sz="4" w:space="0" w:color="auto"/>
            </w:tcBorders>
            <w:shd w:val="clear" w:color="auto" w:fill="auto"/>
            <w:vAlign w:val="center"/>
            <w:hideMark/>
          </w:tcPr>
          <w:p w:rsidR="00261E78" w:rsidRPr="00C13044" w:rsidRDefault="00261E78" w:rsidP="00C13044">
            <w:pPr>
              <w:ind w:right="-108" w:hanging="108"/>
              <w:jc w:val="center"/>
              <w:rPr>
                <w:color w:val="000000"/>
                <w:sz w:val="18"/>
                <w:szCs w:val="18"/>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1E78" w:rsidRPr="00C13044" w:rsidRDefault="00261E78" w:rsidP="00C13044">
            <w:pPr>
              <w:ind w:right="-108" w:hanging="108"/>
              <w:jc w:val="center"/>
              <w:rPr>
                <w:color w:val="000000"/>
                <w:sz w:val="18"/>
                <w:szCs w:val="18"/>
              </w:rPr>
            </w:pPr>
            <w:r w:rsidRPr="00C13044">
              <w:rPr>
                <w:color w:val="000000"/>
                <w:sz w:val="18"/>
                <w:szCs w:val="18"/>
              </w:rPr>
              <w:t>2017</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1E78" w:rsidRPr="00C13044" w:rsidRDefault="00261E78" w:rsidP="00C13044">
            <w:pPr>
              <w:ind w:right="-108" w:hanging="108"/>
              <w:jc w:val="center"/>
              <w:rPr>
                <w:color w:val="000000"/>
                <w:sz w:val="18"/>
                <w:szCs w:val="18"/>
              </w:rPr>
            </w:pPr>
            <w:r w:rsidRPr="00C13044">
              <w:rPr>
                <w:color w:val="000000"/>
                <w:sz w:val="18"/>
                <w:szCs w:val="18"/>
              </w:rPr>
              <w:t>2019</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1E78" w:rsidRPr="00C13044" w:rsidRDefault="00261E78" w:rsidP="00C13044">
            <w:pPr>
              <w:ind w:right="-108" w:hanging="108"/>
              <w:jc w:val="center"/>
              <w:rPr>
                <w:color w:val="000000"/>
                <w:sz w:val="18"/>
                <w:szCs w:val="18"/>
              </w:rPr>
            </w:pPr>
            <w:r w:rsidRPr="00C13044">
              <w:rPr>
                <w:color w:val="000000"/>
                <w:sz w:val="18"/>
                <w:szCs w:val="18"/>
              </w:rPr>
              <w:t>2020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1E78" w:rsidRPr="00C13044" w:rsidRDefault="00261E78" w:rsidP="00C13044">
            <w:pPr>
              <w:ind w:right="-108" w:hanging="108"/>
              <w:jc w:val="center"/>
              <w:rPr>
                <w:color w:val="000000"/>
                <w:sz w:val="18"/>
                <w:szCs w:val="18"/>
              </w:rPr>
            </w:pPr>
            <w:r w:rsidRPr="00C13044">
              <w:rPr>
                <w:color w:val="000000"/>
                <w:sz w:val="18"/>
                <w:szCs w:val="18"/>
              </w:rPr>
              <w:t>2021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1E78" w:rsidRPr="00C13044" w:rsidRDefault="00261E78" w:rsidP="00C13044">
            <w:pPr>
              <w:ind w:right="-108" w:hanging="108"/>
              <w:jc w:val="center"/>
              <w:rPr>
                <w:color w:val="000000"/>
                <w:sz w:val="18"/>
                <w:szCs w:val="18"/>
              </w:rPr>
            </w:pPr>
            <w:r w:rsidRPr="00C13044">
              <w:rPr>
                <w:color w:val="000000"/>
                <w:sz w:val="18"/>
                <w:szCs w:val="18"/>
              </w:rPr>
              <w:t>2022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1E78" w:rsidRPr="00C13044" w:rsidRDefault="00261E78" w:rsidP="00C13044">
            <w:pPr>
              <w:ind w:right="-108" w:hanging="108"/>
              <w:jc w:val="center"/>
              <w:rPr>
                <w:color w:val="000000"/>
                <w:sz w:val="18"/>
                <w:szCs w:val="18"/>
              </w:rPr>
            </w:pPr>
            <w:r w:rsidRPr="00C13044">
              <w:rPr>
                <w:color w:val="000000"/>
                <w:sz w:val="18"/>
                <w:szCs w:val="18"/>
              </w:rPr>
              <w:t>2023</w:t>
            </w:r>
          </w:p>
        </w:tc>
      </w:tr>
      <w:tr w:rsidR="00261E78" w:rsidRPr="00C13044" w:rsidTr="00F4361E">
        <w:trPr>
          <w:trHeight w:val="20"/>
          <w:tblHeader/>
        </w:trPr>
        <w:tc>
          <w:tcPr>
            <w:tcW w:w="4644" w:type="dxa"/>
            <w:vMerge/>
            <w:tcBorders>
              <w:left w:val="single" w:sz="4" w:space="0" w:color="auto"/>
              <w:bottom w:val="single" w:sz="4" w:space="0" w:color="auto"/>
              <w:right w:val="single" w:sz="4" w:space="0" w:color="auto"/>
            </w:tcBorders>
            <w:shd w:val="clear" w:color="auto" w:fill="auto"/>
            <w:vAlign w:val="center"/>
            <w:hideMark/>
          </w:tcPr>
          <w:p w:rsidR="00261E78" w:rsidRPr="00C13044" w:rsidRDefault="00261E78" w:rsidP="00261E78">
            <w:pPr>
              <w:rPr>
                <w:b/>
                <w:bCs/>
                <w:sz w:val="18"/>
                <w:szCs w:val="18"/>
              </w:rPr>
            </w:pPr>
          </w:p>
        </w:tc>
        <w:tc>
          <w:tcPr>
            <w:tcW w:w="709" w:type="dxa"/>
            <w:vMerge/>
            <w:tcBorders>
              <w:left w:val="single" w:sz="4" w:space="0" w:color="auto"/>
              <w:bottom w:val="single" w:sz="4" w:space="0" w:color="auto"/>
              <w:right w:val="single" w:sz="4" w:space="0" w:color="auto"/>
            </w:tcBorders>
            <w:shd w:val="clear" w:color="auto" w:fill="auto"/>
            <w:vAlign w:val="center"/>
            <w:hideMark/>
          </w:tcPr>
          <w:p w:rsidR="00261E78" w:rsidRPr="00C13044" w:rsidRDefault="00261E78" w:rsidP="00C13044">
            <w:pPr>
              <w:ind w:right="-108" w:hanging="108"/>
              <w:jc w:val="center"/>
              <w:rPr>
                <w:color w:val="000000"/>
                <w:sz w:val="18"/>
                <w:szCs w:val="18"/>
              </w:rPr>
            </w:pP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261E78" w:rsidRPr="00C13044" w:rsidRDefault="00261E78" w:rsidP="00C13044">
            <w:pPr>
              <w:ind w:right="-108" w:hanging="108"/>
              <w:jc w:val="center"/>
              <w:rPr>
                <w:color w:val="000000"/>
                <w:sz w:val="18"/>
                <w:szCs w:val="18"/>
              </w:rPr>
            </w:pPr>
            <w:r w:rsidRPr="00C13044">
              <w:rPr>
                <w:color w:val="000000"/>
                <w:sz w:val="18"/>
                <w:szCs w:val="18"/>
              </w:rPr>
              <w:t>объем</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61E78" w:rsidRPr="00C13044" w:rsidRDefault="00261E78" w:rsidP="00C13044">
            <w:pPr>
              <w:ind w:right="-108" w:hanging="108"/>
              <w:jc w:val="center"/>
              <w:rPr>
                <w:color w:val="000000"/>
                <w:sz w:val="18"/>
                <w:szCs w:val="18"/>
              </w:rPr>
            </w:pPr>
            <w:r w:rsidRPr="00C13044">
              <w:rPr>
                <w:color w:val="000000"/>
                <w:sz w:val="18"/>
                <w:szCs w:val="18"/>
              </w:rPr>
              <w:t>расходы</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261E78" w:rsidRPr="00C13044" w:rsidRDefault="00261E78" w:rsidP="00C13044">
            <w:pPr>
              <w:ind w:right="-108" w:hanging="108"/>
              <w:jc w:val="center"/>
              <w:rPr>
                <w:color w:val="000000"/>
                <w:sz w:val="18"/>
                <w:szCs w:val="18"/>
              </w:rPr>
            </w:pPr>
            <w:r w:rsidRPr="00C13044">
              <w:rPr>
                <w:color w:val="000000"/>
                <w:sz w:val="18"/>
                <w:szCs w:val="18"/>
              </w:rPr>
              <w:t>объем</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261E78" w:rsidRPr="00C13044" w:rsidRDefault="00261E78" w:rsidP="00C13044">
            <w:pPr>
              <w:ind w:right="-108" w:hanging="108"/>
              <w:jc w:val="center"/>
              <w:rPr>
                <w:color w:val="000000"/>
                <w:sz w:val="18"/>
                <w:szCs w:val="18"/>
              </w:rPr>
            </w:pPr>
            <w:r w:rsidRPr="00C13044">
              <w:rPr>
                <w:color w:val="000000"/>
                <w:sz w:val="18"/>
                <w:szCs w:val="18"/>
              </w:rPr>
              <w:t>расходы</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E78" w:rsidRPr="00C13044" w:rsidRDefault="00261E78" w:rsidP="00C13044">
            <w:pPr>
              <w:ind w:right="-108" w:hanging="108"/>
              <w:jc w:val="center"/>
              <w:rPr>
                <w:color w:val="000000"/>
                <w:sz w:val="18"/>
                <w:szCs w:val="18"/>
              </w:rPr>
            </w:pPr>
            <w:r w:rsidRPr="00C13044">
              <w:rPr>
                <w:color w:val="000000"/>
                <w:sz w:val="18"/>
                <w:szCs w:val="18"/>
              </w:rPr>
              <w:t>объем</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261E78" w:rsidRPr="00C13044" w:rsidRDefault="00261E78" w:rsidP="00C13044">
            <w:pPr>
              <w:ind w:right="-108" w:hanging="108"/>
              <w:jc w:val="center"/>
              <w:rPr>
                <w:color w:val="000000"/>
                <w:sz w:val="18"/>
                <w:szCs w:val="18"/>
              </w:rPr>
            </w:pPr>
            <w:r w:rsidRPr="00C13044">
              <w:rPr>
                <w:color w:val="000000"/>
                <w:sz w:val="18"/>
                <w:szCs w:val="18"/>
              </w:rPr>
              <w:t>расходы</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E78" w:rsidRPr="00C13044" w:rsidRDefault="00261E78" w:rsidP="00C13044">
            <w:pPr>
              <w:ind w:right="-108" w:hanging="108"/>
              <w:jc w:val="center"/>
              <w:rPr>
                <w:color w:val="000000"/>
                <w:sz w:val="18"/>
                <w:szCs w:val="18"/>
              </w:rPr>
            </w:pPr>
            <w:r w:rsidRPr="00C13044">
              <w:rPr>
                <w:color w:val="000000"/>
                <w:sz w:val="18"/>
                <w:szCs w:val="18"/>
              </w:rPr>
              <w:t>объем</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261E78" w:rsidRPr="00C13044" w:rsidRDefault="00261E78" w:rsidP="00C13044">
            <w:pPr>
              <w:ind w:right="-108" w:hanging="108"/>
              <w:jc w:val="center"/>
              <w:rPr>
                <w:color w:val="000000"/>
                <w:sz w:val="18"/>
                <w:szCs w:val="18"/>
              </w:rPr>
            </w:pPr>
            <w:r w:rsidRPr="00C13044">
              <w:rPr>
                <w:color w:val="000000"/>
                <w:sz w:val="18"/>
                <w:szCs w:val="18"/>
              </w:rPr>
              <w:t>расходы</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261E78" w:rsidRPr="00C13044" w:rsidRDefault="00261E78" w:rsidP="00C13044">
            <w:pPr>
              <w:ind w:right="-108" w:hanging="108"/>
              <w:jc w:val="center"/>
              <w:rPr>
                <w:color w:val="000000"/>
                <w:sz w:val="18"/>
                <w:szCs w:val="18"/>
              </w:rPr>
            </w:pPr>
            <w:r w:rsidRPr="00C13044">
              <w:rPr>
                <w:color w:val="000000"/>
                <w:sz w:val="18"/>
                <w:szCs w:val="18"/>
              </w:rPr>
              <w:t>объем</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61E78" w:rsidRPr="00C13044" w:rsidRDefault="00261E78" w:rsidP="00C13044">
            <w:pPr>
              <w:ind w:right="-108" w:hanging="108"/>
              <w:jc w:val="center"/>
              <w:rPr>
                <w:color w:val="000000"/>
                <w:sz w:val="18"/>
                <w:szCs w:val="18"/>
              </w:rPr>
            </w:pPr>
            <w:r w:rsidRPr="00C13044">
              <w:rPr>
                <w:color w:val="000000"/>
                <w:sz w:val="18"/>
                <w:szCs w:val="18"/>
              </w:rPr>
              <w:t>расходы</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261E78" w:rsidRPr="00C13044" w:rsidRDefault="00261E78" w:rsidP="00C13044">
            <w:pPr>
              <w:ind w:right="-108" w:hanging="108"/>
              <w:jc w:val="center"/>
              <w:rPr>
                <w:color w:val="000000"/>
                <w:sz w:val="18"/>
                <w:szCs w:val="18"/>
              </w:rPr>
            </w:pPr>
            <w:r w:rsidRPr="00C13044">
              <w:rPr>
                <w:color w:val="000000"/>
                <w:sz w:val="18"/>
                <w:szCs w:val="18"/>
              </w:rPr>
              <w:t>объем</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261E78" w:rsidRPr="00C13044" w:rsidRDefault="00261E78" w:rsidP="00C13044">
            <w:pPr>
              <w:ind w:right="-108" w:hanging="108"/>
              <w:jc w:val="center"/>
              <w:rPr>
                <w:color w:val="000000"/>
                <w:sz w:val="18"/>
                <w:szCs w:val="18"/>
              </w:rPr>
            </w:pPr>
            <w:r w:rsidRPr="00C13044">
              <w:rPr>
                <w:color w:val="000000"/>
                <w:sz w:val="18"/>
                <w:szCs w:val="18"/>
              </w:rPr>
              <w:t>расходы</w:t>
            </w:r>
          </w:p>
        </w:tc>
      </w:tr>
      <w:tr w:rsidR="00426901" w:rsidRPr="00C13044" w:rsidTr="00F4361E">
        <w:trPr>
          <w:trHeight w:val="81"/>
        </w:trPr>
        <w:tc>
          <w:tcPr>
            <w:tcW w:w="4644"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b/>
                <w:bCs/>
                <w:sz w:val="18"/>
                <w:szCs w:val="18"/>
              </w:rPr>
            </w:pPr>
            <w:r w:rsidRPr="00C13044">
              <w:rPr>
                <w:b/>
                <w:bCs/>
                <w:sz w:val="18"/>
                <w:szCs w:val="18"/>
              </w:rPr>
              <w:t>Осуществление мер пожарной безопасности</w:t>
            </w:r>
          </w:p>
        </w:tc>
        <w:tc>
          <w:tcPr>
            <w:tcW w:w="709" w:type="dxa"/>
            <w:tcBorders>
              <w:top w:val="nil"/>
              <w:left w:val="nil"/>
              <w:bottom w:val="single" w:sz="4" w:space="0" w:color="auto"/>
              <w:right w:val="single" w:sz="4" w:space="0" w:color="auto"/>
            </w:tcBorders>
            <w:shd w:val="clear" w:color="auto" w:fill="auto"/>
            <w:vAlign w:val="center"/>
          </w:tcPr>
          <w:p w:rsidR="00426901" w:rsidRPr="00C13044" w:rsidRDefault="00426901" w:rsidP="00F4361E">
            <w:pPr>
              <w:ind w:right="-108" w:hanging="108"/>
              <w:jc w:val="center"/>
              <w:rPr>
                <w:bCs/>
                <w:sz w:val="18"/>
                <w:szCs w:val="18"/>
              </w:rPr>
            </w:pPr>
            <w:r w:rsidRPr="00C13044">
              <w:rPr>
                <w:bCs/>
                <w:sz w:val="18"/>
                <w:szCs w:val="18"/>
              </w:rPr>
              <w:t>тыс. руб.</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81709,3</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76858,5</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74510,5</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77267,4</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80126,3</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83091,0</w:t>
            </w:r>
          </w:p>
        </w:tc>
      </w:tr>
      <w:tr w:rsidR="00426901" w:rsidRPr="00C13044" w:rsidTr="00F4361E">
        <w:trPr>
          <w:trHeight w:val="86"/>
        </w:trPr>
        <w:tc>
          <w:tcPr>
            <w:tcW w:w="4644"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sz w:val="18"/>
                <w:szCs w:val="18"/>
              </w:rPr>
            </w:pPr>
            <w:r w:rsidRPr="00C13044">
              <w:rPr>
                <w:sz w:val="18"/>
                <w:szCs w:val="18"/>
              </w:rPr>
              <w:t>Устройство противопожарных минерализованных полос</w:t>
            </w:r>
          </w:p>
        </w:tc>
        <w:tc>
          <w:tcPr>
            <w:tcW w:w="709" w:type="dxa"/>
            <w:tcBorders>
              <w:top w:val="nil"/>
              <w:left w:val="nil"/>
              <w:bottom w:val="single" w:sz="4" w:space="0" w:color="auto"/>
              <w:right w:val="single" w:sz="4" w:space="0" w:color="auto"/>
            </w:tcBorders>
            <w:shd w:val="clear" w:color="auto" w:fill="auto"/>
            <w:vAlign w:val="center"/>
          </w:tcPr>
          <w:p w:rsidR="00426901" w:rsidRPr="00C13044" w:rsidRDefault="00426901" w:rsidP="00F4361E">
            <w:pPr>
              <w:ind w:right="-108" w:hanging="108"/>
              <w:jc w:val="center"/>
              <w:rPr>
                <w:sz w:val="18"/>
                <w:szCs w:val="18"/>
              </w:rPr>
            </w:pPr>
            <w:r w:rsidRPr="00C13044">
              <w:rPr>
                <w:sz w:val="18"/>
                <w:szCs w:val="18"/>
              </w:rPr>
              <w:t>км</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10</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76</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76</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76</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78,8</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10</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81,7</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84,8</w:t>
            </w:r>
          </w:p>
        </w:tc>
      </w:tr>
      <w:tr w:rsidR="00426901" w:rsidRPr="00C13044" w:rsidTr="00F4361E">
        <w:trPr>
          <w:trHeight w:val="167"/>
        </w:trPr>
        <w:tc>
          <w:tcPr>
            <w:tcW w:w="4644"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sz w:val="18"/>
                <w:szCs w:val="18"/>
              </w:rPr>
            </w:pPr>
            <w:r w:rsidRPr="00C13044">
              <w:rPr>
                <w:sz w:val="18"/>
                <w:szCs w:val="18"/>
              </w:rPr>
              <w:t>Прочистка противопожарных минерализованных полос</w:t>
            </w:r>
          </w:p>
        </w:tc>
        <w:tc>
          <w:tcPr>
            <w:tcW w:w="709" w:type="dxa"/>
            <w:tcBorders>
              <w:top w:val="nil"/>
              <w:left w:val="nil"/>
              <w:bottom w:val="single" w:sz="4" w:space="0" w:color="auto"/>
              <w:right w:val="single" w:sz="4" w:space="0" w:color="auto"/>
            </w:tcBorders>
            <w:shd w:val="clear" w:color="auto" w:fill="auto"/>
            <w:noWrap/>
            <w:vAlign w:val="center"/>
          </w:tcPr>
          <w:p w:rsidR="00426901" w:rsidRPr="00C13044" w:rsidRDefault="00426901" w:rsidP="00F4361E">
            <w:pPr>
              <w:ind w:right="-108" w:hanging="108"/>
              <w:jc w:val="center"/>
              <w:rPr>
                <w:sz w:val="18"/>
                <w:szCs w:val="18"/>
              </w:rPr>
            </w:pPr>
            <w:r w:rsidRPr="00C13044">
              <w:rPr>
                <w:sz w:val="18"/>
                <w:szCs w:val="18"/>
              </w:rPr>
              <w:t>км</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40</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104,9</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104,9</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104,9</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108,8</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40</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112,8</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117,0</w:t>
            </w:r>
          </w:p>
        </w:tc>
      </w:tr>
      <w:tr w:rsidR="00426901" w:rsidRPr="00C13044" w:rsidTr="00F4361E">
        <w:trPr>
          <w:trHeight w:val="428"/>
        </w:trPr>
        <w:tc>
          <w:tcPr>
            <w:tcW w:w="4644"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sz w:val="18"/>
                <w:szCs w:val="18"/>
              </w:rPr>
            </w:pPr>
            <w:r w:rsidRPr="00C13044">
              <w:rPr>
                <w:sz w:val="18"/>
                <w:szCs w:val="18"/>
              </w:rPr>
              <w:t>Установка и размещение стендов, знаков и указателей, содержащих информацию о мерах пожарной безопасности в лесах</w:t>
            </w:r>
          </w:p>
        </w:tc>
        <w:tc>
          <w:tcPr>
            <w:tcW w:w="709" w:type="dxa"/>
            <w:tcBorders>
              <w:top w:val="nil"/>
              <w:left w:val="nil"/>
              <w:bottom w:val="single" w:sz="4" w:space="0" w:color="auto"/>
              <w:right w:val="single" w:sz="4" w:space="0" w:color="auto"/>
            </w:tcBorders>
            <w:shd w:val="clear" w:color="auto" w:fill="auto"/>
            <w:noWrap/>
            <w:vAlign w:val="center"/>
          </w:tcPr>
          <w:p w:rsidR="00426901" w:rsidRPr="00C13044" w:rsidRDefault="00426901" w:rsidP="00F4361E">
            <w:pPr>
              <w:ind w:right="-108" w:hanging="108"/>
              <w:jc w:val="center"/>
              <w:rPr>
                <w:sz w:val="18"/>
                <w:szCs w:val="18"/>
              </w:rPr>
            </w:pPr>
            <w:r w:rsidRPr="00C13044">
              <w:rPr>
                <w:sz w:val="18"/>
                <w:szCs w:val="18"/>
              </w:rPr>
              <w:t>тыс. руб.</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125</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50</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50</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51,9</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53,8</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55,8</w:t>
            </w:r>
          </w:p>
        </w:tc>
      </w:tr>
      <w:tr w:rsidR="00426901" w:rsidRPr="00C13044" w:rsidTr="00F4361E">
        <w:trPr>
          <w:trHeight w:val="209"/>
        </w:trPr>
        <w:tc>
          <w:tcPr>
            <w:tcW w:w="4644"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sz w:val="18"/>
                <w:szCs w:val="18"/>
              </w:rPr>
            </w:pPr>
            <w:r w:rsidRPr="00C13044">
              <w:rPr>
                <w:sz w:val="18"/>
                <w:szCs w:val="18"/>
              </w:rPr>
              <w:t>Мониторинг пожарной опасности в лесах и лесных пожаров, всего</w:t>
            </w:r>
          </w:p>
        </w:tc>
        <w:tc>
          <w:tcPr>
            <w:tcW w:w="709" w:type="dxa"/>
            <w:tcBorders>
              <w:top w:val="nil"/>
              <w:left w:val="nil"/>
              <w:bottom w:val="single" w:sz="4" w:space="0" w:color="auto"/>
              <w:right w:val="single" w:sz="4" w:space="0" w:color="auto"/>
            </w:tcBorders>
            <w:shd w:val="clear" w:color="auto" w:fill="auto"/>
            <w:noWrap/>
            <w:vAlign w:val="center"/>
          </w:tcPr>
          <w:p w:rsidR="00426901" w:rsidRPr="00C13044" w:rsidRDefault="00426901" w:rsidP="00F4361E">
            <w:pPr>
              <w:ind w:right="-108" w:hanging="108"/>
              <w:jc w:val="center"/>
              <w:rPr>
                <w:sz w:val="18"/>
                <w:szCs w:val="18"/>
              </w:rPr>
            </w:pPr>
            <w:r w:rsidRPr="00C13044">
              <w:rPr>
                <w:sz w:val="18"/>
                <w:szCs w:val="18"/>
              </w:rPr>
              <w:t>га</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27734345</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54287,3</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27734345</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44999,2</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27734345</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41999,7</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27734345</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43553,7</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27734345</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45165,2</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27734345</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46836,3</w:t>
            </w:r>
          </w:p>
        </w:tc>
      </w:tr>
      <w:tr w:rsidR="00426901" w:rsidRPr="00C13044" w:rsidTr="00F4361E">
        <w:trPr>
          <w:trHeight w:val="215"/>
        </w:trPr>
        <w:tc>
          <w:tcPr>
            <w:tcW w:w="4644"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sz w:val="18"/>
                <w:szCs w:val="18"/>
              </w:rPr>
            </w:pPr>
            <w:r w:rsidRPr="00C13044">
              <w:rPr>
                <w:sz w:val="18"/>
                <w:szCs w:val="18"/>
              </w:rPr>
              <w:t xml:space="preserve"> в том числе:</w:t>
            </w:r>
            <w:r w:rsidRPr="00C13044">
              <w:rPr>
                <w:sz w:val="18"/>
                <w:szCs w:val="18"/>
              </w:rPr>
              <w:br/>
              <w:t>организация наземного патрулирования</w:t>
            </w:r>
          </w:p>
        </w:tc>
        <w:tc>
          <w:tcPr>
            <w:tcW w:w="709" w:type="dxa"/>
            <w:tcBorders>
              <w:top w:val="nil"/>
              <w:left w:val="nil"/>
              <w:bottom w:val="single" w:sz="4" w:space="0" w:color="auto"/>
              <w:right w:val="single" w:sz="4" w:space="0" w:color="auto"/>
            </w:tcBorders>
            <w:shd w:val="clear" w:color="auto" w:fill="auto"/>
            <w:noWrap/>
            <w:vAlign w:val="center"/>
          </w:tcPr>
          <w:p w:rsidR="00426901" w:rsidRPr="00C13044" w:rsidRDefault="00426901" w:rsidP="00F4361E">
            <w:pPr>
              <w:ind w:right="-108" w:hanging="108"/>
              <w:jc w:val="center"/>
              <w:rPr>
                <w:sz w:val="18"/>
                <w:szCs w:val="18"/>
              </w:rPr>
            </w:pPr>
            <w:r w:rsidRPr="00C13044">
              <w:rPr>
                <w:sz w:val="18"/>
                <w:szCs w:val="18"/>
              </w:rPr>
              <w:t>га</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90400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90400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90400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90400</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90400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r>
      <w:tr w:rsidR="00426901" w:rsidRPr="00C13044" w:rsidTr="00F4361E">
        <w:trPr>
          <w:trHeight w:val="222"/>
        </w:trPr>
        <w:tc>
          <w:tcPr>
            <w:tcW w:w="4644"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sz w:val="18"/>
                <w:szCs w:val="18"/>
              </w:rPr>
            </w:pPr>
            <w:r w:rsidRPr="00C13044">
              <w:rPr>
                <w:sz w:val="18"/>
                <w:szCs w:val="18"/>
              </w:rPr>
              <w:t>авиационный мониторинг пожарной опасности в лесах и лесных пожаров</w:t>
            </w:r>
          </w:p>
        </w:tc>
        <w:tc>
          <w:tcPr>
            <w:tcW w:w="709" w:type="dxa"/>
            <w:tcBorders>
              <w:top w:val="nil"/>
              <w:left w:val="nil"/>
              <w:bottom w:val="single" w:sz="4" w:space="0" w:color="auto"/>
              <w:right w:val="single" w:sz="4" w:space="0" w:color="auto"/>
            </w:tcBorders>
            <w:shd w:val="clear" w:color="auto" w:fill="auto"/>
            <w:vAlign w:val="center"/>
          </w:tcPr>
          <w:p w:rsidR="00426901" w:rsidRPr="00C13044" w:rsidRDefault="00426901" w:rsidP="00F4361E">
            <w:pPr>
              <w:ind w:right="-108" w:hanging="108"/>
              <w:jc w:val="center"/>
              <w:rPr>
                <w:sz w:val="18"/>
                <w:szCs w:val="18"/>
              </w:rPr>
            </w:pPr>
            <w:r w:rsidRPr="00C13044">
              <w:rPr>
                <w:sz w:val="18"/>
                <w:szCs w:val="18"/>
              </w:rPr>
              <w:t>га</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13131499</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54287,3</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13131499</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44999,2</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13131499</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41999,7</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13131499</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43553,7</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13131499</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45165,2</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13131499</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46836,3</w:t>
            </w:r>
          </w:p>
        </w:tc>
      </w:tr>
      <w:tr w:rsidR="00426901" w:rsidRPr="00C13044" w:rsidTr="00F4361E">
        <w:trPr>
          <w:trHeight w:val="228"/>
        </w:trPr>
        <w:tc>
          <w:tcPr>
            <w:tcW w:w="4644"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sz w:val="18"/>
                <w:szCs w:val="18"/>
              </w:rPr>
            </w:pPr>
            <w:r w:rsidRPr="00C13044">
              <w:rPr>
                <w:sz w:val="18"/>
                <w:szCs w:val="18"/>
              </w:rPr>
              <w:t>космический мониторинг пожарной опасности в лесах и лесных пожаров</w:t>
            </w:r>
          </w:p>
        </w:tc>
        <w:tc>
          <w:tcPr>
            <w:tcW w:w="709" w:type="dxa"/>
            <w:tcBorders>
              <w:top w:val="nil"/>
              <w:left w:val="nil"/>
              <w:bottom w:val="single" w:sz="4" w:space="0" w:color="auto"/>
              <w:right w:val="single" w:sz="4" w:space="0" w:color="auto"/>
            </w:tcBorders>
            <w:shd w:val="clear" w:color="auto" w:fill="auto"/>
            <w:vAlign w:val="center"/>
          </w:tcPr>
          <w:p w:rsidR="00426901" w:rsidRPr="00C13044" w:rsidRDefault="00426901" w:rsidP="00F4361E">
            <w:pPr>
              <w:ind w:right="-108" w:hanging="108"/>
              <w:jc w:val="center"/>
              <w:rPr>
                <w:sz w:val="18"/>
                <w:szCs w:val="18"/>
              </w:rPr>
            </w:pPr>
            <w:r w:rsidRPr="00C13044">
              <w:rPr>
                <w:sz w:val="18"/>
                <w:szCs w:val="18"/>
              </w:rPr>
              <w:t>га</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14512446</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14512446</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14512446</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14512446</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14512446</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14512446</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r>
      <w:tr w:rsidR="00426901" w:rsidRPr="00C13044" w:rsidTr="00F4361E">
        <w:trPr>
          <w:trHeight w:val="355"/>
        </w:trPr>
        <w:tc>
          <w:tcPr>
            <w:tcW w:w="4644"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sz w:val="18"/>
                <w:szCs w:val="18"/>
              </w:rPr>
            </w:pPr>
            <w:r w:rsidRPr="00C13044">
              <w:rPr>
                <w:color w:val="000000"/>
                <w:sz w:val="18"/>
                <w:szCs w:val="18"/>
              </w:rPr>
              <w:t>Приобретение противопожарного снаряжения и инвентаря, содержание пожарной техники и оборудования, систем связи и оповещения, создание резерва пожарной техники и оборудования, а также ГСМ</w:t>
            </w:r>
          </w:p>
        </w:tc>
        <w:tc>
          <w:tcPr>
            <w:tcW w:w="709" w:type="dxa"/>
            <w:tcBorders>
              <w:top w:val="nil"/>
              <w:left w:val="nil"/>
              <w:bottom w:val="single" w:sz="4" w:space="0" w:color="auto"/>
              <w:right w:val="single" w:sz="4" w:space="0" w:color="auto"/>
            </w:tcBorders>
            <w:shd w:val="clear" w:color="auto" w:fill="auto"/>
            <w:vAlign w:val="center"/>
          </w:tcPr>
          <w:p w:rsidR="00426901" w:rsidRPr="00C13044" w:rsidRDefault="00426901" w:rsidP="00F4361E">
            <w:pPr>
              <w:ind w:right="-108" w:hanging="108"/>
              <w:jc w:val="center"/>
              <w:rPr>
                <w:sz w:val="18"/>
                <w:szCs w:val="18"/>
              </w:rPr>
            </w:pPr>
            <w:r w:rsidRPr="00C13044">
              <w:rPr>
                <w:sz w:val="18"/>
                <w:szCs w:val="18"/>
              </w:rPr>
              <w:t>тыс. руб.</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1574,1</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r>
      <w:tr w:rsidR="00426901" w:rsidRPr="00C13044" w:rsidTr="00F4361E">
        <w:trPr>
          <w:trHeight w:val="232"/>
        </w:trPr>
        <w:tc>
          <w:tcPr>
            <w:tcW w:w="4644"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sz w:val="18"/>
                <w:szCs w:val="18"/>
              </w:rPr>
            </w:pPr>
            <w:r w:rsidRPr="00C13044">
              <w:rPr>
                <w:sz w:val="18"/>
                <w:szCs w:val="18"/>
              </w:rPr>
              <w:t>Тушение лесных пожаров</w:t>
            </w:r>
          </w:p>
        </w:tc>
        <w:tc>
          <w:tcPr>
            <w:tcW w:w="709" w:type="dxa"/>
            <w:tcBorders>
              <w:top w:val="nil"/>
              <w:left w:val="nil"/>
              <w:bottom w:val="single" w:sz="4" w:space="0" w:color="auto"/>
              <w:right w:val="single" w:sz="4" w:space="0" w:color="auto"/>
            </w:tcBorders>
            <w:shd w:val="clear" w:color="auto" w:fill="auto"/>
            <w:vAlign w:val="center"/>
          </w:tcPr>
          <w:p w:rsidR="00426901" w:rsidRPr="00C13044" w:rsidRDefault="00426901" w:rsidP="00F4361E">
            <w:pPr>
              <w:ind w:right="-108" w:hanging="108"/>
              <w:jc w:val="center"/>
              <w:rPr>
                <w:sz w:val="18"/>
                <w:szCs w:val="18"/>
              </w:rPr>
            </w:pPr>
            <w:r w:rsidRPr="00C13044">
              <w:rPr>
                <w:sz w:val="18"/>
                <w:szCs w:val="18"/>
              </w:rPr>
              <w:t>га</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482,5</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25542</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1357</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31628,4</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1090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32279,9</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1090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33474,3</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1090</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34712,8</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1090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35997,2</w:t>
            </w:r>
          </w:p>
        </w:tc>
      </w:tr>
      <w:tr w:rsidR="00426901" w:rsidRPr="00C13044" w:rsidTr="00F4361E">
        <w:trPr>
          <w:trHeight w:val="651"/>
        </w:trPr>
        <w:tc>
          <w:tcPr>
            <w:tcW w:w="4644"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b/>
                <w:bCs/>
                <w:sz w:val="18"/>
                <w:szCs w:val="18"/>
              </w:rPr>
            </w:pPr>
            <w:r w:rsidRPr="00C13044">
              <w:rPr>
                <w:b/>
                <w:bCs/>
                <w:sz w:val="18"/>
                <w:szCs w:val="18"/>
              </w:rPr>
              <w:t>Повышение эффективности проведения профилактики возникновения, локализации и ликвидации очагов вредных организмов</w:t>
            </w:r>
          </w:p>
        </w:tc>
        <w:tc>
          <w:tcPr>
            <w:tcW w:w="709" w:type="dxa"/>
            <w:tcBorders>
              <w:top w:val="nil"/>
              <w:left w:val="nil"/>
              <w:bottom w:val="single" w:sz="4" w:space="0" w:color="auto"/>
              <w:right w:val="single" w:sz="4" w:space="0" w:color="auto"/>
            </w:tcBorders>
            <w:shd w:val="clear" w:color="auto" w:fill="auto"/>
            <w:vAlign w:val="center"/>
          </w:tcPr>
          <w:p w:rsidR="00426901" w:rsidRPr="00C13044" w:rsidRDefault="00426901" w:rsidP="00F4361E">
            <w:pPr>
              <w:ind w:right="-108" w:hanging="108"/>
              <w:jc w:val="center"/>
              <w:rPr>
                <w:bCs/>
                <w:sz w:val="18"/>
                <w:szCs w:val="18"/>
              </w:rPr>
            </w:pPr>
            <w:r w:rsidRPr="00C13044">
              <w:rPr>
                <w:bCs/>
                <w:sz w:val="18"/>
                <w:szCs w:val="18"/>
              </w:rPr>
              <w:t>тыс. руб.</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625,5</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625,5</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625,5</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648,6</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672,6</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697,5</w:t>
            </w:r>
          </w:p>
        </w:tc>
      </w:tr>
      <w:tr w:rsidR="00426901" w:rsidRPr="00C13044" w:rsidTr="00F4361E">
        <w:trPr>
          <w:trHeight w:val="96"/>
        </w:trPr>
        <w:tc>
          <w:tcPr>
            <w:tcW w:w="4644"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sz w:val="18"/>
                <w:szCs w:val="18"/>
              </w:rPr>
            </w:pPr>
            <w:r w:rsidRPr="00C13044">
              <w:rPr>
                <w:sz w:val="18"/>
                <w:szCs w:val="18"/>
              </w:rPr>
              <w:t>Государственный лесопатологический мониторинг</w:t>
            </w:r>
          </w:p>
        </w:tc>
        <w:tc>
          <w:tcPr>
            <w:tcW w:w="709" w:type="dxa"/>
            <w:tcBorders>
              <w:top w:val="nil"/>
              <w:left w:val="nil"/>
              <w:bottom w:val="single" w:sz="4" w:space="0" w:color="auto"/>
              <w:right w:val="single" w:sz="4" w:space="0" w:color="auto"/>
            </w:tcBorders>
            <w:shd w:val="clear" w:color="auto" w:fill="auto"/>
            <w:vAlign w:val="center"/>
          </w:tcPr>
          <w:p w:rsidR="00426901" w:rsidRPr="00C13044" w:rsidRDefault="00426901" w:rsidP="00F4361E">
            <w:pPr>
              <w:ind w:right="-108" w:hanging="108"/>
              <w:jc w:val="center"/>
              <w:rPr>
                <w:sz w:val="18"/>
                <w:szCs w:val="18"/>
              </w:rPr>
            </w:pPr>
            <w:r w:rsidRPr="00C13044">
              <w:rPr>
                <w:sz w:val="18"/>
                <w:szCs w:val="18"/>
              </w:rPr>
              <w:t>га</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r>
      <w:tr w:rsidR="00426901" w:rsidRPr="00C13044" w:rsidTr="00F4361E">
        <w:trPr>
          <w:trHeight w:val="106"/>
        </w:trPr>
        <w:tc>
          <w:tcPr>
            <w:tcW w:w="4644"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sz w:val="18"/>
                <w:szCs w:val="18"/>
              </w:rPr>
            </w:pPr>
            <w:r w:rsidRPr="00C13044">
              <w:rPr>
                <w:sz w:val="18"/>
                <w:szCs w:val="18"/>
              </w:rPr>
              <w:t>Лесопатологические обследования</w:t>
            </w:r>
          </w:p>
        </w:tc>
        <w:tc>
          <w:tcPr>
            <w:tcW w:w="709" w:type="dxa"/>
            <w:tcBorders>
              <w:top w:val="nil"/>
              <w:left w:val="nil"/>
              <w:bottom w:val="single" w:sz="4" w:space="0" w:color="auto"/>
              <w:right w:val="single" w:sz="4" w:space="0" w:color="auto"/>
            </w:tcBorders>
            <w:shd w:val="clear" w:color="auto" w:fill="auto"/>
            <w:vAlign w:val="center"/>
          </w:tcPr>
          <w:p w:rsidR="00426901" w:rsidRPr="00C13044" w:rsidRDefault="00426901" w:rsidP="00F4361E">
            <w:pPr>
              <w:ind w:right="-108" w:hanging="108"/>
              <w:jc w:val="center"/>
              <w:rPr>
                <w:sz w:val="18"/>
                <w:szCs w:val="18"/>
              </w:rPr>
            </w:pPr>
            <w:r w:rsidRPr="00C13044">
              <w:rPr>
                <w:sz w:val="18"/>
                <w:szCs w:val="18"/>
              </w:rPr>
              <w:t>га</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4261</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625,5</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4379</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625,5</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4379</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625,5</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4379</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648,6</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4379</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672,6</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4379</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697,5</w:t>
            </w:r>
          </w:p>
        </w:tc>
      </w:tr>
      <w:tr w:rsidR="00426901" w:rsidRPr="00C13044" w:rsidTr="00F4361E">
        <w:trPr>
          <w:trHeight w:val="81"/>
        </w:trPr>
        <w:tc>
          <w:tcPr>
            <w:tcW w:w="4644"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sz w:val="18"/>
                <w:szCs w:val="18"/>
              </w:rPr>
            </w:pPr>
            <w:r w:rsidRPr="00C13044">
              <w:rPr>
                <w:sz w:val="18"/>
                <w:szCs w:val="18"/>
              </w:rPr>
              <w:t>в том числе:</w:t>
            </w:r>
            <w:r w:rsidRPr="00C13044">
              <w:rPr>
                <w:sz w:val="18"/>
                <w:szCs w:val="18"/>
              </w:rPr>
              <w:br/>
              <w:t>визуальным способом</w:t>
            </w:r>
          </w:p>
        </w:tc>
        <w:tc>
          <w:tcPr>
            <w:tcW w:w="709" w:type="dxa"/>
            <w:tcBorders>
              <w:top w:val="nil"/>
              <w:left w:val="nil"/>
              <w:bottom w:val="single" w:sz="4" w:space="0" w:color="auto"/>
              <w:right w:val="single" w:sz="4" w:space="0" w:color="auto"/>
            </w:tcBorders>
            <w:shd w:val="clear" w:color="auto" w:fill="auto"/>
            <w:vAlign w:val="center"/>
          </w:tcPr>
          <w:p w:rsidR="00426901" w:rsidRPr="00C13044" w:rsidRDefault="00426901" w:rsidP="00F4361E">
            <w:pPr>
              <w:ind w:right="-108" w:hanging="108"/>
              <w:jc w:val="center"/>
              <w:rPr>
                <w:sz w:val="18"/>
                <w:szCs w:val="18"/>
              </w:rPr>
            </w:pPr>
            <w:r w:rsidRPr="00C13044">
              <w:rPr>
                <w:sz w:val="18"/>
                <w:szCs w:val="18"/>
              </w:rPr>
              <w:t>га</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r>
      <w:tr w:rsidR="00426901" w:rsidRPr="00C13044" w:rsidTr="00F4361E">
        <w:trPr>
          <w:trHeight w:val="81"/>
        </w:trPr>
        <w:tc>
          <w:tcPr>
            <w:tcW w:w="4644"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sz w:val="18"/>
                <w:szCs w:val="18"/>
              </w:rPr>
            </w:pPr>
            <w:r w:rsidRPr="00C13044">
              <w:rPr>
                <w:sz w:val="18"/>
                <w:szCs w:val="18"/>
              </w:rPr>
              <w:t>инструментальным способом</w:t>
            </w:r>
          </w:p>
        </w:tc>
        <w:tc>
          <w:tcPr>
            <w:tcW w:w="709" w:type="dxa"/>
            <w:tcBorders>
              <w:top w:val="nil"/>
              <w:left w:val="nil"/>
              <w:bottom w:val="single" w:sz="4" w:space="0" w:color="auto"/>
              <w:right w:val="single" w:sz="4" w:space="0" w:color="auto"/>
            </w:tcBorders>
            <w:shd w:val="clear" w:color="auto" w:fill="auto"/>
            <w:vAlign w:val="center"/>
          </w:tcPr>
          <w:p w:rsidR="00426901" w:rsidRPr="00C13044" w:rsidRDefault="00426901" w:rsidP="00F4361E">
            <w:pPr>
              <w:ind w:right="-108" w:hanging="108"/>
              <w:jc w:val="center"/>
              <w:rPr>
                <w:sz w:val="18"/>
                <w:szCs w:val="18"/>
              </w:rPr>
            </w:pPr>
            <w:r w:rsidRPr="00C13044">
              <w:rPr>
                <w:sz w:val="18"/>
                <w:szCs w:val="18"/>
              </w:rPr>
              <w:t>га</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4379</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625,5</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4379</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625,5</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4379</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648,6</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4379</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672,6</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4379</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697,5</w:t>
            </w:r>
          </w:p>
        </w:tc>
      </w:tr>
      <w:tr w:rsidR="00426901" w:rsidRPr="00C13044" w:rsidTr="00F4361E">
        <w:trPr>
          <w:trHeight w:val="387"/>
        </w:trPr>
        <w:tc>
          <w:tcPr>
            <w:tcW w:w="4644" w:type="dxa"/>
            <w:tcBorders>
              <w:top w:val="nil"/>
              <w:left w:val="single" w:sz="4" w:space="0" w:color="auto"/>
              <w:bottom w:val="single" w:sz="4" w:space="0" w:color="auto"/>
              <w:right w:val="single" w:sz="4" w:space="0" w:color="auto"/>
            </w:tcBorders>
            <w:shd w:val="clear" w:color="auto" w:fill="auto"/>
            <w:vAlign w:val="center"/>
          </w:tcPr>
          <w:p w:rsidR="00426901" w:rsidRPr="00426901" w:rsidRDefault="00426901" w:rsidP="00426901">
            <w:pPr>
              <w:rPr>
                <w:b/>
                <w:bCs/>
                <w:sz w:val="18"/>
                <w:szCs w:val="18"/>
              </w:rPr>
            </w:pPr>
            <w:r w:rsidRPr="00426901">
              <w:rPr>
                <w:b/>
                <w:bCs/>
                <w:sz w:val="18"/>
                <w:szCs w:val="18"/>
              </w:rPr>
              <w:t>Организация интенсивного использования лесов с учетом сохранения их экологического потенциала, лесное планирование и регламентирование</w:t>
            </w:r>
          </w:p>
        </w:tc>
        <w:tc>
          <w:tcPr>
            <w:tcW w:w="709" w:type="dxa"/>
            <w:tcBorders>
              <w:top w:val="nil"/>
              <w:left w:val="nil"/>
              <w:bottom w:val="single" w:sz="4" w:space="0" w:color="auto"/>
              <w:right w:val="single" w:sz="4" w:space="0" w:color="auto"/>
            </w:tcBorders>
            <w:shd w:val="clear" w:color="auto" w:fill="auto"/>
            <w:vAlign w:val="center"/>
          </w:tcPr>
          <w:p w:rsidR="00426901" w:rsidRPr="00426901" w:rsidRDefault="00426901" w:rsidP="00F4361E">
            <w:pPr>
              <w:ind w:right="-108" w:hanging="108"/>
              <w:jc w:val="center"/>
              <w:rPr>
                <w:bCs/>
                <w:sz w:val="18"/>
                <w:szCs w:val="18"/>
              </w:rPr>
            </w:pPr>
            <w:r w:rsidRPr="00426901">
              <w:rPr>
                <w:bCs/>
                <w:sz w:val="18"/>
                <w:szCs w:val="18"/>
              </w:rPr>
              <w:t>тыс. руб.</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1671,4</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1671,4</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1671,4</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1733,2</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1797,4</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1863,9</w:t>
            </w:r>
          </w:p>
        </w:tc>
      </w:tr>
      <w:tr w:rsidR="00426901" w:rsidRPr="00C13044" w:rsidTr="00F4361E">
        <w:trPr>
          <w:trHeight w:val="220"/>
        </w:trPr>
        <w:tc>
          <w:tcPr>
            <w:tcW w:w="4644" w:type="dxa"/>
            <w:tcBorders>
              <w:top w:val="nil"/>
              <w:left w:val="single" w:sz="4" w:space="0" w:color="auto"/>
              <w:bottom w:val="single" w:sz="4" w:space="0" w:color="auto"/>
              <w:right w:val="single" w:sz="4" w:space="0" w:color="auto"/>
            </w:tcBorders>
            <w:shd w:val="clear" w:color="auto" w:fill="auto"/>
            <w:vAlign w:val="center"/>
          </w:tcPr>
          <w:p w:rsidR="00426901" w:rsidRPr="00426901" w:rsidRDefault="00426901" w:rsidP="00426901">
            <w:pPr>
              <w:rPr>
                <w:sz w:val="18"/>
                <w:szCs w:val="18"/>
              </w:rPr>
            </w:pPr>
            <w:r w:rsidRPr="00426901">
              <w:rPr>
                <w:sz w:val="18"/>
                <w:szCs w:val="18"/>
              </w:rPr>
              <w:t xml:space="preserve"> Отвод лесосек под выборочные рубки (выборочные санитарные рубки, прореживание, проходные, рубки переформирования и обновления, рубки реконструкции)</w:t>
            </w:r>
          </w:p>
        </w:tc>
        <w:tc>
          <w:tcPr>
            <w:tcW w:w="709" w:type="dxa"/>
            <w:tcBorders>
              <w:top w:val="nil"/>
              <w:left w:val="nil"/>
              <w:bottom w:val="single" w:sz="4" w:space="0" w:color="auto"/>
              <w:right w:val="single" w:sz="4" w:space="0" w:color="auto"/>
            </w:tcBorders>
            <w:shd w:val="clear" w:color="auto" w:fill="auto"/>
            <w:vAlign w:val="center"/>
          </w:tcPr>
          <w:p w:rsidR="00426901" w:rsidRPr="00426901" w:rsidRDefault="00426901" w:rsidP="00F4361E">
            <w:pPr>
              <w:ind w:right="-108" w:hanging="108"/>
              <w:jc w:val="center"/>
              <w:rPr>
                <w:sz w:val="18"/>
                <w:szCs w:val="18"/>
              </w:rPr>
            </w:pPr>
            <w:r w:rsidRPr="00426901">
              <w:rPr>
                <w:sz w:val="18"/>
                <w:szCs w:val="18"/>
              </w:rPr>
              <w:t>га</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400</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1671,4</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400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1671,4</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400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1671,4</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400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1733,2</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400</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1797,4</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400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1863,9</w:t>
            </w:r>
          </w:p>
        </w:tc>
      </w:tr>
      <w:tr w:rsidR="00426901" w:rsidRPr="00C13044" w:rsidTr="00F4361E">
        <w:trPr>
          <w:trHeight w:val="264"/>
        </w:trPr>
        <w:tc>
          <w:tcPr>
            <w:tcW w:w="4644" w:type="dxa"/>
            <w:tcBorders>
              <w:top w:val="nil"/>
              <w:left w:val="single" w:sz="4" w:space="0" w:color="auto"/>
              <w:bottom w:val="single" w:sz="4" w:space="0" w:color="auto"/>
              <w:right w:val="single" w:sz="4" w:space="0" w:color="auto"/>
            </w:tcBorders>
            <w:shd w:val="clear" w:color="auto" w:fill="auto"/>
            <w:vAlign w:val="center"/>
          </w:tcPr>
          <w:p w:rsidR="00426901" w:rsidRPr="00426901" w:rsidRDefault="00426901" w:rsidP="00426901">
            <w:pPr>
              <w:rPr>
                <w:b/>
                <w:bCs/>
                <w:sz w:val="18"/>
                <w:szCs w:val="18"/>
              </w:rPr>
            </w:pPr>
            <w:r w:rsidRPr="00426901">
              <w:rPr>
                <w:b/>
                <w:bCs/>
                <w:sz w:val="18"/>
                <w:szCs w:val="18"/>
              </w:rPr>
              <w:t>Всего расходов на мероприятия по охране, защите и воспроизводству лесов</w:t>
            </w:r>
          </w:p>
        </w:tc>
        <w:tc>
          <w:tcPr>
            <w:tcW w:w="709" w:type="dxa"/>
            <w:tcBorders>
              <w:top w:val="nil"/>
              <w:left w:val="nil"/>
              <w:bottom w:val="single" w:sz="4" w:space="0" w:color="auto"/>
              <w:right w:val="single" w:sz="4" w:space="0" w:color="auto"/>
            </w:tcBorders>
            <w:shd w:val="clear" w:color="auto" w:fill="auto"/>
            <w:vAlign w:val="center"/>
          </w:tcPr>
          <w:p w:rsidR="00426901" w:rsidRPr="00426901" w:rsidRDefault="00426901" w:rsidP="00F4361E">
            <w:pPr>
              <w:ind w:right="-108" w:hanging="108"/>
              <w:jc w:val="center"/>
              <w:rPr>
                <w:sz w:val="18"/>
                <w:szCs w:val="18"/>
              </w:rPr>
            </w:pP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rFonts w:ascii="Calibri" w:hAnsi="Calibri"/>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84006,2</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rFonts w:ascii="Calibri" w:hAnsi="Calibri"/>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79155,4</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rFonts w:ascii="Calibri" w:hAnsi="Calibri"/>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76807,4</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rFonts w:ascii="Calibri" w:hAnsi="Calibri"/>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79649,3</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rFonts w:ascii="Calibri" w:hAnsi="Calibri"/>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82596,3</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rFonts w:ascii="Calibri" w:hAnsi="Calibri"/>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85652,4</w:t>
            </w:r>
          </w:p>
        </w:tc>
      </w:tr>
      <w:tr w:rsidR="00426901" w:rsidRPr="00C13044" w:rsidTr="00F4361E">
        <w:trPr>
          <w:trHeight w:val="114"/>
        </w:trPr>
        <w:tc>
          <w:tcPr>
            <w:tcW w:w="4644"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b/>
                <w:bCs/>
                <w:sz w:val="18"/>
                <w:szCs w:val="18"/>
              </w:rPr>
            </w:pPr>
            <w:r w:rsidRPr="00C13044">
              <w:rPr>
                <w:b/>
                <w:bCs/>
                <w:sz w:val="18"/>
                <w:szCs w:val="18"/>
              </w:rPr>
              <w:t>Расходы на обеспечение деятельности</w:t>
            </w:r>
          </w:p>
        </w:tc>
        <w:tc>
          <w:tcPr>
            <w:tcW w:w="709" w:type="dxa"/>
            <w:tcBorders>
              <w:top w:val="nil"/>
              <w:left w:val="nil"/>
              <w:bottom w:val="single" w:sz="4" w:space="0" w:color="auto"/>
              <w:right w:val="single" w:sz="4" w:space="0" w:color="auto"/>
            </w:tcBorders>
            <w:shd w:val="clear" w:color="auto" w:fill="auto"/>
            <w:vAlign w:val="center"/>
          </w:tcPr>
          <w:p w:rsidR="00426901" w:rsidRPr="00C13044" w:rsidRDefault="00426901" w:rsidP="00F4361E">
            <w:pPr>
              <w:ind w:right="-108" w:hanging="108"/>
              <w:jc w:val="center"/>
              <w:rPr>
                <w:sz w:val="18"/>
                <w:szCs w:val="18"/>
              </w:rPr>
            </w:pPr>
            <w:r w:rsidRPr="00C13044">
              <w:rPr>
                <w:sz w:val="18"/>
                <w:szCs w:val="18"/>
              </w:rPr>
              <w:t>тыс. руб.</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rFonts w:ascii="Calibri" w:hAnsi="Calibri"/>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sz w:val="16"/>
                <w:szCs w:val="16"/>
              </w:rPr>
            </w:pPr>
            <w:r w:rsidRPr="00F4361E">
              <w:rPr>
                <w:sz w:val="16"/>
                <w:szCs w:val="16"/>
              </w:rPr>
              <w:t>31046,6</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sz w:val="16"/>
                <w:szCs w:val="16"/>
              </w:rPr>
            </w:pPr>
            <w:r w:rsidRPr="00F4361E">
              <w:rPr>
                <w:sz w:val="16"/>
                <w:szCs w:val="16"/>
              </w:rPr>
              <w:t>44422,1</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sz w:val="16"/>
                <w:szCs w:val="16"/>
              </w:rPr>
            </w:pPr>
            <w:r w:rsidRPr="00F4361E">
              <w:rPr>
                <w:sz w:val="16"/>
                <w:szCs w:val="16"/>
              </w:rPr>
              <w:t>44999,1</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sz w:val="16"/>
                <w:szCs w:val="16"/>
              </w:rPr>
            </w:pPr>
            <w:r w:rsidRPr="00F4361E">
              <w:rPr>
                <w:sz w:val="16"/>
                <w:szCs w:val="16"/>
              </w:rPr>
              <w:t>46664,1</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sz w:val="16"/>
                <w:szCs w:val="16"/>
              </w:rPr>
            </w:pPr>
            <w:r w:rsidRPr="00F4361E">
              <w:rPr>
                <w:sz w:val="16"/>
                <w:szCs w:val="16"/>
              </w:rPr>
              <w:t>48390,6</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sz w:val="16"/>
                <w:szCs w:val="16"/>
              </w:rPr>
            </w:pPr>
            <w:r w:rsidRPr="00F4361E">
              <w:rPr>
                <w:sz w:val="16"/>
                <w:szCs w:val="16"/>
              </w:rPr>
              <w:t>50181,1</w:t>
            </w:r>
          </w:p>
        </w:tc>
      </w:tr>
      <w:tr w:rsidR="00426901" w:rsidRPr="00C13044" w:rsidTr="00F4361E">
        <w:trPr>
          <w:trHeight w:val="351"/>
        </w:trPr>
        <w:tc>
          <w:tcPr>
            <w:tcW w:w="4644"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sz w:val="18"/>
                <w:szCs w:val="18"/>
              </w:rPr>
            </w:pPr>
            <w:r w:rsidRPr="00C13044">
              <w:rPr>
                <w:sz w:val="18"/>
                <w:szCs w:val="18"/>
              </w:rPr>
              <w:lastRenderedPageBreak/>
              <w:t>в том числе: органа исполнительной власти, включая обособленные подразделения (отделы)</w:t>
            </w:r>
          </w:p>
        </w:tc>
        <w:tc>
          <w:tcPr>
            <w:tcW w:w="709" w:type="dxa"/>
            <w:tcBorders>
              <w:top w:val="nil"/>
              <w:left w:val="nil"/>
              <w:bottom w:val="single" w:sz="4" w:space="0" w:color="auto"/>
              <w:right w:val="single" w:sz="4" w:space="0" w:color="auto"/>
            </w:tcBorders>
            <w:shd w:val="clear" w:color="auto" w:fill="auto"/>
            <w:vAlign w:val="center"/>
          </w:tcPr>
          <w:p w:rsidR="00426901" w:rsidRPr="00C13044" w:rsidRDefault="00426901" w:rsidP="00F4361E">
            <w:pPr>
              <w:ind w:right="-108" w:hanging="108"/>
              <w:jc w:val="center"/>
              <w:rPr>
                <w:sz w:val="18"/>
                <w:szCs w:val="18"/>
              </w:rPr>
            </w:pPr>
            <w:r w:rsidRPr="00C13044">
              <w:rPr>
                <w:sz w:val="18"/>
                <w:szCs w:val="18"/>
              </w:rPr>
              <w:t>тыс. руб.</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rFonts w:ascii="Calibri" w:hAnsi="Calibri"/>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sz w:val="16"/>
                <w:szCs w:val="16"/>
              </w:rPr>
            </w:pPr>
            <w:r w:rsidRPr="00F4361E">
              <w:rPr>
                <w:sz w:val="16"/>
                <w:szCs w:val="16"/>
              </w:rPr>
              <w:t>16966,2</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sz w:val="16"/>
                <w:szCs w:val="16"/>
              </w:rPr>
            </w:pPr>
            <w:r w:rsidRPr="00F4361E">
              <w:rPr>
                <w:sz w:val="16"/>
                <w:szCs w:val="16"/>
              </w:rPr>
              <w:t>23943,9</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sz w:val="16"/>
                <w:szCs w:val="16"/>
              </w:rPr>
            </w:pPr>
            <w:r w:rsidRPr="00F4361E">
              <w:rPr>
                <w:sz w:val="16"/>
                <w:szCs w:val="16"/>
              </w:rPr>
              <w:t>24152,6</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sz w:val="16"/>
                <w:szCs w:val="16"/>
              </w:rPr>
            </w:pPr>
            <w:r w:rsidRPr="00F4361E">
              <w:rPr>
                <w:sz w:val="16"/>
                <w:szCs w:val="16"/>
              </w:rPr>
              <w:t>25046,2</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sz w:val="16"/>
                <w:szCs w:val="16"/>
              </w:rPr>
            </w:pPr>
            <w:r w:rsidRPr="00F4361E">
              <w:rPr>
                <w:sz w:val="16"/>
                <w:szCs w:val="16"/>
              </w:rPr>
              <w:t>25973,0</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sz w:val="16"/>
                <w:szCs w:val="16"/>
              </w:rPr>
            </w:pPr>
            <w:r w:rsidRPr="00F4361E">
              <w:rPr>
                <w:sz w:val="16"/>
                <w:szCs w:val="16"/>
              </w:rPr>
              <w:t>26934,0</w:t>
            </w:r>
          </w:p>
        </w:tc>
      </w:tr>
      <w:tr w:rsidR="00426901" w:rsidRPr="00C13044" w:rsidTr="00F4361E">
        <w:trPr>
          <w:trHeight w:val="165"/>
        </w:trPr>
        <w:tc>
          <w:tcPr>
            <w:tcW w:w="4644"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sz w:val="18"/>
                <w:szCs w:val="18"/>
              </w:rPr>
            </w:pPr>
            <w:r w:rsidRPr="00C13044">
              <w:rPr>
                <w:sz w:val="18"/>
                <w:szCs w:val="18"/>
              </w:rPr>
              <w:t>лесничеств и лесопарков (созданных в форме государственных учреждений)</w:t>
            </w:r>
          </w:p>
        </w:tc>
        <w:tc>
          <w:tcPr>
            <w:tcW w:w="709" w:type="dxa"/>
            <w:tcBorders>
              <w:top w:val="nil"/>
              <w:left w:val="nil"/>
              <w:bottom w:val="single" w:sz="4" w:space="0" w:color="auto"/>
              <w:right w:val="single" w:sz="4" w:space="0" w:color="auto"/>
            </w:tcBorders>
            <w:shd w:val="clear" w:color="auto" w:fill="auto"/>
            <w:vAlign w:val="center"/>
          </w:tcPr>
          <w:p w:rsidR="00426901" w:rsidRPr="00C13044" w:rsidRDefault="00426901" w:rsidP="00F4361E">
            <w:pPr>
              <w:ind w:right="-108" w:hanging="108"/>
              <w:jc w:val="center"/>
              <w:rPr>
                <w:sz w:val="18"/>
                <w:szCs w:val="18"/>
              </w:rPr>
            </w:pPr>
            <w:r w:rsidRPr="00C13044">
              <w:rPr>
                <w:sz w:val="18"/>
                <w:szCs w:val="18"/>
              </w:rPr>
              <w:t>тыс. руб.</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rFonts w:ascii="Calibri" w:hAnsi="Calibri"/>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14080,4</w:t>
            </w:r>
          </w:p>
        </w:tc>
        <w:tc>
          <w:tcPr>
            <w:tcW w:w="851"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9"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20478,2</w:t>
            </w:r>
          </w:p>
        </w:tc>
        <w:tc>
          <w:tcPr>
            <w:tcW w:w="850"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9"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20846,5</w:t>
            </w:r>
          </w:p>
        </w:tc>
        <w:tc>
          <w:tcPr>
            <w:tcW w:w="850"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9"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21617,8</w:t>
            </w:r>
          </w:p>
        </w:tc>
        <w:tc>
          <w:tcPr>
            <w:tcW w:w="851"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8"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22417,7</w:t>
            </w:r>
          </w:p>
        </w:tc>
        <w:tc>
          <w:tcPr>
            <w:tcW w:w="851"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9"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23247,1</w:t>
            </w:r>
          </w:p>
        </w:tc>
      </w:tr>
      <w:tr w:rsidR="00426901" w:rsidRPr="00C13044" w:rsidTr="00F4361E">
        <w:trPr>
          <w:trHeight w:val="81"/>
        </w:trPr>
        <w:tc>
          <w:tcPr>
            <w:tcW w:w="4644"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b/>
                <w:bCs/>
                <w:sz w:val="18"/>
                <w:szCs w:val="18"/>
              </w:rPr>
            </w:pPr>
            <w:r w:rsidRPr="00C13044">
              <w:rPr>
                <w:b/>
                <w:bCs/>
                <w:sz w:val="18"/>
                <w:szCs w:val="18"/>
              </w:rPr>
              <w:t>Всего расходов на обеспечение переданных полномочий</w:t>
            </w:r>
          </w:p>
        </w:tc>
        <w:tc>
          <w:tcPr>
            <w:tcW w:w="709" w:type="dxa"/>
            <w:tcBorders>
              <w:top w:val="nil"/>
              <w:left w:val="nil"/>
              <w:bottom w:val="single" w:sz="4" w:space="0" w:color="auto"/>
              <w:right w:val="single" w:sz="4" w:space="0" w:color="auto"/>
            </w:tcBorders>
            <w:shd w:val="clear" w:color="auto" w:fill="auto"/>
            <w:vAlign w:val="center"/>
          </w:tcPr>
          <w:p w:rsidR="00426901" w:rsidRPr="00C13044" w:rsidRDefault="00426901" w:rsidP="00F4361E">
            <w:pPr>
              <w:ind w:right="-108" w:hanging="108"/>
              <w:jc w:val="center"/>
              <w:rPr>
                <w:sz w:val="18"/>
                <w:szCs w:val="18"/>
              </w:rPr>
            </w:pPr>
            <w:r w:rsidRPr="00C13044">
              <w:rPr>
                <w:sz w:val="18"/>
                <w:szCs w:val="18"/>
              </w:rPr>
              <w:t>тыс. руб.</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rFonts w:ascii="Calibri" w:hAnsi="Calibri"/>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115052,8</w:t>
            </w:r>
          </w:p>
        </w:tc>
        <w:tc>
          <w:tcPr>
            <w:tcW w:w="851"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9"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123577,5</w:t>
            </w:r>
          </w:p>
        </w:tc>
        <w:tc>
          <w:tcPr>
            <w:tcW w:w="850"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9"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121806,5</w:t>
            </w:r>
          </w:p>
        </w:tc>
        <w:tc>
          <w:tcPr>
            <w:tcW w:w="850"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9"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126313,3</w:t>
            </w:r>
          </w:p>
        </w:tc>
        <w:tc>
          <w:tcPr>
            <w:tcW w:w="851"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8"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130986,9</w:t>
            </w:r>
          </w:p>
        </w:tc>
        <w:tc>
          <w:tcPr>
            <w:tcW w:w="851"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9"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135833,5</w:t>
            </w:r>
          </w:p>
        </w:tc>
      </w:tr>
    </w:tbl>
    <w:p w:rsidR="00F06D3E" w:rsidRDefault="00F06D3E" w:rsidP="00B91B06">
      <w:pPr>
        <w:jc w:val="right"/>
      </w:pPr>
    </w:p>
    <w:p w:rsidR="00261E78" w:rsidRPr="00C13044" w:rsidRDefault="00C13044" w:rsidP="00B91B06">
      <w:pPr>
        <w:jc w:val="right"/>
        <w:rPr>
          <w:lang w:val="en-US"/>
        </w:rPr>
      </w:pPr>
      <w:r>
        <w:t>П</w:t>
      </w:r>
      <w:r w:rsidRPr="00C07DDF">
        <w:t xml:space="preserve">родолжение </w:t>
      </w:r>
      <w:r>
        <w:t>приложения 4</w:t>
      </w:r>
      <w:r>
        <w:rPr>
          <w:lang w:val="en-US"/>
        </w:rPr>
        <w:t>2</w:t>
      </w:r>
    </w:p>
    <w:tbl>
      <w:tblPr>
        <w:tblW w:w="0" w:type="auto"/>
        <w:tblInd w:w="-34" w:type="dxa"/>
        <w:tblLayout w:type="fixed"/>
        <w:tblLook w:val="04A0"/>
      </w:tblPr>
      <w:tblGrid>
        <w:gridCol w:w="4678"/>
        <w:gridCol w:w="709"/>
        <w:gridCol w:w="851"/>
        <w:gridCol w:w="708"/>
        <w:gridCol w:w="851"/>
        <w:gridCol w:w="709"/>
        <w:gridCol w:w="850"/>
        <w:gridCol w:w="709"/>
        <w:gridCol w:w="850"/>
        <w:gridCol w:w="709"/>
        <w:gridCol w:w="851"/>
        <w:gridCol w:w="708"/>
        <w:gridCol w:w="851"/>
        <w:gridCol w:w="709"/>
      </w:tblGrid>
      <w:tr w:rsidR="00261E78" w:rsidRPr="00C13044" w:rsidTr="00F4361E">
        <w:trPr>
          <w:trHeight w:val="20"/>
          <w:tblHeader/>
        </w:trPr>
        <w:tc>
          <w:tcPr>
            <w:tcW w:w="4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C13044" w:rsidRDefault="00261E78" w:rsidP="00B91B06">
            <w:pPr>
              <w:jc w:val="center"/>
              <w:rPr>
                <w:bCs/>
                <w:sz w:val="18"/>
                <w:szCs w:val="18"/>
              </w:rPr>
            </w:pPr>
            <w:r w:rsidRPr="00C13044">
              <w:rPr>
                <w:bCs/>
                <w:sz w:val="18"/>
                <w:szCs w:val="18"/>
              </w:rPr>
              <w:t>Наименование показателей</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C13044" w:rsidRDefault="00261E78" w:rsidP="00C13044">
            <w:pPr>
              <w:ind w:right="-108" w:hanging="108"/>
              <w:jc w:val="center"/>
              <w:rPr>
                <w:color w:val="000000"/>
                <w:sz w:val="18"/>
                <w:szCs w:val="18"/>
              </w:rPr>
            </w:pPr>
            <w:r w:rsidRPr="00C13044">
              <w:rPr>
                <w:color w:val="000000"/>
                <w:sz w:val="18"/>
                <w:szCs w:val="18"/>
              </w:rPr>
              <w:t>Ед. изм.</w:t>
            </w:r>
          </w:p>
        </w:tc>
        <w:tc>
          <w:tcPr>
            <w:tcW w:w="9356"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E78" w:rsidRPr="00C13044" w:rsidRDefault="00261E78" w:rsidP="00C13044">
            <w:pPr>
              <w:ind w:right="-108" w:hanging="108"/>
              <w:jc w:val="center"/>
              <w:rPr>
                <w:color w:val="000000"/>
                <w:sz w:val="18"/>
                <w:szCs w:val="18"/>
              </w:rPr>
            </w:pPr>
            <w:r w:rsidRPr="00C13044">
              <w:rPr>
                <w:color w:val="000000"/>
                <w:sz w:val="18"/>
                <w:szCs w:val="18"/>
              </w:rPr>
              <w:t>Плановые показатели</w:t>
            </w:r>
          </w:p>
        </w:tc>
      </w:tr>
      <w:tr w:rsidR="00261E78" w:rsidRPr="00C13044" w:rsidTr="00F4361E">
        <w:trPr>
          <w:trHeight w:val="20"/>
          <w:tblHeader/>
        </w:trPr>
        <w:tc>
          <w:tcPr>
            <w:tcW w:w="4678" w:type="dxa"/>
            <w:vMerge/>
            <w:tcBorders>
              <w:top w:val="single" w:sz="4" w:space="0" w:color="auto"/>
              <w:left w:val="single" w:sz="4" w:space="0" w:color="auto"/>
              <w:right w:val="single" w:sz="4" w:space="0" w:color="auto"/>
            </w:tcBorders>
            <w:shd w:val="clear" w:color="auto" w:fill="auto"/>
            <w:vAlign w:val="center"/>
            <w:hideMark/>
          </w:tcPr>
          <w:p w:rsidR="00261E78" w:rsidRPr="00C13044" w:rsidRDefault="00261E78" w:rsidP="00261E78">
            <w:pPr>
              <w:rPr>
                <w:b/>
                <w:bCs/>
                <w:sz w:val="18"/>
                <w:szCs w:val="18"/>
              </w:rPr>
            </w:pPr>
          </w:p>
        </w:tc>
        <w:tc>
          <w:tcPr>
            <w:tcW w:w="709" w:type="dxa"/>
            <w:vMerge/>
            <w:tcBorders>
              <w:top w:val="single" w:sz="4" w:space="0" w:color="auto"/>
              <w:left w:val="single" w:sz="4" w:space="0" w:color="auto"/>
              <w:right w:val="single" w:sz="4" w:space="0" w:color="auto"/>
            </w:tcBorders>
            <w:shd w:val="clear" w:color="auto" w:fill="auto"/>
            <w:vAlign w:val="center"/>
            <w:hideMark/>
          </w:tcPr>
          <w:p w:rsidR="00261E78" w:rsidRPr="00C13044" w:rsidRDefault="00261E78" w:rsidP="00C13044">
            <w:pPr>
              <w:ind w:right="-108" w:hanging="108"/>
              <w:jc w:val="center"/>
              <w:rPr>
                <w:color w:val="000000"/>
                <w:sz w:val="18"/>
                <w:szCs w:val="18"/>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E78" w:rsidRPr="00C13044" w:rsidRDefault="00261E78" w:rsidP="00C13044">
            <w:pPr>
              <w:ind w:right="-108" w:hanging="108"/>
              <w:jc w:val="center"/>
              <w:rPr>
                <w:color w:val="000000"/>
                <w:sz w:val="18"/>
                <w:szCs w:val="18"/>
              </w:rPr>
            </w:pPr>
            <w:r w:rsidRPr="00C13044">
              <w:rPr>
                <w:color w:val="000000"/>
                <w:sz w:val="18"/>
                <w:szCs w:val="18"/>
              </w:rPr>
              <w:t>2024</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E78" w:rsidRPr="00C13044" w:rsidRDefault="00261E78" w:rsidP="00C13044">
            <w:pPr>
              <w:ind w:right="-108" w:hanging="108"/>
              <w:jc w:val="center"/>
              <w:rPr>
                <w:color w:val="000000"/>
                <w:sz w:val="18"/>
                <w:szCs w:val="18"/>
              </w:rPr>
            </w:pPr>
            <w:r w:rsidRPr="00C13044">
              <w:rPr>
                <w:color w:val="000000"/>
                <w:sz w:val="18"/>
                <w:szCs w:val="18"/>
              </w:rPr>
              <w:t>2025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E78" w:rsidRPr="00C13044" w:rsidRDefault="00261E78" w:rsidP="00C13044">
            <w:pPr>
              <w:ind w:right="-108" w:hanging="108"/>
              <w:jc w:val="center"/>
              <w:rPr>
                <w:color w:val="000000"/>
                <w:sz w:val="18"/>
                <w:szCs w:val="18"/>
              </w:rPr>
            </w:pPr>
            <w:r w:rsidRPr="00C13044">
              <w:rPr>
                <w:color w:val="000000"/>
                <w:sz w:val="18"/>
                <w:szCs w:val="18"/>
              </w:rPr>
              <w:t>2026</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E78" w:rsidRPr="00C13044" w:rsidRDefault="00261E78" w:rsidP="00C13044">
            <w:pPr>
              <w:ind w:right="-108" w:hanging="108"/>
              <w:jc w:val="center"/>
              <w:rPr>
                <w:color w:val="000000"/>
                <w:sz w:val="18"/>
                <w:szCs w:val="18"/>
              </w:rPr>
            </w:pPr>
            <w:r w:rsidRPr="00C13044">
              <w:rPr>
                <w:color w:val="000000"/>
                <w:sz w:val="18"/>
                <w:szCs w:val="18"/>
              </w:rPr>
              <w:t>2027</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E78" w:rsidRPr="00C13044" w:rsidRDefault="00261E78" w:rsidP="00C13044">
            <w:pPr>
              <w:ind w:right="-108" w:hanging="108"/>
              <w:jc w:val="center"/>
              <w:rPr>
                <w:color w:val="000000"/>
                <w:sz w:val="18"/>
                <w:szCs w:val="18"/>
              </w:rPr>
            </w:pPr>
            <w:r w:rsidRPr="00C13044">
              <w:rPr>
                <w:color w:val="000000"/>
                <w:sz w:val="18"/>
                <w:szCs w:val="18"/>
              </w:rPr>
              <w:t>2028</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E78" w:rsidRPr="00C13044" w:rsidRDefault="00261E78" w:rsidP="00C13044">
            <w:pPr>
              <w:ind w:right="-108" w:hanging="108"/>
              <w:jc w:val="center"/>
              <w:rPr>
                <w:color w:val="000000"/>
                <w:sz w:val="18"/>
                <w:szCs w:val="18"/>
              </w:rPr>
            </w:pPr>
            <w:r w:rsidRPr="00C13044">
              <w:rPr>
                <w:color w:val="000000"/>
                <w:sz w:val="18"/>
                <w:szCs w:val="18"/>
              </w:rPr>
              <w:t>Всего</w:t>
            </w:r>
          </w:p>
        </w:tc>
      </w:tr>
      <w:tr w:rsidR="00261E78" w:rsidRPr="00C13044" w:rsidTr="00F4361E">
        <w:trPr>
          <w:trHeight w:val="20"/>
          <w:tblHeader/>
        </w:trPr>
        <w:tc>
          <w:tcPr>
            <w:tcW w:w="4678" w:type="dxa"/>
            <w:vMerge/>
            <w:tcBorders>
              <w:left w:val="single" w:sz="4" w:space="0" w:color="auto"/>
              <w:bottom w:val="single" w:sz="4" w:space="0" w:color="auto"/>
              <w:right w:val="single" w:sz="4" w:space="0" w:color="auto"/>
            </w:tcBorders>
            <w:shd w:val="clear" w:color="auto" w:fill="auto"/>
            <w:vAlign w:val="center"/>
            <w:hideMark/>
          </w:tcPr>
          <w:p w:rsidR="00261E78" w:rsidRPr="00C13044" w:rsidRDefault="00261E78" w:rsidP="00261E78">
            <w:pPr>
              <w:rPr>
                <w:b/>
                <w:bCs/>
                <w:sz w:val="18"/>
                <w:szCs w:val="18"/>
              </w:rPr>
            </w:pPr>
          </w:p>
        </w:tc>
        <w:tc>
          <w:tcPr>
            <w:tcW w:w="709" w:type="dxa"/>
            <w:vMerge/>
            <w:tcBorders>
              <w:left w:val="single" w:sz="4" w:space="0" w:color="auto"/>
              <w:bottom w:val="single" w:sz="4" w:space="0" w:color="auto"/>
              <w:right w:val="single" w:sz="4" w:space="0" w:color="auto"/>
            </w:tcBorders>
            <w:shd w:val="clear" w:color="auto" w:fill="auto"/>
            <w:vAlign w:val="center"/>
            <w:hideMark/>
          </w:tcPr>
          <w:p w:rsidR="00261E78" w:rsidRPr="00C13044" w:rsidRDefault="00261E78" w:rsidP="00C13044">
            <w:pPr>
              <w:ind w:right="-108" w:hanging="108"/>
              <w:jc w:val="center"/>
              <w:rPr>
                <w:color w:val="000000"/>
                <w:sz w:val="18"/>
                <w:szCs w:val="18"/>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61E78" w:rsidRPr="00C13044" w:rsidRDefault="00261E78" w:rsidP="00C13044">
            <w:pPr>
              <w:ind w:right="-108" w:hanging="108"/>
              <w:jc w:val="center"/>
              <w:rPr>
                <w:color w:val="000000"/>
                <w:sz w:val="18"/>
                <w:szCs w:val="18"/>
              </w:rPr>
            </w:pPr>
            <w:r w:rsidRPr="00C13044">
              <w:rPr>
                <w:color w:val="000000"/>
                <w:sz w:val="18"/>
                <w:szCs w:val="18"/>
              </w:rPr>
              <w:t>объем</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261E78" w:rsidRPr="00C13044" w:rsidRDefault="00261E78" w:rsidP="00C13044">
            <w:pPr>
              <w:ind w:right="-108" w:hanging="108"/>
              <w:jc w:val="center"/>
              <w:rPr>
                <w:color w:val="000000"/>
                <w:sz w:val="18"/>
                <w:szCs w:val="18"/>
              </w:rPr>
            </w:pPr>
            <w:r w:rsidRPr="00C13044">
              <w:rPr>
                <w:color w:val="000000"/>
                <w:sz w:val="18"/>
                <w:szCs w:val="18"/>
              </w:rPr>
              <w:t>расходы</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61E78" w:rsidRPr="00C13044" w:rsidRDefault="00261E78" w:rsidP="00C13044">
            <w:pPr>
              <w:ind w:right="-108" w:hanging="108"/>
              <w:jc w:val="center"/>
              <w:rPr>
                <w:color w:val="000000"/>
                <w:sz w:val="18"/>
                <w:szCs w:val="18"/>
              </w:rPr>
            </w:pPr>
            <w:r w:rsidRPr="00C13044">
              <w:rPr>
                <w:color w:val="000000"/>
                <w:sz w:val="18"/>
                <w:szCs w:val="18"/>
              </w:rPr>
              <w:t>объем</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61E78" w:rsidRPr="00C13044" w:rsidRDefault="00261E78" w:rsidP="00C13044">
            <w:pPr>
              <w:ind w:right="-108" w:hanging="108"/>
              <w:jc w:val="center"/>
              <w:rPr>
                <w:color w:val="000000"/>
                <w:sz w:val="18"/>
                <w:szCs w:val="18"/>
              </w:rPr>
            </w:pPr>
            <w:r w:rsidRPr="00C13044">
              <w:rPr>
                <w:color w:val="000000"/>
                <w:sz w:val="18"/>
                <w:szCs w:val="18"/>
              </w:rPr>
              <w:t>расходы</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61E78" w:rsidRPr="00C13044" w:rsidRDefault="00261E78" w:rsidP="00C13044">
            <w:pPr>
              <w:ind w:right="-108" w:hanging="108"/>
              <w:jc w:val="center"/>
              <w:rPr>
                <w:color w:val="000000"/>
                <w:sz w:val="18"/>
                <w:szCs w:val="18"/>
              </w:rPr>
            </w:pPr>
            <w:r w:rsidRPr="00C13044">
              <w:rPr>
                <w:color w:val="000000"/>
                <w:sz w:val="18"/>
                <w:szCs w:val="18"/>
              </w:rPr>
              <w:t>объем</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61E78" w:rsidRPr="00C13044" w:rsidRDefault="00261E78" w:rsidP="00C13044">
            <w:pPr>
              <w:ind w:right="-108" w:hanging="108"/>
              <w:jc w:val="center"/>
              <w:rPr>
                <w:color w:val="000000"/>
                <w:sz w:val="18"/>
                <w:szCs w:val="18"/>
              </w:rPr>
            </w:pPr>
            <w:r w:rsidRPr="00C13044">
              <w:rPr>
                <w:color w:val="000000"/>
                <w:sz w:val="18"/>
                <w:szCs w:val="18"/>
              </w:rPr>
              <w:t>расходы</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61E78" w:rsidRPr="00C13044" w:rsidRDefault="00261E78" w:rsidP="00C13044">
            <w:pPr>
              <w:ind w:right="-108" w:hanging="108"/>
              <w:jc w:val="center"/>
              <w:rPr>
                <w:color w:val="000000"/>
                <w:sz w:val="18"/>
                <w:szCs w:val="18"/>
              </w:rPr>
            </w:pPr>
            <w:r w:rsidRPr="00C13044">
              <w:rPr>
                <w:color w:val="000000"/>
                <w:sz w:val="18"/>
                <w:szCs w:val="18"/>
              </w:rPr>
              <w:t>объем</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61E78" w:rsidRPr="00C13044" w:rsidRDefault="00261E78" w:rsidP="00C13044">
            <w:pPr>
              <w:ind w:right="-108" w:hanging="108"/>
              <w:jc w:val="center"/>
              <w:rPr>
                <w:color w:val="000000"/>
                <w:sz w:val="18"/>
                <w:szCs w:val="18"/>
              </w:rPr>
            </w:pPr>
            <w:r w:rsidRPr="00C13044">
              <w:rPr>
                <w:color w:val="000000"/>
                <w:sz w:val="18"/>
                <w:szCs w:val="18"/>
              </w:rPr>
              <w:t>расходы</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61E78" w:rsidRPr="00C13044" w:rsidRDefault="00261E78" w:rsidP="00C13044">
            <w:pPr>
              <w:ind w:right="-108" w:hanging="108"/>
              <w:jc w:val="center"/>
              <w:rPr>
                <w:color w:val="000000"/>
                <w:sz w:val="18"/>
                <w:szCs w:val="18"/>
              </w:rPr>
            </w:pPr>
            <w:r w:rsidRPr="00C13044">
              <w:rPr>
                <w:color w:val="000000"/>
                <w:sz w:val="18"/>
                <w:szCs w:val="18"/>
              </w:rPr>
              <w:t>объем</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261E78" w:rsidRPr="00C13044" w:rsidRDefault="00261E78" w:rsidP="00C13044">
            <w:pPr>
              <w:ind w:right="-108" w:hanging="108"/>
              <w:jc w:val="center"/>
              <w:rPr>
                <w:color w:val="000000"/>
                <w:sz w:val="18"/>
                <w:szCs w:val="18"/>
              </w:rPr>
            </w:pPr>
            <w:r w:rsidRPr="00C13044">
              <w:rPr>
                <w:color w:val="000000"/>
                <w:sz w:val="18"/>
                <w:szCs w:val="18"/>
              </w:rPr>
              <w:t>расходы</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61E78" w:rsidRPr="00C13044" w:rsidRDefault="00261E78" w:rsidP="00C13044">
            <w:pPr>
              <w:ind w:right="-108" w:hanging="108"/>
              <w:jc w:val="center"/>
              <w:rPr>
                <w:color w:val="000000"/>
                <w:sz w:val="18"/>
                <w:szCs w:val="18"/>
              </w:rPr>
            </w:pPr>
            <w:r w:rsidRPr="00C13044">
              <w:rPr>
                <w:color w:val="000000"/>
                <w:sz w:val="18"/>
                <w:szCs w:val="18"/>
              </w:rPr>
              <w:t>объем</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61E78" w:rsidRPr="00C13044" w:rsidRDefault="00261E78" w:rsidP="00C13044">
            <w:pPr>
              <w:ind w:right="-108" w:hanging="108"/>
              <w:jc w:val="center"/>
              <w:rPr>
                <w:color w:val="000000"/>
                <w:sz w:val="18"/>
                <w:szCs w:val="18"/>
              </w:rPr>
            </w:pPr>
            <w:r w:rsidRPr="00C13044">
              <w:rPr>
                <w:color w:val="000000"/>
                <w:sz w:val="18"/>
                <w:szCs w:val="18"/>
              </w:rPr>
              <w:t>расходы</w:t>
            </w:r>
          </w:p>
        </w:tc>
      </w:tr>
      <w:tr w:rsidR="00426901" w:rsidRPr="00C13044" w:rsidTr="00F4361E">
        <w:trPr>
          <w:trHeight w:val="216"/>
        </w:trPr>
        <w:tc>
          <w:tcPr>
            <w:tcW w:w="4678"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b/>
                <w:bCs/>
                <w:sz w:val="18"/>
                <w:szCs w:val="18"/>
              </w:rPr>
            </w:pPr>
            <w:r w:rsidRPr="00C13044">
              <w:rPr>
                <w:b/>
                <w:bCs/>
                <w:sz w:val="18"/>
                <w:szCs w:val="18"/>
              </w:rPr>
              <w:t>Осуществление мер пожарной безопасности</w:t>
            </w:r>
          </w:p>
        </w:tc>
        <w:tc>
          <w:tcPr>
            <w:tcW w:w="709" w:type="dxa"/>
            <w:tcBorders>
              <w:top w:val="nil"/>
              <w:left w:val="nil"/>
              <w:bottom w:val="single" w:sz="4" w:space="0" w:color="auto"/>
              <w:right w:val="single" w:sz="4" w:space="0" w:color="auto"/>
            </w:tcBorders>
            <w:shd w:val="clear" w:color="auto" w:fill="auto"/>
            <w:vAlign w:val="center"/>
          </w:tcPr>
          <w:p w:rsidR="00426901" w:rsidRPr="00C13044" w:rsidRDefault="00426901" w:rsidP="00F4361E">
            <w:pPr>
              <w:ind w:right="-250" w:hanging="249"/>
              <w:jc w:val="center"/>
              <w:rPr>
                <w:b/>
                <w:bCs/>
                <w:sz w:val="18"/>
                <w:szCs w:val="18"/>
              </w:rPr>
            </w:pPr>
            <w:r w:rsidRPr="00C13044">
              <w:rPr>
                <w:b/>
                <w:bCs/>
                <w:sz w:val="18"/>
                <w:szCs w:val="18"/>
              </w:rPr>
              <w:t>тыс. руб.</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86165,3</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89353,4</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91676,6</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94060,2</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96505,8</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849615,0</w:t>
            </w:r>
          </w:p>
        </w:tc>
      </w:tr>
      <w:tr w:rsidR="00426901" w:rsidRPr="00C13044" w:rsidTr="00F4361E">
        <w:trPr>
          <w:trHeight w:val="262"/>
        </w:trPr>
        <w:tc>
          <w:tcPr>
            <w:tcW w:w="4678"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sz w:val="18"/>
                <w:szCs w:val="18"/>
              </w:rPr>
            </w:pPr>
            <w:r w:rsidRPr="00C13044">
              <w:rPr>
                <w:sz w:val="18"/>
                <w:szCs w:val="18"/>
              </w:rPr>
              <w:t>Устройство противопожарных минерализованных полос</w:t>
            </w:r>
          </w:p>
        </w:tc>
        <w:tc>
          <w:tcPr>
            <w:tcW w:w="709" w:type="dxa"/>
            <w:tcBorders>
              <w:top w:val="nil"/>
              <w:left w:val="nil"/>
              <w:bottom w:val="single" w:sz="4" w:space="0" w:color="auto"/>
              <w:right w:val="single" w:sz="4" w:space="0" w:color="auto"/>
            </w:tcBorders>
            <w:shd w:val="clear" w:color="auto" w:fill="auto"/>
            <w:vAlign w:val="center"/>
          </w:tcPr>
          <w:p w:rsidR="00426901" w:rsidRPr="00C72B8C" w:rsidRDefault="00426901" w:rsidP="00F4361E">
            <w:pPr>
              <w:ind w:right="-108" w:hanging="108"/>
              <w:jc w:val="center"/>
              <w:rPr>
                <w:sz w:val="18"/>
                <w:szCs w:val="18"/>
              </w:rPr>
            </w:pPr>
            <w:r w:rsidRPr="00C72B8C">
              <w:rPr>
                <w:sz w:val="18"/>
                <w:szCs w:val="18"/>
              </w:rPr>
              <w:t>км</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10</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87,9</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91,1</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93,5</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95,9</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10</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98,4</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100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864,2</w:t>
            </w:r>
          </w:p>
        </w:tc>
      </w:tr>
      <w:tr w:rsidR="00426901" w:rsidRPr="00C13044" w:rsidTr="00F4361E">
        <w:trPr>
          <w:trHeight w:val="126"/>
        </w:trPr>
        <w:tc>
          <w:tcPr>
            <w:tcW w:w="4678"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sz w:val="18"/>
                <w:szCs w:val="18"/>
              </w:rPr>
            </w:pPr>
            <w:r w:rsidRPr="00C13044">
              <w:rPr>
                <w:sz w:val="18"/>
                <w:szCs w:val="18"/>
              </w:rPr>
              <w:t>Прочистка противопожарных минерализованных полос</w:t>
            </w:r>
          </w:p>
        </w:tc>
        <w:tc>
          <w:tcPr>
            <w:tcW w:w="709" w:type="dxa"/>
            <w:tcBorders>
              <w:top w:val="nil"/>
              <w:left w:val="nil"/>
              <w:bottom w:val="single" w:sz="4" w:space="0" w:color="auto"/>
              <w:right w:val="single" w:sz="4" w:space="0" w:color="auto"/>
            </w:tcBorders>
            <w:shd w:val="clear" w:color="auto" w:fill="auto"/>
            <w:noWrap/>
            <w:vAlign w:val="center"/>
          </w:tcPr>
          <w:p w:rsidR="00426901" w:rsidRPr="00C13044" w:rsidRDefault="00426901" w:rsidP="00F4361E">
            <w:pPr>
              <w:ind w:right="-108" w:hanging="108"/>
              <w:jc w:val="center"/>
              <w:rPr>
                <w:sz w:val="18"/>
                <w:szCs w:val="18"/>
              </w:rPr>
            </w:pPr>
            <w:r w:rsidRPr="00C13044">
              <w:rPr>
                <w:sz w:val="18"/>
                <w:szCs w:val="18"/>
              </w:rPr>
              <w:t>км</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40</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121,3</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125,8</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129,1</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132,4</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40</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135,9</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400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1192,8</w:t>
            </w:r>
          </w:p>
        </w:tc>
      </w:tr>
      <w:tr w:rsidR="00426901" w:rsidRPr="00C13044" w:rsidTr="00F4361E">
        <w:trPr>
          <w:trHeight w:val="429"/>
        </w:trPr>
        <w:tc>
          <w:tcPr>
            <w:tcW w:w="4678"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sz w:val="18"/>
                <w:szCs w:val="18"/>
              </w:rPr>
            </w:pPr>
            <w:r w:rsidRPr="00C13044">
              <w:rPr>
                <w:sz w:val="18"/>
                <w:szCs w:val="18"/>
              </w:rPr>
              <w:t>Установка и размещение стендов, знаков и указателей, содержащих информацию о мерах пожарной безопасности в лесах</w:t>
            </w:r>
          </w:p>
        </w:tc>
        <w:tc>
          <w:tcPr>
            <w:tcW w:w="709" w:type="dxa"/>
            <w:tcBorders>
              <w:top w:val="nil"/>
              <w:left w:val="nil"/>
              <w:bottom w:val="single" w:sz="4" w:space="0" w:color="auto"/>
              <w:right w:val="single" w:sz="4" w:space="0" w:color="auto"/>
            </w:tcBorders>
            <w:shd w:val="clear" w:color="auto" w:fill="auto"/>
            <w:noWrap/>
            <w:vAlign w:val="center"/>
          </w:tcPr>
          <w:p w:rsidR="00426901" w:rsidRPr="00C13044" w:rsidRDefault="00426901" w:rsidP="00F4361E">
            <w:pPr>
              <w:ind w:right="-108" w:hanging="108"/>
              <w:jc w:val="center"/>
              <w:rPr>
                <w:sz w:val="18"/>
                <w:szCs w:val="18"/>
              </w:rPr>
            </w:pPr>
            <w:r w:rsidRPr="00C13044">
              <w:rPr>
                <w:sz w:val="18"/>
                <w:szCs w:val="18"/>
              </w:rPr>
              <w:t>тыс.</w:t>
            </w:r>
            <w:r>
              <w:rPr>
                <w:sz w:val="18"/>
                <w:szCs w:val="18"/>
                <w:lang w:val="en-US"/>
              </w:rPr>
              <w:t xml:space="preserve"> </w:t>
            </w:r>
            <w:r w:rsidRPr="00C13044">
              <w:rPr>
                <w:sz w:val="18"/>
                <w:szCs w:val="18"/>
              </w:rPr>
              <w:t>руб.</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57,8</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60,0</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61,5</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63,1</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64,8</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568,6</w:t>
            </w:r>
          </w:p>
        </w:tc>
      </w:tr>
      <w:tr w:rsidR="00426901" w:rsidRPr="00C13044" w:rsidTr="00F4361E">
        <w:trPr>
          <w:trHeight w:val="211"/>
        </w:trPr>
        <w:tc>
          <w:tcPr>
            <w:tcW w:w="4678"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sz w:val="18"/>
                <w:szCs w:val="18"/>
              </w:rPr>
            </w:pPr>
            <w:r w:rsidRPr="00C13044">
              <w:rPr>
                <w:sz w:val="18"/>
                <w:szCs w:val="18"/>
              </w:rPr>
              <w:t>Мониторинг пожарной опасности в лесах и лесных пожаров, всего</w:t>
            </w:r>
          </w:p>
        </w:tc>
        <w:tc>
          <w:tcPr>
            <w:tcW w:w="709" w:type="dxa"/>
            <w:tcBorders>
              <w:top w:val="nil"/>
              <w:left w:val="nil"/>
              <w:bottom w:val="single" w:sz="4" w:space="0" w:color="auto"/>
              <w:right w:val="single" w:sz="4" w:space="0" w:color="auto"/>
            </w:tcBorders>
            <w:shd w:val="clear" w:color="auto" w:fill="auto"/>
            <w:vAlign w:val="center"/>
          </w:tcPr>
          <w:p w:rsidR="00426901" w:rsidRPr="00C13044" w:rsidRDefault="00426901" w:rsidP="00F4361E">
            <w:pPr>
              <w:ind w:right="-108" w:hanging="108"/>
              <w:jc w:val="center"/>
              <w:rPr>
                <w:sz w:val="18"/>
                <w:szCs w:val="18"/>
              </w:rPr>
            </w:pPr>
            <w:r w:rsidRPr="00C13044">
              <w:rPr>
                <w:sz w:val="18"/>
                <w:szCs w:val="18"/>
              </w:rPr>
              <w:t>га</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27734345</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48569,2</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27734345</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50366,3</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27734345</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51675,8</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27734345</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53019,4</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27734345</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54397,9</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27734345</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480582,7</w:t>
            </w:r>
          </w:p>
        </w:tc>
      </w:tr>
      <w:tr w:rsidR="00426901" w:rsidRPr="00C13044" w:rsidTr="00F4361E">
        <w:trPr>
          <w:trHeight w:val="81"/>
        </w:trPr>
        <w:tc>
          <w:tcPr>
            <w:tcW w:w="4678"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sz w:val="18"/>
                <w:szCs w:val="18"/>
              </w:rPr>
            </w:pPr>
            <w:r w:rsidRPr="00C13044">
              <w:rPr>
                <w:sz w:val="18"/>
                <w:szCs w:val="18"/>
              </w:rPr>
              <w:t xml:space="preserve"> в том числе:</w:t>
            </w:r>
            <w:r w:rsidRPr="00C13044">
              <w:rPr>
                <w:sz w:val="18"/>
                <w:szCs w:val="18"/>
              </w:rPr>
              <w:br/>
              <w:t>организация наземного патрулирования</w:t>
            </w:r>
          </w:p>
        </w:tc>
        <w:tc>
          <w:tcPr>
            <w:tcW w:w="709" w:type="dxa"/>
            <w:tcBorders>
              <w:top w:val="nil"/>
              <w:left w:val="nil"/>
              <w:bottom w:val="single" w:sz="4" w:space="0" w:color="auto"/>
              <w:right w:val="single" w:sz="4" w:space="0" w:color="auto"/>
            </w:tcBorders>
            <w:shd w:val="clear" w:color="auto" w:fill="auto"/>
            <w:vAlign w:val="center"/>
          </w:tcPr>
          <w:p w:rsidR="00426901" w:rsidRPr="00C13044" w:rsidRDefault="00426901" w:rsidP="00F4361E">
            <w:pPr>
              <w:ind w:right="-108" w:hanging="108"/>
              <w:jc w:val="center"/>
              <w:rPr>
                <w:sz w:val="18"/>
                <w:szCs w:val="18"/>
              </w:rPr>
            </w:pPr>
            <w:r w:rsidRPr="00C13044">
              <w:rPr>
                <w:sz w:val="18"/>
                <w:szCs w:val="18"/>
              </w:rPr>
              <w:t>га</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90400</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90400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90400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90400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90400</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90400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r>
      <w:tr w:rsidR="00426901" w:rsidRPr="00C13044" w:rsidTr="00F4361E">
        <w:trPr>
          <w:trHeight w:val="210"/>
        </w:trPr>
        <w:tc>
          <w:tcPr>
            <w:tcW w:w="4678"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sz w:val="18"/>
                <w:szCs w:val="18"/>
              </w:rPr>
            </w:pPr>
            <w:r w:rsidRPr="00C13044">
              <w:rPr>
                <w:sz w:val="18"/>
                <w:szCs w:val="18"/>
              </w:rPr>
              <w:t>авиационный мониторинг пожарной опасности в лесах и лесных пожаров</w:t>
            </w:r>
          </w:p>
        </w:tc>
        <w:tc>
          <w:tcPr>
            <w:tcW w:w="709" w:type="dxa"/>
            <w:tcBorders>
              <w:top w:val="nil"/>
              <w:left w:val="nil"/>
              <w:bottom w:val="single" w:sz="4" w:space="0" w:color="auto"/>
              <w:right w:val="single" w:sz="4" w:space="0" w:color="auto"/>
            </w:tcBorders>
            <w:shd w:val="clear" w:color="auto" w:fill="auto"/>
            <w:vAlign w:val="center"/>
          </w:tcPr>
          <w:p w:rsidR="00426901" w:rsidRPr="00C13044" w:rsidRDefault="00426901" w:rsidP="00F4361E">
            <w:pPr>
              <w:ind w:right="-108" w:hanging="108"/>
              <w:jc w:val="center"/>
              <w:rPr>
                <w:sz w:val="18"/>
                <w:szCs w:val="18"/>
              </w:rPr>
            </w:pPr>
            <w:r w:rsidRPr="00C13044">
              <w:rPr>
                <w:sz w:val="18"/>
                <w:szCs w:val="18"/>
              </w:rPr>
              <w:t>га</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13131499</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48569,2</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13131499</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50366,3</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13131499</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51675,8</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13131499</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53019,4</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13131499</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54397,9</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13131499</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480582,7</w:t>
            </w:r>
          </w:p>
        </w:tc>
      </w:tr>
      <w:tr w:rsidR="00426901" w:rsidRPr="00C13044" w:rsidTr="00F4361E">
        <w:trPr>
          <w:trHeight w:val="81"/>
        </w:trPr>
        <w:tc>
          <w:tcPr>
            <w:tcW w:w="4678"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sz w:val="18"/>
                <w:szCs w:val="18"/>
              </w:rPr>
            </w:pPr>
            <w:r w:rsidRPr="00C13044">
              <w:rPr>
                <w:sz w:val="18"/>
                <w:szCs w:val="18"/>
              </w:rPr>
              <w:t>космический мониторинг пожарной опасности в лесах и лесных пожаров</w:t>
            </w:r>
          </w:p>
        </w:tc>
        <w:tc>
          <w:tcPr>
            <w:tcW w:w="709" w:type="dxa"/>
            <w:tcBorders>
              <w:top w:val="nil"/>
              <w:left w:val="nil"/>
              <w:bottom w:val="single" w:sz="4" w:space="0" w:color="auto"/>
              <w:right w:val="single" w:sz="4" w:space="0" w:color="auto"/>
            </w:tcBorders>
            <w:shd w:val="clear" w:color="auto" w:fill="auto"/>
            <w:vAlign w:val="center"/>
          </w:tcPr>
          <w:p w:rsidR="00426901" w:rsidRPr="00C13044" w:rsidRDefault="00426901" w:rsidP="00F4361E">
            <w:pPr>
              <w:ind w:right="-108" w:hanging="108"/>
              <w:jc w:val="center"/>
              <w:rPr>
                <w:sz w:val="18"/>
                <w:szCs w:val="18"/>
              </w:rPr>
            </w:pPr>
            <w:r w:rsidRPr="00C13044">
              <w:rPr>
                <w:sz w:val="18"/>
                <w:szCs w:val="18"/>
              </w:rPr>
              <w:t>га</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14512446</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14512446</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14512446</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14512446</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14512446</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14512446</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r>
      <w:tr w:rsidR="00426901" w:rsidRPr="00C13044" w:rsidTr="00F4361E">
        <w:trPr>
          <w:trHeight w:val="221"/>
        </w:trPr>
        <w:tc>
          <w:tcPr>
            <w:tcW w:w="4678"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sz w:val="18"/>
                <w:szCs w:val="18"/>
              </w:rPr>
            </w:pPr>
            <w:r w:rsidRPr="00C13044">
              <w:rPr>
                <w:sz w:val="18"/>
                <w:szCs w:val="18"/>
              </w:rPr>
              <w:t>Тушение лесных пожаров</w:t>
            </w:r>
          </w:p>
        </w:tc>
        <w:tc>
          <w:tcPr>
            <w:tcW w:w="709" w:type="dxa"/>
            <w:tcBorders>
              <w:top w:val="nil"/>
              <w:left w:val="nil"/>
              <w:bottom w:val="single" w:sz="4" w:space="0" w:color="auto"/>
              <w:right w:val="single" w:sz="4" w:space="0" w:color="auto"/>
            </w:tcBorders>
            <w:shd w:val="clear" w:color="auto" w:fill="auto"/>
            <w:vAlign w:val="center"/>
          </w:tcPr>
          <w:p w:rsidR="00426901" w:rsidRPr="00C13044" w:rsidRDefault="00426901" w:rsidP="00F4361E">
            <w:pPr>
              <w:ind w:right="-108" w:hanging="108"/>
              <w:jc w:val="center"/>
              <w:rPr>
                <w:sz w:val="18"/>
                <w:szCs w:val="18"/>
              </w:rPr>
            </w:pPr>
            <w:r w:rsidRPr="00C13044">
              <w:rPr>
                <w:sz w:val="18"/>
                <w:szCs w:val="18"/>
              </w:rPr>
              <w:t>га</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1090</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37329,1</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1090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38710,2</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1090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39716,7</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1090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40749,3</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1090</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41808,8</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11167</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366406,8</w:t>
            </w:r>
          </w:p>
        </w:tc>
      </w:tr>
      <w:tr w:rsidR="00426901" w:rsidRPr="00C13044" w:rsidTr="00F4361E">
        <w:trPr>
          <w:trHeight w:val="410"/>
        </w:trPr>
        <w:tc>
          <w:tcPr>
            <w:tcW w:w="4678"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b/>
                <w:bCs/>
                <w:sz w:val="18"/>
                <w:szCs w:val="18"/>
              </w:rPr>
            </w:pPr>
            <w:r w:rsidRPr="00C13044">
              <w:rPr>
                <w:b/>
                <w:bCs/>
                <w:sz w:val="18"/>
                <w:szCs w:val="18"/>
              </w:rPr>
              <w:t>Повышение эффективности проведения профилактики возникновения, локализации и ликвидации очагов вредных организмов</w:t>
            </w:r>
          </w:p>
        </w:tc>
        <w:tc>
          <w:tcPr>
            <w:tcW w:w="709" w:type="dxa"/>
            <w:tcBorders>
              <w:top w:val="nil"/>
              <w:left w:val="nil"/>
              <w:bottom w:val="single" w:sz="4" w:space="0" w:color="auto"/>
              <w:right w:val="single" w:sz="4" w:space="0" w:color="auto"/>
            </w:tcBorders>
            <w:shd w:val="clear" w:color="auto" w:fill="auto"/>
            <w:vAlign w:val="center"/>
          </w:tcPr>
          <w:p w:rsidR="00426901" w:rsidRPr="00C13044" w:rsidRDefault="00426901" w:rsidP="00F4361E">
            <w:pPr>
              <w:ind w:right="-108" w:hanging="108"/>
              <w:jc w:val="center"/>
              <w:rPr>
                <w:b/>
                <w:bCs/>
                <w:sz w:val="18"/>
                <w:szCs w:val="18"/>
              </w:rPr>
            </w:pPr>
            <w:r w:rsidRPr="00C13044">
              <w:rPr>
                <w:b/>
                <w:bCs/>
                <w:sz w:val="18"/>
                <w:szCs w:val="18"/>
              </w:rPr>
              <w:t>тыс. руб.</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723,3</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750,1</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769,6</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789,6</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810,1</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7112,6</w:t>
            </w:r>
          </w:p>
        </w:tc>
      </w:tr>
      <w:tr w:rsidR="00426901" w:rsidRPr="00C13044" w:rsidTr="00F4361E">
        <w:trPr>
          <w:trHeight w:val="81"/>
        </w:trPr>
        <w:tc>
          <w:tcPr>
            <w:tcW w:w="4678"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sz w:val="18"/>
                <w:szCs w:val="18"/>
              </w:rPr>
            </w:pPr>
            <w:r w:rsidRPr="00C13044">
              <w:rPr>
                <w:sz w:val="18"/>
                <w:szCs w:val="18"/>
              </w:rPr>
              <w:t>Государственный лесопатологический мониторинг</w:t>
            </w:r>
          </w:p>
        </w:tc>
        <w:tc>
          <w:tcPr>
            <w:tcW w:w="709" w:type="dxa"/>
            <w:tcBorders>
              <w:top w:val="nil"/>
              <w:left w:val="nil"/>
              <w:bottom w:val="single" w:sz="4" w:space="0" w:color="auto"/>
              <w:right w:val="single" w:sz="4" w:space="0" w:color="auto"/>
            </w:tcBorders>
            <w:shd w:val="clear" w:color="auto" w:fill="auto"/>
            <w:vAlign w:val="center"/>
          </w:tcPr>
          <w:p w:rsidR="00426901" w:rsidRPr="00C13044" w:rsidRDefault="00426901" w:rsidP="00F4361E">
            <w:pPr>
              <w:ind w:right="-108" w:hanging="108"/>
              <w:jc w:val="center"/>
              <w:rPr>
                <w:sz w:val="18"/>
                <w:szCs w:val="18"/>
              </w:rPr>
            </w:pPr>
            <w:r w:rsidRPr="00C13044">
              <w:rPr>
                <w:sz w:val="18"/>
                <w:szCs w:val="18"/>
              </w:rPr>
              <w:t>га</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r>
      <w:tr w:rsidR="00426901" w:rsidRPr="00C13044" w:rsidTr="00F4361E">
        <w:trPr>
          <w:trHeight w:val="124"/>
        </w:trPr>
        <w:tc>
          <w:tcPr>
            <w:tcW w:w="4678"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sz w:val="18"/>
                <w:szCs w:val="18"/>
              </w:rPr>
            </w:pPr>
            <w:r w:rsidRPr="00C13044">
              <w:rPr>
                <w:sz w:val="18"/>
                <w:szCs w:val="18"/>
              </w:rPr>
              <w:t>Лесопатологические обследования</w:t>
            </w:r>
          </w:p>
        </w:tc>
        <w:tc>
          <w:tcPr>
            <w:tcW w:w="709" w:type="dxa"/>
            <w:tcBorders>
              <w:top w:val="nil"/>
              <w:left w:val="nil"/>
              <w:bottom w:val="single" w:sz="4" w:space="0" w:color="auto"/>
              <w:right w:val="single" w:sz="4" w:space="0" w:color="auto"/>
            </w:tcBorders>
            <w:shd w:val="clear" w:color="auto" w:fill="auto"/>
            <w:vAlign w:val="center"/>
          </w:tcPr>
          <w:p w:rsidR="00426901" w:rsidRPr="00C13044" w:rsidRDefault="00426901" w:rsidP="00F4361E">
            <w:pPr>
              <w:ind w:right="-108" w:hanging="108"/>
              <w:jc w:val="center"/>
              <w:rPr>
                <w:sz w:val="18"/>
                <w:szCs w:val="18"/>
              </w:rPr>
            </w:pPr>
            <w:r w:rsidRPr="00C13044">
              <w:rPr>
                <w:sz w:val="18"/>
                <w:szCs w:val="18"/>
              </w:rPr>
              <w:t>га</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4379</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723,3</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4379</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750,1</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4379</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769,6</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4379</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789,6</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4379</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810,1</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43790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7112,6</w:t>
            </w:r>
          </w:p>
        </w:tc>
      </w:tr>
      <w:tr w:rsidR="00426901" w:rsidRPr="00C13044" w:rsidTr="00F4361E">
        <w:trPr>
          <w:trHeight w:val="198"/>
        </w:trPr>
        <w:tc>
          <w:tcPr>
            <w:tcW w:w="4678"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sz w:val="18"/>
                <w:szCs w:val="18"/>
              </w:rPr>
            </w:pPr>
            <w:r w:rsidRPr="00C13044">
              <w:rPr>
                <w:sz w:val="18"/>
                <w:szCs w:val="18"/>
              </w:rPr>
              <w:t>в том числе:</w:t>
            </w:r>
            <w:r w:rsidRPr="00C13044">
              <w:rPr>
                <w:sz w:val="18"/>
                <w:szCs w:val="18"/>
              </w:rPr>
              <w:br/>
              <w:t>визуальным способом</w:t>
            </w:r>
          </w:p>
        </w:tc>
        <w:tc>
          <w:tcPr>
            <w:tcW w:w="709" w:type="dxa"/>
            <w:tcBorders>
              <w:top w:val="nil"/>
              <w:left w:val="nil"/>
              <w:bottom w:val="single" w:sz="4" w:space="0" w:color="auto"/>
              <w:right w:val="single" w:sz="4" w:space="0" w:color="auto"/>
            </w:tcBorders>
            <w:shd w:val="clear" w:color="auto" w:fill="auto"/>
            <w:vAlign w:val="center"/>
          </w:tcPr>
          <w:p w:rsidR="00426901" w:rsidRPr="00C13044" w:rsidRDefault="00426901" w:rsidP="00F4361E">
            <w:pPr>
              <w:ind w:right="-108" w:hanging="108"/>
              <w:jc w:val="center"/>
              <w:rPr>
                <w:sz w:val="18"/>
                <w:szCs w:val="18"/>
              </w:rPr>
            </w:pPr>
            <w:r w:rsidRPr="00C13044">
              <w:rPr>
                <w:sz w:val="18"/>
                <w:szCs w:val="18"/>
              </w:rPr>
              <w:t>га</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r>
      <w:tr w:rsidR="00426901" w:rsidRPr="00C13044" w:rsidTr="00F4361E">
        <w:trPr>
          <w:trHeight w:val="81"/>
        </w:trPr>
        <w:tc>
          <w:tcPr>
            <w:tcW w:w="4678"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sz w:val="18"/>
                <w:szCs w:val="18"/>
              </w:rPr>
            </w:pPr>
            <w:r w:rsidRPr="00C13044">
              <w:rPr>
                <w:sz w:val="18"/>
                <w:szCs w:val="18"/>
              </w:rPr>
              <w:t>инструментальным способом</w:t>
            </w:r>
          </w:p>
        </w:tc>
        <w:tc>
          <w:tcPr>
            <w:tcW w:w="709" w:type="dxa"/>
            <w:tcBorders>
              <w:top w:val="nil"/>
              <w:left w:val="nil"/>
              <w:bottom w:val="single" w:sz="4" w:space="0" w:color="auto"/>
              <w:right w:val="single" w:sz="4" w:space="0" w:color="auto"/>
            </w:tcBorders>
            <w:shd w:val="clear" w:color="auto" w:fill="auto"/>
            <w:vAlign w:val="center"/>
          </w:tcPr>
          <w:p w:rsidR="00426901" w:rsidRPr="00C13044" w:rsidRDefault="00426901" w:rsidP="00F4361E">
            <w:pPr>
              <w:ind w:right="-108" w:hanging="108"/>
              <w:jc w:val="center"/>
              <w:rPr>
                <w:sz w:val="18"/>
                <w:szCs w:val="18"/>
              </w:rPr>
            </w:pPr>
            <w:r w:rsidRPr="00C13044">
              <w:rPr>
                <w:sz w:val="18"/>
                <w:szCs w:val="18"/>
              </w:rPr>
              <w:t>га</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4379</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723,3</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4379</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750,1</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4379</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769,6</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4379</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789,6</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4379</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810,1</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43790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7112,6</w:t>
            </w:r>
          </w:p>
        </w:tc>
      </w:tr>
      <w:tr w:rsidR="00426901" w:rsidRPr="00C13044" w:rsidTr="00F4361E">
        <w:trPr>
          <w:trHeight w:val="405"/>
        </w:trPr>
        <w:tc>
          <w:tcPr>
            <w:tcW w:w="4678"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b/>
                <w:bCs/>
                <w:sz w:val="18"/>
                <w:szCs w:val="18"/>
              </w:rPr>
            </w:pPr>
            <w:r w:rsidRPr="00C13044">
              <w:rPr>
                <w:b/>
                <w:bCs/>
                <w:sz w:val="18"/>
                <w:szCs w:val="18"/>
              </w:rPr>
              <w:t>Организация интенсивного использования лесов с учетом сохранения их экологического потенциала, лесное планирование и регламентирование</w:t>
            </w:r>
          </w:p>
        </w:tc>
        <w:tc>
          <w:tcPr>
            <w:tcW w:w="709" w:type="dxa"/>
            <w:tcBorders>
              <w:top w:val="nil"/>
              <w:left w:val="nil"/>
              <w:bottom w:val="single" w:sz="4" w:space="0" w:color="auto"/>
              <w:right w:val="single" w:sz="4" w:space="0" w:color="auto"/>
            </w:tcBorders>
            <w:shd w:val="clear" w:color="auto" w:fill="auto"/>
            <w:vAlign w:val="center"/>
          </w:tcPr>
          <w:p w:rsidR="00426901" w:rsidRPr="00C13044" w:rsidRDefault="00426901" w:rsidP="00F4361E">
            <w:pPr>
              <w:ind w:right="-250" w:hanging="249"/>
              <w:jc w:val="center"/>
              <w:rPr>
                <w:b/>
                <w:bCs/>
                <w:sz w:val="18"/>
                <w:szCs w:val="18"/>
              </w:rPr>
            </w:pPr>
            <w:r w:rsidRPr="00C13044">
              <w:rPr>
                <w:b/>
                <w:bCs/>
                <w:sz w:val="18"/>
                <w:szCs w:val="18"/>
              </w:rPr>
              <w:t>тыс. руб.</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1932,8</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2004,4</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2056,5</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2109,9</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2164,8</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19005,7</w:t>
            </w:r>
          </w:p>
        </w:tc>
      </w:tr>
      <w:tr w:rsidR="00426901" w:rsidRPr="00C13044" w:rsidTr="00F4361E">
        <w:trPr>
          <w:trHeight w:val="613"/>
        </w:trPr>
        <w:tc>
          <w:tcPr>
            <w:tcW w:w="4678" w:type="dxa"/>
            <w:tcBorders>
              <w:top w:val="nil"/>
              <w:left w:val="single" w:sz="4" w:space="0" w:color="auto"/>
              <w:bottom w:val="single" w:sz="4" w:space="0" w:color="auto"/>
              <w:right w:val="single" w:sz="4" w:space="0" w:color="auto"/>
            </w:tcBorders>
            <w:shd w:val="clear" w:color="auto" w:fill="auto"/>
            <w:vAlign w:val="center"/>
          </w:tcPr>
          <w:p w:rsidR="00426901" w:rsidRPr="00426901" w:rsidRDefault="00426901" w:rsidP="00426901">
            <w:pPr>
              <w:rPr>
                <w:sz w:val="18"/>
                <w:szCs w:val="18"/>
              </w:rPr>
            </w:pPr>
            <w:r w:rsidRPr="00426901">
              <w:rPr>
                <w:sz w:val="18"/>
                <w:szCs w:val="18"/>
              </w:rPr>
              <w:lastRenderedPageBreak/>
              <w:t xml:space="preserve"> Отвод лесосек под выборочные рубки (выборочные санитарные рубки, прореживание, проходные, рубки переформирования и обновления, рубки реконструкции)</w:t>
            </w:r>
          </w:p>
        </w:tc>
        <w:tc>
          <w:tcPr>
            <w:tcW w:w="709" w:type="dxa"/>
            <w:tcBorders>
              <w:top w:val="nil"/>
              <w:left w:val="nil"/>
              <w:bottom w:val="single" w:sz="4" w:space="0" w:color="auto"/>
              <w:right w:val="single" w:sz="4" w:space="0" w:color="auto"/>
            </w:tcBorders>
            <w:shd w:val="clear" w:color="auto" w:fill="auto"/>
            <w:vAlign w:val="center"/>
          </w:tcPr>
          <w:p w:rsidR="00426901" w:rsidRPr="00426901" w:rsidRDefault="00426901" w:rsidP="00F4361E">
            <w:pPr>
              <w:ind w:right="-108" w:hanging="108"/>
              <w:jc w:val="center"/>
              <w:rPr>
                <w:sz w:val="18"/>
                <w:szCs w:val="18"/>
              </w:rPr>
            </w:pPr>
            <w:r w:rsidRPr="00426901">
              <w:rPr>
                <w:sz w:val="18"/>
                <w:szCs w:val="18"/>
              </w:rPr>
              <w:t>га</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400</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1932,8</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400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2004,4</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400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2056,5</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400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2109,9</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400</w:t>
            </w: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2164,8</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4000</w:t>
            </w: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19005,7</w:t>
            </w:r>
          </w:p>
        </w:tc>
      </w:tr>
      <w:tr w:rsidR="00426901" w:rsidRPr="00C13044" w:rsidTr="00F4361E">
        <w:trPr>
          <w:trHeight w:val="213"/>
        </w:trPr>
        <w:tc>
          <w:tcPr>
            <w:tcW w:w="4678"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b/>
                <w:bCs/>
                <w:sz w:val="18"/>
                <w:szCs w:val="18"/>
              </w:rPr>
            </w:pPr>
            <w:r w:rsidRPr="00C13044">
              <w:rPr>
                <w:b/>
                <w:bCs/>
                <w:sz w:val="18"/>
                <w:szCs w:val="18"/>
              </w:rPr>
              <w:t>Всего расходов на мероприятия по охране, защите и воспроизводству лесов</w:t>
            </w:r>
          </w:p>
        </w:tc>
        <w:tc>
          <w:tcPr>
            <w:tcW w:w="709" w:type="dxa"/>
            <w:tcBorders>
              <w:top w:val="nil"/>
              <w:left w:val="nil"/>
              <w:bottom w:val="single" w:sz="4" w:space="0" w:color="auto"/>
              <w:right w:val="single" w:sz="4" w:space="0" w:color="auto"/>
            </w:tcBorders>
            <w:shd w:val="clear" w:color="auto" w:fill="auto"/>
            <w:vAlign w:val="center"/>
          </w:tcPr>
          <w:p w:rsidR="00426901" w:rsidRPr="00C13044" w:rsidRDefault="00426901" w:rsidP="00F4361E">
            <w:pPr>
              <w:ind w:right="-108" w:hanging="108"/>
              <w:jc w:val="center"/>
              <w:rPr>
                <w:sz w:val="18"/>
                <w:szCs w:val="18"/>
              </w:rPr>
            </w:pP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rFonts w:ascii="Calibri" w:hAnsi="Calibri"/>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88821,5</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rFonts w:ascii="Calibri" w:hAnsi="Calibri"/>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92107,9</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rFonts w:ascii="Calibri" w:hAnsi="Calibri"/>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94502,7</w:t>
            </w:r>
          </w:p>
        </w:tc>
        <w:tc>
          <w:tcPr>
            <w:tcW w:w="850"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rFonts w:ascii="Calibri" w:hAnsi="Calibri"/>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96959,8</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rFonts w:ascii="Calibri" w:hAnsi="Calibri"/>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99480,7</w:t>
            </w:r>
          </w:p>
        </w:tc>
        <w:tc>
          <w:tcPr>
            <w:tcW w:w="851"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rFonts w:ascii="Calibri" w:hAnsi="Calibri"/>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426901" w:rsidRPr="00F4361E" w:rsidRDefault="00426901" w:rsidP="00F4361E">
            <w:pPr>
              <w:ind w:right="-108" w:hanging="108"/>
              <w:jc w:val="center"/>
              <w:rPr>
                <w:color w:val="000000"/>
                <w:sz w:val="16"/>
                <w:szCs w:val="16"/>
              </w:rPr>
            </w:pPr>
            <w:r w:rsidRPr="00F4361E">
              <w:rPr>
                <w:color w:val="000000"/>
                <w:sz w:val="16"/>
                <w:szCs w:val="16"/>
              </w:rPr>
              <w:t>875733,3</w:t>
            </w:r>
          </w:p>
        </w:tc>
      </w:tr>
      <w:tr w:rsidR="00426901" w:rsidRPr="00C13044" w:rsidTr="00F4361E">
        <w:trPr>
          <w:trHeight w:val="81"/>
        </w:trPr>
        <w:tc>
          <w:tcPr>
            <w:tcW w:w="4678"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b/>
                <w:bCs/>
                <w:sz w:val="18"/>
                <w:szCs w:val="18"/>
              </w:rPr>
            </w:pPr>
            <w:r w:rsidRPr="00C13044">
              <w:rPr>
                <w:b/>
                <w:bCs/>
                <w:sz w:val="18"/>
                <w:szCs w:val="18"/>
              </w:rPr>
              <w:t>Расходы на обеспечение деятельности</w:t>
            </w:r>
          </w:p>
        </w:tc>
        <w:tc>
          <w:tcPr>
            <w:tcW w:w="709" w:type="dxa"/>
            <w:tcBorders>
              <w:top w:val="nil"/>
              <w:left w:val="nil"/>
              <w:bottom w:val="single" w:sz="4" w:space="0" w:color="auto"/>
              <w:right w:val="single" w:sz="4" w:space="0" w:color="auto"/>
            </w:tcBorders>
            <w:shd w:val="clear" w:color="auto" w:fill="auto"/>
            <w:vAlign w:val="center"/>
          </w:tcPr>
          <w:p w:rsidR="00426901" w:rsidRPr="00C13044" w:rsidRDefault="00426901" w:rsidP="00F4361E">
            <w:pPr>
              <w:ind w:right="-108" w:hanging="108"/>
              <w:jc w:val="center"/>
              <w:rPr>
                <w:sz w:val="18"/>
                <w:szCs w:val="18"/>
              </w:rPr>
            </w:pPr>
            <w:r w:rsidRPr="00C13044">
              <w:rPr>
                <w:sz w:val="18"/>
                <w:szCs w:val="18"/>
              </w:rPr>
              <w:t>тыс. руб.</w:t>
            </w:r>
          </w:p>
        </w:tc>
        <w:tc>
          <w:tcPr>
            <w:tcW w:w="851"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8"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52037,8</w:t>
            </w:r>
          </w:p>
        </w:tc>
        <w:tc>
          <w:tcPr>
            <w:tcW w:w="851"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9"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53963,2</w:t>
            </w:r>
          </w:p>
        </w:tc>
        <w:tc>
          <w:tcPr>
            <w:tcW w:w="850"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9"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55366,2</w:t>
            </w:r>
          </w:p>
        </w:tc>
        <w:tc>
          <w:tcPr>
            <w:tcW w:w="850"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9"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56805,8</w:t>
            </w:r>
          </w:p>
        </w:tc>
        <w:tc>
          <w:tcPr>
            <w:tcW w:w="851"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8"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58282,7</w:t>
            </w:r>
          </w:p>
        </w:tc>
        <w:tc>
          <w:tcPr>
            <w:tcW w:w="851"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9"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511112,7</w:t>
            </w:r>
          </w:p>
        </w:tc>
      </w:tr>
      <w:tr w:rsidR="00426901" w:rsidRPr="00C13044" w:rsidTr="00F4361E">
        <w:trPr>
          <w:trHeight w:val="279"/>
        </w:trPr>
        <w:tc>
          <w:tcPr>
            <w:tcW w:w="4678"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sz w:val="18"/>
                <w:szCs w:val="18"/>
              </w:rPr>
            </w:pPr>
            <w:r w:rsidRPr="00C13044">
              <w:rPr>
                <w:sz w:val="18"/>
                <w:szCs w:val="18"/>
              </w:rPr>
              <w:t>в том числе: органа исполнительной власти, включая обособленные подразделения (отделы)</w:t>
            </w:r>
          </w:p>
        </w:tc>
        <w:tc>
          <w:tcPr>
            <w:tcW w:w="709" w:type="dxa"/>
            <w:tcBorders>
              <w:top w:val="nil"/>
              <w:left w:val="nil"/>
              <w:bottom w:val="single" w:sz="4" w:space="0" w:color="auto"/>
              <w:right w:val="single" w:sz="4" w:space="0" w:color="auto"/>
            </w:tcBorders>
            <w:shd w:val="clear" w:color="auto" w:fill="auto"/>
            <w:vAlign w:val="center"/>
          </w:tcPr>
          <w:p w:rsidR="00426901" w:rsidRPr="00C13044" w:rsidRDefault="00426901" w:rsidP="00F4361E">
            <w:pPr>
              <w:ind w:right="-108" w:hanging="108"/>
              <w:jc w:val="center"/>
              <w:rPr>
                <w:sz w:val="18"/>
                <w:szCs w:val="18"/>
              </w:rPr>
            </w:pPr>
            <w:r w:rsidRPr="00C13044">
              <w:rPr>
                <w:sz w:val="18"/>
                <w:szCs w:val="18"/>
              </w:rPr>
              <w:t>тыс. руб.</w:t>
            </w:r>
          </w:p>
        </w:tc>
        <w:tc>
          <w:tcPr>
            <w:tcW w:w="851"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8"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27930,5</w:t>
            </w:r>
          </w:p>
        </w:tc>
        <w:tc>
          <w:tcPr>
            <w:tcW w:w="851"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9"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28963,9</w:t>
            </w:r>
          </w:p>
        </w:tc>
        <w:tc>
          <w:tcPr>
            <w:tcW w:w="850"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9"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29717,0</w:t>
            </w:r>
          </w:p>
        </w:tc>
        <w:tc>
          <w:tcPr>
            <w:tcW w:w="850"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9"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30489,6</w:t>
            </w:r>
          </w:p>
        </w:tc>
        <w:tc>
          <w:tcPr>
            <w:tcW w:w="851"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8"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31282,4</w:t>
            </w:r>
          </w:p>
        </w:tc>
        <w:tc>
          <w:tcPr>
            <w:tcW w:w="851"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9"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274433,1</w:t>
            </w:r>
          </w:p>
        </w:tc>
      </w:tr>
      <w:tr w:rsidR="00426901" w:rsidRPr="00C13044" w:rsidTr="00F4361E">
        <w:trPr>
          <w:trHeight w:val="271"/>
        </w:trPr>
        <w:tc>
          <w:tcPr>
            <w:tcW w:w="4678"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sz w:val="18"/>
                <w:szCs w:val="18"/>
              </w:rPr>
            </w:pPr>
            <w:r w:rsidRPr="00C13044">
              <w:rPr>
                <w:sz w:val="18"/>
                <w:szCs w:val="18"/>
              </w:rPr>
              <w:t>лесничеств и лесопарков (созданных в форме государственных учреждений)</w:t>
            </w:r>
          </w:p>
        </w:tc>
        <w:tc>
          <w:tcPr>
            <w:tcW w:w="709" w:type="dxa"/>
            <w:tcBorders>
              <w:top w:val="nil"/>
              <w:left w:val="nil"/>
              <w:bottom w:val="single" w:sz="4" w:space="0" w:color="auto"/>
              <w:right w:val="single" w:sz="4" w:space="0" w:color="auto"/>
            </w:tcBorders>
            <w:shd w:val="clear" w:color="auto" w:fill="auto"/>
            <w:vAlign w:val="center"/>
          </w:tcPr>
          <w:p w:rsidR="00426901" w:rsidRPr="00C13044" w:rsidRDefault="00426901" w:rsidP="00F4361E">
            <w:pPr>
              <w:ind w:right="-108" w:hanging="108"/>
              <w:jc w:val="center"/>
              <w:rPr>
                <w:sz w:val="18"/>
                <w:szCs w:val="18"/>
              </w:rPr>
            </w:pPr>
            <w:r w:rsidRPr="00C13044">
              <w:rPr>
                <w:sz w:val="18"/>
                <w:szCs w:val="18"/>
              </w:rPr>
              <w:t>тыс. руб.</w:t>
            </w:r>
          </w:p>
        </w:tc>
        <w:tc>
          <w:tcPr>
            <w:tcW w:w="851"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8"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24107,3</w:t>
            </w:r>
          </w:p>
        </w:tc>
        <w:tc>
          <w:tcPr>
            <w:tcW w:w="851"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9"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24999,2</w:t>
            </w:r>
          </w:p>
        </w:tc>
        <w:tc>
          <w:tcPr>
            <w:tcW w:w="850"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9"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25649,2</w:t>
            </w:r>
          </w:p>
        </w:tc>
        <w:tc>
          <w:tcPr>
            <w:tcW w:w="850"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9"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26316,1</w:t>
            </w:r>
          </w:p>
        </w:tc>
        <w:tc>
          <w:tcPr>
            <w:tcW w:w="851"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8"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27000,3</w:t>
            </w:r>
          </w:p>
        </w:tc>
        <w:tc>
          <w:tcPr>
            <w:tcW w:w="851"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9"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236679,5</w:t>
            </w:r>
          </w:p>
        </w:tc>
      </w:tr>
      <w:tr w:rsidR="00426901" w:rsidRPr="00C13044" w:rsidTr="00F4361E">
        <w:trPr>
          <w:trHeight w:val="81"/>
        </w:trPr>
        <w:tc>
          <w:tcPr>
            <w:tcW w:w="4678" w:type="dxa"/>
            <w:tcBorders>
              <w:top w:val="nil"/>
              <w:left w:val="single" w:sz="4" w:space="0" w:color="auto"/>
              <w:bottom w:val="single" w:sz="4" w:space="0" w:color="auto"/>
              <w:right w:val="single" w:sz="4" w:space="0" w:color="auto"/>
            </w:tcBorders>
            <w:shd w:val="clear" w:color="auto" w:fill="auto"/>
            <w:vAlign w:val="center"/>
          </w:tcPr>
          <w:p w:rsidR="00426901" w:rsidRPr="00C13044" w:rsidRDefault="00426901" w:rsidP="00426901">
            <w:pPr>
              <w:rPr>
                <w:b/>
                <w:bCs/>
                <w:sz w:val="18"/>
                <w:szCs w:val="18"/>
              </w:rPr>
            </w:pPr>
            <w:r w:rsidRPr="00C13044">
              <w:rPr>
                <w:b/>
                <w:bCs/>
                <w:sz w:val="18"/>
                <w:szCs w:val="18"/>
              </w:rPr>
              <w:t>Всего расходов на обеспечение переданных полномочий</w:t>
            </w:r>
          </w:p>
        </w:tc>
        <w:tc>
          <w:tcPr>
            <w:tcW w:w="709" w:type="dxa"/>
            <w:tcBorders>
              <w:top w:val="nil"/>
              <w:left w:val="nil"/>
              <w:bottom w:val="single" w:sz="4" w:space="0" w:color="auto"/>
              <w:right w:val="single" w:sz="4" w:space="0" w:color="auto"/>
            </w:tcBorders>
            <w:shd w:val="clear" w:color="auto" w:fill="auto"/>
            <w:vAlign w:val="center"/>
          </w:tcPr>
          <w:p w:rsidR="00426901" w:rsidRPr="00C13044" w:rsidRDefault="00426901" w:rsidP="00F4361E">
            <w:pPr>
              <w:ind w:right="-108" w:hanging="108"/>
              <w:jc w:val="center"/>
              <w:rPr>
                <w:sz w:val="18"/>
                <w:szCs w:val="18"/>
              </w:rPr>
            </w:pPr>
            <w:r w:rsidRPr="00C13044">
              <w:rPr>
                <w:sz w:val="18"/>
                <w:szCs w:val="18"/>
              </w:rPr>
              <w:t>тыс. руб.</w:t>
            </w:r>
          </w:p>
        </w:tc>
        <w:tc>
          <w:tcPr>
            <w:tcW w:w="851"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8"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140859,3</w:t>
            </w:r>
          </w:p>
        </w:tc>
        <w:tc>
          <w:tcPr>
            <w:tcW w:w="851"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9"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146071,1</w:t>
            </w:r>
          </w:p>
        </w:tc>
        <w:tc>
          <w:tcPr>
            <w:tcW w:w="850"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9"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149868,9</w:t>
            </w:r>
          </w:p>
        </w:tc>
        <w:tc>
          <w:tcPr>
            <w:tcW w:w="850"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9"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153765,5</w:t>
            </w:r>
          </w:p>
        </w:tc>
        <w:tc>
          <w:tcPr>
            <w:tcW w:w="851"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8"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157763,4</w:t>
            </w:r>
          </w:p>
        </w:tc>
        <w:tc>
          <w:tcPr>
            <w:tcW w:w="851"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p>
        </w:tc>
        <w:tc>
          <w:tcPr>
            <w:tcW w:w="709" w:type="dxa"/>
            <w:tcBorders>
              <w:top w:val="nil"/>
              <w:left w:val="nil"/>
              <w:bottom w:val="single" w:sz="4" w:space="0" w:color="auto"/>
              <w:right w:val="single" w:sz="4" w:space="0" w:color="auto"/>
            </w:tcBorders>
            <w:shd w:val="clear" w:color="auto" w:fill="auto"/>
            <w:vAlign w:val="center"/>
          </w:tcPr>
          <w:p w:rsidR="00426901" w:rsidRPr="00F4361E" w:rsidRDefault="00426901" w:rsidP="00F4361E">
            <w:pPr>
              <w:ind w:right="-108" w:hanging="108"/>
              <w:jc w:val="center"/>
              <w:rPr>
                <w:sz w:val="16"/>
                <w:szCs w:val="16"/>
              </w:rPr>
            </w:pPr>
            <w:r w:rsidRPr="00F4361E">
              <w:rPr>
                <w:sz w:val="16"/>
                <w:szCs w:val="16"/>
              </w:rPr>
              <w:t>1386846,0</w:t>
            </w:r>
          </w:p>
        </w:tc>
      </w:tr>
    </w:tbl>
    <w:p w:rsidR="00261E78" w:rsidRDefault="00261E78" w:rsidP="00261E78">
      <w:pPr>
        <w:spacing w:line="360" w:lineRule="auto"/>
      </w:pPr>
    </w:p>
    <w:p w:rsidR="00261E78" w:rsidRPr="002F2D70" w:rsidRDefault="00261E78" w:rsidP="00261E78">
      <w:pPr>
        <w:spacing w:line="360" w:lineRule="auto"/>
      </w:pPr>
    </w:p>
    <w:p w:rsidR="00261E78" w:rsidRDefault="00261E78" w:rsidP="00261E78">
      <w:pPr>
        <w:spacing w:line="360" w:lineRule="auto"/>
      </w:pPr>
    </w:p>
    <w:p w:rsidR="00261E78" w:rsidRDefault="00261E78" w:rsidP="00261E78">
      <w:pPr>
        <w:spacing w:line="360" w:lineRule="auto"/>
      </w:pPr>
    </w:p>
    <w:p w:rsidR="00C13044" w:rsidRDefault="00261E78" w:rsidP="00402BE1">
      <w:pPr>
        <w:pStyle w:val="41"/>
      </w:pPr>
      <w:r>
        <w:br w:type="page"/>
      </w:r>
      <w:r w:rsidR="00C13044" w:rsidRPr="006E3B47">
        <w:lastRenderedPageBreak/>
        <w:t xml:space="preserve">Приложение </w:t>
      </w:r>
      <w:r w:rsidR="00C13044">
        <w:t>4</w:t>
      </w:r>
      <w:r w:rsidR="00C13044" w:rsidRPr="00C13044">
        <w:t>3</w:t>
      </w:r>
      <w:r w:rsidR="00C13044" w:rsidRPr="006E3B47">
        <w:t xml:space="preserve"> к дополнительным таблицам и картам-схемам раздела </w:t>
      </w:r>
      <w:r w:rsidR="00C13044">
        <w:rPr>
          <w:lang w:val="en-US"/>
        </w:rPr>
        <w:t>V</w:t>
      </w:r>
      <w:r w:rsidR="00C13044" w:rsidRPr="006E3B47">
        <w:rPr>
          <w:lang w:val="en-US"/>
        </w:rPr>
        <w:t>I</w:t>
      </w:r>
    </w:p>
    <w:p w:rsidR="00261E78" w:rsidRDefault="00261E78" w:rsidP="00B91B06">
      <w:pPr>
        <w:ind w:firstLine="709"/>
        <w:jc w:val="both"/>
      </w:pPr>
    </w:p>
    <w:p w:rsidR="00261E78" w:rsidRDefault="00261E78" w:rsidP="00B91B06">
      <w:pPr>
        <w:jc w:val="center"/>
        <w:rPr>
          <w:color w:val="000000"/>
        </w:rPr>
      </w:pPr>
      <w:r w:rsidRPr="0023541F">
        <w:t xml:space="preserve">Объемы </w:t>
      </w:r>
      <w:r w:rsidRPr="0023541F">
        <w:rPr>
          <w:color w:val="000000"/>
        </w:rPr>
        <w:t xml:space="preserve">финансирования мероприятий лесного плана за счет бюджета </w:t>
      </w:r>
      <w:r w:rsidR="00AE560C">
        <w:t>Чукотского автономного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2"/>
        <w:gridCol w:w="706"/>
        <w:gridCol w:w="851"/>
        <w:gridCol w:w="707"/>
        <w:gridCol w:w="852"/>
        <w:gridCol w:w="707"/>
        <w:gridCol w:w="849"/>
        <w:gridCol w:w="710"/>
        <w:gridCol w:w="849"/>
        <w:gridCol w:w="710"/>
        <w:gridCol w:w="849"/>
        <w:gridCol w:w="710"/>
        <w:gridCol w:w="849"/>
        <w:gridCol w:w="795"/>
      </w:tblGrid>
      <w:tr w:rsidR="00261E78" w:rsidRPr="00C13044" w:rsidTr="00F4361E">
        <w:trPr>
          <w:trHeight w:val="318"/>
          <w:tblHeader/>
        </w:trPr>
        <w:tc>
          <w:tcPr>
            <w:tcW w:w="1570" w:type="pct"/>
            <w:vMerge w:val="restart"/>
            <w:shd w:val="clear" w:color="auto" w:fill="auto"/>
            <w:vAlign w:val="center"/>
            <w:hideMark/>
          </w:tcPr>
          <w:p w:rsidR="00261E78" w:rsidRPr="00C13044" w:rsidRDefault="00261E78" w:rsidP="00F4361E">
            <w:pPr>
              <w:jc w:val="center"/>
              <w:rPr>
                <w:bCs/>
                <w:sz w:val="18"/>
                <w:szCs w:val="18"/>
              </w:rPr>
            </w:pPr>
            <w:r w:rsidRPr="00C13044">
              <w:rPr>
                <w:bCs/>
                <w:sz w:val="18"/>
                <w:szCs w:val="18"/>
              </w:rPr>
              <w:t>Наименование показателей</w:t>
            </w:r>
          </w:p>
        </w:tc>
        <w:tc>
          <w:tcPr>
            <w:tcW w:w="239" w:type="pct"/>
            <w:vMerge w:val="restart"/>
            <w:shd w:val="clear" w:color="auto" w:fill="auto"/>
            <w:vAlign w:val="center"/>
            <w:hideMark/>
          </w:tcPr>
          <w:p w:rsidR="00261E78" w:rsidRPr="00C13044" w:rsidRDefault="00261E78" w:rsidP="00F4361E">
            <w:pPr>
              <w:jc w:val="center"/>
              <w:rPr>
                <w:color w:val="000000"/>
                <w:sz w:val="18"/>
                <w:szCs w:val="18"/>
              </w:rPr>
            </w:pPr>
            <w:r w:rsidRPr="00C13044">
              <w:rPr>
                <w:color w:val="000000"/>
                <w:sz w:val="18"/>
                <w:szCs w:val="18"/>
              </w:rPr>
              <w:t>Ед. изм.</w:t>
            </w:r>
          </w:p>
        </w:tc>
        <w:tc>
          <w:tcPr>
            <w:tcW w:w="527" w:type="pct"/>
            <w:gridSpan w:val="2"/>
            <w:shd w:val="clear" w:color="auto" w:fill="auto"/>
            <w:noWrap/>
            <w:vAlign w:val="center"/>
            <w:hideMark/>
          </w:tcPr>
          <w:p w:rsidR="00261E78" w:rsidRPr="00C13044" w:rsidRDefault="00261E78" w:rsidP="00F4361E">
            <w:pPr>
              <w:jc w:val="center"/>
              <w:rPr>
                <w:color w:val="000000"/>
                <w:sz w:val="18"/>
                <w:szCs w:val="18"/>
              </w:rPr>
            </w:pPr>
            <w:r w:rsidRPr="00C13044">
              <w:rPr>
                <w:color w:val="000000"/>
                <w:sz w:val="18"/>
                <w:szCs w:val="18"/>
              </w:rPr>
              <w:t>Фактические показатели</w:t>
            </w:r>
          </w:p>
        </w:tc>
        <w:tc>
          <w:tcPr>
            <w:tcW w:w="2664" w:type="pct"/>
            <w:gridSpan w:val="10"/>
            <w:shd w:val="clear" w:color="auto" w:fill="auto"/>
            <w:noWrap/>
            <w:vAlign w:val="center"/>
            <w:hideMark/>
          </w:tcPr>
          <w:p w:rsidR="00261E78" w:rsidRPr="00C13044" w:rsidRDefault="00261E78" w:rsidP="00F4361E">
            <w:pPr>
              <w:jc w:val="center"/>
              <w:rPr>
                <w:color w:val="000000"/>
                <w:sz w:val="18"/>
                <w:szCs w:val="18"/>
              </w:rPr>
            </w:pPr>
            <w:r w:rsidRPr="00C13044">
              <w:rPr>
                <w:color w:val="000000"/>
                <w:sz w:val="18"/>
                <w:szCs w:val="18"/>
              </w:rPr>
              <w:t>Плановые показатели</w:t>
            </w:r>
          </w:p>
        </w:tc>
      </w:tr>
      <w:tr w:rsidR="00261E78" w:rsidRPr="00C13044" w:rsidTr="00F4361E">
        <w:trPr>
          <w:trHeight w:val="81"/>
          <w:tblHeader/>
        </w:trPr>
        <w:tc>
          <w:tcPr>
            <w:tcW w:w="1570" w:type="pct"/>
            <w:vMerge/>
            <w:shd w:val="clear" w:color="auto" w:fill="auto"/>
            <w:vAlign w:val="center"/>
            <w:hideMark/>
          </w:tcPr>
          <w:p w:rsidR="00261E78" w:rsidRPr="00C13044" w:rsidRDefault="00261E78" w:rsidP="00F4361E">
            <w:pPr>
              <w:jc w:val="center"/>
              <w:rPr>
                <w:b/>
                <w:bCs/>
                <w:sz w:val="18"/>
                <w:szCs w:val="18"/>
              </w:rPr>
            </w:pPr>
          </w:p>
        </w:tc>
        <w:tc>
          <w:tcPr>
            <w:tcW w:w="239" w:type="pct"/>
            <w:vMerge/>
            <w:shd w:val="clear" w:color="auto" w:fill="auto"/>
            <w:vAlign w:val="center"/>
            <w:hideMark/>
          </w:tcPr>
          <w:p w:rsidR="00261E78" w:rsidRPr="00C13044" w:rsidRDefault="00261E78" w:rsidP="00F4361E">
            <w:pPr>
              <w:jc w:val="center"/>
              <w:rPr>
                <w:color w:val="000000"/>
                <w:sz w:val="18"/>
                <w:szCs w:val="18"/>
              </w:rPr>
            </w:pPr>
          </w:p>
        </w:tc>
        <w:tc>
          <w:tcPr>
            <w:tcW w:w="527" w:type="pct"/>
            <w:gridSpan w:val="2"/>
            <w:shd w:val="clear" w:color="auto" w:fill="auto"/>
            <w:noWrap/>
            <w:vAlign w:val="center"/>
            <w:hideMark/>
          </w:tcPr>
          <w:p w:rsidR="00261E78" w:rsidRPr="00C13044" w:rsidRDefault="00261E78" w:rsidP="00F4361E">
            <w:pPr>
              <w:jc w:val="center"/>
              <w:rPr>
                <w:color w:val="000000"/>
                <w:sz w:val="18"/>
                <w:szCs w:val="18"/>
              </w:rPr>
            </w:pPr>
            <w:r w:rsidRPr="00C13044">
              <w:rPr>
                <w:color w:val="000000"/>
                <w:sz w:val="18"/>
                <w:szCs w:val="18"/>
              </w:rPr>
              <w:t>2017</w:t>
            </w:r>
          </w:p>
        </w:tc>
        <w:tc>
          <w:tcPr>
            <w:tcW w:w="527" w:type="pct"/>
            <w:gridSpan w:val="2"/>
            <w:shd w:val="clear" w:color="auto" w:fill="auto"/>
            <w:noWrap/>
            <w:vAlign w:val="center"/>
            <w:hideMark/>
          </w:tcPr>
          <w:p w:rsidR="00261E78" w:rsidRPr="00C13044" w:rsidRDefault="00261E78" w:rsidP="00F4361E">
            <w:pPr>
              <w:jc w:val="center"/>
              <w:rPr>
                <w:color w:val="000000"/>
                <w:sz w:val="18"/>
                <w:szCs w:val="18"/>
              </w:rPr>
            </w:pPr>
            <w:r w:rsidRPr="00C13044">
              <w:rPr>
                <w:color w:val="000000"/>
                <w:sz w:val="18"/>
                <w:szCs w:val="18"/>
              </w:rPr>
              <w:t>2019</w:t>
            </w:r>
          </w:p>
        </w:tc>
        <w:tc>
          <w:tcPr>
            <w:tcW w:w="527" w:type="pct"/>
            <w:gridSpan w:val="2"/>
            <w:shd w:val="clear" w:color="auto" w:fill="auto"/>
            <w:noWrap/>
            <w:vAlign w:val="center"/>
            <w:hideMark/>
          </w:tcPr>
          <w:p w:rsidR="00261E78" w:rsidRPr="00C13044" w:rsidRDefault="00261E78" w:rsidP="00F4361E">
            <w:pPr>
              <w:jc w:val="center"/>
              <w:rPr>
                <w:color w:val="000000"/>
                <w:sz w:val="18"/>
                <w:szCs w:val="18"/>
              </w:rPr>
            </w:pPr>
            <w:r w:rsidRPr="00C13044">
              <w:rPr>
                <w:color w:val="000000"/>
                <w:sz w:val="18"/>
                <w:szCs w:val="18"/>
              </w:rPr>
              <w:t>2017</w:t>
            </w:r>
          </w:p>
        </w:tc>
        <w:tc>
          <w:tcPr>
            <w:tcW w:w="527" w:type="pct"/>
            <w:gridSpan w:val="2"/>
            <w:shd w:val="clear" w:color="auto" w:fill="auto"/>
            <w:noWrap/>
            <w:vAlign w:val="center"/>
            <w:hideMark/>
          </w:tcPr>
          <w:p w:rsidR="00261E78" w:rsidRPr="00C13044" w:rsidRDefault="00261E78" w:rsidP="00F4361E">
            <w:pPr>
              <w:jc w:val="center"/>
              <w:rPr>
                <w:color w:val="000000"/>
                <w:sz w:val="18"/>
                <w:szCs w:val="18"/>
              </w:rPr>
            </w:pPr>
            <w:r w:rsidRPr="00C13044">
              <w:rPr>
                <w:color w:val="000000"/>
                <w:sz w:val="18"/>
                <w:szCs w:val="18"/>
              </w:rPr>
              <w:t>2019</w:t>
            </w:r>
          </w:p>
        </w:tc>
        <w:tc>
          <w:tcPr>
            <w:tcW w:w="527" w:type="pct"/>
            <w:gridSpan w:val="2"/>
            <w:shd w:val="clear" w:color="auto" w:fill="auto"/>
            <w:noWrap/>
            <w:vAlign w:val="center"/>
            <w:hideMark/>
          </w:tcPr>
          <w:p w:rsidR="00261E78" w:rsidRPr="00C13044" w:rsidRDefault="00261E78" w:rsidP="00F4361E">
            <w:pPr>
              <w:jc w:val="center"/>
              <w:rPr>
                <w:color w:val="000000"/>
                <w:sz w:val="18"/>
                <w:szCs w:val="18"/>
              </w:rPr>
            </w:pPr>
            <w:r w:rsidRPr="00C13044">
              <w:rPr>
                <w:color w:val="000000"/>
                <w:sz w:val="18"/>
                <w:szCs w:val="18"/>
              </w:rPr>
              <w:t>2017</w:t>
            </w:r>
          </w:p>
        </w:tc>
        <w:tc>
          <w:tcPr>
            <w:tcW w:w="555" w:type="pct"/>
            <w:gridSpan w:val="2"/>
            <w:shd w:val="clear" w:color="auto" w:fill="auto"/>
            <w:noWrap/>
            <w:vAlign w:val="center"/>
            <w:hideMark/>
          </w:tcPr>
          <w:p w:rsidR="00261E78" w:rsidRPr="00C13044" w:rsidRDefault="00261E78" w:rsidP="00F4361E">
            <w:pPr>
              <w:jc w:val="center"/>
              <w:rPr>
                <w:color w:val="000000"/>
                <w:sz w:val="18"/>
                <w:szCs w:val="18"/>
              </w:rPr>
            </w:pPr>
            <w:r w:rsidRPr="00C13044">
              <w:rPr>
                <w:color w:val="000000"/>
                <w:sz w:val="18"/>
                <w:szCs w:val="18"/>
              </w:rPr>
              <w:t>2019</w:t>
            </w:r>
          </w:p>
        </w:tc>
      </w:tr>
      <w:tr w:rsidR="00B91B06" w:rsidRPr="00C13044" w:rsidTr="00165BF1">
        <w:trPr>
          <w:trHeight w:val="227"/>
          <w:tblHeader/>
        </w:trPr>
        <w:tc>
          <w:tcPr>
            <w:tcW w:w="1570" w:type="pct"/>
            <w:vMerge/>
            <w:shd w:val="clear" w:color="auto" w:fill="auto"/>
            <w:vAlign w:val="center"/>
            <w:hideMark/>
          </w:tcPr>
          <w:p w:rsidR="00261E78" w:rsidRPr="00C13044" w:rsidRDefault="00261E78" w:rsidP="00F4361E">
            <w:pPr>
              <w:rPr>
                <w:b/>
                <w:bCs/>
                <w:sz w:val="18"/>
                <w:szCs w:val="18"/>
              </w:rPr>
            </w:pPr>
          </w:p>
        </w:tc>
        <w:tc>
          <w:tcPr>
            <w:tcW w:w="239" w:type="pct"/>
            <w:vMerge/>
            <w:shd w:val="clear" w:color="auto" w:fill="auto"/>
            <w:vAlign w:val="center"/>
            <w:hideMark/>
          </w:tcPr>
          <w:p w:rsidR="00261E78" w:rsidRPr="00C13044" w:rsidRDefault="00261E78" w:rsidP="00F4361E">
            <w:pPr>
              <w:rPr>
                <w:color w:val="000000"/>
                <w:sz w:val="18"/>
                <w:szCs w:val="18"/>
              </w:rPr>
            </w:pPr>
          </w:p>
        </w:tc>
        <w:tc>
          <w:tcPr>
            <w:tcW w:w="288" w:type="pct"/>
            <w:shd w:val="clear" w:color="auto" w:fill="auto"/>
            <w:noWrap/>
            <w:vAlign w:val="bottom"/>
            <w:hideMark/>
          </w:tcPr>
          <w:p w:rsidR="00261E78" w:rsidRPr="00C13044" w:rsidRDefault="00261E78" w:rsidP="00F4361E">
            <w:pPr>
              <w:ind w:right="-110" w:hanging="106"/>
              <w:jc w:val="center"/>
              <w:rPr>
                <w:color w:val="000000"/>
                <w:sz w:val="18"/>
                <w:szCs w:val="18"/>
              </w:rPr>
            </w:pPr>
            <w:r w:rsidRPr="00C13044">
              <w:rPr>
                <w:color w:val="000000"/>
                <w:sz w:val="18"/>
                <w:szCs w:val="18"/>
              </w:rPr>
              <w:t>объем</w:t>
            </w:r>
          </w:p>
        </w:tc>
        <w:tc>
          <w:tcPr>
            <w:tcW w:w="239" w:type="pct"/>
            <w:shd w:val="clear" w:color="auto" w:fill="auto"/>
            <w:noWrap/>
            <w:vAlign w:val="bottom"/>
            <w:hideMark/>
          </w:tcPr>
          <w:p w:rsidR="00261E78" w:rsidRPr="00C13044" w:rsidRDefault="00261E78" w:rsidP="00F4361E">
            <w:pPr>
              <w:ind w:right="-110" w:hanging="106"/>
              <w:jc w:val="center"/>
              <w:rPr>
                <w:color w:val="000000"/>
                <w:sz w:val="18"/>
                <w:szCs w:val="18"/>
              </w:rPr>
            </w:pPr>
            <w:r w:rsidRPr="00C13044">
              <w:rPr>
                <w:color w:val="000000"/>
                <w:sz w:val="18"/>
                <w:szCs w:val="18"/>
              </w:rPr>
              <w:t>расходы</w:t>
            </w:r>
          </w:p>
        </w:tc>
        <w:tc>
          <w:tcPr>
            <w:tcW w:w="288" w:type="pct"/>
            <w:shd w:val="clear" w:color="auto" w:fill="auto"/>
            <w:noWrap/>
            <w:vAlign w:val="bottom"/>
            <w:hideMark/>
          </w:tcPr>
          <w:p w:rsidR="00261E78" w:rsidRPr="00C13044" w:rsidRDefault="00261E78" w:rsidP="00F4361E">
            <w:pPr>
              <w:ind w:right="-110" w:hanging="106"/>
              <w:jc w:val="center"/>
              <w:rPr>
                <w:color w:val="000000"/>
                <w:sz w:val="18"/>
                <w:szCs w:val="18"/>
              </w:rPr>
            </w:pPr>
            <w:r w:rsidRPr="00C13044">
              <w:rPr>
                <w:color w:val="000000"/>
                <w:sz w:val="18"/>
                <w:szCs w:val="18"/>
              </w:rPr>
              <w:t>объем</w:t>
            </w:r>
          </w:p>
        </w:tc>
        <w:tc>
          <w:tcPr>
            <w:tcW w:w="239" w:type="pct"/>
            <w:shd w:val="clear" w:color="auto" w:fill="auto"/>
            <w:noWrap/>
            <w:vAlign w:val="bottom"/>
            <w:hideMark/>
          </w:tcPr>
          <w:p w:rsidR="00261E78" w:rsidRPr="00C13044" w:rsidRDefault="00261E78" w:rsidP="00F4361E">
            <w:pPr>
              <w:ind w:right="-110" w:hanging="106"/>
              <w:jc w:val="center"/>
              <w:rPr>
                <w:color w:val="000000"/>
                <w:sz w:val="18"/>
                <w:szCs w:val="18"/>
              </w:rPr>
            </w:pPr>
            <w:r w:rsidRPr="00C13044">
              <w:rPr>
                <w:color w:val="000000"/>
                <w:sz w:val="18"/>
                <w:szCs w:val="18"/>
              </w:rPr>
              <w:t>расходы</w:t>
            </w:r>
          </w:p>
        </w:tc>
        <w:tc>
          <w:tcPr>
            <w:tcW w:w="287" w:type="pct"/>
            <w:shd w:val="clear" w:color="auto" w:fill="auto"/>
            <w:noWrap/>
            <w:vAlign w:val="bottom"/>
            <w:hideMark/>
          </w:tcPr>
          <w:p w:rsidR="00261E78" w:rsidRPr="00C13044" w:rsidRDefault="00261E78" w:rsidP="00F4361E">
            <w:pPr>
              <w:ind w:right="-110" w:hanging="106"/>
              <w:jc w:val="center"/>
              <w:rPr>
                <w:color w:val="000000"/>
                <w:sz w:val="18"/>
                <w:szCs w:val="18"/>
              </w:rPr>
            </w:pPr>
            <w:r w:rsidRPr="00C13044">
              <w:rPr>
                <w:color w:val="000000"/>
                <w:sz w:val="18"/>
                <w:szCs w:val="18"/>
              </w:rPr>
              <w:t>объем</w:t>
            </w:r>
          </w:p>
        </w:tc>
        <w:tc>
          <w:tcPr>
            <w:tcW w:w="240" w:type="pct"/>
            <w:shd w:val="clear" w:color="auto" w:fill="auto"/>
            <w:noWrap/>
            <w:vAlign w:val="bottom"/>
            <w:hideMark/>
          </w:tcPr>
          <w:p w:rsidR="00261E78" w:rsidRPr="00C13044" w:rsidRDefault="00261E78" w:rsidP="00F4361E">
            <w:pPr>
              <w:ind w:right="-110" w:hanging="106"/>
              <w:jc w:val="center"/>
              <w:rPr>
                <w:color w:val="000000"/>
                <w:sz w:val="18"/>
                <w:szCs w:val="18"/>
              </w:rPr>
            </w:pPr>
            <w:r w:rsidRPr="00C13044">
              <w:rPr>
                <w:color w:val="000000"/>
                <w:sz w:val="18"/>
                <w:szCs w:val="18"/>
              </w:rPr>
              <w:t>расходы</w:t>
            </w:r>
          </w:p>
        </w:tc>
        <w:tc>
          <w:tcPr>
            <w:tcW w:w="287" w:type="pct"/>
            <w:shd w:val="clear" w:color="auto" w:fill="auto"/>
            <w:noWrap/>
            <w:vAlign w:val="bottom"/>
            <w:hideMark/>
          </w:tcPr>
          <w:p w:rsidR="00261E78" w:rsidRPr="00C13044" w:rsidRDefault="00261E78" w:rsidP="00F4361E">
            <w:pPr>
              <w:ind w:right="-110" w:hanging="106"/>
              <w:jc w:val="center"/>
              <w:rPr>
                <w:color w:val="000000"/>
                <w:sz w:val="18"/>
                <w:szCs w:val="18"/>
              </w:rPr>
            </w:pPr>
            <w:r w:rsidRPr="00C13044">
              <w:rPr>
                <w:color w:val="000000"/>
                <w:sz w:val="18"/>
                <w:szCs w:val="18"/>
              </w:rPr>
              <w:t>объем</w:t>
            </w:r>
          </w:p>
        </w:tc>
        <w:tc>
          <w:tcPr>
            <w:tcW w:w="240" w:type="pct"/>
            <w:shd w:val="clear" w:color="auto" w:fill="auto"/>
            <w:noWrap/>
            <w:vAlign w:val="bottom"/>
            <w:hideMark/>
          </w:tcPr>
          <w:p w:rsidR="00261E78" w:rsidRPr="00C13044" w:rsidRDefault="00261E78" w:rsidP="00F4361E">
            <w:pPr>
              <w:ind w:right="-110" w:hanging="106"/>
              <w:jc w:val="center"/>
              <w:rPr>
                <w:color w:val="000000"/>
                <w:sz w:val="18"/>
                <w:szCs w:val="18"/>
              </w:rPr>
            </w:pPr>
            <w:r w:rsidRPr="00C13044">
              <w:rPr>
                <w:color w:val="000000"/>
                <w:sz w:val="18"/>
                <w:szCs w:val="18"/>
              </w:rPr>
              <w:t>расходы</w:t>
            </w:r>
          </w:p>
        </w:tc>
        <w:tc>
          <w:tcPr>
            <w:tcW w:w="287" w:type="pct"/>
            <w:shd w:val="clear" w:color="auto" w:fill="auto"/>
            <w:noWrap/>
            <w:vAlign w:val="bottom"/>
            <w:hideMark/>
          </w:tcPr>
          <w:p w:rsidR="00261E78" w:rsidRPr="00C13044" w:rsidRDefault="00261E78" w:rsidP="00F4361E">
            <w:pPr>
              <w:ind w:right="-110" w:hanging="106"/>
              <w:jc w:val="center"/>
              <w:rPr>
                <w:color w:val="000000"/>
                <w:sz w:val="18"/>
                <w:szCs w:val="18"/>
              </w:rPr>
            </w:pPr>
            <w:r w:rsidRPr="00C13044">
              <w:rPr>
                <w:color w:val="000000"/>
                <w:sz w:val="18"/>
                <w:szCs w:val="18"/>
              </w:rPr>
              <w:t>объем</w:t>
            </w:r>
          </w:p>
        </w:tc>
        <w:tc>
          <w:tcPr>
            <w:tcW w:w="240" w:type="pct"/>
            <w:shd w:val="clear" w:color="auto" w:fill="auto"/>
            <w:noWrap/>
            <w:vAlign w:val="bottom"/>
            <w:hideMark/>
          </w:tcPr>
          <w:p w:rsidR="00261E78" w:rsidRPr="00C13044" w:rsidRDefault="00261E78" w:rsidP="00F4361E">
            <w:pPr>
              <w:ind w:right="-110" w:hanging="106"/>
              <w:jc w:val="center"/>
              <w:rPr>
                <w:color w:val="000000"/>
                <w:sz w:val="18"/>
                <w:szCs w:val="18"/>
              </w:rPr>
            </w:pPr>
            <w:r w:rsidRPr="00C13044">
              <w:rPr>
                <w:color w:val="000000"/>
                <w:sz w:val="18"/>
                <w:szCs w:val="18"/>
              </w:rPr>
              <w:t>расходы</w:t>
            </w:r>
          </w:p>
        </w:tc>
        <w:tc>
          <w:tcPr>
            <w:tcW w:w="287" w:type="pct"/>
            <w:shd w:val="clear" w:color="auto" w:fill="auto"/>
            <w:noWrap/>
            <w:vAlign w:val="bottom"/>
            <w:hideMark/>
          </w:tcPr>
          <w:p w:rsidR="00261E78" w:rsidRPr="00C13044" w:rsidRDefault="00261E78" w:rsidP="00F4361E">
            <w:pPr>
              <w:ind w:right="-110" w:hanging="106"/>
              <w:jc w:val="center"/>
              <w:rPr>
                <w:color w:val="000000"/>
                <w:sz w:val="18"/>
                <w:szCs w:val="18"/>
              </w:rPr>
            </w:pPr>
            <w:r w:rsidRPr="00C13044">
              <w:rPr>
                <w:color w:val="000000"/>
                <w:sz w:val="18"/>
                <w:szCs w:val="18"/>
              </w:rPr>
              <w:t>объем</w:t>
            </w:r>
          </w:p>
        </w:tc>
        <w:tc>
          <w:tcPr>
            <w:tcW w:w="268" w:type="pct"/>
            <w:shd w:val="clear" w:color="auto" w:fill="auto"/>
            <w:noWrap/>
            <w:vAlign w:val="bottom"/>
            <w:hideMark/>
          </w:tcPr>
          <w:p w:rsidR="00261E78" w:rsidRPr="00C13044" w:rsidRDefault="00261E78" w:rsidP="00F4361E">
            <w:pPr>
              <w:ind w:right="-110" w:hanging="106"/>
              <w:jc w:val="center"/>
              <w:rPr>
                <w:color w:val="000000"/>
                <w:sz w:val="18"/>
                <w:szCs w:val="18"/>
              </w:rPr>
            </w:pPr>
            <w:r w:rsidRPr="00C13044">
              <w:rPr>
                <w:color w:val="000000"/>
                <w:sz w:val="18"/>
                <w:szCs w:val="18"/>
              </w:rPr>
              <w:t>расходы</w:t>
            </w:r>
          </w:p>
        </w:tc>
      </w:tr>
      <w:tr w:rsidR="00B91B06" w:rsidRPr="00C13044" w:rsidTr="00165BF1">
        <w:trPr>
          <w:trHeight w:val="128"/>
        </w:trPr>
        <w:tc>
          <w:tcPr>
            <w:tcW w:w="1570" w:type="pct"/>
            <w:shd w:val="clear" w:color="auto" w:fill="auto"/>
            <w:vAlign w:val="center"/>
            <w:hideMark/>
          </w:tcPr>
          <w:p w:rsidR="00261E78" w:rsidRPr="00C13044" w:rsidRDefault="00261E78" w:rsidP="00F4361E">
            <w:pPr>
              <w:rPr>
                <w:b/>
                <w:bCs/>
                <w:sz w:val="18"/>
                <w:szCs w:val="18"/>
              </w:rPr>
            </w:pPr>
            <w:r w:rsidRPr="00C13044">
              <w:rPr>
                <w:b/>
                <w:bCs/>
                <w:sz w:val="18"/>
                <w:szCs w:val="18"/>
              </w:rPr>
              <w:t>Осуществление мер пожарной безопасности</w:t>
            </w:r>
          </w:p>
        </w:tc>
        <w:tc>
          <w:tcPr>
            <w:tcW w:w="239" w:type="pct"/>
            <w:shd w:val="clear" w:color="auto" w:fill="auto"/>
            <w:noWrap/>
            <w:vAlign w:val="bottom"/>
            <w:hideMark/>
          </w:tcPr>
          <w:p w:rsidR="00261E78" w:rsidRPr="00C13044" w:rsidRDefault="00261E78" w:rsidP="00F4361E">
            <w:pPr>
              <w:ind w:right="-113" w:hanging="106"/>
              <w:jc w:val="center"/>
              <w:rPr>
                <w:color w:val="000000"/>
                <w:sz w:val="18"/>
                <w:szCs w:val="18"/>
              </w:rPr>
            </w:pPr>
            <w:r w:rsidRPr="00C13044">
              <w:rPr>
                <w:color w:val="000000"/>
                <w:sz w:val="18"/>
                <w:szCs w:val="18"/>
              </w:rPr>
              <w:t>тыс. руб.</w:t>
            </w:r>
          </w:p>
        </w:tc>
        <w:tc>
          <w:tcPr>
            <w:tcW w:w="288" w:type="pct"/>
            <w:shd w:val="clear" w:color="auto" w:fill="auto"/>
            <w:noWrap/>
            <w:vAlign w:val="bottom"/>
            <w:hideMark/>
          </w:tcPr>
          <w:p w:rsidR="00261E78" w:rsidRPr="00C13044" w:rsidRDefault="00261E78" w:rsidP="00F4361E">
            <w:pPr>
              <w:rPr>
                <w:color w:val="000000"/>
                <w:sz w:val="18"/>
                <w:szCs w:val="18"/>
              </w:rPr>
            </w:pPr>
            <w:r w:rsidRPr="00C13044">
              <w:rPr>
                <w:color w:val="000000"/>
                <w:sz w:val="18"/>
                <w:szCs w:val="18"/>
              </w:rPr>
              <w:t> </w:t>
            </w:r>
          </w:p>
        </w:tc>
        <w:tc>
          <w:tcPr>
            <w:tcW w:w="239" w:type="pct"/>
            <w:shd w:val="clear" w:color="auto" w:fill="auto"/>
            <w:noWrap/>
            <w:vAlign w:val="bottom"/>
            <w:hideMark/>
          </w:tcPr>
          <w:p w:rsidR="00261E78" w:rsidRPr="00C13044" w:rsidRDefault="00261E78" w:rsidP="00F4361E">
            <w:pPr>
              <w:ind w:right="-112" w:hanging="106"/>
              <w:jc w:val="center"/>
              <w:rPr>
                <w:color w:val="000000"/>
                <w:sz w:val="18"/>
                <w:szCs w:val="18"/>
              </w:rPr>
            </w:pPr>
            <w:r w:rsidRPr="00C13044">
              <w:rPr>
                <w:color w:val="000000"/>
                <w:sz w:val="18"/>
                <w:szCs w:val="18"/>
              </w:rPr>
              <w:t>586,4</w:t>
            </w:r>
          </w:p>
        </w:tc>
        <w:tc>
          <w:tcPr>
            <w:tcW w:w="288" w:type="pct"/>
            <w:shd w:val="clear" w:color="auto" w:fill="auto"/>
            <w:noWrap/>
            <w:vAlign w:val="bottom"/>
            <w:hideMark/>
          </w:tcPr>
          <w:p w:rsidR="00261E78" w:rsidRPr="00C13044" w:rsidRDefault="00261E78" w:rsidP="00F4361E">
            <w:pPr>
              <w:ind w:right="-112" w:hanging="106"/>
              <w:jc w:val="center"/>
              <w:rPr>
                <w:color w:val="000000"/>
                <w:sz w:val="18"/>
                <w:szCs w:val="18"/>
              </w:rPr>
            </w:pPr>
          </w:p>
        </w:tc>
        <w:tc>
          <w:tcPr>
            <w:tcW w:w="239" w:type="pct"/>
            <w:shd w:val="clear" w:color="auto" w:fill="auto"/>
            <w:noWrap/>
            <w:vAlign w:val="bottom"/>
            <w:hideMark/>
          </w:tcPr>
          <w:p w:rsidR="00261E78" w:rsidRPr="00C13044" w:rsidRDefault="00261E78" w:rsidP="00F4361E">
            <w:pPr>
              <w:ind w:right="-112" w:hanging="106"/>
              <w:jc w:val="center"/>
              <w:rPr>
                <w:color w:val="000000"/>
                <w:sz w:val="18"/>
                <w:szCs w:val="18"/>
              </w:rPr>
            </w:pPr>
            <w:r w:rsidRPr="00C13044">
              <w:rPr>
                <w:color w:val="000000"/>
                <w:sz w:val="18"/>
                <w:szCs w:val="18"/>
              </w:rPr>
              <w:t>857,0</w:t>
            </w:r>
          </w:p>
        </w:tc>
        <w:tc>
          <w:tcPr>
            <w:tcW w:w="287" w:type="pct"/>
            <w:shd w:val="clear" w:color="auto" w:fill="auto"/>
            <w:noWrap/>
            <w:vAlign w:val="bottom"/>
            <w:hideMark/>
          </w:tcPr>
          <w:p w:rsidR="00261E78" w:rsidRPr="00C13044" w:rsidRDefault="00261E78" w:rsidP="00F4361E">
            <w:pPr>
              <w:ind w:right="-112" w:hanging="106"/>
              <w:jc w:val="center"/>
              <w:rPr>
                <w:color w:val="000000"/>
                <w:sz w:val="18"/>
                <w:szCs w:val="18"/>
              </w:rPr>
            </w:pPr>
          </w:p>
        </w:tc>
        <w:tc>
          <w:tcPr>
            <w:tcW w:w="240" w:type="pct"/>
            <w:shd w:val="clear" w:color="auto" w:fill="auto"/>
            <w:noWrap/>
            <w:vAlign w:val="bottom"/>
            <w:hideMark/>
          </w:tcPr>
          <w:p w:rsidR="00261E78" w:rsidRPr="00C13044" w:rsidRDefault="00261E78" w:rsidP="00F4361E">
            <w:pPr>
              <w:ind w:right="-112" w:hanging="106"/>
              <w:jc w:val="center"/>
              <w:rPr>
                <w:color w:val="000000"/>
                <w:sz w:val="18"/>
                <w:szCs w:val="18"/>
              </w:rPr>
            </w:pPr>
            <w:r w:rsidRPr="00C13044">
              <w:rPr>
                <w:color w:val="000000"/>
                <w:sz w:val="18"/>
                <w:szCs w:val="18"/>
              </w:rPr>
              <w:t>857,0</w:t>
            </w:r>
          </w:p>
        </w:tc>
        <w:tc>
          <w:tcPr>
            <w:tcW w:w="287" w:type="pct"/>
            <w:shd w:val="clear" w:color="auto" w:fill="auto"/>
            <w:noWrap/>
            <w:vAlign w:val="bottom"/>
            <w:hideMark/>
          </w:tcPr>
          <w:p w:rsidR="00261E78" w:rsidRPr="00C13044" w:rsidRDefault="00261E78" w:rsidP="00F4361E">
            <w:pPr>
              <w:ind w:right="-112" w:hanging="106"/>
              <w:jc w:val="center"/>
              <w:rPr>
                <w:color w:val="000000"/>
                <w:sz w:val="18"/>
                <w:szCs w:val="18"/>
              </w:rPr>
            </w:pPr>
          </w:p>
        </w:tc>
        <w:tc>
          <w:tcPr>
            <w:tcW w:w="240" w:type="pct"/>
            <w:shd w:val="clear" w:color="auto" w:fill="auto"/>
            <w:noWrap/>
            <w:vAlign w:val="bottom"/>
            <w:hideMark/>
          </w:tcPr>
          <w:p w:rsidR="00261E78" w:rsidRPr="00C13044" w:rsidRDefault="00261E78" w:rsidP="00F4361E">
            <w:pPr>
              <w:ind w:right="-112" w:hanging="106"/>
              <w:jc w:val="center"/>
              <w:rPr>
                <w:color w:val="000000"/>
                <w:sz w:val="18"/>
                <w:szCs w:val="18"/>
              </w:rPr>
            </w:pPr>
            <w:r w:rsidRPr="00C13044">
              <w:rPr>
                <w:color w:val="000000"/>
                <w:sz w:val="18"/>
                <w:szCs w:val="18"/>
              </w:rPr>
              <w:t>888,7</w:t>
            </w:r>
          </w:p>
        </w:tc>
        <w:tc>
          <w:tcPr>
            <w:tcW w:w="287" w:type="pct"/>
            <w:shd w:val="clear" w:color="auto" w:fill="auto"/>
            <w:noWrap/>
            <w:vAlign w:val="bottom"/>
            <w:hideMark/>
          </w:tcPr>
          <w:p w:rsidR="00261E78" w:rsidRPr="00C13044" w:rsidRDefault="00261E78" w:rsidP="00F4361E">
            <w:pPr>
              <w:ind w:right="-112" w:hanging="106"/>
              <w:jc w:val="center"/>
              <w:rPr>
                <w:color w:val="000000"/>
                <w:sz w:val="18"/>
                <w:szCs w:val="18"/>
              </w:rPr>
            </w:pPr>
          </w:p>
        </w:tc>
        <w:tc>
          <w:tcPr>
            <w:tcW w:w="240" w:type="pct"/>
            <w:shd w:val="clear" w:color="auto" w:fill="auto"/>
            <w:noWrap/>
            <w:vAlign w:val="bottom"/>
            <w:hideMark/>
          </w:tcPr>
          <w:p w:rsidR="00261E78" w:rsidRPr="00C13044" w:rsidRDefault="00261E78" w:rsidP="00F4361E">
            <w:pPr>
              <w:ind w:right="-112" w:hanging="106"/>
              <w:jc w:val="center"/>
              <w:rPr>
                <w:color w:val="000000"/>
                <w:sz w:val="18"/>
                <w:szCs w:val="18"/>
              </w:rPr>
            </w:pPr>
            <w:r w:rsidRPr="00C13044">
              <w:rPr>
                <w:color w:val="000000"/>
                <w:sz w:val="18"/>
                <w:szCs w:val="18"/>
              </w:rPr>
              <w:t>921,6</w:t>
            </w:r>
          </w:p>
        </w:tc>
        <w:tc>
          <w:tcPr>
            <w:tcW w:w="287" w:type="pct"/>
            <w:shd w:val="clear" w:color="auto" w:fill="auto"/>
            <w:noWrap/>
            <w:vAlign w:val="bottom"/>
            <w:hideMark/>
          </w:tcPr>
          <w:p w:rsidR="00261E78" w:rsidRPr="00C13044" w:rsidRDefault="00261E78" w:rsidP="00F4361E">
            <w:pPr>
              <w:ind w:right="-112" w:hanging="106"/>
              <w:jc w:val="center"/>
              <w:rPr>
                <w:color w:val="000000"/>
                <w:sz w:val="18"/>
                <w:szCs w:val="18"/>
              </w:rPr>
            </w:pPr>
          </w:p>
        </w:tc>
        <w:tc>
          <w:tcPr>
            <w:tcW w:w="268" w:type="pct"/>
            <w:shd w:val="clear" w:color="auto" w:fill="auto"/>
            <w:noWrap/>
            <w:vAlign w:val="bottom"/>
            <w:hideMark/>
          </w:tcPr>
          <w:p w:rsidR="00261E78" w:rsidRPr="00C13044" w:rsidRDefault="00261E78" w:rsidP="00F4361E">
            <w:pPr>
              <w:ind w:right="-112" w:hanging="106"/>
              <w:jc w:val="center"/>
              <w:rPr>
                <w:color w:val="000000"/>
                <w:sz w:val="18"/>
                <w:szCs w:val="18"/>
              </w:rPr>
            </w:pPr>
            <w:r w:rsidRPr="00C13044">
              <w:rPr>
                <w:color w:val="000000"/>
                <w:sz w:val="18"/>
                <w:szCs w:val="18"/>
              </w:rPr>
              <w:t>955,7</w:t>
            </w:r>
          </w:p>
        </w:tc>
      </w:tr>
      <w:tr w:rsidR="00B91B06" w:rsidRPr="00C13044" w:rsidTr="00165BF1">
        <w:trPr>
          <w:trHeight w:val="259"/>
        </w:trPr>
        <w:tc>
          <w:tcPr>
            <w:tcW w:w="1570" w:type="pct"/>
            <w:shd w:val="clear" w:color="auto" w:fill="auto"/>
            <w:vAlign w:val="center"/>
            <w:hideMark/>
          </w:tcPr>
          <w:p w:rsidR="00261E78" w:rsidRPr="00C13044" w:rsidRDefault="00261E78" w:rsidP="00F4361E">
            <w:pPr>
              <w:rPr>
                <w:sz w:val="18"/>
                <w:szCs w:val="18"/>
              </w:rPr>
            </w:pPr>
            <w:r w:rsidRPr="00C13044">
              <w:rPr>
                <w:sz w:val="18"/>
                <w:szCs w:val="18"/>
              </w:rPr>
              <w:t>Мониторинг пожарной опасности в лесах и лесных пожаров, всего</w:t>
            </w:r>
          </w:p>
        </w:tc>
        <w:tc>
          <w:tcPr>
            <w:tcW w:w="239" w:type="pct"/>
            <w:shd w:val="clear" w:color="auto" w:fill="auto"/>
            <w:noWrap/>
            <w:vAlign w:val="bottom"/>
            <w:hideMark/>
          </w:tcPr>
          <w:p w:rsidR="00261E78" w:rsidRPr="00C13044" w:rsidRDefault="00261E78" w:rsidP="00F4361E">
            <w:pPr>
              <w:ind w:right="-113" w:hanging="106"/>
              <w:jc w:val="center"/>
              <w:rPr>
                <w:color w:val="000000"/>
                <w:sz w:val="18"/>
                <w:szCs w:val="18"/>
              </w:rPr>
            </w:pPr>
            <w:r w:rsidRPr="00C13044">
              <w:rPr>
                <w:color w:val="000000"/>
                <w:sz w:val="18"/>
                <w:szCs w:val="18"/>
              </w:rPr>
              <w:t>га</w:t>
            </w:r>
          </w:p>
        </w:tc>
        <w:tc>
          <w:tcPr>
            <w:tcW w:w="288" w:type="pct"/>
            <w:shd w:val="clear" w:color="auto" w:fill="auto"/>
            <w:noWrap/>
            <w:vAlign w:val="bottom"/>
            <w:hideMark/>
          </w:tcPr>
          <w:p w:rsidR="00261E78" w:rsidRPr="00C13044" w:rsidRDefault="00261E78" w:rsidP="00F4361E">
            <w:pPr>
              <w:rPr>
                <w:color w:val="000000"/>
                <w:sz w:val="18"/>
                <w:szCs w:val="18"/>
              </w:rPr>
            </w:pPr>
            <w:r w:rsidRPr="00C13044">
              <w:rPr>
                <w:color w:val="000000"/>
                <w:sz w:val="18"/>
                <w:szCs w:val="18"/>
              </w:rPr>
              <w:t> </w:t>
            </w:r>
          </w:p>
        </w:tc>
        <w:tc>
          <w:tcPr>
            <w:tcW w:w="239" w:type="pct"/>
            <w:shd w:val="clear" w:color="auto" w:fill="auto"/>
            <w:noWrap/>
            <w:vAlign w:val="bottom"/>
            <w:hideMark/>
          </w:tcPr>
          <w:p w:rsidR="00261E78" w:rsidRPr="00C13044" w:rsidRDefault="00261E78" w:rsidP="00F4361E">
            <w:pPr>
              <w:ind w:right="-112" w:hanging="106"/>
              <w:jc w:val="center"/>
              <w:rPr>
                <w:color w:val="000000"/>
                <w:sz w:val="18"/>
                <w:szCs w:val="18"/>
              </w:rPr>
            </w:pPr>
            <w:r w:rsidRPr="00C13044">
              <w:rPr>
                <w:color w:val="000000"/>
                <w:sz w:val="18"/>
                <w:szCs w:val="18"/>
              </w:rPr>
              <w:t>586,4</w:t>
            </w:r>
          </w:p>
        </w:tc>
        <w:tc>
          <w:tcPr>
            <w:tcW w:w="288" w:type="pct"/>
            <w:shd w:val="clear" w:color="auto" w:fill="auto"/>
            <w:noWrap/>
            <w:vAlign w:val="bottom"/>
            <w:hideMark/>
          </w:tcPr>
          <w:p w:rsidR="00261E78" w:rsidRPr="00C13044" w:rsidRDefault="00261E78" w:rsidP="00F4361E">
            <w:pPr>
              <w:ind w:right="-112" w:hanging="106"/>
              <w:jc w:val="center"/>
              <w:rPr>
                <w:color w:val="000000"/>
                <w:sz w:val="18"/>
                <w:szCs w:val="18"/>
              </w:rPr>
            </w:pPr>
          </w:p>
        </w:tc>
        <w:tc>
          <w:tcPr>
            <w:tcW w:w="239" w:type="pct"/>
            <w:shd w:val="clear" w:color="auto" w:fill="auto"/>
            <w:noWrap/>
            <w:vAlign w:val="bottom"/>
            <w:hideMark/>
          </w:tcPr>
          <w:p w:rsidR="00261E78" w:rsidRPr="00C13044" w:rsidRDefault="00261E78" w:rsidP="00F4361E">
            <w:pPr>
              <w:ind w:right="-112" w:hanging="106"/>
              <w:jc w:val="center"/>
              <w:rPr>
                <w:color w:val="000000"/>
                <w:sz w:val="18"/>
                <w:szCs w:val="18"/>
              </w:rPr>
            </w:pPr>
            <w:r w:rsidRPr="00C13044">
              <w:rPr>
                <w:color w:val="000000"/>
                <w:sz w:val="18"/>
                <w:szCs w:val="18"/>
              </w:rPr>
              <w:t>857</w:t>
            </w:r>
          </w:p>
        </w:tc>
        <w:tc>
          <w:tcPr>
            <w:tcW w:w="287" w:type="pct"/>
            <w:shd w:val="clear" w:color="auto" w:fill="auto"/>
            <w:noWrap/>
            <w:vAlign w:val="bottom"/>
            <w:hideMark/>
          </w:tcPr>
          <w:p w:rsidR="00261E78" w:rsidRPr="00C13044" w:rsidRDefault="00261E78" w:rsidP="00F4361E">
            <w:pPr>
              <w:ind w:right="-112" w:hanging="106"/>
              <w:jc w:val="center"/>
              <w:rPr>
                <w:color w:val="000000"/>
                <w:sz w:val="18"/>
                <w:szCs w:val="18"/>
              </w:rPr>
            </w:pPr>
          </w:p>
        </w:tc>
        <w:tc>
          <w:tcPr>
            <w:tcW w:w="240" w:type="pct"/>
            <w:shd w:val="clear" w:color="auto" w:fill="auto"/>
            <w:noWrap/>
            <w:vAlign w:val="bottom"/>
            <w:hideMark/>
          </w:tcPr>
          <w:p w:rsidR="00261E78" w:rsidRPr="00C13044" w:rsidRDefault="00261E78" w:rsidP="00F4361E">
            <w:pPr>
              <w:ind w:right="-112" w:hanging="106"/>
              <w:jc w:val="center"/>
              <w:rPr>
                <w:color w:val="000000"/>
                <w:sz w:val="18"/>
                <w:szCs w:val="18"/>
              </w:rPr>
            </w:pPr>
            <w:r w:rsidRPr="00C13044">
              <w:rPr>
                <w:color w:val="000000"/>
                <w:sz w:val="18"/>
                <w:szCs w:val="18"/>
              </w:rPr>
              <w:t>857</w:t>
            </w:r>
          </w:p>
        </w:tc>
        <w:tc>
          <w:tcPr>
            <w:tcW w:w="287" w:type="pct"/>
            <w:shd w:val="clear" w:color="auto" w:fill="auto"/>
            <w:noWrap/>
            <w:vAlign w:val="bottom"/>
            <w:hideMark/>
          </w:tcPr>
          <w:p w:rsidR="00261E78" w:rsidRPr="00C13044" w:rsidRDefault="00261E78" w:rsidP="00F4361E">
            <w:pPr>
              <w:ind w:right="-112" w:hanging="106"/>
              <w:jc w:val="center"/>
              <w:rPr>
                <w:color w:val="000000"/>
                <w:sz w:val="18"/>
                <w:szCs w:val="18"/>
              </w:rPr>
            </w:pPr>
          </w:p>
        </w:tc>
        <w:tc>
          <w:tcPr>
            <w:tcW w:w="240" w:type="pct"/>
            <w:shd w:val="clear" w:color="auto" w:fill="auto"/>
            <w:noWrap/>
            <w:vAlign w:val="bottom"/>
            <w:hideMark/>
          </w:tcPr>
          <w:p w:rsidR="00261E78" w:rsidRPr="00C13044" w:rsidRDefault="00261E78" w:rsidP="00F4361E">
            <w:pPr>
              <w:ind w:right="-112" w:hanging="106"/>
              <w:jc w:val="center"/>
              <w:rPr>
                <w:color w:val="000000"/>
                <w:sz w:val="18"/>
                <w:szCs w:val="18"/>
              </w:rPr>
            </w:pPr>
            <w:r w:rsidRPr="00C13044">
              <w:rPr>
                <w:color w:val="000000"/>
                <w:sz w:val="18"/>
                <w:szCs w:val="18"/>
              </w:rPr>
              <w:t>888,7</w:t>
            </w:r>
          </w:p>
        </w:tc>
        <w:tc>
          <w:tcPr>
            <w:tcW w:w="287" w:type="pct"/>
            <w:shd w:val="clear" w:color="auto" w:fill="auto"/>
            <w:noWrap/>
            <w:vAlign w:val="bottom"/>
            <w:hideMark/>
          </w:tcPr>
          <w:p w:rsidR="00261E78" w:rsidRPr="00C13044" w:rsidRDefault="00261E78" w:rsidP="00F4361E">
            <w:pPr>
              <w:ind w:right="-112" w:hanging="106"/>
              <w:jc w:val="center"/>
              <w:rPr>
                <w:color w:val="000000"/>
                <w:sz w:val="18"/>
                <w:szCs w:val="18"/>
              </w:rPr>
            </w:pPr>
          </w:p>
        </w:tc>
        <w:tc>
          <w:tcPr>
            <w:tcW w:w="240" w:type="pct"/>
            <w:shd w:val="clear" w:color="auto" w:fill="auto"/>
            <w:noWrap/>
            <w:vAlign w:val="bottom"/>
            <w:hideMark/>
          </w:tcPr>
          <w:p w:rsidR="00261E78" w:rsidRPr="00C13044" w:rsidRDefault="00261E78" w:rsidP="00F4361E">
            <w:pPr>
              <w:ind w:right="-112" w:hanging="106"/>
              <w:jc w:val="center"/>
              <w:rPr>
                <w:color w:val="000000"/>
                <w:sz w:val="18"/>
                <w:szCs w:val="18"/>
              </w:rPr>
            </w:pPr>
            <w:r w:rsidRPr="00C13044">
              <w:rPr>
                <w:color w:val="000000"/>
                <w:sz w:val="18"/>
                <w:szCs w:val="18"/>
              </w:rPr>
              <w:t>921,6</w:t>
            </w:r>
          </w:p>
        </w:tc>
        <w:tc>
          <w:tcPr>
            <w:tcW w:w="287" w:type="pct"/>
            <w:shd w:val="clear" w:color="auto" w:fill="auto"/>
            <w:noWrap/>
            <w:vAlign w:val="bottom"/>
            <w:hideMark/>
          </w:tcPr>
          <w:p w:rsidR="00261E78" w:rsidRPr="00C13044" w:rsidRDefault="00261E78" w:rsidP="00F4361E">
            <w:pPr>
              <w:ind w:right="-112" w:hanging="106"/>
              <w:jc w:val="center"/>
              <w:rPr>
                <w:color w:val="000000"/>
                <w:sz w:val="18"/>
                <w:szCs w:val="18"/>
              </w:rPr>
            </w:pPr>
          </w:p>
        </w:tc>
        <w:tc>
          <w:tcPr>
            <w:tcW w:w="268" w:type="pct"/>
            <w:shd w:val="clear" w:color="auto" w:fill="auto"/>
            <w:noWrap/>
            <w:vAlign w:val="bottom"/>
            <w:hideMark/>
          </w:tcPr>
          <w:p w:rsidR="00261E78" w:rsidRPr="00C13044" w:rsidRDefault="00261E78" w:rsidP="00F4361E">
            <w:pPr>
              <w:ind w:right="-112" w:hanging="106"/>
              <w:jc w:val="center"/>
              <w:rPr>
                <w:color w:val="000000"/>
                <w:sz w:val="18"/>
                <w:szCs w:val="18"/>
              </w:rPr>
            </w:pPr>
            <w:r w:rsidRPr="00C13044">
              <w:rPr>
                <w:color w:val="000000"/>
                <w:sz w:val="18"/>
                <w:szCs w:val="18"/>
              </w:rPr>
              <w:t>955,7</w:t>
            </w:r>
          </w:p>
        </w:tc>
      </w:tr>
      <w:tr w:rsidR="00B91B06" w:rsidRPr="00C13044" w:rsidTr="00F4361E">
        <w:trPr>
          <w:trHeight w:val="81"/>
        </w:trPr>
        <w:tc>
          <w:tcPr>
            <w:tcW w:w="1570" w:type="pct"/>
            <w:shd w:val="clear" w:color="auto" w:fill="auto"/>
            <w:vAlign w:val="center"/>
            <w:hideMark/>
          </w:tcPr>
          <w:p w:rsidR="00261E78" w:rsidRPr="00C13044" w:rsidRDefault="00261E78" w:rsidP="00F4361E">
            <w:pPr>
              <w:rPr>
                <w:sz w:val="18"/>
                <w:szCs w:val="18"/>
              </w:rPr>
            </w:pPr>
            <w:r w:rsidRPr="00C13044">
              <w:rPr>
                <w:sz w:val="18"/>
                <w:szCs w:val="18"/>
              </w:rPr>
              <w:t xml:space="preserve"> в том числе:</w:t>
            </w:r>
            <w:r w:rsidRPr="00C13044">
              <w:rPr>
                <w:sz w:val="18"/>
                <w:szCs w:val="18"/>
              </w:rPr>
              <w:br/>
              <w:t>организация наземного патрулирования</w:t>
            </w:r>
          </w:p>
        </w:tc>
        <w:tc>
          <w:tcPr>
            <w:tcW w:w="239" w:type="pct"/>
            <w:shd w:val="clear" w:color="auto" w:fill="auto"/>
            <w:noWrap/>
            <w:vAlign w:val="bottom"/>
            <w:hideMark/>
          </w:tcPr>
          <w:p w:rsidR="00261E78" w:rsidRPr="00C13044" w:rsidRDefault="00261E78" w:rsidP="00F4361E">
            <w:pPr>
              <w:ind w:right="-113" w:hanging="106"/>
              <w:jc w:val="center"/>
              <w:rPr>
                <w:color w:val="000000"/>
                <w:sz w:val="18"/>
                <w:szCs w:val="18"/>
              </w:rPr>
            </w:pPr>
            <w:r w:rsidRPr="00C13044">
              <w:rPr>
                <w:color w:val="000000"/>
                <w:sz w:val="18"/>
                <w:szCs w:val="18"/>
              </w:rPr>
              <w:t>га</w:t>
            </w:r>
          </w:p>
        </w:tc>
        <w:tc>
          <w:tcPr>
            <w:tcW w:w="288" w:type="pct"/>
            <w:shd w:val="clear" w:color="auto" w:fill="auto"/>
            <w:noWrap/>
            <w:vAlign w:val="bottom"/>
            <w:hideMark/>
          </w:tcPr>
          <w:p w:rsidR="00261E78" w:rsidRPr="00C13044" w:rsidRDefault="00261E78" w:rsidP="00F4361E">
            <w:pPr>
              <w:rPr>
                <w:color w:val="000000"/>
                <w:sz w:val="18"/>
                <w:szCs w:val="18"/>
              </w:rPr>
            </w:pPr>
            <w:r w:rsidRPr="00C13044">
              <w:rPr>
                <w:color w:val="000000"/>
                <w:sz w:val="18"/>
                <w:szCs w:val="18"/>
              </w:rPr>
              <w:t> </w:t>
            </w:r>
          </w:p>
        </w:tc>
        <w:tc>
          <w:tcPr>
            <w:tcW w:w="239" w:type="pct"/>
            <w:shd w:val="clear" w:color="auto" w:fill="auto"/>
            <w:noWrap/>
            <w:vAlign w:val="bottom"/>
            <w:hideMark/>
          </w:tcPr>
          <w:p w:rsidR="00261E78" w:rsidRPr="00C13044" w:rsidRDefault="00261E78" w:rsidP="00F4361E">
            <w:pPr>
              <w:ind w:right="-112" w:hanging="106"/>
              <w:jc w:val="center"/>
              <w:rPr>
                <w:color w:val="000000"/>
                <w:sz w:val="18"/>
                <w:szCs w:val="18"/>
              </w:rPr>
            </w:pPr>
          </w:p>
        </w:tc>
        <w:tc>
          <w:tcPr>
            <w:tcW w:w="288" w:type="pct"/>
            <w:shd w:val="clear" w:color="auto" w:fill="auto"/>
            <w:noWrap/>
            <w:vAlign w:val="bottom"/>
            <w:hideMark/>
          </w:tcPr>
          <w:p w:rsidR="00261E78" w:rsidRPr="00C13044" w:rsidRDefault="00261E78" w:rsidP="00F4361E">
            <w:pPr>
              <w:ind w:right="-112" w:hanging="106"/>
              <w:jc w:val="center"/>
              <w:rPr>
                <w:color w:val="000000"/>
                <w:sz w:val="18"/>
                <w:szCs w:val="18"/>
              </w:rPr>
            </w:pPr>
          </w:p>
        </w:tc>
        <w:tc>
          <w:tcPr>
            <w:tcW w:w="239" w:type="pct"/>
            <w:shd w:val="clear" w:color="auto" w:fill="auto"/>
            <w:noWrap/>
            <w:vAlign w:val="bottom"/>
            <w:hideMark/>
          </w:tcPr>
          <w:p w:rsidR="00261E78" w:rsidRPr="00C13044" w:rsidRDefault="00261E78" w:rsidP="00F4361E">
            <w:pPr>
              <w:ind w:right="-112" w:hanging="106"/>
              <w:jc w:val="center"/>
              <w:rPr>
                <w:color w:val="000000"/>
                <w:sz w:val="18"/>
                <w:szCs w:val="18"/>
              </w:rPr>
            </w:pPr>
          </w:p>
        </w:tc>
        <w:tc>
          <w:tcPr>
            <w:tcW w:w="287" w:type="pct"/>
            <w:shd w:val="clear" w:color="auto" w:fill="auto"/>
            <w:noWrap/>
            <w:vAlign w:val="bottom"/>
            <w:hideMark/>
          </w:tcPr>
          <w:p w:rsidR="00261E78" w:rsidRPr="00C13044" w:rsidRDefault="00261E78" w:rsidP="00F4361E">
            <w:pPr>
              <w:ind w:right="-112" w:hanging="106"/>
              <w:jc w:val="center"/>
              <w:rPr>
                <w:color w:val="000000"/>
                <w:sz w:val="18"/>
                <w:szCs w:val="18"/>
              </w:rPr>
            </w:pPr>
          </w:p>
        </w:tc>
        <w:tc>
          <w:tcPr>
            <w:tcW w:w="240" w:type="pct"/>
            <w:shd w:val="clear" w:color="auto" w:fill="auto"/>
            <w:noWrap/>
            <w:vAlign w:val="bottom"/>
            <w:hideMark/>
          </w:tcPr>
          <w:p w:rsidR="00261E78" w:rsidRPr="00C13044" w:rsidRDefault="00261E78" w:rsidP="00F4361E">
            <w:pPr>
              <w:ind w:right="-112" w:hanging="106"/>
              <w:jc w:val="center"/>
              <w:rPr>
                <w:color w:val="000000"/>
                <w:sz w:val="18"/>
                <w:szCs w:val="18"/>
              </w:rPr>
            </w:pPr>
          </w:p>
        </w:tc>
        <w:tc>
          <w:tcPr>
            <w:tcW w:w="287" w:type="pct"/>
            <w:shd w:val="clear" w:color="auto" w:fill="auto"/>
            <w:noWrap/>
            <w:vAlign w:val="bottom"/>
            <w:hideMark/>
          </w:tcPr>
          <w:p w:rsidR="00261E78" w:rsidRPr="00C13044" w:rsidRDefault="00261E78" w:rsidP="00F4361E">
            <w:pPr>
              <w:ind w:right="-112" w:hanging="106"/>
              <w:jc w:val="center"/>
              <w:rPr>
                <w:color w:val="000000"/>
                <w:sz w:val="18"/>
                <w:szCs w:val="18"/>
              </w:rPr>
            </w:pPr>
          </w:p>
        </w:tc>
        <w:tc>
          <w:tcPr>
            <w:tcW w:w="240" w:type="pct"/>
            <w:shd w:val="clear" w:color="auto" w:fill="auto"/>
            <w:noWrap/>
            <w:vAlign w:val="bottom"/>
            <w:hideMark/>
          </w:tcPr>
          <w:p w:rsidR="00261E78" w:rsidRPr="00C13044" w:rsidRDefault="00261E78" w:rsidP="00F4361E">
            <w:pPr>
              <w:ind w:right="-112" w:hanging="106"/>
              <w:jc w:val="center"/>
              <w:rPr>
                <w:color w:val="000000"/>
                <w:sz w:val="18"/>
                <w:szCs w:val="18"/>
              </w:rPr>
            </w:pPr>
          </w:p>
        </w:tc>
        <w:tc>
          <w:tcPr>
            <w:tcW w:w="287" w:type="pct"/>
            <w:shd w:val="clear" w:color="auto" w:fill="auto"/>
            <w:noWrap/>
            <w:vAlign w:val="bottom"/>
            <w:hideMark/>
          </w:tcPr>
          <w:p w:rsidR="00261E78" w:rsidRPr="00C13044" w:rsidRDefault="00261E78" w:rsidP="00F4361E">
            <w:pPr>
              <w:ind w:right="-112" w:hanging="106"/>
              <w:jc w:val="center"/>
              <w:rPr>
                <w:color w:val="000000"/>
                <w:sz w:val="18"/>
                <w:szCs w:val="18"/>
              </w:rPr>
            </w:pPr>
          </w:p>
        </w:tc>
        <w:tc>
          <w:tcPr>
            <w:tcW w:w="240" w:type="pct"/>
            <w:shd w:val="clear" w:color="auto" w:fill="auto"/>
            <w:noWrap/>
            <w:vAlign w:val="bottom"/>
            <w:hideMark/>
          </w:tcPr>
          <w:p w:rsidR="00261E78" w:rsidRPr="00C13044" w:rsidRDefault="00261E78" w:rsidP="00F4361E">
            <w:pPr>
              <w:ind w:right="-112" w:hanging="106"/>
              <w:jc w:val="center"/>
              <w:rPr>
                <w:color w:val="000000"/>
                <w:sz w:val="18"/>
                <w:szCs w:val="18"/>
              </w:rPr>
            </w:pPr>
          </w:p>
        </w:tc>
        <w:tc>
          <w:tcPr>
            <w:tcW w:w="287" w:type="pct"/>
            <w:shd w:val="clear" w:color="auto" w:fill="auto"/>
            <w:noWrap/>
            <w:vAlign w:val="bottom"/>
            <w:hideMark/>
          </w:tcPr>
          <w:p w:rsidR="00261E78" w:rsidRPr="00C13044" w:rsidRDefault="00261E78" w:rsidP="00F4361E">
            <w:pPr>
              <w:ind w:right="-112" w:hanging="106"/>
              <w:jc w:val="center"/>
              <w:rPr>
                <w:color w:val="000000"/>
                <w:sz w:val="18"/>
                <w:szCs w:val="18"/>
              </w:rPr>
            </w:pPr>
          </w:p>
        </w:tc>
        <w:tc>
          <w:tcPr>
            <w:tcW w:w="268" w:type="pct"/>
            <w:shd w:val="clear" w:color="auto" w:fill="auto"/>
            <w:noWrap/>
            <w:vAlign w:val="bottom"/>
            <w:hideMark/>
          </w:tcPr>
          <w:p w:rsidR="00261E78" w:rsidRPr="00C13044" w:rsidRDefault="00261E78" w:rsidP="00F4361E">
            <w:pPr>
              <w:ind w:right="-112" w:hanging="106"/>
              <w:jc w:val="center"/>
              <w:rPr>
                <w:color w:val="000000"/>
                <w:sz w:val="18"/>
                <w:szCs w:val="18"/>
              </w:rPr>
            </w:pPr>
          </w:p>
        </w:tc>
      </w:tr>
      <w:tr w:rsidR="00B91B06" w:rsidRPr="00C13044" w:rsidTr="00165BF1">
        <w:trPr>
          <w:trHeight w:val="81"/>
        </w:trPr>
        <w:tc>
          <w:tcPr>
            <w:tcW w:w="1570" w:type="pct"/>
            <w:shd w:val="clear" w:color="auto" w:fill="auto"/>
            <w:vAlign w:val="center"/>
            <w:hideMark/>
          </w:tcPr>
          <w:p w:rsidR="00261E78" w:rsidRPr="00C13044" w:rsidRDefault="00261E78" w:rsidP="00F4361E">
            <w:pPr>
              <w:rPr>
                <w:sz w:val="18"/>
                <w:szCs w:val="18"/>
              </w:rPr>
            </w:pPr>
            <w:r w:rsidRPr="00C13044">
              <w:rPr>
                <w:sz w:val="18"/>
                <w:szCs w:val="18"/>
              </w:rPr>
              <w:t>авиационный мониторинг пожарной опасности в лесах и лесных пожаров</w:t>
            </w:r>
          </w:p>
        </w:tc>
        <w:tc>
          <w:tcPr>
            <w:tcW w:w="239" w:type="pct"/>
            <w:shd w:val="clear" w:color="auto" w:fill="auto"/>
            <w:noWrap/>
            <w:vAlign w:val="bottom"/>
            <w:hideMark/>
          </w:tcPr>
          <w:p w:rsidR="00261E78" w:rsidRPr="00C13044" w:rsidRDefault="00261E78" w:rsidP="00F4361E">
            <w:pPr>
              <w:ind w:right="-113" w:hanging="106"/>
              <w:jc w:val="center"/>
              <w:rPr>
                <w:color w:val="000000"/>
                <w:sz w:val="18"/>
                <w:szCs w:val="18"/>
              </w:rPr>
            </w:pPr>
          </w:p>
        </w:tc>
        <w:tc>
          <w:tcPr>
            <w:tcW w:w="288" w:type="pct"/>
            <w:shd w:val="clear" w:color="auto" w:fill="auto"/>
            <w:noWrap/>
            <w:vAlign w:val="bottom"/>
            <w:hideMark/>
          </w:tcPr>
          <w:p w:rsidR="00261E78" w:rsidRPr="00C13044" w:rsidRDefault="00261E78" w:rsidP="00F4361E">
            <w:pPr>
              <w:rPr>
                <w:color w:val="000000"/>
                <w:sz w:val="18"/>
                <w:szCs w:val="18"/>
              </w:rPr>
            </w:pPr>
            <w:r w:rsidRPr="00C13044">
              <w:rPr>
                <w:color w:val="000000"/>
                <w:sz w:val="18"/>
                <w:szCs w:val="18"/>
              </w:rPr>
              <w:t> </w:t>
            </w:r>
          </w:p>
        </w:tc>
        <w:tc>
          <w:tcPr>
            <w:tcW w:w="239" w:type="pct"/>
            <w:shd w:val="clear" w:color="auto" w:fill="auto"/>
            <w:noWrap/>
            <w:vAlign w:val="bottom"/>
            <w:hideMark/>
          </w:tcPr>
          <w:p w:rsidR="00261E78" w:rsidRPr="00C13044" w:rsidRDefault="00261E78" w:rsidP="00F4361E">
            <w:pPr>
              <w:ind w:right="-112" w:hanging="106"/>
              <w:jc w:val="center"/>
              <w:rPr>
                <w:color w:val="000000"/>
                <w:sz w:val="18"/>
                <w:szCs w:val="18"/>
              </w:rPr>
            </w:pPr>
            <w:r w:rsidRPr="00C13044">
              <w:rPr>
                <w:color w:val="000000"/>
                <w:sz w:val="18"/>
                <w:szCs w:val="18"/>
              </w:rPr>
              <w:t>586,4</w:t>
            </w:r>
          </w:p>
        </w:tc>
        <w:tc>
          <w:tcPr>
            <w:tcW w:w="288" w:type="pct"/>
            <w:shd w:val="clear" w:color="auto" w:fill="auto"/>
            <w:noWrap/>
            <w:vAlign w:val="bottom"/>
            <w:hideMark/>
          </w:tcPr>
          <w:p w:rsidR="00261E78" w:rsidRPr="00C13044" w:rsidRDefault="00261E78" w:rsidP="00F4361E">
            <w:pPr>
              <w:ind w:right="-112" w:hanging="106"/>
              <w:jc w:val="center"/>
              <w:rPr>
                <w:color w:val="000000"/>
                <w:sz w:val="18"/>
                <w:szCs w:val="18"/>
              </w:rPr>
            </w:pPr>
          </w:p>
        </w:tc>
        <w:tc>
          <w:tcPr>
            <w:tcW w:w="239" w:type="pct"/>
            <w:shd w:val="clear" w:color="auto" w:fill="auto"/>
            <w:noWrap/>
            <w:vAlign w:val="bottom"/>
            <w:hideMark/>
          </w:tcPr>
          <w:p w:rsidR="00261E78" w:rsidRPr="00C13044" w:rsidRDefault="00261E78" w:rsidP="00F4361E">
            <w:pPr>
              <w:ind w:right="-112" w:hanging="106"/>
              <w:jc w:val="center"/>
              <w:rPr>
                <w:color w:val="000000"/>
                <w:sz w:val="18"/>
                <w:szCs w:val="18"/>
              </w:rPr>
            </w:pPr>
            <w:r w:rsidRPr="00C13044">
              <w:rPr>
                <w:color w:val="000000"/>
                <w:sz w:val="18"/>
                <w:szCs w:val="18"/>
              </w:rPr>
              <w:t>857</w:t>
            </w:r>
          </w:p>
        </w:tc>
        <w:tc>
          <w:tcPr>
            <w:tcW w:w="287" w:type="pct"/>
            <w:shd w:val="clear" w:color="auto" w:fill="auto"/>
            <w:noWrap/>
            <w:vAlign w:val="bottom"/>
            <w:hideMark/>
          </w:tcPr>
          <w:p w:rsidR="00261E78" w:rsidRPr="00C13044" w:rsidRDefault="00261E78" w:rsidP="00F4361E">
            <w:pPr>
              <w:ind w:right="-112" w:hanging="106"/>
              <w:jc w:val="center"/>
              <w:rPr>
                <w:color w:val="000000"/>
                <w:sz w:val="18"/>
                <w:szCs w:val="18"/>
              </w:rPr>
            </w:pPr>
          </w:p>
        </w:tc>
        <w:tc>
          <w:tcPr>
            <w:tcW w:w="240" w:type="pct"/>
            <w:shd w:val="clear" w:color="auto" w:fill="auto"/>
            <w:noWrap/>
            <w:vAlign w:val="bottom"/>
            <w:hideMark/>
          </w:tcPr>
          <w:p w:rsidR="00261E78" w:rsidRPr="00C13044" w:rsidRDefault="00261E78" w:rsidP="00F4361E">
            <w:pPr>
              <w:ind w:right="-112" w:hanging="106"/>
              <w:jc w:val="center"/>
              <w:rPr>
                <w:color w:val="000000"/>
                <w:sz w:val="18"/>
                <w:szCs w:val="18"/>
              </w:rPr>
            </w:pPr>
            <w:r w:rsidRPr="00C13044">
              <w:rPr>
                <w:color w:val="000000"/>
                <w:sz w:val="18"/>
                <w:szCs w:val="18"/>
              </w:rPr>
              <w:t>857</w:t>
            </w:r>
          </w:p>
        </w:tc>
        <w:tc>
          <w:tcPr>
            <w:tcW w:w="287" w:type="pct"/>
            <w:shd w:val="clear" w:color="auto" w:fill="auto"/>
            <w:noWrap/>
            <w:vAlign w:val="bottom"/>
            <w:hideMark/>
          </w:tcPr>
          <w:p w:rsidR="00261E78" w:rsidRPr="00C13044" w:rsidRDefault="00261E78" w:rsidP="00F4361E">
            <w:pPr>
              <w:ind w:right="-112" w:hanging="106"/>
              <w:jc w:val="center"/>
              <w:rPr>
                <w:color w:val="000000"/>
                <w:sz w:val="18"/>
                <w:szCs w:val="18"/>
              </w:rPr>
            </w:pPr>
          </w:p>
        </w:tc>
        <w:tc>
          <w:tcPr>
            <w:tcW w:w="240" w:type="pct"/>
            <w:shd w:val="clear" w:color="auto" w:fill="auto"/>
            <w:noWrap/>
            <w:vAlign w:val="bottom"/>
            <w:hideMark/>
          </w:tcPr>
          <w:p w:rsidR="00261E78" w:rsidRPr="00C13044" w:rsidRDefault="00261E78" w:rsidP="00F4361E">
            <w:pPr>
              <w:ind w:right="-112" w:hanging="106"/>
              <w:jc w:val="center"/>
              <w:rPr>
                <w:color w:val="000000"/>
                <w:sz w:val="18"/>
                <w:szCs w:val="18"/>
              </w:rPr>
            </w:pPr>
            <w:r w:rsidRPr="00C13044">
              <w:rPr>
                <w:color w:val="000000"/>
                <w:sz w:val="18"/>
                <w:szCs w:val="18"/>
              </w:rPr>
              <w:t>888,7</w:t>
            </w:r>
          </w:p>
        </w:tc>
        <w:tc>
          <w:tcPr>
            <w:tcW w:w="287" w:type="pct"/>
            <w:shd w:val="clear" w:color="auto" w:fill="auto"/>
            <w:noWrap/>
            <w:vAlign w:val="bottom"/>
            <w:hideMark/>
          </w:tcPr>
          <w:p w:rsidR="00261E78" w:rsidRPr="00C13044" w:rsidRDefault="00261E78" w:rsidP="00F4361E">
            <w:pPr>
              <w:ind w:right="-112" w:hanging="106"/>
              <w:jc w:val="center"/>
              <w:rPr>
                <w:color w:val="000000"/>
                <w:sz w:val="18"/>
                <w:szCs w:val="18"/>
              </w:rPr>
            </w:pPr>
          </w:p>
        </w:tc>
        <w:tc>
          <w:tcPr>
            <w:tcW w:w="240" w:type="pct"/>
            <w:shd w:val="clear" w:color="auto" w:fill="auto"/>
            <w:noWrap/>
            <w:vAlign w:val="bottom"/>
            <w:hideMark/>
          </w:tcPr>
          <w:p w:rsidR="00261E78" w:rsidRPr="00C13044" w:rsidRDefault="00261E78" w:rsidP="00F4361E">
            <w:pPr>
              <w:ind w:right="-112" w:hanging="106"/>
              <w:jc w:val="center"/>
              <w:rPr>
                <w:color w:val="000000"/>
                <w:sz w:val="18"/>
                <w:szCs w:val="18"/>
              </w:rPr>
            </w:pPr>
            <w:r w:rsidRPr="00C13044">
              <w:rPr>
                <w:color w:val="000000"/>
                <w:sz w:val="18"/>
                <w:szCs w:val="18"/>
              </w:rPr>
              <w:t>921,6</w:t>
            </w:r>
          </w:p>
        </w:tc>
        <w:tc>
          <w:tcPr>
            <w:tcW w:w="287" w:type="pct"/>
            <w:shd w:val="clear" w:color="auto" w:fill="auto"/>
            <w:noWrap/>
            <w:vAlign w:val="bottom"/>
            <w:hideMark/>
          </w:tcPr>
          <w:p w:rsidR="00261E78" w:rsidRPr="00C13044" w:rsidRDefault="00261E78" w:rsidP="00F4361E">
            <w:pPr>
              <w:ind w:right="-112" w:hanging="106"/>
              <w:jc w:val="center"/>
              <w:rPr>
                <w:color w:val="000000"/>
                <w:sz w:val="18"/>
                <w:szCs w:val="18"/>
              </w:rPr>
            </w:pPr>
          </w:p>
        </w:tc>
        <w:tc>
          <w:tcPr>
            <w:tcW w:w="268" w:type="pct"/>
            <w:shd w:val="clear" w:color="auto" w:fill="auto"/>
            <w:noWrap/>
            <w:vAlign w:val="bottom"/>
            <w:hideMark/>
          </w:tcPr>
          <w:p w:rsidR="00261E78" w:rsidRPr="00C13044" w:rsidRDefault="00261E78" w:rsidP="00F4361E">
            <w:pPr>
              <w:ind w:right="-112" w:hanging="106"/>
              <w:jc w:val="center"/>
              <w:rPr>
                <w:color w:val="000000"/>
                <w:sz w:val="18"/>
                <w:szCs w:val="18"/>
              </w:rPr>
            </w:pPr>
            <w:r w:rsidRPr="00C13044">
              <w:rPr>
                <w:color w:val="000000"/>
                <w:sz w:val="18"/>
                <w:szCs w:val="18"/>
              </w:rPr>
              <w:t>955,7</w:t>
            </w:r>
          </w:p>
        </w:tc>
      </w:tr>
      <w:tr w:rsidR="00B91B06" w:rsidRPr="00C13044" w:rsidTr="00165BF1">
        <w:trPr>
          <w:trHeight w:val="191"/>
        </w:trPr>
        <w:tc>
          <w:tcPr>
            <w:tcW w:w="1570" w:type="pct"/>
            <w:shd w:val="clear" w:color="auto" w:fill="auto"/>
            <w:vAlign w:val="center"/>
            <w:hideMark/>
          </w:tcPr>
          <w:p w:rsidR="00261E78" w:rsidRPr="00C13044" w:rsidRDefault="00261E78" w:rsidP="00F4361E">
            <w:pPr>
              <w:rPr>
                <w:b/>
                <w:bCs/>
                <w:sz w:val="18"/>
                <w:szCs w:val="18"/>
              </w:rPr>
            </w:pPr>
            <w:r w:rsidRPr="00C13044">
              <w:rPr>
                <w:b/>
                <w:bCs/>
                <w:sz w:val="18"/>
                <w:szCs w:val="18"/>
              </w:rPr>
              <w:t>Всего расходов на мероприятия по охране, защите и воспроизводству лесов</w:t>
            </w:r>
          </w:p>
        </w:tc>
        <w:tc>
          <w:tcPr>
            <w:tcW w:w="239" w:type="pct"/>
            <w:shd w:val="clear" w:color="auto" w:fill="auto"/>
            <w:vAlign w:val="center"/>
            <w:hideMark/>
          </w:tcPr>
          <w:p w:rsidR="00261E78" w:rsidRPr="00C13044" w:rsidRDefault="00261E78" w:rsidP="00F4361E">
            <w:pPr>
              <w:ind w:right="-113" w:hanging="106"/>
              <w:jc w:val="center"/>
              <w:rPr>
                <w:sz w:val="18"/>
                <w:szCs w:val="18"/>
              </w:rPr>
            </w:pPr>
          </w:p>
        </w:tc>
        <w:tc>
          <w:tcPr>
            <w:tcW w:w="288" w:type="pct"/>
            <w:shd w:val="clear" w:color="auto" w:fill="auto"/>
            <w:vAlign w:val="center"/>
            <w:hideMark/>
          </w:tcPr>
          <w:p w:rsidR="00261E78" w:rsidRPr="00C13044" w:rsidRDefault="00261E78" w:rsidP="00F4361E">
            <w:pPr>
              <w:jc w:val="center"/>
              <w:rPr>
                <w:sz w:val="18"/>
                <w:szCs w:val="18"/>
              </w:rPr>
            </w:pPr>
            <w:r w:rsidRPr="00C13044">
              <w:rPr>
                <w:sz w:val="18"/>
                <w:szCs w:val="18"/>
              </w:rPr>
              <w:t> </w:t>
            </w:r>
          </w:p>
        </w:tc>
        <w:tc>
          <w:tcPr>
            <w:tcW w:w="239" w:type="pct"/>
            <w:shd w:val="clear" w:color="auto" w:fill="auto"/>
            <w:vAlign w:val="center"/>
            <w:hideMark/>
          </w:tcPr>
          <w:p w:rsidR="00261E78" w:rsidRPr="00C13044" w:rsidRDefault="00261E78" w:rsidP="00F4361E">
            <w:pPr>
              <w:ind w:right="-112" w:hanging="106"/>
              <w:jc w:val="center"/>
              <w:rPr>
                <w:sz w:val="18"/>
                <w:szCs w:val="18"/>
              </w:rPr>
            </w:pPr>
            <w:r w:rsidRPr="00C13044">
              <w:rPr>
                <w:sz w:val="18"/>
                <w:szCs w:val="18"/>
              </w:rPr>
              <w:t>586,4</w:t>
            </w:r>
          </w:p>
        </w:tc>
        <w:tc>
          <w:tcPr>
            <w:tcW w:w="288" w:type="pct"/>
            <w:shd w:val="clear" w:color="auto" w:fill="auto"/>
            <w:vAlign w:val="center"/>
            <w:hideMark/>
          </w:tcPr>
          <w:p w:rsidR="00261E78" w:rsidRPr="00C13044" w:rsidRDefault="00261E78" w:rsidP="00F4361E">
            <w:pPr>
              <w:ind w:right="-112" w:hanging="106"/>
              <w:jc w:val="center"/>
              <w:rPr>
                <w:sz w:val="18"/>
                <w:szCs w:val="18"/>
              </w:rPr>
            </w:pPr>
          </w:p>
        </w:tc>
        <w:tc>
          <w:tcPr>
            <w:tcW w:w="239" w:type="pct"/>
            <w:shd w:val="clear" w:color="auto" w:fill="auto"/>
            <w:vAlign w:val="center"/>
            <w:hideMark/>
          </w:tcPr>
          <w:p w:rsidR="00261E78" w:rsidRPr="00C13044" w:rsidRDefault="00261E78" w:rsidP="00F4361E">
            <w:pPr>
              <w:ind w:right="-112" w:hanging="106"/>
              <w:jc w:val="center"/>
              <w:rPr>
                <w:sz w:val="18"/>
                <w:szCs w:val="18"/>
              </w:rPr>
            </w:pPr>
            <w:r w:rsidRPr="00C13044">
              <w:rPr>
                <w:sz w:val="18"/>
                <w:szCs w:val="18"/>
              </w:rPr>
              <w:t>857,0</w:t>
            </w:r>
          </w:p>
        </w:tc>
        <w:tc>
          <w:tcPr>
            <w:tcW w:w="287" w:type="pct"/>
            <w:shd w:val="clear" w:color="auto" w:fill="auto"/>
            <w:vAlign w:val="center"/>
            <w:hideMark/>
          </w:tcPr>
          <w:p w:rsidR="00261E78" w:rsidRPr="00C13044" w:rsidRDefault="00261E78" w:rsidP="00F4361E">
            <w:pPr>
              <w:ind w:right="-112" w:hanging="106"/>
              <w:jc w:val="center"/>
              <w:rPr>
                <w:sz w:val="18"/>
                <w:szCs w:val="18"/>
              </w:rPr>
            </w:pPr>
          </w:p>
        </w:tc>
        <w:tc>
          <w:tcPr>
            <w:tcW w:w="240" w:type="pct"/>
            <w:shd w:val="clear" w:color="auto" w:fill="auto"/>
            <w:vAlign w:val="center"/>
            <w:hideMark/>
          </w:tcPr>
          <w:p w:rsidR="00261E78" w:rsidRPr="00C13044" w:rsidRDefault="00261E78" w:rsidP="00F4361E">
            <w:pPr>
              <w:ind w:right="-112" w:hanging="106"/>
              <w:jc w:val="center"/>
              <w:rPr>
                <w:sz w:val="18"/>
                <w:szCs w:val="18"/>
              </w:rPr>
            </w:pPr>
            <w:r w:rsidRPr="00C13044">
              <w:rPr>
                <w:sz w:val="18"/>
                <w:szCs w:val="18"/>
              </w:rPr>
              <w:t>857,0</w:t>
            </w:r>
          </w:p>
        </w:tc>
        <w:tc>
          <w:tcPr>
            <w:tcW w:w="287" w:type="pct"/>
            <w:shd w:val="clear" w:color="auto" w:fill="auto"/>
            <w:vAlign w:val="center"/>
            <w:hideMark/>
          </w:tcPr>
          <w:p w:rsidR="00261E78" w:rsidRPr="00C13044" w:rsidRDefault="00261E78" w:rsidP="00F4361E">
            <w:pPr>
              <w:ind w:right="-112" w:hanging="106"/>
              <w:jc w:val="center"/>
              <w:rPr>
                <w:sz w:val="18"/>
                <w:szCs w:val="18"/>
              </w:rPr>
            </w:pPr>
          </w:p>
        </w:tc>
        <w:tc>
          <w:tcPr>
            <w:tcW w:w="240" w:type="pct"/>
            <w:shd w:val="clear" w:color="auto" w:fill="auto"/>
            <w:vAlign w:val="center"/>
            <w:hideMark/>
          </w:tcPr>
          <w:p w:rsidR="00261E78" w:rsidRPr="00C13044" w:rsidRDefault="00261E78" w:rsidP="00F4361E">
            <w:pPr>
              <w:ind w:right="-112" w:hanging="106"/>
              <w:jc w:val="center"/>
              <w:rPr>
                <w:sz w:val="18"/>
                <w:szCs w:val="18"/>
              </w:rPr>
            </w:pPr>
            <w:r w:rsidRPr="00C13044">
              <w:rPr>
                <w:sz w:val="18"/>
                <w:szCs w:val="18"/>
              </w:rPr>
              <w:t>888,7</w:t>
            </w:r>
          </w:p>
        </w:tc>
        <w:tc>
          <w:tcPr>
            <w:tcW w:w="287" w:type="pct"/>
            <w:shd w:val="clear" w:color="auto" w:fill="auto"/>
            <w:vAlign w:val="center"/>
            <w:hideMark/>
          </w:tcPr>
          <w:p w:rsidR="00261E78" w:rsidRPr="00C13044" w:rsidRDefault="00261E78" w:rsidP="00F4361E">
            <w:pPr>
              <w:ind w:right="-112" w:hanging="106"/>
              <w:jc w:val="center"/>
              <w:rPr>
                <w:sz w:val="18"/>
                <w:szCs w:val="18"/>
              </w:rPr>
            </w:pPr>
          </w:p>
        </w:tc>
        <w:tc>
          <w:tcPr>
            <w:tcW w:w="240" w:type="pct"/>
            <w:shd w:val="clear" w:color="auto" w:fill="auto"/>
            <w:vAlign w:val="center"/>
            <w:hideMark/>
          </w:tcPr>
          <w:p w:rsidR="00261E78" w:rsidRPr="00C13044" w:rsidRDefault="00261E78" w:rsidP="00F4361E">
            <w:pPr>
              <w:ind w:right="-112" w:hanging="106"/>
              <w:jc w:val="center"/>
              <w:rPr>
                <w:sz w:val="18"/>
                <w:szCs w:val="18"/>
              </w:rPr>
            </w:pPr>
            <w:r w:rsidRPr="00C13044">
              <w:rPr>
                <w:sz w:val="18"/>
                <w:szCs w:val="18"/>
              </w:rPr>
              <w:t>921,6</w:t>
            </w:r>
          </w:p>
        </w:tc>
        <w:tc>
          <w:tcPr>
            <w:tcW w:w="287" w:type="pct"/>
            <w:shd w:val="clear" w:color="auto" w:fill="auto"/>
            <w:vAlign w:val="center"/>
            <w:hideMark/>
          </w:tcPr>
          <w:p w:rsidR="00261E78" w:rsidRPr="00C13044" w:rsidRDefault="00261E78" w:rsidP="00F4361E">
            <w:pPr>
              <w:ind w:right="-112" w:hanging="106"/>
              <w:jc w:val="center"/>
              <w:rPr>
                <w:sz w:val="18"/>
                <w:szCs w:val="18"/>
              </w:rPr>
            </w:pPr>
          </w:p>
        </w:tc>
        <w:tc>
          <w:tcPr>
            <w:tcW w:w="268" w:type="pct"/>
            <w:shd w:val="clear" w:color="auto" w:fill="auto"/>
            <w:vAlign w:val="center"/>
            <w:hideMark/>
          </w:tcPr>
          <w:p w:rsidR="00261E78" w:rsidRPr="00C13044" w:rsidRDefault="00261E78" w:rsidP="00F4361E">
            <w:pPr>
              <w:ind w:right="-112" w:hanging="106"/>
              <w:jc w:val="center"/>
              <w:rPr>
                <w:sz w:val="18"/>
                <w:szCs w:val="18"/>
              </w:rPr>
            </w:pPr>
            <w:r w:rsidRPr="00C13044">
              <w:rPr>
                <w:sz w:val="18"/>
                <w:szCs w:val="18"/>
              </w:rPr>
              <w:t>955,7</w:t>
            </w:r>
          </w:p>
        </w:tc>
      </w:tr>
      <w:tr w:rsidR="00B91B06" w:rsidRPr="00C13044" w:rsidTr="00165BF1">
        <w:trPr>
          <w:trHeight w:val="81"/>
        </w:trPr>
        <w:tc>
          <w:tcPr>
            <w:tcW w:w="1570" w:type="pct"/>
            <w:shd w:val="clear" w:color="auto" w:fill="auto"/>
            <w:vAlign w:val="center"/>
            <w:hideMark/>
          </w:tcPr>
          <w:p w:rsidR="00261E78" w:rsidRPr="00C13044" w:rsidRDefault="00261E78" w:rsidP="00F4361E">
            <w:pPr>
              <w:rPr>
                <w:b/>
                <w:bCs/>
                <w:sz w:val="18"/>
                <w:szCs w:val="18"/>
              </w:rPr>
            </w:pPr>
            <w:r w:rsidRPr="00C13044">
              <w:rPr>
                <w:b/>
                <w:bCs/>
                <w:sz w:val="18"/>
                <w:szCs w:val="18"/>
              </w:rPr>
              <w:t>Расходы на обеспечение деятельности</w:t>
            </w:r>
          </w:p>
        </w:tc>
        <w:tc>
          <w:tcPr>
            <w:tcW w:w="239" w:type="pct"/>
            <w:shd w:val="clear" w:color="auto" w:fill="auto"/>
            <w:vAlign w:val="center"/>
            <w:hideMark/>
          </w:tcPr>
          <w:p w:rsidR="00261E78" w:rsidRPr="00C13044" w:rsidRDefault="00261E78" w:rsidP="00F4361E">
            <w:pPr>
              <w:ind w:right="-113" w:hanging="106"/>
              <w:jc w:val="center"/>
              <w:rPr>
                <w:sz w:val="18"/>
                <w:szCs w:val="18"/>
              </w:rPr>
            </w:pPr>
            <w:r w:rsidRPr="00C13044">
              <w:rPr>
                <w:sz w:val="18"/>
                <w:szCs w:val="18"/>
              </w:rPr>
              <w:t>тыс. руб.</w:t>
            </w:r>
          </w:p>
        </w:tc>
        <w:tc>
          <w:tcPr>
            <w:tcW w:w="288" w:type="pct"/>
            <w:shd w:val="clear" w:color="auto" w:fill="auto"/>
            <w:vAlign w:val="center"/>
            <w:hideMark/>
          </w:tcPr>
          <w:p w:rsidR="00261E78" w:rsidRPr="00C13044" w:rsidRDefault="00261E78" w:rsidP="00F4361E">
            <w:pPr>
              <w:jc w:val="center"/>
              <w:rPr>
                <w:sz w:val="18"/>
                <w:szCs w:val="18"/>
              </w:rPr>
            </w:pPr>
            <w:r w:rsidRPr="00C13044">
              <w:rPr>
                <w:sz w:val="18"/>
                <w:szCs w:val="18"/>
              </w:rPr>
              <w:t> </w:t>
            </w:r>
          </w:p>
        </w:tc>
        <w:tc>
          <w:tcPr>
            <w:tcW w:w="239" w:type="pct"/>
            <w:shd w:val="clear" w:color="auto" w:fill="auto"/>
            <w:vAlign w:val="center"/>
            <w:hideMark/>
          </w:tcPr>
          <w:p w:rsidR="00261E78" w:rsidRPr="00C13044" w:rsidRDefault="00261E78" w:rsidP="00F4361E">
            <w:pPr>
              <w:ind w:right="-112" w:hanging="106"/>
              <w:jc w:val="center"/>
              <w:rPr>
                <w:sz w:val="18"/>
                <w:szCs w:val="18"/>
              </w:rPr>
            </w:pPr>
            <w:r w:rsidRPr="00C13044">
              <w:rPr>
                <w:sz w:val="18"/>
                <w:szCs w:val="18"/>
              </w:rPr>
              <w:t>6024</w:t>
            </w:r>
          </w:p>
        </w:tc>
        <w:tc>
          <w:tcPr>
            <w:tcW w:w="288" w:type="pct"/>
            <w:shd w:val="clear" w:color="auto" w:fill="auto"/>
            <w:vAlign w:val="center"/>
            <w:hideMark/>
          </w:tcPr>
          <w:p w:rsidR="00261E78" w:rsidRPr="00C13044" w:rsidRDefault="00261E78" w:rsidP="00F4361E">
            <w:pPr>
              <w:ind w:right="-112" w:hanging="106"/>
              <w:jc w:val="center"/>
              <w:rPr>
                <w:sz w:val="18"/>
                <w:szCs w:val="18"/>
              </w:rPr>
            </w:pPr>
          </w:p>
        </w:tc>
        <w:tc>
          <w:tcPr>
            <w:tcW w:w="239" w:type="pct"/>
            <w:shd w:val="clear" w:color="auto" w:fill="auto"/>
            <w:vAlign w:val="center"/>
            <w:hideMark/>
          </w:tcPr>
          <w:p w:rsidR="00261E78" w:rsidRPr="00C13044" w:rsidRDefault="00261E78" w:rsidP="00F4361E">
            <w:pPr>
              <w:ind w:right="-112" w:hanging="106"/>
              <w:jc w:val="center"/>
              <w:rPr>
                <w:sz w:val="18"/>
                <w:szCs w:val="18"/>
              </w:rPr>
            </w:pPr>
            <w:r w:rsidRPr="00C13044">
              <w:rPr>
                <w:sz w:val="18"/>
                <w:szCs w:val="18"/>
              </w:rPr>
              <w:t>495,9</w:t>
            </w:r>
          </w:p>
        </w:tc>
        <w:tc>
          <w:tcPr>
            <w:tcW w:w="287" w:type="pct"/>
            <w:shd w:val="clear" w:color="auto" w:fill="auto"/>
            <w:vAlign w:val="center"/>
            <w:hideMark/>
          </w:tcPr>
          <w:p w:rsidR="00261E78" w:rsidRPr="00C13044" w:rsidRDefault="00261E78" w:rsidP="00F4361E">
            <w:pPr>
              <w:ind w:right="-112" w:hanging="106"/>
              <w:jc w:val="center"/>
              <w:rPr>
                <w:sz w:val="18"/>
                <w:szCs w:val="18"/>
              </w:rPr>
            </w:pPr>
          </w:p>
        </w:tc>
        <w:tc>
          <w:tcPr>
            <w:tcW w:w="240" w:type="pct"/>
            <w:shd w:val="clear" w:color="auto" w:fill="auto"/>
            <w:vAlign w:val="center"/>
            <w:hideMark/>
          </w:tcPr>
          <w:p w:rsidR="00261E78" w:rsidRPr="00C13044" w:rsidRDefault="00261E78" w:rsidP="00F4361E">
            <w:pPr>
              <w:ind w:right="-112" w:hanging="106"/>
              <w:jc w:val="center"/>
              <w:rPr>
                <w:sz w:val="18"/>
                <w:szCs w:val="18"/>
              </w:rPr>
            </w:pPr>
            <w:r w:rsidRPr="00C13044">
              <w:rPr>
                <w:sz w:val="18"/>
                <w:szCs w:val="18"/>
              </w:rPr>
              <w:t>495,9</w:t>
            </w:r>
          </w:p>
        </w:tc>
        <w:tc>
          <w:tcPr>
            <w:tcW w:w="287" w:type="pct"/>
            <w:shd w:val="clear" w:color="auto" w:fill="auto"/>
            <w:vAlign w:val="center"/>
            <w:hideMark/>
          </w:tcPr>
          <w:p w:rsidR="00261E78" w:rsidRPr="00C13044" w:rsidRDefault="00261E78" w:rsidP="00F4361E">
            <w:pPr>
              <w:ind w:right="-112" w:hanging="106"/>
              <w:jc w:val="center"/>
              <w:rPr>
                <w:sz w:val="18"/>
                <w:szCs w:val="18"/>
              </w:rPr>
            </w:pPr>
          </w:p>
        </w:tc>
        <w:tc>
          <w:tcPr>
            <w:tcW w:w="240" w:type="pct"/>
            <w:shd w:val="clear" w:color="auto" w:fill="auto"/>
            <w:vAlign w:val="center"/>
            <w:hideMark/>
          </w:tcPr>
          <w:p w:rsidR="00261E78" w:rsidRPr="00C13044" w:rsidRDefault="00261E78" w:rsidP="00F4361E">
            <w:pPr>
              <w:ind w:right="-112" w:hanging="106"/>
              <w:jc w:val="center"/>
              <w:rPr>
                <w:sz w:val="18"/>
                <w:szCs w:val="18"/>
              </w:rPr>
            </w:pPr>
            <w:r w:rsidRPr="00C13044">
              <w:rPr>
                <w:sz w:val="18"/>
                <w:szCs w:val="18"/>
              </w:rPr>
              <w:t>514,2</w:t>
            </w:r>
          </w:p>
        </w:tc>
        <w:tc>
          <w:tcPr>
            <w:tcW w:w="287" w:type="pct"/>
            <w:shd w:val="clear" w:color="auto" w:fill="auto"/>
            <w:vAlign w:val="center"/>
            <w:hideMark/>
          </w:tcPr>
          <w:p w:rsidR="00261E78" w:rsidRPr="00C13044" w:rsidRDefault="00261E78" w:rsidP="00F4361E">
            <w:pPr>
              <w:ind w:right="-112" w:hanging="106"/>
              <w:jc w:val="center"/>
              <w:rPr>
                <w:sz w:val="18"/>
                <w:szCs w:val="18"/>
              </w:rPr>
            </w:pPr>
          </w:p>
        </w:tc>
        <w:tc>
          <w:tcPr>
            <w:tcW w:w="240" w:type="pct"/>
            <w:shd w:val="clear" w:color="auto" w:fill="auto"/>
            <w:vAlign w:val="center"/>
            <w:hideMark/>
          </w:tcPr>
          <w:p w:rsidR="00261E78" w:rsidRPr="00C13044" w:rsidRDefault="00261E78" w:rsidP="00F4361E">
            <w:pPr>
              <w:ind w:right="-112" w:hanging="106"/>
              <w:jc w:val="center"/>
              <w:rPr>
                <w:sz w:val="18"/>
                <w:szCs w:val="18"/>
              </w:rPr>
            </w:pPr>
            <w:r w:rsidRPr="00C13044">
              <w:rPr>
                <w:sz w:val="18"/>
                <w:szCs w:val="18"/>
              </w:rPr>
              <w:t>533,3</w:t>
            </w:r>
          </w:p>
        </w:tc>
        <w:tc>
          <w:tcPr>
            <w:tcW w:w="287" w:type="pct"/>
            <w:shd w:val="clear" w:color="auto" w:fill="auto"/>
            <w:vAlign w:val="center"/>
            <w:hideMark/>
          </w:tcPr>
          <w:p w:rsidR="00261E78" w:rsidRPr="00C13044" w:rsidRDefault="00261E78" w:rsidP="00F4361E">
            <w:pPr>
              <w:ind w:right="-112" w:hanging="106"/>
              <w:jc w:val="center"/>
              <w:rPr>
                <w:sz w:val="18"/>
                <w:szCs w:val="18"/>
              </w:rPr>
            </w:pPr>
          </w:p>
        </w:tc>
        <w:tc>
          <w:tcPr>
            <w:tcW w:w="268" w:type="pct"/>
            <w:shd w:val="clear" w:color="auto" w:fill="auto"/>
            <w:vAlign w:val="center"/>
            <w:hideMark/>
          </w:tcPr>
          <w:p w:rsidR="00261E78" w:rsidRPr="00C13044" w:rsidRDefault="00261E78" w:rsidP="00F4361E">
            <w:pPr>
              <w:ind w:right="-112" w:hanging="106"/>
              <w:jc w:val="center"/>
              <w:rPr>
                <w:sz w:val="18"/>
                <w:szCs w:val="18"/>
              </w:rPr>
            </w:pPr>
            <w:r w:rsidRPr="00C13044">
              <w:rPr>
                <w:sz w:val="18"/>
                <w:szCs w:val="18"/>
              </w:rPr>
              <w:t>553,0</w:t>
            </w:r>
          </w:p>
        </w:tc>
      </w:tr>
      <w:tr w:rsidR="00B91B06" w:rsidRPr="00C13044" w:rsidTr="00165BF1">
        <w:trPr>
          <w:trHeight w:val="409"/>
        </w:trPr>
        <w:tc>
          <w:tcPr>
            <w:tcW w:w="1570" w:type="pct"/>
            <w:shd w:val="clear" w:color="auto" w:fill="auto"/>
            <w:vAlign w:val="center"/>
            <w:hideMark/>
          </w:tcPr>
          <w:p w:rsidR="00261E78" w:rsidRPr="00C13044" w:rsidRDefault="00261E78" w:rsidP="00F4361E">
            <w:pPr>
              <w:rPr>
                <w:sz w:val="18"/>
                <w:szCs w:val="18"/>
              </w:rPr>
            </w:pPr>
            <w:r w:rsidRPr="00C13044">
              <w:rPr>
                <w:sz w:val="18"/>
                <w:szCs w:val="18"/>
              </w:rPr>
              <w:t>в том числе: органа исполнительной власти, включая обособленные подразделения (отделы)</w:t>
            </w:r>
          </w:p>
        </w:tc>
        <w:tc>
          <w:tcPr>
            <w:tcW w:w="239" w:type="pct"/>
            <w:shd w:val="clear" w:color="auto" w:fill="auto"/>
            <w:vAlign w:val="center"/>
            <w:hideMark/>
          </w:tcPr>
          <w:p w:rsidR="00261E78" w:rsidRPr="00C13044" w:rsidRDefault="00261E78" w:rsidP="00F4361E">
            <w:pPr>
              <w:ind w:right="-113" w:hanging="106"/>
              <w:jc w:val="center"/>
              <w:rPr>
                <w:sz w:val="18"/>
                <w:szCs w:val="18"/>
              </w:rPr>
            </w:pPr>
            <w:r w:rsidRPr="00C13044">
              <w:rPr>
                <w:sz w:val="18"/>
                <w:szCs w:val="18"/>
              </w:rPr>
              <w:t>тыс. руб.</w:t>
            </w:r>
          </w:p>
        </w:tc>
        <w:tc>
          <w:tcPr>
            <w:tcW w:w="288" w:type="pct"/>
            <w:shd w:val="clear" w:color="auto" w:fill="auto"/>
            <w:vAlign w:val="center"/>
            <w:hideMark/>
          </w:tcPr>
          <w:p w:rsidR="00261E78" w:rsidRPr="00C13044" w:rsidRDefault="00261E78" w:rsidP="00F4361E">
            <w:pPr>
              <w:jc w:val="center"/>
              <w:rPr>
                <w:sz w:val="18"/>
                <w:szCs w:val="18"/>
              </w:rPr>
            </w:pPr>
            <w:r w:rsidRPr="00C13044">
              <w:rPr>
                <w:sz w:val="18"/>
                <w:szCs w:val="18"/>
              </w:rPr>
              <w:t> </w:t>
            </w:r>
          </w:p>
        </w:tc>
        <w:tc>
          <w:tcPr>
            <w:tcW w:w="239" w:type="pct"/>
            <w:shd w:val="clear" w:color="auto" w:fill="auto"/>
            <w:vAlign w:val="center"/>
            <w:hideMark/>
          </w:tcPr>
          <w:p w:rsidR="00261E78" w:rsidRPr="00C13044" w:rsidRDefault="00261E78" w:rsidP="00F4361E">
            <w:pPr>
              <w:ind w:right="-112" w:hanging="106"/>
              <w:jc w:val="center"/>
              <w:rPr>
                <w:sz w:val="18"/>
                <w:szCs w:val="18"/>
              </w:rPr>
            </w:pPr>
            <w:r w:rsidRPr="00C13044">
              <w:rPr>
                <w:sz w:val="18"/>
                <w:szCs w:val="18"/>
              </w:rPr>
              <w:t>4362,4</w:t>
            </w:r>
          </w:p>
        </w:tc>
        <w:tc>
          <w:tcPr>
            <w:tcW w:w="288" w:type="pct"/>
            <w:shd w:val="clear" w:color="auto" w:fill="auto"/>
            <w:vAlign w:val="center"/>
            <w:hideMark/>
          </w:tcPr>
          <w:p w:rsidR="00261E78" w:rsidRPr="00C13044" w:rsidRDefault="00261E78" w:rsidP="00F4361E">
            <w:pPr>
              <w:ind w:right="-112" w:hanging="106"/>
              <w:jc w:val="center"/>
              <w:rPr>
                <w:sz w:val="18"/>
                <w:szCs w:val="18"/>
              </w:rPr>
            </w:pPr>
          </w:p>
        </w:tc>
        <w:tc>
          <w:tcPr>
            <w:tcW w:w="239" w:type="pct"/>
            <w:shd w:val="clear" w:color="auto" w:fill="auto"/>
            <w:vAlign w:val="center"/>
            <w:hideMark/>
          </w:tcPr>
          <w:p w:rsidR="00261E78" w:rsidRPr="00C13044" w:rsidRDefault="00261E78" w:rsidP="00F4361E">
            <w:pPr>
              <w:ind w:right="-112" w:hanging="106"/>
              <w:jc w:val="center"/>
              <w:rPr>
                <w:sz w:val="18"/>
                <w:szCs w:val="18"/>
              </w:rPr>
            </w:pPr>
            <w:r w:rsidRPr="00C13044">
              <w:rPr>
                <w:sz w:val="18"/>
                <w:szCs w:val="18"/>
              </w:rPr>
              <w:t>340</w:t>
            </w:r>
          </w:p>
        </w:tc>
        <w:tc>
          <w:tcPr>
            <w:tcW w:w="287" w:type="pct"/>
            <w:shd w:val="clear" w:color="auto" w:fill="auto"/>
            <w:vAlign w:val="center"/>
            <w:hideMark/>
          </w:tcPr>
          <w:p w:rsidR="00261E78" w:rsidRPr="00C13044" w:rsidRDefault="00261E78" w:rsidP="00F4361E">
            <w:pPr>
              <w:ind w:right="-112" w:hanging="106"/>
              <w:jc w:val="center"/>
              <w:rPr>
                <w:sz w:val="18"/>
                <w:szCs w:val="18"/>
              </w:rPr>
            </w:pPr>
          </w:p>
        </w:tc>
        <w:tc>
          <w:tcPr>
            <w:tcW w:w="240" w:type="pct"/>
            <w:shd w:val="clear" w:color="auto" w:fill="auto"/>
            <w:vAlign w:val="center"/>
            <w:hideMark/>
          </w:tcPr>
          <w:p w:rsidR="00261E78" w:rsidRPr="00C13044" w:rsidRDefault="00261E78" w:rsidP="00F4361E">
            <w:pPr>
              <w:ind w:right="-112" w:hanging="106"/>
              <w:jc w:val="center"/>
              <w:rPr>
                <w:sz w:val="18"/>
                <w:szCs w:val="18"/>
              </w:rPr>
            </w:pPr>
            <w:r w:rsidRPr="00C13044">
              <w:rPr>
                <w:sz w:val="18"/>
                <w:szCs w:val="18"/>
              </w:rPr>
              <w:t>340</w:t>
            </w:r>
          </w:p>
        </w:tc>
        <w:tc>
          <w:tcPr>
            <w:tcW w:w="287" w:type="pct"/>
            <w:shd w:val="clear" w:color="auto" w:fill="auto"/>
            <w:vAlign w:val="center"/>
            <w:hideMark/>
          </w:tcPr>
          <w:p w:rsidR="00261E78" w:rsidRPr="00C13044" w:rsidRDefault="00261E78" w:rsidP="00F4361E">
            <w:pPr>
              <w:ind w:right="-112" w:hanging="106"/>
              <w:jc w:val="center"/>
              <w:rPr>
                <w:sz w:val="18"/>
                <w:szCs w:val="18"/>
              </w:rPr>
            </w:pPr>
          </w:p>
        </w:tc>
        <w:tc>
          <w:tcPr>
            <w:tcW w:w="240" w:type="pct"/>
            <w:shd w:val="clear" w:color="auto" w:fill="auto"/>
            <w:vAlign w:val="center"/>
            <w:hideMark/>
          </w:tcPr>
          <w:p w:rsidR="00261E78" w:rsidRPr="00C13044" w:rsidRDefault="00261E78" w:rsidP="00F4361E">
            <w:pPr>
              <w:ind w:right="-112" w:hanging="106"/>
              <w:jc w:val="center"/>
              <w:rPr>
                <w:sz w:val="18"/>
                <w:szCs w:val="18"/>
              </w:rPr>
            </w:pPr>
            <w:r w:rsidRPr="00C13044">
              <w:rPr>
                <w:sz w:val="18"/>
                <w:szCs w:val="18"/>
              </w:rPr>
              <w:t>352,6</w:t>
            </w:r>
          </w:p>
        </w:tc>
        <w:tc>
          <w:tcPr>
            <w:tcW w:w="287" w:type="pct"/>
            <w:shd w:val="clear" w:color="auto" w:fill="auto"/>
            <w:vAlign w:val="center"/>
            <w:hideMark/>
          </w:tcPr>
          <w:p w:rsidR="00261E78" w:rsidRPr="00C13044" w:rsidRDefault="00261E78" w:rsidP="00F4361E">
            <w:pPr>
              <w:ind w:right="-112" w:hanging="106"/>
              <w:jc w:val="center"/>
              <w:rPr>
                <w:sz w:val="18"/>
                <w:szCs w:val="18"/>
              </w:rPr>
            </w:pPr>
          </w:p>
        </w:tc>
        <w:tc>
          <w:tcPr>
            <w:tcW w:w="240" w:type="pct"/>
            <w:shd w:val="clear" w:color="auto" w:fill="auto"/>
            <w:vAlign w:val="center"/>
            <w:hideMark/>
          </w:tcPr>
          <w:p w:rsidR="00261E78" w:rsidRPr="00C13044" w:rsidRDefault="00261E78" w:rsidP="00F4361E">
            <w:pPr>
              <w:ind w:right="-112" w:hanging="106"/>
              <w:jc w:val="center"/>
              <w:rPr>
                <w:sz w:val="18"/>
                <w:szCs w:val="18"/>
              </w:rPr>
            </w:pPr>
            <w:r w:rsidRPr="00C13044">
              <w:rPr>
                <w:sz w:val="18"/>
                <w:szCs w:val="18"/>
              </w:rPr>
              <w:t>365,6</w:t>
            </w:r>
          </w:p>
        </w:tc>
        <w:tc>
          <w:tcPr>
            <w:tcW w:w="287" w:type="pct"/>
            <w:shd w:val="clear" w:color="auto" w:fill="auto"/>
            <w:vAlign w:val="center"/>
            <w:hideMark/>
          </w:tcPr>
          <w:p w:rsidR="00261E78" w:rsidRPr="00C13044" w:rsidRDefault="00261E78" w:rsidP="00F4361E">
            <w:pPr>
              <w:ind w:right="-112" w:hanging="106"/>
              <w:jc w:val="center"/>
              <w:rPr>
                <w:sz w:val="18"/>
                <w:szCs w:val="18"/>
              </w:rPr>
            </w:pPr>
          </w:p>
        </w:tc>
        <w:tc>
          <w:tcPr>
            <w:tcW w:w="268" w:type="pct"/>
            <w:shd w:val="clear" w:color="auto" w:fill="auto"/>
            <w:vAlign w:val="center"/>
            <w:hideMark/>
          </w:tcPr>
          <w:p w:rsidR="00261E78" w:rsidRPr="00C13044" w:rsidRDefault="00261E78" w:rsidP="00F4361E">
            <w:pPr>
              <w:ind w:right="-112" w:hanging="106"/>
              <w:jc w:val="center"/>
              <w:rPr>
                <w:sz w:val="18"/>
                <w:szCs w:val="18"/>
              </w:rPr>
            </w:pPr>
            <w:r w:rsidRPr="00C13044">
              <w:rPr>
                <w:sz w:val="18"/>
                <w:szCs w:val="18"/>
              </w:rPr>
              <w:t>379,2</w:t>
            </w:r>
          </w:p>
        </w:tc>
      </w:tr>
      <w:tr w:rsidR="00B91B06" w:rsidRPr="00C13044" w:rsidTr="00165BF1">
        <w:trPr>
          <w:trHeight w:val="81"/>
        </w:trPr>
        <w:tc>
          <w:tcPr>
            <w:tcW w:w="1570" w:type="pct"/>
            <w:shd w:val="clear" w:color="auto" w:fill="auto"/>
            <w:vAlign w:val="center"/>
            <w:hideMark/>
          </w:tcPr>
          <w:p w:rsidR="00261E78" w:rsidRPr="00C13044" w:rsidRDefault="00261E78" w:rsidP="00F4361E">
            <w:pPr>
              <w:rPr>
                <w:sz w:val="18"/>
                <w:szCs w:val="18"/>
              </w:rPr>
            </w:pPr>
            <w:r w:rsidRPr="00C13044">
              <w:rPr>
                <w:sz w:val="18"/>
                <w:szCs w:val="18"/>
              </w:rPr>
              <w:t>лесничеств и лесопарков (созданных в форме государственных учреждений)</w:t>
            </w:r>
          </w:p>
        </w:tc>
        <w:tc>
          <w:tcPr>
            <w:tcW w:w="239" w:type="pct"/>
            <w:shd w:val="clear" w:color="auto" w:fill="auto"/>
            <w:vAlign w:val="center"/>
            <w:hideMark/>
          </w:tcPr>
          <w:p w:rsidR="00261E78" w:rsidRPr="00C13044" w:rsidRDefault="00261E78" w:rsidP="00F4361E">
            <w:pPr>
              <w:ind w:right="-113" w:hanging="106"/>
              <w:jc w:val="center"/>
              <w:rPr>
                <w:sz w:val="18"/>
                <w:szCs w:val="18"/>
              </w:rPr>
            </w:pPr>
            <w:r w:rsidRPr="00C13044">
              <w:rPr>
                <w:sz w:val="18"/>
                <w:szCs w:val="18"/>
              </w:rPr>
              <w:t>тыс. руб.</w:t>
            </w:r>
          </w:p>
        </w:tc>
        <w:tc>
          <w:tcPr>
            <w:tcW w:w="288" w:type="pct"/>
            <w:shd w:val="clear" w:color="auto" w:fill="auto"/>
            <w:vAlign w:val="center"/>
            <w:hideMark/>
          </w:tcPr>
          <w:p w:rsidR="00261E78" w:rsidRPr="00C13044" w:rsidRDefault="00261E78" w:rsidP="00F4361E">
            <w:pPr>
              <w:jc w:val="center"/>
              <w:rPr>
                <w:sz w:val="18"/>
                <w:szCs w:val="18"/>
              </w:rPr>
            </w:pPr>
            <w:r w:rsidRPr="00C13044">
              <w:rPr>
                <w:sz w:val="18"/>
                <w:szCs w:val="18"/>
              </w:rPr>
              <w:t> </w:t>
            </w:r>
          </w:p>
        </w:tc>
        <w:tc>
          <w:tcPr>
            <w:tcW w:w="239" w:type="pct"/>
            <w:shd w:val="clear" w:color="auto" w:fill="auto"/>
            <w:vAlign w:val="center"/>
            <w:hideMark/>
          </w:tcPr>
          <w:p w:rsidR="00261E78" w:rsidRPr="00C13044" w:rsidRDefault="00261E78" w:rsidP="00F4361E">
            <w:pPr>
              <w:ind w:right="-112" w:hanging="106"/>
              <w:jc w:val="center"/>
              <w:rPr>
                <w:sz w:val="18"/>
                <w:szCs w:val="18"/>
              </w:rPr>
            </w:pPr>
            <w:r w:rsidRPr="00C13044">
              <w:rPr>
                <w:sz w:val="18"/>
                <w:szCs w:val="18"/>
              </w:rPr>
              <w:t>1661,6</w:t>
            </w:r>
          </w:p>
        </w:tc>
        <w:tc>
          <w:tcPr>
            <w:tcW w:w="288" w:type="pct"/>
            <w:shd w:val="clear" w:color="auto" w:fill="auto"/>
            <w:vAlign w:val="center"/>
            <w:hideMark/>
          </w:tcPr>
          <w:p w:rsidR="00261E78" w:rsidRPr="00C13044" w:rsidRDefault="00261E78" w:rsidP="00F4361E">
            <w:pPr>
              <w:ind w:right="-112" w:hanging="106"/>
              <w:jc w:val="center"/>
              <w:rPr>
                <w:sz w:val="18"/>
                <w:szCs w:val="18"/>
              </w:rPr>
            </w:pPr>
          </w:p>
        </w:tc>
        <w:tc>
          <w:tcPr>
            <w:tcW w:w="239" w:type="pct"/>
            <w:shd w:val="clear" w:color="auto" w:fill="auto"/>
            <w:vAlign w:val="center"/>
            <w:hideMark/>
          </w:tcPr>
          <w:p w:rsidR="00261E78" w:rsidRPr="00C13044" w:rsidRDefault="00261E78" w:rsidP="00F4361E">
            <w:pPr>
              <w:ind w:right="-112" w:hanging="106"/>
              <w:jc w:val="center"/>
              <w:rPr>
                <w:sz w:val="18"/>
                <w:szCs w:val="18"/>
              </w:rPr>
            </w:pPr>
            <w:r w:rsidRPr="00C13044">
              <w:rPr>
                <w:sz w:val="18"/>
                <w:szCs w:val="18"/>
              </w:rPr>
              <w:t>155,9</w:t>
            </w:r>
          </w:p>
        </w:tc>
        <w:tc>
          <w:tcPr>
            <w:tcW w:w="287" w:type="pct"/>
            <w:shd w:val="clear" w:color="auto" w:fill="auto"/>
            <w:vAlign w:val="center"/>
            <w:hideMark/>
          </w:tcPr>
          <w:p w:rsidR="00261E78" w:rsidRPr="00C13044" w:rsidRDefault="00261E78" w:rsidP="00F4361E">
            <w:pPr>
              <w:ind w:right="-112" w:hanging="106"/>
              <w:jc w:val="center"/>
              <w:rPr>
                <w:sz w:val="18"/>
                <w:szCs w:val="18"/>
              </w:rPr>
            </w:pPr>
          </w:p>
        </w:tc>
        <w:tc>
          <w:tcPr>
            <w:tcW w:w="240" w:type="pct"/>
            <w:shd w:val="clear" w:color="auto" w:fill="auto"/>
            <w:vAlign w:val="center"/>
            <w:hideMark/>
          </w:tcPr>
          <w:p w:rsidR="00261E78" w:rsidRPr="00C13044" w:rsidRDefault="00261E78" w:rsidP="00F4361E">
            <w:pPr>
              <w:ind w:right="-112" w:hanging="106"/>
              <w:jc w:val="center"/>
              <w:rPr>
                <w:sz w:val="18"/>
                <w:szCs w:val="18"/>
              </w:rPr>
            </w:pPr>
            <w:r w:rsidRPr="00C13044">
              <w:rPr>
                <w:sz w:val="18"/>
                <w:szCs w:val="18"/>
              </w:rPr>
              <w:t>155,9</w:t>
            </w:r>
          </w:p>
        </w:tc>
        <w:tc>
          <w:tcPr>
            <w:tcW w:w="287" w:type="pct"/>
            <w:shd w:val="clear" w:color="auto" w:fill="auto"/>
            <w:vAlign w:val="center"/>
            <w:hideMark/>
          </w:tcPr>
          <w:p w:rsidR="00261E78" w:rsidRPr="00C13044" w:rsidRDefault="00261E78" w:rsidP="00F4361E">
            <w:pPr>
              <w:ind w:right="-112" w:hanging="106"/>
              <w:jc w:val="center"/>
              <w:rPr>
                <w:sz w:val="18"/>
                <w:szCs w:val="18"/>
              </w:rPr>
            </w:pPr>
          </w:p>
        </w:tc>
        <w:tc>
          <w:tcPr>
            <w:tcW w:w="240" w:type="pct"/>
            <w:shd w:val="clear" w:color="auto" w:fill="auto"/>
            <w:vAlign w:val="center"/>
            <w:hideMark/>
          </w:tcPr>
          <w:p w:rsidR="00261E78" w:rsidRPr="00C13044" w:rsidRDefault="00261E78" w:rsidP="00F4361E">
            <w:pPr>
              <w:ind w:right="-112" w:hanging="106"/>
              <w:jc w:val="center"/>
              <w:rPr>
                <w:sz w:val="18"/>
                <w:szCs w:val="18"/>
              </w:rPr>
            </w:pPr>
            <w:r w:rsidRPr="00C13044">
              <w:rPr>
                <w:sz w:val="18"/>
                <w:szCs w:val="18"/>
              </w:rPr>
              <w:t>161,7</w:t>
            </w:r>
          </w:p>
        </w:tc>
        <w:tc>
          <w:tcPr>
            <w:tcW w:w="287" w:type="pct"/>
            <w:shd w:val="clear" w:color="auto" w:fill="auto"/>
            <w:vAlign w:val="center"/>
            <w:hideMark/>
          </w:tcPr>
          <w:p w:rsidR="00261E78" w:rsidRPr="00C13044" w:rsidRDefault="00261E78" w:rsidP="00F4361E">
            <w:pPr>
              <w:ind w:right="-112" w:hanging="106"/>
              <w:jc w:val="center"/>
              <w:rPr>
                <w:sz w:val="18"/>
                <w:szCs w:val="18"/>
              </w:rPr>
            </w:pPr>
          </w:p>
        </w:tc>
        <w:tc>
          <w:tcPr>
            <w:tcW w:w="240" w:type="pct"/>
            <w:shd w:val="clear" w:color="auto" w:fill="auto"/>
            <w:vAlign w:val="center"/>
            <w:hideMark/>
          </w:tcPr>
          <w:p w:rsidR="00261E78" w:rsidRPr="00C13044" w:rsidRDefault="00261E78" w:rsidP="00F4361E">
            <w:pPr>
              <w:ind w:right="-112" w:hanging="106"/>
              <w:jc w:val="center"/>
              <w:rPr>
                <w:sz w:val="18"/>
                <w:szCs w:val="18"/>
              </w:rPr>
            </w:pPr>
            <w:r w:rsidRPr="00C13044">
              <w:rPr>
                <w:sz w:val="18"/>
                <w:szCs w:val="18"/>
              </w:rPr>
              <w:t>167,7</w:t>
            </w:r>
          </w:p>
        </w:tc>
        <w:tc>
          <w:tcPr>
            <w:tcW w:w="287" w:type="pct"/>
            <w:shd w:val="clear" w:color="auto" w:fill="auto"/>
            <w:vAlign w:val="center"/>
            <w:hideMark/>
          </w:tcPr>
          <w:p w:rsidR="00261E78" w:rsidRPr="00C13044" w:rsidRDefault="00261E78" w:rsidP="00F4361E">
            <w:pPr>
              <w:ind w:right="-112" w:hanging="106"/>
              <w:jc w:val="center"/>
              <w:rPr>
                <w:sz w:val="18"/>
                <w:szCs w:val="18"/>
              </w:rPr>
            </w:pPr>
          </w:p>
        </w:tc>
        <w:tc>
          <w:tcPr>
            <w:tcW w:w="268" w:type="pct"/>
            <w:shd w:val="clear" w:color="auto" w:fill="auto"/>
            <w:vAlign w:val="center"/>
            <w:hideMark/>
          </w:tcPr>
          <w:p w:rsidR="00261E78" w:rsidRPr="00C13044" w:rsidRDefault="00261E78" w:rsidP="00F4361E">
            <w:pPr>
              <w:ind w:right="-112" w:hanging="106"/>
              <w:jc w:val="center"/>
              <w:rPr>
                <w:sz w:val="18"/>
                <w:szCs w:val="18"/>
              </w:rPr>
            </w:pPr>
            <w:r w:rsidRPr="00C13044">
              <w:rPr>
                <w:sz w:val="18"/>
                <w:szCs w:val="18"/>
              </w:rPr>
              <w:t>173,9</w:t>
            </w:r>
          </w:p>
        </w:tc>
      </w:tr>
      <w:tr w:rsidR="00B91B06" w:rsidRPr="00C13044" w:rsidTr="00165BF1">
        <w:trPr>
          <w:trHeight w:val="114"/>
        </w:trPr>
        <w:tc>
          <w:tcPr>
            <w:tcW w:w="1570" w:type="pct"/>
            <w:shd w:val="clear" w:color="auto" w:fill="auto"/>
            <w:vAlign w:val="center"/>
            <w:hideMark/>
          </w:tcPr>
          <w:p w:rsidR="00261E78" w:rsidRPr="00C13044" w:rsidRDefault="00261E78" w:rsidP="00F4361E">
            <w:pPr>
              <w:rPr>
                <w:b/>
                <w:bCs/>
                <w:sz w:val="18"/>
                <w:szCs w:val="18"/>
              </w:rPr>
            </w:pPr>
            <w:r w:rsidRPr="00C13044">
              <w:rPr>
                <w:b/>
                <w:bCs/>
                <w:sz w:val="18"/>
                <w:szCs w:val="18"/>
              </w:rPr>
              <w:t>Всего расходов на обеспечение переданных полномочий</w:t>
            </w:r>
          </w:p>
        </w:tc>
        <w:tc>
          <w:tcPr>
            <w:tcW w:w="239" w:type="pct"/>
            <w:shd w:val="clear" w:color="auto" w:fill="auto"/>
            <w:vAlign w:val="center"/>
            <w:hideMark/>
          </w:tcPr>
          <w:p w:rsidR="00261E78" w:rsidRPr="00C13044" w:rsidRDefault="00261E78" w:rsidP="00F4361E">
            <w:pPr>
              <w:ind w:right="-113" w:hanging="106"/>
              <w:jc w:val="center"/>
              <w:rPr>
                <w:sz w:val="18"/>
                <w:szCs w:val="18"/>
              </w:rPr>
            </w:pPr>
            <w:r w:rsidRPr="00C13044">
              <w:rPr>
                <w:sz w:val="18"/>
                <w:szCs w:val="18"/>
              </w:rPr>
              <w:t>тыс. руб.</w:t>
            </w:r>
          </w:p>
        </w:tc>
        <w:tc>
          <w:tcPr>
            <w:tcW w:w="288" w:type="pct"/>
            <w:shd w:val="clear" w:color="auto" w:fill="auto"/>
            <w:vAlign w:val="center"/>
            <w:hideMark/>
          </w:tcPr>
          <w:p w:rsidR="00261E78" w:rsidRPr="00C13044" w:rsidRDefault="00261E78" w:rsidP="00F4361E">
            <w:pPr>
              <w:jc w:val="center"/>
              <w:rPr>
                <w:sz w:val="18"/>
                <w:szCs w:val="18"/>
              </w:rPr>
            </w:pPr>
            <w:r w:rsidRPr="00C13044">
              <w:rPr>
                <w:sz w:val="18"/>
                <w:szCs w:val="18"/>
              </w:rPr>
              <w:t> </w:t>
            </w:r>
          </w:p>
        </w:tc>
        <w:tc>
          <w:tcPr>
            <w:tcW w:w="239" w:type="pct"/>
            <w:shd w:val="clear" w:color="auto" w:fill="auto"/>
            <w:vAlign w:val="center"/>
            <w:hideMark/>
          </w:tcPr>
          <w:p w:rsidR="00261E78" w:rsidRPr="00C13044" w:rsidRDefault="00261E78" w:rsidP="00F4361E">
            <w:pPr>
              <w:ind w:right="-112" w:hanging="106"/>
              <w:jc w:val="center"/>
              <w:rPr>
                <w:sz w:val="18"/>
                <w:szCs w:val="18"/>
              </w:rPr>
            </w:pPr>
            <w:r w:rsidRPr="00C13044">
              <w:rPr>
                <w:sz w:val="18"/>
                <w:szCs w:val="18"/>
              </w:rPr>
              <w:t>6610,4</w:t>
            </w:r>
          </w:p>
        </w:tc>
        <w:tc>
          <w:tcPr>
            <w:tcW w:w="288" w:type="pct"/>
            <w:shd w:val="clear" w:color="auto" w:fill="auto"/>
            <w:vAlign w:val="center"/>
            <w:hideMark/>
          </w:tcPr>
          <w:p w:rsidR="00261E78" w:rsidRPr="00C13044" w:rsidRDefault="00261E78" w:rsidP="00F4361E">
            <w:pPr>
              <w:ind w:right="-112" w:hanging="106"/>
              <w:jc w:val="center"/>
              <w:rPr>
                <w:sz w:val="18"/>
                <w:szCs w:val="18"/>
              </w:rPr>
            </w:pPr>
          </w:p>
        </w:tc>
        <w:tc>
          <w:tcPr>
            <w:tcW w:w="239" w:type="pct"/>
            <w:shd w:val="clear" w:color="auto" w:fill="auto"/>
            <w:vAlign w:val="center"/>
            <w:hideMark/>
          </w:tcPr>
          <w:p w:rsidR="00261E78" w:rsidRPr="00C13044" w:rsidRDefault="00261E78" w:rsidP="00F4361E">
            <w:pPr>
              <w:ind w:right="-112" w:hanging="106"/>
              <w:jc w:val="center"/>
              <w:rPr>
                <w:sz w:val="18"/>
                <w:szCs w:val="18"/>
              </w:rPr>
            </w:pPr>
            <w:r w:rsidRPr="00C13044">
              <w:rPr>
                <w:sz w:val="18"/>
                <w:szCs w:val="18"/>
              </w:rPr>
              <w:t>1352,9</w:t>
            </w:r>
          </w:p>
        </w:tc>
        <w:tc>
          <w:tcPr>
            <w:tcW w:w="287" w:type="pct"/>
            <w:shd w:val="clear" w:color="auto" w:fill="auto"/>
            <w:vAlign w:val="center"/>
            <w:hideMark/>
          </w:tcPr>
          <w:p w:rsidR="00261E78" w:rsidRPr="00C13044" w:rsidRDefault="00261E78" w:rsidP="00F4361E">
            <w:pPr>
              <w:ind w:right="-112" w:hanging="106"/>
              <w:jc w:val="center"/>
              <w:rPr>
                <w:sz w:val="18"/>
                <w:szCs w:val="18"/>
              </w:rPr>
            </w:pPr>
          </w:p>
        </w:tc>
        <w:tc>
          <w:tcPr>
            <w:tcW w:w="240" w:type="pct"/>
            <w:shd w:val="clear" w:color="auto" w:fill="auto"/>
            <w:vAlign w:val="center"/>
            <w:hideMark/>
          </w:tcPr>
          <w:p w:rsidR="00261E78" w:rsidRPr="00C13044" w:rsidRDefault="00261E78" w:rsidP="00F4361E">
            <w:pPr>
              <w:ind w:right="-112" w:hanging="106"/>
              <w:jc w:val="center"/>
              <w:rPr>
                <w:sz w:val="18"/>
                <w:szCs w:val="18"/>
              </w:rPr>
            </w:pPr>
            <w:r w:rsidRPr="00C13044">
              <w:rPr>
                <w:sz w:val="18"/>
                <w:szCs w:val="18"/>
              </w:rPr>
              <w:t>1352,9</w:t>
            </w:r>
          </w:p>
        </w:tc>
        <w:tc>
          <w:tcPr>
            <w:tcW w:w="287" w:type="pct"/>
            <w:shd w:val="clear" w:color="auto" w:fill="auto"/>
            <w:vAlign w:val="center"/>
            <w:hideMark/>
          </w:tcPr>
          <w:p w:rsidR="00261E78" w:rsidRPr="00C13044" w:rsidRDefault="00261E78" w:rsidP="00F4361E">
            <w:pPr>
              <w:ind w:right="-112" w:hanging="106"/>
              <w:jc w:val="center"/>
              <w:rPr>
                <w:sz w:val="18"/>
                <w:szCs w:val="18"/>
              </w:rPr>
            </w:pPr>
          </w:p>
        </w:tc>
        <w:tc>
          <w:tcPr>
            <w:tcW w:w="240" w:type="pct"/>
            <w:shd w:val="clear" w:color="auto" w:fill="auto"/>
            <w:vAlign w:val="center"/>
            <w:hideMark/>
          </w:tcPr>
          <w:p w:rsidR="00261E78" w:rsidRPr="00C13044" w:rsidRDefault="00261E78" w:rsidP="00F4361E">
            <w:pPr>
              <w:ind w:right="-112" w:hanging="106"/>
              <w:jc w:val="center"/>
              <w:rPr>
                <w:sz w:val="18"/>
                <w:szCs w:val="18"/>
              </w:rPr>
            </w:pPr>
            <w:r w:rsidRPr="00C13044">
              <w:rPr>
                <w:sz w:val="18"/>
                <w:szCs w:val="18"/>
              </w:rPr>
              <w:t>1403,0</w:t>
            </w:r>
          </w:p>
        </w:tc>
        <w:tc>
          <w:tcPr>
            <w:tcW w:w="287" w:type="pct"/>
            <w:shd w:val="clear" w:color="auto" w:fill="auto"/>
            <w:vAlign w:val="center"/>
            <w:hideMark/>
          </w:tcPr>
          <w:p w:rsidR="00261E78" w:rsidRPr="00C13044" w:rsidRDefault="00261E78" w:rsidP="00F4361E">
            <w:pPr>
              <w:ind w:right="-112" w:hanging="106"/>
              <w:jc w:val="center"/>
              <w:rPr>
                <w:sz w:val="18"/>
                <w:szCs w:val="18"/>
              </w:rPr>
            </w:pPr>
          </w:p>
        </w:tc>
        <w:tc>
          <w:tcPr>
            <w:tcW w:w="240" w:type="pct"/>
            <w:shd w:val="clear" w:color="auto" w:fill="auto"/>
            <w:vAlign w:val="center"/>
            <w:hideMark/>
          </w:tcPr>
          <w:p w:rsidR="00261E78" w:rsidRPr="00C13044" w:rsidRDefault="00261E78" w:rsidP="00F4361E">
            <w:pPr>
              <w:ind w:right="-112" w:hanging="106"/>
              <w:jc w:val="center"/>
              <w:rPr>
                <w:sz w:val="18"/>
                <w:szCs w:val="18"/>
              </w:rPr>
            </w:pPr>
            <w:r w:rsidRPr="00C13044">
              <w:rPr>
                <w:sz w:val="18"/>
                <w:szCs w:val="18"/>
              </w:rPr>
              <w:t>1454,9</w:t>
            </w:r>
          </w:p>
        </w:tc>
        <w:tc>
          <w:tcPr>
            <w:tcW w:w="287" w:type="pct"/>
            <w:shd w:val="clear" w:color="auto" w:fill="auto"/>
            <w:vAlign w:val="center"/>
            <w:hideMark/>
          </w:tcPr>
          <w:p w:rsidR="00261E78" w:rsidRPr="00C13044" w:rsidRDefault="00261E78" w:rsidP="00F4361E">
            <w:pPr>
              <w:ind w:right="-112" w:hanging="106"/>
              <w:jc w:val="center"/>
              <w:rPr>
                <w:sz w:val="18"/>
                <w:szCs w:val="18"/>
              </w:rPr>
            </w:pPr>
          </w:p>
        </w:tc>
        <w:tc>
          <w:tcPr>
            <w:tcW w:w="268" w:type="pct"/>
            <w:shd w:val="clear" w:color="auto" w:fill="auto"/>
            <w:vAlign w:val="center"/>
            <w:hideMark/>
          </w:tcPr>
          <w:p w:rsidR="00261E78" w:rsidRPr="00C13044" w:rsidRDefault="00261E78" w:rsidP="00F4361E">
            <w:pPr>
              <w:ind w:right="-112" w:hanging="106"/>
              <w:jc w:val="center"/>
              <w:rPr>
                <w:sz w:val="18"/>
                <w:szCs w:val="18"/>
              </w:rPr>
            </w:pPr>
            <w:r w:rsidRPr="00C13044">
              <w:rPr>
                <w:sz w:val="18"/>
                <w:szCs w:val="18"/>
              </w:rPr>
              <w:t>1508,7</w:t>
            </w:r>
          </w:p>
        </w:tc>
      </w:tr>
    </w:tbl>
    <w:p w:rsidR="00B91B06" w:rsidRDefault="00B91B06" w:rsidP="00261E78">
      <w:pPr>
        <w:spacing w:line="360" w:lineRule="auto"/>
        <w:ind w:firstLine="709"/>
        <w:jc w:val="both"/>
        <w:rPr>
          <w:lang w:val="en-US"/>
        </w:rPr>
      </w:pPr>
    </w:p>
    <w:p w:rsidR="00B91B06" w:rsidRPr="00B91B06" w:rsidRDefault="00B91B06" w:rsidP="00B91B06">
      <w:pPr>
        <w:spacing w:line="360" w:lineRule="auto"/>
        <w:jc w:val="right"/>
      </w:pPr>
      <w:r>
        <w:t>П</w:t>
      </w:r>
      <w:r w:rsidRPr="00C07DDF">
        <w:t xml:space="preserve">родолжение </w:t>
      </w:r>
      <w:r>
        <w:t>приложения 43</w:t>
      </w:r>
    </w:p>
    <w:tbl>
      <w:tblPr>
        <w:tblW w:w="5000" w:type="pct"/>
        <w:tblLayout w:type="fixed"/>
        <w:tblLook w:val="04A0"/>
      </w:tblPr>
      <w:tblGrid>
        <w:gridCol w:w="4642"/>
        <w:gridCol w:w="703"/>
        <w:gridCol w:w="851"/>
        <w:gridCol w:w="706"/>
        <w:gridCol w:w="852"/>
        <w:gridCol w:w="710"/>
        <w:gridCol w:w="849"/>
        <w:gridCol w:w="713"/>
        <w:gridCol w:w="849"/>
        <w:gridCol w:w="713"/>
        <w:gridCol w:w="849"/>
        <w:gridCol w:w="713"/>
        <w:gridCol w:w="849"/>
        <w:gridCol w:w="787"/>
      </w:tblGrid>
      <w:tr w:rsidR="00261E78" w:rsidRPr="00B91B06" w:rsidTr="00165BF1">
        <w:trPr>
          <w:trHeight w:val="146"/>
          <w:tblHeader/>
        </w:trPr>
        <w:tc>
          <w:tcPr>
            <w:tcW w:w="15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jc w:val="center"/>
              <w:rPr>
                <w:bCs/>
                <w:sz w:val="18"/>
                <w:szCs w:val="18"/>
                <w:lang w:val="en-US"/>
              </w:rPr>
            </w:pPr>
            <w:r w:rsidRPr="00B91B06">
              <w:rPr>
                <w:bCs/>
                <w:sz w:val="18"/>
                <w:szCs w:val="18"/>
              </w:rPr>
              <w:t>Наименование показателя</w:t>
            </w:r>
          </w:p>
        </w:tc>
        <w:tc>
          <w:tcPr>
            <w:tcW w:w="23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bCs/>
                <w:sz w:val="18"/>
                <w:szCs w:val="18"/>
                <w:lang w:val="en-US"/>
              </w:rPr>
            </w:pPr>
            <w:r w:rsidRPr="00B91B06">
              <w:rPr>
                <w:bCs/>
                <w:sz w:val="18"/>
                <w:szCs w:val="18"/>
              </w:rPr>
              <w:t>Ед. изм</w:t>
            </w:r>
            <w:r w:rsidR="00B91B06">
              <w:rPr>
                <w:bCs/>
                <w:sz w:val="18"/>
                <w:szCs w:val="18"/>
              </w:rPr>
              <w:t>.</w:t>
            </w:r>
          </w:p>
        </w:tc>
        <w:tc>
          <w:tcPr>
            <w:tcW w:w="3192" w:type="pct"/>
            <w:gridSpan w:val="12"/>
            <w:tcBorders>
              <w:top w:val="single" w:sz="4" w:space="0" w:color="auto"/>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bCs/>
                <w:sz w:val="18"/>
                <w:szCs w:val="18"/>
              </w:rPr>
            </w:pPr>
            <w:r w:rsidRPr="00B91B06">
              <w:rPr>
                <w:bCs/>
                <w:sz w:val="18"/>
                <w:szCs w:val="18"/>
              </w:rPr>
              <w:t>Плановые показатели</w:t>
            </w:r>
          </w:p>
        </w:tc>
      </w:tr>
      <w:tr w:rsidR="00261E78" w:rsidRPr="00B91B06" w:rsidTr="00165BF1">
        <w:trPr>
          <w:trHeight w:val="20"/>
          <w:tblHeader/>
        </w:trPr>
        <w:tc>
          <w:tcPr>
            <w:tcW w:w="1570" w:type="pct"/>
            <w:vMerge/>
            <w:tcBorders>
              <w:top w:val="nil"/>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rPr>
                <w:bCs/>
                <w:sz w:val="18"/>
                <w:szCs w:val="18"/>
              </w:rPr>
            </w:pPr>
          </w:p>
        </w:tc>
        <w:tc>
          <w:tcPr>
            <w:tcW w:w="238" w:type="pct"/>
            <w:vMerge/>
            <w:tcBorders>
              <w:top w:val="nil"/>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bCs/>
                <w:sz w:val="18"/>
                <w:szCs w:val="18"/>
              </w:rPr>
            </w:pPr>
          </w:p>
        </w:tc>
        <w:tc>
          <w:tcPr>
            <w:tcW w:w="527" w:type="pct"/>
            <w:gridSpan w:val="2"/>
            <w:tcBorders>
              <w:top w:val="single" w:sz="4" w:space="0" w:color="auto"/>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bCs/>
                <w:sz w:val="18"/>
                <w:szCs w:val="18"/>
              </w:rPr>
            </w:pPr>
            <w:r w:rsidRPr="00B91B06">
              <w:rPr>
                <w:bCs/>
                <w:sz w:val="18"/>
                <w:szCs w:val="18"/>
              </w:rPr>
              <w:t>2024</w:t>
            </w:r>
          </w:p>
        </w:tc>
        <w:tc>
          <w:tcPr>
            <w:tcW w:w="528" w:type="pct"/>
            <w:gridSpan w:val="2"/>
            <w:tcBorders>
              <w:top w:val="single" w:sz="4" w:space="0" w:color="auto"/>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bCs/>
                <w:sz w:val="18"/>
                <w:szCs w:val="18"/>
              </w:rPr>
            </w:pPr>
            <w:r w:rsidRPr="00B91B06">
              <w:rPr>
                <w:bCs/>
                <w:sz w:val="18"/>
                <w:szCs w:val="18"/>
              </w:rPr>
              <w:t>2025</w:t>
            </w:r>
          </w:p>
        </w:tc>
        <w:tc>
          <w:tcPr>
            <w:tcW w:w="528" w:type="pct"/>
            <w:gridSpan w:val="2"/>
            <w:tcBorders>
              <w:top w:val="single" w:sz="4" w:space="0" w:color="auto"/>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bCs/>
                <w:sz w:val="18"/>
                <w:szCs w:val="18"/>
              </w:rPr>
            </w:pPr>
            <w:r w:rsidRPr="00B91B06">
              <w:rPr>
                <w:bCs/>
                <w:sz w:val="18"/>
                <w:szCs w:val="18"/>
              </w:rPr>
              <w:t>2026</w:t>
            </w:r>
          </w:p>
        </w:tc>
        <w:tc>
          <w:tcPr>
            <w:tcW w:w="528" w:type="pct"/>
            <w:gridSpan w:val="2"/>
            <w:tcBorders>
              <w:top w:val="single" w:sz="4" w:space="0" w:color="auto"/>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bCs/>
                <w:sz w:val="18"/>
                <w:szCs w:val="18"/>
              </w:rPr>
            </w:pPr>
            <w:r w:rsidRPr="00B91B06">
              <w:rPr>
                <w:bCs/>
                <w:sz w:val="18"/>
                <w:szCs w:val="18"/>
              </w:rPr>
              <w:t>2027</w:t>
            </w:r>
          </w:p>
        </w:tc>
        <w:tc>
          <w:tcPr>
            <w:tcW w:w="528" w:type="pct"/>
            <w:gridSpan w:val="2"/>
            <w:tcBorders>
              <w:top w:val="single" w:sz="4" w:space="0" w:color="auto"/>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bCs/>
                <w:sz w:val="18"/>
                <w:szCs w:val="18"/>
              </w:rPr>
            </w:pPr>
            <w:r w:rsidRPr="00B91B06">
              <w:rPr>
                <w:bCs/>
                <w:sz w:val="18"/>
                <w:szCs w:val="18"/>
              </w:rPr>
              <w:t>2028</w:t>
            </w:r>
          </w:p>
        </w:tc>
        <w:tc>
          <w:tcPr>
            <w:tcW w:w="552" w:type="pct"/>
            <w:gridSpan w:val="2"/>
            <w:tcBorders>
              <w:top w:val="single" w:sz="4" w:space="0" w:color="auto"/>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bCs/>
                <w:sz w:val="18"/>
                <w:szCs w:val="18"/>
              </w:rPr>
            </w:pPr>
            <w:r w:rsidRPr="00B91B06">
              <w:rPr>
                <w:bCs/>
                <w:sz w:val="18"/>
                <w:szCs w:val="18"/>
              </w:rPr>
              <w:t>Всего</w:t>
            </w:r>
          </w:p>
        </w:tc>
      </w:tr>
      <w:tr w:rsidR="00B91B06" w:rsidRPr="00B91B06" w:rsidTr="00165BF1">
        <w:trPr>
          <w:trHeight w:val="414"/>
          <w:tblHeader/>
        </w:trPr>
        <w:tc>
          <w:tcPr>
            <w:tcW w:w="1570" w:type="pct"/>
            <w:vMerge/>
            <w:tcBorders>
              <w:top w:val="nil"/>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rPr>
                <w:bCs/>
                <w:sz w:val="18"/>
                <w:szCs w:val="18"/>
              </w:rPr>
            </w:pPr>
          </w:p>
        </w:tc>
        <w:tc>
          <w:tcPr>
            <w:tcW w:w="238" w:type="pct"/>
            <w:vMerge/>
            <w:tcBorders>
              <w:top w:val="nil"/>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bCs/>
                <w:sz w:val="18"/>
                <w:szCs w:val="18"/>
              </w:rPr>
            </w:pPr>
          </w:p>
        </w:tc>
        <w:tc>
          <w:tcPr>
            <w:tcW w:w="2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bCs/>
                <w:sz w:val="18"/>
                <w:szCs w:val="18"/>
              </w:rPr>
            </w:pPr>
            <w:r w:rsidRPr="00B91B06">
              <w:rPr>
                <w:bCs/>
                <w:sz w:val="18"/>
                <w:szCs w:val="18"/>
              </w:rPr>
              <w:t>объем</w:t>
            </w:r>
          </w:p>
        </w:tc>
        <w:tc>
          <w:tcPr>
            <w:tcW w:w="23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bCs/>
                <w:sz w:val="18"/>
                <w:szCs w:val="18"/>
              </w:rPr>
            </w:pPr>
            <w:r w:rsidRPr="00B91B06">
              <w:rPr>
                <w:bCs/>
                <w:sz w:val="18"/>
                <w:szCs w:val="18"/>
              </w:rPr>
              <w:t>расходы</w:t>
            </w:r>
          </w:p>
        </w:tc>
        <w:tc>
          <w:tcPr>
            <w:tcW w:w="2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bCs/>
                <w:sz w:val="18"/>
                <w:szCs w:val="18"/>
              </w:rPr>
            </w:pPr>
            <w:r w:rsidRPr="00B91B06">
              <w:rPr>
                <w:bCs/>
                <w:sz w:val="18"/>
                <w:szCs w:val="18"/>
              </w:rPr>
              <w:t>объем</w:t>
            </w:r>
          </w:p>
        </w:tc>
        <w:tc>
          <w:tcPr>
            <w:tcW w:w="2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bCs/>
                <w:sz w:val="18"/>
                <w:szCs w:val="18"/>
              </w:rPr>
            </w:pPr>
            <w:r w:rsidRPr="00B91B06">
              <w:rPr>
                <w:bCs/>
                <w:sz w:val="18"/>
                <w:szCs w:val="18"/>
              </w:rPr>
              <w:t>расходы</w:t>
            </w:r>
          </w:p>
        </w:tc>
        <w:tc>
          <w:tcPr>
            <w:tcW w:w="2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bCs/>
                <w:sz w:val="18"/>
                <w:szCs w:val="18"/>
              </w:rPr>
            </w:pPr>
            <w:r w:rsidRPr="00B91B06">
              <w:rPr>
                <w:bCs/>
                <w:sz w:val="18"/>
                <w:szCs w:val="18"/>
              </w:rPr>
              <w:t>объем</w:t>
            </w:r>
          </w:p>
        </w:tc>
        <w:tc>
          <w:tcPr>
            <w:tcW w:w="24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bCs/>
                <w:sz w:val="18"/>
                <w:szCs w:val="18"/>
              </w:rPr>
            </w:pPr>
            <w:r w:rsidRPr="00B91B06">
              <w:rPr>
                <w:bCs/>
                <w:sz w:val="18"/>
                <w:szCs w:val="18"/>
              </w:rPr>
              <w:t>расходы</w:t>
            </w:r>
          </w:p>
        </w:tc>
        <w:tc>
          <w:tcPr>
            <w:tcW w:w="2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bCs/>
                <w:sz w:val="18"/>
                <w:szCs w:val="18"/>
              </w:rPr>
            </w:pPr>
            <w:r w:rsidRPr="00B91B06">
              <w:rPr>
                <w:bCs/>
                <w:sz w:val="18"/>
                <w:szCs w:val="18"/>
              </w:rPr>
              <w:t>объем</w:t>
            </w:r>
          </w:p>
        </w:tc>
        <w:tc>
          <w:tcPr>
            <w:tcW w:w="24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bCs/>
                <w:sz w:val="18"/>
                <w:szCs w:val="18"/>
              </w:rPr>
            </w:pPr>
            <w:r w:rsidRPr="00B91B06">
              <w:rPr>
                <w:bCs/>
                <w:sz w:val="18"/>
                <w:szCs w:val="18"/>
              </w:rPr>
              <w:t>расходы</w:t>
            </w:r>
          </w:p>
        </w:tc>
        <w:tc>
          <w:tcPr>
            <w:tcW w:w="2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bCs/>
                <w:sz w:val="18"/>
                <w:szCs w:val="18"/>
              </w:rPr>
            </w:pPr>
            <w:r w:rsidRPr="00B91B06">
              <w:rPr>
                <w:bCs/>
                <w:sz w:val="18"/>
                <w:szCs w:val="18"/>
              </w:rPr>
              <w:t>объем</w:t>
            </w:r>
          </w:p>
        </w:tc>
        <w:tc>
          <w:tcPr>
            <w:tcW w:w="24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bCs/>
                <w:sz w:val="18"/>
                <w:szCs w:val="18"/>
              </w:rPr>
            </w:pPr>
            <w:r w:rsidRPr="00B91B06">
              <w:rPr>
                <w:bCs/>
                <w:sz w:val="18"/>
                <w:szCs w:val="18"/>
              </w:rPr>
              <w:t>расходы</w:t>
            </w:r>
          </w:p>
        </w:tc>
        <w:tc>
          <w:tcPr>
            <w:tcW w:w="2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bCs/>
                <w:sz w:val="18"/>
                <w:szCs w:val="18"/>
              </w:rPr>
            </w:pPr>
            <w:r w:rsidRPr="00B91B06">
              <w:rPr>
                <w:bCs/>
                <w:sz w:val="18"/>
                <w:szCs w:val="18"/>
              </w:rPr>
              <w:t>объем</w:t>
            </w:r>
          </w:p>
        </w:tc>
        <w:tc>
          <w:tcPr>
            <w:tcW w:w="2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bCs/>
                <w:sz w:val="18"/>
                <w:szCs w:val="18"/>
              </w:rPr>
            </w:pPr>
            <w:r w:rsidRPr="00B91B06">
              <w:rPr>
                <w:bCs/>
                <w:sz w:val="18"/>
                <w:szCs w:val="18"/>
              </w:rPr>
              <w:t>расходы</w:t>
            </w:r>
          </w:p>
        </w:tc>
      </w:tr>
      <w:tr w:rsidR="00B91B06" w:rsidRPr="00B91B06" w:rsidTr="00F4361E">
        <w:trPr>
          <w:trHeight w:val="207"/>
          <w:tblHeader/>
        </w:trPr>
        <w:tc>
          <w:tcPr>
            <w:tcW w:w="1570" w:type="pct"/>
            <w:vMerge/>
            <w:tcBorders>
              <w:top w:val="nil"/>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rPr>
                <w:b/>
                <w:bCs/>
                <w:sz w:val="18"/>
                <w:szCs w:val="18"/>
              </w:rPr>
            </w:pPr>
          </w:p>
        </w:tc>
        <w:tc>
          <w:tcPr>
            <w:tcW w:w="238" w:type="pct"/>
            <w:vMerge/>
            <w:tcBorders>
              <w:top w:val="nil"/>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color w:val="000000"/>
                <w:sz w:val="18"/>
                <w:szCs w:val="18"/>
              </w:rPr>
            </w:pPr>
          </w:p>
        </w:tc>
        <w:tc>
          <w:tcPr>
            <w:tcW w:w="288" w:type="pct"/>
            <w:vMerge/>
            <w:tcBorders>
              <w:top w:val="nil"/>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color w:val="000000"/>
                <w:sz w:val="18"/>
                <w:szCs w:val="18"/>
              </w:rPr>
            </w:pPr>
          </w:p>
        </w:tc>
        <w:tc>
          <w:tcPr>
            <w:tcW w:w="239" w:type="pct"/>
            <w:vMerge/>
            <w:tcBorders>
              <w:top w:val="nil"/>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color w:val="000000"/>
                <w:sz w:val="18"/>
                <w:szCs w:val="18"/>
              </w:rPr>
            </w:pPr>
          </w:p>
        </w:tc>
        <w:tc>
          <w:tcPr>
            <w:tcW w:w="288" w:type="pct"/>
            <w:vMerge/>
            <w:tcBorders>
              <w:top w:val="nil"/>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color w:val="000000"/>
                <w:sz w:val="18"/>
                <w:szCs w:val="18"/>
              </w:rPr>
            </w:pPr>
          </w:p>
        </w:tc>
        <w:tc>
          <w:tcPr>
            <w:tcW w:w="240" w:type="pct"/>
            <w:vMerge/>
            <w:tcBorders>
              <w:top w:val="nil"/>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color w:val="000000"/>
                <w:sz w:val="18"/>
                <w:szCs w:val="18"/>
              </w:rPr>
            </w:pPr>
          </w:p>
        </w:tc>
        <w:tc>
          <w:tcPr>
            <w:tcW w:w="287" w:type="pct"/>
            <w:vMerge/>
            <w:tcBorders>
              <w:top w:val="nil"/>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color w:val="000000"/>
                <w:sz w:val="18"/>
                <w:szCs w:val="18"/>
              </w:rPr>
            </w:pPr>
          </w:p>
        </w:tc>
        <w:tc>
          <w:tcPr>
            <w:tcW w:w="241" w:type="pct"/>
            <w:vMerge/>
            <w:tcBorders>
              <w:top w:val="nil"/>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color w:val="000000"/>
                <w:sz w:val="18"/>
                <w:szCs w:val="18"/>
              </w:rPr>
            </w:pPr>
          </w:p>
        </w:tc>
        <w:tc>
          <w:tcPr>
            <w:tcW w:w="287" w:type="pct"/>
            <w:vMerge/>
            <w:tcBorders>
              <w:top w:val="nil"/>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color w:val="000000"/>
                <w:sz w:val="18"/>
                <w:szCs w:val="18"/>
              </w:rPr>
            </w:pPr>
          </w:p>
        </w:tc>
        <w:tc>
          <w:tcPr>
            <w:tcW w:w="241" w:type="pct"/>
            <w:vMerge/>
            <w:tcBorders>
              <w:top w:val="nil"/>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color w:val="000000"/>
                <w:sz w:val="18"/>
                <w:szCs w:val="18"/>
              </w:rPr>
            </w:pPr>
          </w:p>
        </w:tc>
        <w:tc>
          <w:tcPr>
            <w:tcW w:w="287" w:type="pct"/>
            <w:vMerge/>
            <w:tcBorders>
              <w:top w:val="nil"/>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color w:val="000000"/>
                <w:sz w:val="18"/>
                <w:szCs w:val="18"/>
              </w:rPr>
            </w:pPr>
          </w:p>
        </w:tc>
        <w:tc>
          <w:tcPr>
            <w:tcW w:w="241" w:type="pct"/>
            <w:vMerge/>
            <w:tcBorders>
              <w:top w:val="nil"/>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color w:val="000000"/>
                <w:sz w:val="18"/>
                <w:szCs w:val="18"/>
              </w:rPr>
            </w:pPr>
          </w:p>
        </w:tc>
        <w:tc>
          <w:tcPr>
            <w:tcW w:w="287" w:type="pct"/>
            <w:vMerge/>
            <w:tcBorders>
              <w:top w:val="nil"/>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color w:val="000000"/>
                <w:sz w:val="18"/>
                <w:szCs w:val="18"/>
              </w:rPr>
            </w:pPr>
          </w:p>
        </w:tc>
        <w:tc>
          <w:tcPr>
            <w:tcW w:w="265" w:type="pct"/>
            <w:vMerge/>
            <w:tcBorders>
              <w:top w:val="nil"/>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color w:val="000000"/>
                <w:sz w:val="18"/>
                <w:szCs w:val="18"/>
              </w:rPr>
            </w:pPr>
          </w:p>
        </w:tc>
      </w:tr>
      <w:tr w:rsidR="00B91B06" w:rsidRPr="00B91B06" w:rsidTr="00165BF1">
        <w:trPr>
          <w:trHeight w:val="81"/>
        </w:trPr>
        <w:tc>
          <w:tcPr>
            <w:tcW w:w="1570" w:type="pct"/>
            <w:tcBorders>
              <w:top w:val="nil"/>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rPr>
                <w:b/>
                <w:bCs/>
                <w:sz w:val="18"/>
                <w:szCs w:val="18"/>
              </w:rPr>
            </w:pPr>
            <w:r w:rsidRPr="00B91B06">
              <w:rPr>
                <w:b/>
                <w:bCs/>
                <w:sz w:val="18"/>
                <w:szCs w:val="18"/>
              </w:rPr>
              <w:t>Осуществление мер пожарной безопасности</w:t>
            </w:r>
          </w:p>
        </w:tc>
        <w:tc>
          <w:tcPr>
            <w:tcW w:w="238"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r w:rsidRPr="00B91B06">
              <w:rPr>
                <w:color w:val="000000"/>
                <w:sz w:val="18"/>
                <w:szCs w:val="18"/>
              </w:rPr>
              <w:t>тыс. руб.</w:t>
            </w:r>
          </w:p>
        </w:tc>
        <w:tc>
          <w:tcPr>
            <w:tcW w:w="288"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p>
        </w:tc>
        <w:tc>
          <w:tcPr>
            <w:tcW w:w="239"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r w:rsidRPr="00B91B06">
              <w:rPr>
                <w:color w:val="000000"/>
                <w:sz w:val="18"/>
                <w:szCs w:val="18"/>
              </w:rPr>
              <w:t>991,1</w:t>
            </w:r>
          </w:p>
        </w:tc>
        <w:tc>
          <w:tcPr>
            <w:tcW w:w="288"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p>
        </w:tc>
        <w:tc>
          <w:tcPr>
            <w:tcW w:w="240"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r w:rsidRPr="00B91B06">
              <w:rPr>
                <w:color w:val="000000"/>
                <w:sz w:val="18"/>
                <w:szCs w:val="18"/>
              </w:rPr>
              <w:t>1027,7</w:t>
            </w:r>
          </w:p>
        </w:tc>
        <w:tc>
          <w:tcPr>
            <w:tcW w:w="287"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r w:rsidRPr="00B91B06">
              <w:rPr>
                <w:color w:val="000000"/>
                <w:sz w:val="18"/>
                <w:szCs w:val="18"/>
              </w:rPr>
              <w:t>1054,4</w:t>
            </w:r>
          </w:p>
        </w:tc>
        <w:tc>
          <w:tcPr>
            <w:tcW w:w="287"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r w:rsidRPr="00B91B06">
              <w:rPr>
                <w:color w:val="000000"/>
                <w:sz w:val="18"/>
                <w:szCs w:val="18"/>
              </w:rPr>
              <w:t>1081,9</w:t>
            </w:r>
          </w:p>
        </w:tc>
        <w:tc>
          <w:tcPr>
            <w:tcW w:w="287"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r w:rsidRPr="00B91B06">
              <w:rPr>
                <w:color w:val="000000"/>
                <w:sz w:val="18"/>
                <w:szCs w:val="18"/>
              </w:rPr>
              <w:t>1110,0</w:t>
            </w:r>
          </w:p>
        </w:tc>
        <w:tc>
          <w:tcPr>
            <w:tcW w:w="287"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p>
        </w:tc>
        <w:tc>
          <w:tcPr>
            <w:tcW w:w="265"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r w:rsidRPr="00B91B06">
              <w:rPr>
                <w:color w:val="000000"/>
                <w:sz w:val="18"/>
                <w:szCs w:val="18"/>
              </w:rPr>
              <w:t>9745,0</w:t>
            </w:r>
          </w:p>
        </w:tc>
      </w:tr>
      <w:tr w:rsidR="00B91B06" w:rsidRPr="00B91B06" w:rsidTr="00165BF1">
        <w:trPr>
          <w:trHeight w:val="122"/>
        </w:trPr>
        <w:tc>
          <w:tcPr>
            <w:tcW w:w="1570" w:type="pct"/>
            <w:tcBorders>
              <w:top w:val="nil"/>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rPr>
                <w:sz w:val="18"/>
                <w:szCs w:val="18"/>
              </w:rPr>
            </w:pPr>
            <w:r w:rsidRPr="00B91B06">
              <w:rPr>
                <w:sz w:val="18"/>
                <w:szCs w:val="18"/>
              </w:rPr>
              <w:t>Мониторинг пожарной опасности в лесах и лесных пожаров, всего</w:t>
            </w:r>
          </w:p>
        </w:tc>
        <w:tc>
          <w:tcPr>
            <w:tcW w:w="238"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r w:rsidRPr="00B91B06">
              <w:rPr>
                <w:color w:val="000000"/>
                <w:sz w:val="18"/>
                <w:szCs w:val="18"/>
              </w:rPr>
              <w:t>га</w:t>
            </w:r>
          </w:p>
        </w:tc>
        <w:tc>
          <w:tcPr>
            <w:tcW w:w="288"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p>
        </w:tc>
        <w:tc>
          <w:tcPr>
            <w:tcW w:w="239"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r w:rsidRPr="00B91B06">
              <w:rPr>
                <w:color w:val="000000"/>
                <w:sz w:val="18"/>
                <w:szCs w:val="18"/>
              </w:rPr>
              <w:t>991,1</w:t>
            </w:r>
          </w:p>
        </w:tc>
        <w:tc>
          <w:tcPr>
            <w:tcW w:w="288"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p>
        </w:tc>
        <w:tc>
          <w:tcPr>
            <w:tcW w:w="240"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r w:rsidRPr="00B91B06">
              <w:rPr>
                <w:color w:val="000000"/>
                <w:sz w:val="18"/>
                <w:szCs w:val="18"/>
              </w:rPr>
              <w:t>1027,7</w:t>
            </w:r>
          </w:p>
        </w:tc>
        <w:tc>
          <w:tcPr>
            <w:tcW w:w="287"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r w:rsidRPr="00B91B06">
              <w:rPr>
                <w:color w:val="000000"/>
                <w:sz w:val="18"/>
                <w:szCs w:val="18"/>
              </w:rPr>
              <w:t>1054,4</w:t>
            </w:r>
          </w:p>
        </w:tc>
        <w:tc>
          <w:tcPr>
            <w:tcW w:w="287"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r w:rsidRPr="00B91B06">
              <w:rPr>
                <w:color w:val="000000"/>
                <w:sz w:val="18"/>
                <w:szCs w:val="18"/>
              </w:rPr>
              <w:t>1081,9</w:t>
            </w:r>
          </w:p>
        </w:tc>
        <w:tc>
          <w:tcPr>
            <w:tcW w:w="287"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r w:rsidRPr="00B91B06">
              <w:rPr>
                <w:color w:val="000000"/>
                <w:sz w:val="18"/>
                <w:szCs w:val="18"/>
              </w:rPr>
              <w:t>1110,0</w:t>
            </w:r>
          </w:p>
        </w:tc>
        <w:tc>
          <w:tcPr>
            <w:tcW w:w="287"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p>
        </w:tc>
        <w:tc>
          <w:tcPr>
            <w:tcW w:w="265"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r w:rsidRPr="00B91B06">
              <w:rPr>
                <w:color w:val="000000"/>
                <w:sz w:val="18"/>
                <w:szCs w:val="18"/>
              </w:rPr>
              <w:t>9745,0</w:t>
            </w:r>
          </w:p>
        </w:tc>
      </w:tr>
      <w:tr w:rsidR="00B91B06" w:rsidRPr="00B91B06" w:rsidTr="00165BF1">
        <w:trPr>
          <w:trHeight w:val="114"/>
        </w:trPr>
        <w:tc>
          <w:tcPr>
            <w:tcW w:w="1570" w:type="pct"/>
            <w:tcBorders>
              <w:top w:val="nil"/>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rPr>
                <w:sz w:val="18"/>
                <w:szCs w:val="18"/>
              </w:rPr>
            </w:pPr>
            <w:r w:rsidRPr="00B91B06">
              <w:rPr>
                <w:sz w:val="18"/>
                <w:szCs w:val="18"/>
              </w:rPr>
              <w:t xml:space="preserve"> в том числе:</w:t>
            </w:r>
            <w:r w:rsidRPr="00B91B06">
              <w:rPr>
                <w:sz w:val="18"/>
                <w:szCs w:val="18"/>
              </w:rPr>
              <w:br/>
              <w:t>организация наземного патрулирования</w:t>
            </w:r>
          </w:p>
        </w:tc>
        <w:tc>
          <w:tcPr>
            <w:tcW w:w="238"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r w:rsidRPr="00B91B06">
              <w:rPr>
                <w:color w:val="000000"/>
                <w:sz w:val="18"/>
                <w:szCs w:val="18"/>
              </w:rPr>
              <w:t>га</w:t>
            </w:r>
          </w:p>
        </w:tc>
        <w:tc>
          <w:tcPr>
            <w:tcW w:w="288"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p>
        </w:tc>
        <w:tc>
          <w:tcPr>
            <w:tcW w:w="239"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p>
        </w:tc>
        <w:tc>
          <w:tcPr>
            <w:tcW w:w="288"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p>
        </w:tc>
        <w:tc>
          <w:tcPr>
            <w:tcW w:w="240"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p>
        </w:tc>
        <w:tc>
          <w:tcPr>
            <w:tcW w:w="287"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p>
        </w:tc>
        <w:tc>
          <w:tcPr>
            <w:tcW w:w="287"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p>
        </w:tc>
        <w:tc>
          <w:tcPr>
            <w:tcW w:w="287"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p>
        </w:tc>
        <w:tc>
          <w:tcPr>
            <w:tcW w:w="287"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p>
        </w:tc>
        <w:tc>
          <w:tcPr>
            <w:tcW w:w="265"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p>
        </w:tc>
      </w:tr>
      <w:tr w:rsidR="00B91B06" w:rsidRPr="00B91B06" w:rsidTr="00165BF1">
        <w:trPr>
          <w:trHeight w:val="120"/>
        </w:trPr>
        <w:tc>
          <w:tcPr>
            <w:tcW w:w="1570" w:type="pct"/>
            <w:tcBorders>
              <w:top w:val="nil"/>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rPr>
                <w:sz w:val="18"/>
                <w:szCs w:val="18"/>
              </w:rPr>
            </w:pPr>
            <w:r w:rsidRPr="00B91B06">
              <w:rPr>
                <w:sz w:val="18"/>
                <w:szCs w:val="18"/>
              </w:rPr>
              <w:t>авиационный мониторинг пожарной опасности в лесах и лесных пожаров</w:t>
            </w:r>
          </w:p>
        </w:tc>
        <w:tc>
          <w:tcPr>
            <w:tcW w:w="238"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p>
        </w:tc>
        <w:tc>
          <w:tcPr>
            <w:tcW w:w="288"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p>
        </w:tc>
        <w:tc>
          <w:tcPr>
            <w:tcW w:w="239"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r w:rsidRPr="00B91B06">
              <w:rPr>
                <w:color w:val="000000"/>
                <w:sz w:val="18"/>
                <w:szCs w:val="18"/>
              </w:rPr>
              <w:t>991,1</w:t>
            </w:r>
          </w:p>
        </w:tc>
        <w:tc>
          <w:tcPr>
            <w:tcW w:w="288"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p>
        </w:tc>
        <w:tc>
          <w:tcPr>
            <w:tcW w:w="240"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r w:rsidRPr="00B91B06">
              <w:rPr>
                <w:color w:val="000000"/>
                <w:sz w:val="18"/>
                <w:szCs w:val="18"/>
              </w:rPr>
              <w:t>1027,7</w:t>
            </w:r>
          </w:p>
        </w:tc>
        <w:tc>
          <w:tcPr>
            <w:tcW w:w="287"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r w:rsidRPr="00B91B06">
              <w:rPr>
                <w:color w:val="000000"/>
                <w:sz w:val="18"/>
                <w:szCs w:val="18"/>
              </w:rPr>
              <w:t>1054,4</w:t>
            </w:r>
          </w:p>
        </w:tc>
        <w:tc>
          <w:tcPr>
            <w:tcW w:w="287"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r w:rsidRPr="00B91B06">
              <w:rPr>
                <w:color w:val="000000"/>
                <w:sz w:val="18"/>
                <w:szCs w:val="18"/>
              </w:rPr>
              <w:t>1081,9</w:t>
            </w:r>
          </w:p>
        </w:tc>
        <w:tc>
          <w:tcPr>
            <w:tcW w:w="287"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p>
        </w:tc>
        <w:tc>
          <w:tcPr>
            <w:tcW w:w="241"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r w:rsidRPr="00B91B06">
              <w:rPr>
                <w:color w:val="000000"/>
                <w:sz w:val="18"/>
                <w:szCs w:val="18"/>
              </w:rPr>
              <w:t>1110,0</w:t>
            </w:r>
          </w:p>
        </w:tc>
        <w:tc>
          <w:tcPr>
            <w:tcW w:w="287"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p>
        </w:tc>
        <w:tc>
          <w:tcPr>
            <w:tcW w:w="265" w:type="pct"/>
            <w:tcBorders>
              <w:top w:val="nil"/>
              <w:left w:val="nil"/>
              <w:bottom w:val="single" w:sz="4" w:space="0" w:color="auto"/>
              <w:right w:val="single" w:sz="4" w:space="0" w:color="auto"/>
            </w:tcBorders>
            <w:shd w:val="clear" w:color="auto" w:fill="auto"/>
            <w:noWrap/>
            <w:vAlign w:val="center"/>
            <w:hideMark/>
          </w:tcPr>
          <w:p w:rsidR="00261E78" w:rsidRPr="00B91B06" w:rsidRDefault="00261E78" w:rsidP="00F4361E">
            <w:pPr>
              <w:ind w:left="-106" w:right="-113"/>
              <w:jc w:val="center"/>
              <w:rPr>
                <w:color w:val="000000"/>
                <w:sz w:val="18"/>
                <w:szCs w:val="18"/>
              </w:rPr>
            </w:pPr>
            <w:r w:rsidRPr="00B91B06">
              <w:rPr>
                <w:color w:val="000000"/>
                <w:sz w:val="18"/>
                <w:szCs w:val="18"/>
              </w:rPr>
              <w:t>9745,0</w:t>
            </w:r>
          </w:p>
        </w:tc>
      </w:tr>
      <w:tr w:rsidR="00B91B06" w:rsidRPr="00B91B06" w:rsidTr="00165BF1">
        <w:trPr>
          <w:trHeight w:val="112"/>
        </w:trPr>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rPr>
                <w:b/>
                <w:bCs/>
                <w:sz w:val="18"/>
                <w:szCs w:val="18"/>
              </w:rPr>
            </w:pPr>
            <w:r w:rsidRPr="00B91B06">
              <w:rPr>
                <w:b/>
                <w:bCs/>
                <w:sz w:val="18"/>
                <w:szCs w:val="18"/>
              </w:rPr>
              <w:t>Всего расходов на мероприятия по охране, защите и воспроизводству лесов</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991,1</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1027,7</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1054,4</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1081,9</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1110,0</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9745,0</w:t>
            </w:r>
          </w:p>
        </w:tc>
      </w:tr>
      <w:tr w:rsidR="00B91B06" w:rsidRPr="00B91B06" w:rsidTr="00165BF1">
        <w:trPr>
          <w:trHeight w:val="81"/>
        </w:trPr>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rPr>
                <w:b/>
                <w:bCs/>
                <w:sz w:val="18"/>
                <w:szCs w:val="18"/>
              </w:rPr>
            </w:pPr>
            <w:r w:rsidRPr="00B91B06">
              <w:rPr>
                <w:b/>
                <w:bCs/>
                <w:sz w:val="18"/>
                <w:szCs w:val="18"/>
              </w:rPr>
              <w:t>Расходы на обеспечение деятельности</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тыс. руб.</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573,5</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594,7</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610,1</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626,0</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642,3</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5638,9</w:t>
            </w:r>
          </w:p>
        </w:tc>
      </w:tr>
      <w:tr w:rsidR="00B91B06" w:rsidRPr="00B91B06" w:rsidTr="00165BF1">
        <w:trPr>
          <w:trHeight w:val="218"/>
        </w:trPr>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rPr>
                <w:sz w:val="18"/>
                <w:szCs w:val="18"/>
              </w:rPr>
            </w:pPr>
            <w:r w:rsidRPr="00B91B06">
              <w:rPr>
                <w:sz w:val="18"/>
                <w:szCs w:val="18"/>
              </w:rPr>
              <w:t xml:space="preserve">в том числе: органа исполнительной власти, включая </w:t>
            </w:r>
            <w:r w:rsidRPr="00B91B06">
              <w:rPr>
                <w:sz w:val="18"/>
                <w:szCs w:val="18"/>
              </w:rPr>
              <w:lastRenderedPageBreak/>
              <w:t>обособленные подразделения (отделы)</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lastRenderedPageBreak/>
              <w:t>тыс. руб.</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393,2</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407,7</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418,3</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429,2</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440,4</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3866,2</w:t>
            </w:r>
          </w:p>
        </w:tc>
      </w:tr>
      <w:tr w:rsidR="00B91B06" w:rsidRPr="00B91B06" w:rsidTr="00165BF1">
        <w:trPr>
          <w:trHeight w:val="209"/>
        </w:trPr>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rPr>
                <w:sz w:val="18"/>
                <w:szCs w:val="18"/>
              </w:rPr>
            </w:pPr>
            <w:r w:rsidRPr="00B91B06">
              <w:rPr>
                <w:sz w:val="18"/>
                <w:szCs w:val="18"/>
              </w:rPr>
              <w:lastRenderedPageBreak/>
              <w:t>лесничеств и лесопарков (созданных в форме государственных учреждений)</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тыс. руб.</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180,3</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187,0</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191,8</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196,8</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201,9</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1772,8</w:t>
            </w:r>
          </w:p>
        </w:tc>
      </w:tr>
      <w:tr w:rsidR="00B91B06" w:rsidRPr="00B91B06" w:rsidTr="00165BF1">
        <w:trPr>
          <w:trHeight w:val="81"/>
        </w:trPr>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rPr>
                <w:b/>
                <w:bCs/>
                <w:sz w:val="18"/>
                <w:szCs w:val="18"/>
              </w:rPr>
            </w:pPr>
            <w:r w:rsidRPr="00B91B06">
              <w:rPr>
                <w:b/>
                <w:bCs/>
                <w:sz w:val="18"/>
                <w:szCs w:val="18"/>
              </w:rPr>
              <w:t>Всего расходов на обеспечение переданных полномочий</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тыс. руб.</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1564,5</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1622,4</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1664,6</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1707,9</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1752,3</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1E78" w:rsidRPr="00B91B06" w:rsidRDefault="00261E78" w:rsidP="00F4361E">
            <w:pPr>
              <w:ind w:left="-106" w:right="-113"/>
              <w:jc w:val="center"/>
              <w:rPr>
                <w:sz w:val="18"/>
                <w:szCs w:val="18"/>
              </w:rPr>
            </w:pPr>
            <w:r w:rsidRPr="00B91B06">
              <w:rPr>
                <w:sz w:val="18"/>
                <w:szCs w:val="18"/>
              </w:rPr>
              <w:t>15384,0</w:t>
            </w:r>
          </w:p>
        </w:tc>
      </w:tr>
    </w:tbl>
    <w:p w:rsidR="00494BA7" w:rsidRDefault="00494BA7" w:rsidP="00BB1B26">
      <w:pPr>
        <w:spacing w:line="360" w:lineRule="auto"/>
      </w:pPr>
    </w:p>
    <w:p w:rsidR="00494BA7" w:rsidRDefault="00494BA7" w:rsidP="00BB1B26">
      <w:pPr>
        <w:spacing w:line="360" w:lineRule="auto"/>
      </w:pPr>
    </w:p>
    <w:p w:rsidR="00494BA7" w:rsidRDefault="00494BA7" w:rsidP="00BB1B26">
      <w:pPr>
        <w:spacing w:line="360" w:lineRule="auto"/>
      </w:pPr>
    </w:p>
    <w:p w:rsidR="00494BA7" w:rsidRDefault="00494BA7" w:rsidP="00BB1B26">
      <w:pPr>
        <w:spacing w:line="360" w:lineRule="auto"/>
      </w:pPr>
    </w:p>
    <w:sectPr w:rsidR="00494BA7" w:rsidSect="008F55DA">
      <w:pgSz w:w="16838" w:h="11906" w:orient="landscape"/>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58DA" w:rsidRDefault="004E58DA" w:rsidP="00494BA7">
      <w:r>
        <w:separator/>
      </w:r>
    </w:p>
  </w:endnote>
  <w:endnote w:type="continuationSeparator" w:id="0">
    <w:p w:rsidR="004E58DA" w:rsidRDefault="004E58DA" w:rsidP="00494BA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TimesNewRomanPSMT">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8620525"/>
      <w:docPartObj>
        <w:docPartGallery w:val="Page Numbers (Bottom of Page)"/>
        <w:docPartUnique/>
      </w:docPartObj>
    </w:sdtPr>
    <w:sdtContent>
      <w:p w:rsidR="007E1570" w:rsidRDefault="007E1570">
        <w:pPr>
          <w:pStyle w:val="afd"/>
          <w:jc w:val="center"/>
        </w:pPr>
        <w:fldSimple w:instr="PAGE   \* MERGEFORMAT">
          <w:r w:rsidR="005940AE">
            <w:rPr>
              <w:noProof/>
            </w:rPr>
            <w:t>79</w:t>
          </w:r>
        </w:fldSimple>
      </w:p>
    </w:sdtContent>
  </w:sdt>
  <w:p w:rsidR="007E1570" w:rsidRDefault="007E1570">
    <w:pPr>
      <w:pStyle w:val="afd"/>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570" w:rsidRDefault="007E1570">
    <w:pPr>
      <w:pStyle w:val="afd"/>
      <w:jc w:val="center"/>
    </w:pPr>
  </w:p>
  <w:p w:rsidR="007E1570" w:rsidRDefault="007E1570">
    <w:pPr>
      <w:pStyle w:val="af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58DA" w:rsidRDefault="004E58DA" w:rsidP="00494BA7">
      <w:r>
        <w:separator/>
      </w:r>
    </w:p>
  </w:footnote>
  <w:footnote w:type="continuationSeparator" w:id="0">
    <w:p w:rsidR="004E58DA" w:rsidRDefault="004E58DA" w:rsidP="00494BA7">
      <w:r>
        <w:continuationSeparator/>
      </w:r>
    </w:p>
  </w:footnote>
  <w:footnote w:id="1">
    <w:p w:rsidR="007E1570" w:rsidRDefault="007E1570" w:rsidP="00072D28">
      <w:pPr>
        <w:pStyle w:val="af6"/>
      </w:pPr>
      <w:r>
        <w:rPr>
          <w:rStyle w:val="af8"/>
        </w:rPr>
        <w:footnoteRef/>
      </w:r>
      <w:r>
        <w:t xml:space="preserve"> </w:t>
      </w:r>
      <w:r w:rsidRPr="00325FDA">
        <w:t>https://ru.wikipedia.</w:t>
      </w:r>
      <w:r w:rsidRPr="00325FDA">
        <w:rPr>
          <w:rStyle w:val="citation"/>
        </w:rPr>
        <w:t>Оценка численности постоянного населения на 1 января 2018 года и в среднем за 2017 год</w:t>
      </w:r>
      <w:r>
        <w:rPr>
          <w:rStyle w:val="citation"/>
        </w:rPr>
        <w:t>. Проверено 17 марта 2018.</w:t>
      </w:r>
    </w:p>
  </w:footnote>
  <w:footnote w:id="2">
    <w:p w:rsidR="007E1570" w:rsidRPr="007B393C" w:rsidRDefault="007E1570" w:rsidP="00072D28">
      <w:pPr>
        <w:pStyle w:val="4"/>
        <w:rPr>
          <w:rFonts w:ascii="Times New Roman" w:hAnsi="Times New Roman" w:cs="Times New Roman"/>
          <w:b w:val="0"/>
          <w:i w:val="0"/>
          <w:color w:val="auto"/>
        </w:rPr>
      </w:pPr>
      <w:r w:rsidRPr="007B393C">
        <w:rPr>
          <w:rStyle w:val="af8"/>
          <w:rFonts w:ascii="Times New Roman" w:hAnsi="Times New Roman" w:cs="Times New Roman"/>
          <w:i w:val="0"/>
          <w:color w:val="auto"/>
        </w:rPr>
        <w:footnoteRef/>
      </w:r>
      <w:r w:rsidRPr="007B393C">
        <w:rPr>
          <w:rFonts w:ascii="Times New Roman" w:hAnsi="Times New Roman" w:cs="Times New Roman"/>
          <w:b w:val="0"/>
          <w:i w:val="0"/>
          <w:color w:val="auto"/>
        </w:rPr>
        <w:t xml:space="preserve"> Стратегия социально-экономического развития Чукотского автономного округа до 2030 года. Официальный портал Чукотского АО </w:t>
      </w:r>
      <w:hyperlink r:id="rId1" w:history="1">
        <w:r w:rsidRPr="007B393C">
          <w:rPr>
            <w:rStyle w:val="ad"/>
            <w:rFonts w:ascii="Times New Roman" w:hAnsi="Times New Roman" w:cs="Times New Roman"/>
            <w:b w:val="0"/>
            <w:i w:val="0"/>
            <w:color w:val="auto"/>
          </w:rPr>
          <w:t>https://invest-chukotka.ru/investpolitika/investiczionnaya-strategiya</w:t>
        </w:r>
      </w:hyperlink>
    </w:p>
    <w:p w:rsidR="007E1570" w:rsidRPr="0081789E" w:rsidRDefault="007E1570" w:rsidP="00072D28">
      <w:pPr>
        <w:pStyle w:val="4"/>
        <w:rPr>
          <w:b w:val="0"/>
        </w:rPr>
      </w:pPr>
    </w:p>
    <w:p w:rsidR="007E1570" w:rsidRDefault="007E1570" w:rsidP="00072D28">
      <w:pPr>
        <w:pStyle w:val="af6"/>
      </w:pPr>
    </w:p>
  </w:footnote>
  <w:footnote w:id="3">
    <w:p w:rsidR="007E1570" w:rsidRDefault="007E1570" w:rsidP="00BF7AFB">
      <w:pPr>
        <w:pStyle w:val="af6"/>
      </w:pPr>
      <w:r>
        <w:rPr>
          <w:rStyle w:val="af8"/>
        </w:rPr>
        <w:footnoteRef/>
      </w:r>
      <w:r>
        <w:t xml:space="preserve"> </w:t>
      </w:r>
      <w:r w:rsidRPr="004A57AD">
        <w:rPr>
          <w:szCs w:val="24"/>
        </w:rPr>
        <w:t>Обнаружение лесных пожаров и наблюдение за их развитием с использованием космических средств осуществляется в лесах, расположенных на землях лесного фонда</w:t>
      </w:r>
    </w:p>
  </w:footnote>
  <w:footnote w:id="4">
    <w:p w:rsidR="007E1570" w:rsidRPr="007F74C1" w:rsidRDefault="007E1570" w:rsidP="007F74C1">
      <w:pPr>
        <w:jc w:val="both"/>
        <w:rPr>
          <w:sz w:val="20"/>
          <w:szCs w:val="20"/>
        </w:rPr>
      </w:pPr>
      <w:r w:rsidRPr="007F74C1">
        <w:rPr>
          <w:rStyle w:val="af8"/>
          <w:rFonts w:eastAsiaTheme="majorEastAsia"/>
          <w:sz w:val="20"/>
          <w:szCs w:val="20"/>
        </w:rPr>
        <w:footnoteRef/>
      </w:r>
      <w:r w:rsidRPr="007F74C1">
        <w:rPr>
          <w:sz w:val="20"/>
          <w:szCs w:val="20"/>
        </w:rPr>
        <w:t xml:space="preserve"> О ставках платы за единицу объема лесных ресурсов и ставках платы за единицу площади лесного участка, находящегося в федеральной собственности: Постановление Правительства РФ от 22.05.2007 № 310 (ред. от 23.02.2018) // Собрание законодательств РФ. – 2007. - № 23. - Ст. 2787.</w:t>
      </w:r>
    </w:p>
  </w:footnote>
  <w:footnote w:id="5">
    <w:p w:rsidR="007E1570" w:rsidRPr="00DB5DB6" w:rsidRDefault="007E1570" w:rsidP="007F74C1">
      <w:pPr>
        <w:jc w:val="both"/>
        <w:rPr>
          <w:sz w:val="20"/>
          <w:szCs w:val="20"/>
        </w:rPr>
      </w:pPr>
      <w:r w:rsidRPr="007F74C1">
        <w:rPr>
          <w:rStyle w:val="af8"/>
          <w:rFonts w:eastAsiaTheme="majorEastAsia"/>
          <w:sz w:val="20"/>
          <w:szCs w:val="20"/>
        </w:rPr>
        <w:footnoteRef/>
      </w:r>
      <w:r w:rsidRPr="007F74C1">
        <w:rPr>
          <w:sz w:val="20"/>
          <w:szCs w:val="20"/>
        </w:rPr>
        <w:t xml:space="preserve"> </w:t>
      </w:r>
      <w:r w:rsidRPr="00DB5DB6">
        <w:rPr>
          <w:sz w:val="20"/>
          <w:szCs w:val="20"/>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 Постановление Правительства РФ от 11.11.2017 № 1363 // Собрание законодательств РФ. – 2017. – № 47. - Ст. 6995.</w:t>
      </w:r>
    </w:p>
  </w:footnote>
  <w:footnote w:id="6">
    <w:p w:rsidR="007E1570" w:rsidRPr="00DB5DB6" w:rsidRDefault="007E1570" w:rsidP="007F74C1">
      <w:pPr>
        <w:pStyle w:val="af6"/>
        <w:jc w:val="both"/>
      </w:pPr>
      <w:r w:rsidRPr="00DB5DB6">
        <w:rPr>
          <w:rStyle w:val="af8"/>
        </w:rPr>
        <w:footnoteRef/>
      </w:r>
      <w:r w:rsidRPr="00DB5DB6">
        <w:t xml:space="preserve"> Прогноз долгосрочного социально-экономического развития Российской Федерации на период до 2030 года (опубликован не был). [Электронный ресурс]. Режим доступа: </w:t>
      </w:r>
      <w:r w:rsidRPr="00DB5DB6">
        <w:rPr>
          <w:lang w:val="en-US"/>
        </w:rPr>
        <w:t>http</w:t>
      </w:r>
      <w:r w:rsidRPr="00DB5DB6">
        <w:t>://</w:t>
      </w:r>
      <w:r w:rsidRPr="00DB5DB6">
        <w:rPr>
          <w:lang w:val="en-US"/>
        </w:rPr>
        <w:t>www</w:t>
      </w:r>
      <w:r w:rsidRPr="00DB5DB6">
        <w:t>.</w:t>
      </w:r>
      <w:r w:rsidRPr="00DB5DB6">
        <w:rPr>
          <w:lang w:val="en-US"/>
        </w:rPr>
        <w:t>economy</w:t>
      </w:r>
      <w:r w:rsidRPr="00DB5DB6">
        <w:t>.</w:t>
      </w:r>
      <w:r w:rsidRPr="00DB5DB6">
        <w:rPr>
          <w:lang w:val="en-US"/>
        </w:rPr>
        <w:t>gov</w:t>
      </w:r>
      <w:r w:rsidRPr="00DB5DB6">
        <w:t>.</w:t>
      </w:r>
      <w:r>
        <w:t xml:space="preserve"> </w:t>
      </w:r>
      <w:r w:rsidRPr="00DB5DB6">
        <w:rPr>
          <w:lang w:val="en-US"/>
        </w:rPr>
        <w:t>ru</w:t>
      </w:r>
    </w:p>
  </w:footnote>
  <w:footnote w:id="7">
    <w:p w:rsidR="007E1570" w:rsidRPr="00141D86" w:rsidRDefault="007E1570" w:rsidP="00494BA7">
      <w:pPr>
        <w:pStyle w:val="af6"/>
      </w:pPr>
      <w:r w:rsidRPr="00DB5DB6">
        <w:rPr>
          <w:rStyle w:val="af8"/>
        </w:rPr>
        <w:footnoteRef/>
      </w:r>
      <w:r w:rsidRPr="00DB5DB6">
        <w:t xml:space="preserve"> В ценах года, предшествующего разработке лесного плана</w:t>
      </w:r>
    </w:p>
  </w:footnote>
  <w:footnote w:id="8">
    <w:p w:rsidR="007E1570" w:rsidRDefault="007E1570" w:rsidP="0074347B">
      <w:pPr>
        <w:pStyle w:val="af6"/>
        <w:jc w:val="both"/>
      </w:pPr>
      <w:r>
        <w:rPr>
          <w:rStyle w:val="af8"/>
        </w:rPr>
        <w:footnoteRef/>
      </w:r>
      <w:r>
        <w:t xml:space="preserve"> Методика экономической оценки лесов Дальневосточного федерального округа / Сост. Н.В. Выводцев, А.П. Ковалев, А.Р. Метлов, Н.Н. Панкратова. – Хабаровск: ДальНИИЛХ, 2013. – 56 с.</w:t>
      </w:r>
    </w:p>
  </w:footnote>
  <w:footnote w:id="9">
    <w:p w:rsidR="007E1570" w:rsidRDefault="007E1570" w:rsidP="00494BA7">
      <w:pPr>
        <w:pStyle w:val="af6"/>
      </w:pPr>
      <w:r>
        <w:rPr>
          <w:rStyle w:val="af8"/>
        </w:rPr>
        <w:footnoteRef/>
      </w:r>
      <w:r>
        <w:t xml:space="preserve"> Прогноз долгосрочного социально-экономического развития Российской Федерации на период до 2030 года (опубликован не был). </w:t>
      </w:r>
      <w:r w:rsidRPr="009D0C81">
        <w:t>[</w:t>
      </w:r>
      <w:r>
        <w:t>Электронный ресурс</w:t>
      </w:r>
      <w:r w:rsidRPr="009D0C81">
        <w:t>]</w:t>
      </w:r>
      <w:r>
        <w:t xml:space="preserve">. Режим доступа: </w:t>
      </w:r>
      <w:r>
        <w:rPr>
          <w:lang w:val="en-US"/>
        </w:rPr>
        <w:t>http</w:t>
      </w:r>
      <w:r w:rsidRPr="009D0C81">
        <w:t>://</w:t>
      </w:r>
      <w:r>
        <w:rPr>
          <w:lang w:val="en-US"/>
        </w:rPr>
        <w:t>www</w:t>
      </w:r>
      <w:r w:rsidRPr="009D0C81">
        <w:t>.</w:t>
      </w:r>
      <w:r>
        <w:rPr>
          <w:lang w:val="en-US"/>
        </w:rPr>
        <w:t>economy</w:t>
      </w:r>
      <w:r w:rsidRPr="009D0C81">
        <w:t>.</w:t>
      </w:r>
      <w:r>
        <w:rPr>
          <w:lang w:val="en-US"/>
        </w:rPr>
        <w:t>gov</w:t>
      </w:r>
      <w:r w:rsidRPr="009D0C81">
        <w:t>.</w:t>
      </w:r>
      <w:r>
        <w:rPr>
          <w:lang w:val="en-US"/>
        </w:rPr>
        <w:t>ru</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570" w:rsidRDefault="007E1570">
    <w:pPr>
      <w:pStyle w:val="aff"/>
      <w:jc w:val="center"/>
    </w:pPr>
  </w:p>
  <w:p w:rsidR="007E1570" w:rsidRDefault="007E1570">
    <w:pPr>
      <w:pStyle w:val="af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D6188"/>
    <w:multiLevelType w:val="hybridMultilevel"/>
    <w:tmpl w:val="3A122ED0"/>
    <w:lvl w:ilvl="0" w:tplc="88C0D7BE">
      <w:start w:val="15"/>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A26D22"/>
    <w:multiLevelType w:val="hybridMultilevel"/>
    <w:tmpl w:val="6EBE1056"/>
    <w:lvl w:ilvl="0" w:tplc="3B463DB4">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3A7B5C"/>
    <w:multiLevelType w:val="hybridMultilevel"/>
    <w:tmpl w:val="A09021BE"/>
    <w:lvl w:ilvl="0" w:tplc="602CF6F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0FBC47EE"/>
    <w:multiLevelType w:val="multilevel"/>
    <w:tmpl w:val="A6267E6A"/>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7F344E"/>
    <w:multiLevelType w:val="hybridMultilevel"/>
    <w:tmpl w:val="C3C0258A"/>
    <w:lvl w:ilvl="0" w:tplc="602CF6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D07056"/>
    <w:multiLevelType w:val="hybridMultilevel"/>
    <w:tmpl w:val="C888A91C"/>
    <w:lvl w:ilvl="0" w:tplc="A894A796">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
    <w:nsid w:val="187455DE"/>
    <w:multiLevelType w:val="hybridMultilevel"/>
    <w:tmpl w:val="D28823DC"/>
    <w:lvl w:ilvl="0" w:tplc="44ECA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B4614A"/>
    <w:multiLevelType w:val="hybridMultilevel"/>
    <w:tmpl w:val="E112153E"/>
    <w:lvl w:ilvl="0" w:tplc="635E7654">
      <w:start w:val="1"/>
      <w:numFmt w:val="upperRoman"/>
      <w:pStyle w:val="5"/>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0A00C7"/>
    <w:multiLevelType w:val="hybridMultilevel"/>
    <w:tmpl w:val="F03CF682"/>
    <w:lvl w:ilvl="0" w:tplc="44ECA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6B7E89"/>
    <w:multiLevelType w:val="hybridMultilevel"/>
    <w:tmpl w:val="51906E88"/>
    <w:lvl w:ilvl="0" w:tplc="602CF6F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208837F3"/>
    <w:multiLevelType w:val="hybridMultilevel"/>
    <w:tmpl w:val="97F07E0E"/>
    <w:lvl w:ilvl="0" w:tplc="3B463DB4">
      <w:start w:val="1"/>
      <w:numFmt w:val="bullet"/>
      <w:lvlText w:val="-"/>
      <w:lvlJc w:val="left"/>
      <w:pPr>
        <w:ind w:left="769" w:hanging="360"/>
      </w:pPr>
      <w:rPr>
        <w:rFonts w:ascii="Courier New" w:hAnsi="Courier New"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11">
    <w:nsid w:val="2479775A"/>
    <w:multiLevelType w:val="hybridMultilevel"/>
    <w:tmpl w:val="09427BBC"/>
    <w:lvl w:ilvl="0" w:tplc="44ECA4DA">
      <w:start w:val="1"/>
      <w:numFmt w:val="bullet"/>
      <w:lvlText w:val=""/>
      <w:lvlJc w:val="left"/>
      <w:pPr>
        <w:ind w:left="1083" w:hanging="360"/>
      </w:pPr>
      <w:rPr>
        <w:rFonts w:ascii="Symbol" w:hAnsi="Symbol" w:hint="default"/>
      </w:rPr>
    </w:lvl>
    <w:lvl w:ilvl="1" w:tplc="04190003" w:tentative="1">
      <w:start w:val="1"/>
      <w:numFmt w:val="bullet"/>
      <w:lvlText w:val="o"/>
      <w:lvlJc w:val="left"/>
      <w:pPr>
        <w:ind w:left="1803" w:hanging="360"/>
      </w:pPr>
      <w:rPr>
        <w:rFonts w:ascii="Courier New" w:hAnsi="Courier New" w:cs="Courier New" w:hint="default"/>
      </w:rPr>
    </w:lvl>
    <w:lvl w:ilvl="2" w:tplc="04190005" w:tentative="1">
      <w:start w:val="1"/>
      <w:numFmt w:val="bullet"/>
      <w:lvlText w:val=""/>
      <w:lvlJc w:val="left"/>
      <w:pPr>
        <w:ind w:left="2523" w:hanging="360"/>
      </w:pPr>
      <w:rPr>
        <w:rFonts w:ascii="Wingdings" w:hAnsi="Wingdings" w:hint="default"/>
      </w:rPr>
    </w:lvl>
    <w:lvl w:ilvl="3" w:tplc="04190001" w:tentative="1">
      <w:start w:val="1"/>
      <w:numFmt w:val="bullet"/>
      <w:lvlText w:val=""/>
      <w:lvlJc w:val="left"/>
      <w:pPr>
        <w:ind w:left="3243" w:hanging="360"/>
      </w:pPr>
      <w:rPr>
        <w:rFonts w:ascii="Symbol" w:hAnsi="Symbol" w:hint="default"/>
      </w:rPr>
    </w:lvl>
    <w:lvl w:ilvl="4" w:tplc="04190003" w:tentative="1">
      <w:start w:val="1"/>
      <w:numFmt w:val="bullet"/>
      <w:lvlText w:val="o"/>
      <w:lvlJc w:val="left"/>
      <w:pPr>
        <w:ind w:left="3963" w:hanging="360"/>
      </w:pPr>
      <w:rPr>
        <w:rFonts w:ascii="Courier New" w:hAnsi="Courier New" w:cs="Courier New" w:hint="default"/>
      </w:rPr>
    </w:lvl>
    <w:lvl w:ilvl="5" w:tplc="04190005" w:tentative="1">
      <w:start w:val="1"/>
      <w:numFmt w:val="bullet"/>
      <w:lvlText w:val=""/>
      <w:lvlJc w:val="left"/>
      <w:pPr>
        <w:ind w:left="4683" w:hanging="360"/>
      </w:pPr>
      <w:rPr>
        <w:rFonts w:ascii="Wingdings" w:hAnsi="Wingdings" w:hint="default"/>
      </w:rPr>
    </w:lvl>
    <w:lvl w:ilvl="6" w:tplc="04190001" w:tentative="1">
      <w:start w:val="1"/>
      <w:numFmt w:val="bullet"/>
      <w:lvlText w:val=""/>
      <w:lvlJc w:val="left"/>
      <w:pPr>
        <w:ind w:left="5403" w:hanging="360"/>
      </w:pPr>
      <w:rPr>
        <w:rFonts w:ascii="Symbol" w:hAnsi="Symbol" w:hint="default"/>
      </w:rPr>
    </w:lvl>
    <w:lvl w:ilvl="7" w:tplc="04190003" w:tentative="1">
      <w:start w:val="1"/>
      <w:numFmt w:val="bullet"/>
      <w:lvlText w:val="o"/>
      <w:lvlJc w:val="left"/>
      <w:pPr>
        <w:ind w:left="6123" w:hanging="360"/>
      </w:pPr>
      <w:rPr>
        <w:rFonts w:ascii="Courier New" w:hAnsi="Courier New" w:cs="Courier New" w:hint="default"/>
      </w:rPr>
    </w:lvl>
    <w:lvl w:ilvl="8" w:tplc="04190005" w:tentative="1">
      <w:start w:val="1"/>
      <w:numFmt w:val="bullet"/>
      <w:lvlText w:val=""/>
      <w:lvlJc w:val="left"/>
      <w:pPr>
        <w:ind w:left="6843" w:hanging="360"/>
      </w:pPr>
      <w:rPr>
        <w:rFonts w:ascii="Wingdings" w:hAnsi="Wingdings" w:hint="default"/>
      </w:rPr>
    </w:lvl>
  </w:abstractNum>
  <w:abstractNum w:abstractNumId="12">
    <w:nsid w:val="289047CB"/>
    <w:multiLevelType w:val="hybridMultilevel"/>
    <w:tmpl w:val="F5926798"/>
    <w:lvl w:ilvl="0" w:tplc="8D266430">
      <w:start w:val="1"/>
      <w:numFmt w:val="decimal"/>
      <w:lvlText w:val="%1."/>
      <w:lvlJc w:val="left"/>
      <w:pPr>
        <w:ind w:left="814" w:hanging="36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3">
    <w:nsid w:val="3D9E1A5C"/>
    <w:multiLevelType w:val="hybridMultilevel"/>
    <w:tmpl w:val="2494BD1C"/>
    <w:lvl w:ilvl="0" w:tplc="7FB4A958">
      <w:start w:val="1"/>
      <w:numFmt w:val="upperRoman"/>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3EF6F3F"/>
    <w:multiLevelType w:val="hybridMultilevel"/>
    <w:tmpl w:val="47F25C1C"/>
    <w:lvl w:ilvl="0" w:tplc="44ECA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4C45521"/>
    <w:multiLevelType w:val="hybridMultilevel"/>
    <w:tmpl w:val="9110BF62"/>
    <w:lvl w:ilvl="0" w:tplc="3B463DB4">
      <w:start w:val="1"/>
      <w:numFmt w:val="bullet"/>
      <w:lvlText w:val="-"/>
      <w:lvlJc w:val="left"/>
      <w:pPr>
        <w:ind w:left="769" w:hanging="360"/>
      </w:pPr>
      <w:rPr>
        <w:rFonts w:ascii="Courier New" w:hAnsi="Courier New"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16">
    <w:nsid w:val="516C59F2"/>
    <w:multiLevelType w:val="hybridMultilevel"/>
    <w:tmpl w:val="B88ED59E"/>
    <w:lvl w:ilvl="0" w:tplc="602CF6F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5AF65DE4"/>
    <w:multiLevelType w:val="hybridMultilevel"/>
    <w:tmpl w:val="23782042"/>
    <w:lvl w:ilvl="0" w:tplc="F6D88170">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AFB10BD"/>
    <w:multiLevelType w:val="hybridMultilevel"/>
    <w:tmpl w:val="94E8F086"/>
    <w:lvl w:ilvl="0" w:tplc="44ECA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F2610A1"/>
    <w:multiLevelType w:val="hybridMultilevel"/>
    <w:tmpl w:val="273C7B0C"/>
    <w:lvl w:ilvl="0" w:tplc="3B463D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FD076CD"/>
    <w:multiLevelType w:val="hybridMultilevel"/>
    <w:tmpl w:val="AA7858C0"/>
    <w:lvl w:ilvl="0" w:tplc="602CF6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000219F"/>
    <w:multiLevelType w:val="hybridMultilevel"/>
    <w:tmpl w:val="1DE43232"/>
    <w:lvl w:ilvl="0" w:tplc="A2ECD542">
      <w:start w:val="1"/>
      <w:numFmt w:val="bullet"/>
      <w:lvlText w:val=""/>
      <w:lvlJc w:val="left"/>
      <w:pPr>
        <w:tabs>
          <w:tab w:val="num" w:pos="720"/>
        </w:tabs>
        <w:ind w:left="720" w:hanging="360"/>
      </w:pPr>
      <w:rPr>
        <w:rFonts w:ascii="Symbol" w:hAnsi="Symbol" w:hint="default"/>
      </w:rPr>
    </w:lvl>
    <w:lvl w:ilvl="1" w:tplc="3B463DB4">
      <w:start w:val="1"/>
      <w:numFmt w:val="bullet"/>
      <w:lvlText w:val="-"/>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01D0A28"/>
    <w:multiLevelType w:val="multilevel"/>
    <w:tmpl w:val="17D832C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Таблица 1.%3"/>
      <w:lvlJc w:val="left"/>
      <w:pPr>
        <w:tabs>
          <w:tab w:val="num" w:pos="360"/>
        </w:tabs>
        <w:ind w:left="360" w:hanging="360"/>
      </w:pPr>
      <w:rPr>
        <w:rFonts w:ascii="Times New Roman" w:hAnsi="Times New Roman" w:cs="Times New Roman" w:hint="default"/>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63561A2A"/>
    <w:multiLevelType w:val="multilevel"/>
    <w:tmpl w:val="65E2F614"/>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660E696F"/>
    <w:multiLevelType w:val="hybridMultilevel"/>
    <w:tmpl w:val="22B6F1EC"/>
    <w:lvl w:ilvl="0" w:tplc="44ECA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6371DF2"/>
    <w:multiLevelType w:val="hybridMultilevel"/>
    <w:tmpl w:val="2B6AE886"/>
    <w:lvl w:ilvl="0" w:tplc="602CF6F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6A773344"/>
    <w:multiLevelType w:val="hybridMultilevel"/>
    <w:tmpl w:val="1174F44A"/>
    <w:lvl w:ilvl="0" w:tplc="165E5B10">
      <w:start w:val="1"/>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7">
    <w:nsid w:val="6B167331"/>
    <w:multiLevelType w:val="hybridMultilevel"/>
    <w:tmpl w:val="E3827734"/>
    <w:lvl w:ilvl="0" w:tplc="B2248B3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B1B37BE"/>
    <w:multiLevelType w:val="hybridMultilevel"/>
    <w:tmpl w:val="61069E36"/>
    <w:lvl w:ilvl="0" w:tplc="44ECA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7A829D8"/>
    <w:multiLevelType w:val="hybridMultilevel"/>
    <w:tmpl w:val="132AAB6A"/>
    <w:lvl w:ilvl="0" w:tplc="44ECA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A2F3D74"/>
    <w:multiLevelType w:val="hybridMultilevel"/>
    <w:tmpl w:val="EAFED0B8"/>
    <w:lvl w:ilvl="0" w:tplc="3B463DB4">
      <w:start w:val="1"/>
      <w:numFmt w:val="bullet"/>
      <w:lvlText w:val="-"/>
      <w:lvlJc w:val="left"/>
      <w:pPr>
        <w:ind w:left="769" w:hanging="360"/>
      </w:pPr>
      <w:rPr>
        <w:rFonts w:ascii="Courier New" w:hAnsi="Courier New"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31">
    <w:nsid w:val="7C011450"/>
    <w:multiLevelType w:val="hybridMultilevel"/>
    <w:tmpl w:val="D45C8CD6"/>
    <w:lvl w:ilvl="0" w:tplc="6192ACCE">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7FFC474D"/>
    <w:multiLevelType w:val="hybridMultilevel"/>
    <w:tmpl w:val="148219FA"/>
    <w:lvl w:ilvl="0" w:tplc="F3D25CAC">
      <w:start w:val="1"/>
      <w:numFmt w:val="upperRoman"/>
      <w:pStyle w:val="1"/>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2"/>
  </w:num>
  <w:num w:numId="2">
    <w:abstractNumId w:val="20"/>
  </w:num>
  <w:num w:numId="3">
    <w:abstractNumId w:val="2"/>
  </w:num>
  <w:num w:numId="4">
    <w:abstractNumId w:val="9"/>
  </w:num>
  <w:num w:numId="5">
    <w:abstractNumId w:val="26"/>
  </w:num>
  <w:num w:numId="6">
    <w:abstractNumId w:val="4"/>
  </w:num>
  <w:num w:numId="7">
    <w:abstractNumId w:val="16"/>
  </w:num>
  <w:num w:numId="8">
    <w:abstractNumId w:val="25"/>
  </w:num>
  <w:num w:numId="9">
    <w:abstractNumId w:val="0"/>
  </w:num>
  <w:num w:numId="10">
    <w:abstractNumId w:val="23"/>
  </w:num>
  <w:num w:numId="11">
    <w:abstractNumId w:val="10"/>
  </w:num>
  <w:num w:numId="12">
    <w:abstractNumId w:val="15"/>
  </w:num>
  <w:num w:numId="13">
    <w:abstractNumId w:val="30"/>
  </w:num>
  <w:num w:numId="14">
    <w:abstractNumId w:val="19"/>
  </w:num>
  <w:num w:numId="15">
    <w:abstractNumId w:val="5"/>
  </w:num>
  <w:num w:numId="16">
    <w:abstractNumId w:val="21"/>
  </w:num>
  <w:num w:numId="17">
    <w:abstractNumId w:val="6"/>
  </w:num>
  <w:num w:numId="18">
    <w:abstractNumId w:val="8"/>
  </w:num>
  <w:num w:numId="19">
    <w:abstractNumId w:val="11"/>
  </w:num>
  <w:num w:numId="20">
    <w:abstractNumId w:val="24"/>
  </w:num>
  <w:num w:numId="21">
    <w:abstractNumId w:val="18"/>
  </w:num>
  <w:num w:numId="22">
    <w:abstractNumId w:val="14"/>
  </w:num>
  <w:num w:numId="23">
    <w:abstractNumId w:val="28"/>
  </w:num>
  <w:num w:numId="24">
    <w:abstractNumId w:val="29"/>
  </w:num>
  <w:num w:numId="25">
    <w:abstractNumId w:val="1"/>
  </w:num>
  <w:num w:numId="26">
    <w:abstractNumId w:val="12"/>
  </w:num>
  <w:num w:numId="27">
    <w:abstractNumId w:val="3"/>
  </w:num>
  <w:num w:numId="28">
    <w:abstractNumId w:val="13"/>
  </w:num>
  <w:num w:numId="29">
    <w:abstractNumId w:val="27"/>
  </w:num>
  <w:num w:numId="30">
    <w:abstractNumId w:val="17"/>
  </w:num>
  <w:num w:numId="31">
    <w:abstractNumId w:val="32"/>
  </w:num>
  <w:num w:numId="32">
    <w:abstractNumId w:val="31"/>
  </w:num>
  <w:num w:numId="3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494BA7"/>
    <w:rsid w:val="0000757F"/>
    <w:rsid w:val="00042A57"/>
    <w:rsid w:val="00046C10"/>
    <w:rsid w:val="000530AF"/>
    <w:rsid w:val="00060002"/>
    <w:rsid w:val="00061CFF"/>
    <w:rsid w:val="00071BB8"/>
    <w:rsid w:val="00072D28"/>
    <w:rsid w:val="000C1261"/>
    <w:rsid w:val="000C4D98"/>
    <w:rsid w:val="000E70EC"/>
    <w:rsid w:val="00100115"/>
    <w:rsid w:val="001260FE"/>
    <w:rsid w:val="00165BF1"/>
    <w:rsid w:val="00180CE9"/>
    <w:rsid w:val="001B3726"/>
    <w:rsid w:val="001B6A0B"/>
    <w:rsid w:val="001E0B68"/>
    <w:rsid w:val="001E276E"/>
    <w:rsid w:val="001E6717"/>
    <w:rsid w:val="001E7FD4"/>
    <w:rsid w:val="001F42FC"/>
    <w:rsid w:val="00202D27"/>
    <w:rsid w:val="00206E82"/>
    <w:rsid w:val="00242F4A"/>
    <w:rsid w:val="00255AAC"/>
    <w:rsid w:val="00255E4E"/>
    <w:rsid w:val="00261E78"/>
    <w:rsid w:val="00283CEF"/>
    <w:rsid w:val="002A7992"/>
    <w:rsid w:val="002B642A"/>
    <w:rsid w:val="002C6C38"/>
    <w:rsid w:val="002D1D62"/>
    <w:rsid w:val="002D7570"/>
    <w:rsid w:val="002E36CA"/>
    <w:rsid w:val="00331C42"/>
    <w:rsid w:val="00347CB1"/>
    <w:rsid w:val="003612A3"/>
    <w:rsid w:val="00371351"/>
    <w:rsid w:val="003961C0"/>
    <w:rsid w:val="003A1BB4"/>
    <w:rsid w:val="003B5482"/>
    <w:rsid w:val="003D7470"/>
    <w:rsid w:val="003F7C8D"/>
    <w:rsid w:val="00402BE1"/>
    <w:rsid w:val="00402E73"/>
    <w:rsid w:val="00422586"/>
    <w:rsid w:val="004241A0"/>
    <w:rsid w:val="00426901"/>
    <w:rsid w:val="00442901"/>
    <w:rsid w:val="00462CF6"/>
    <w:rsid w:val="00494BA7"/>
    <w:rsid w:val="004A2421"/>
    <w:rsid w:val="004B0BE2"/>
    <w:rsid w:val="004B1860"/>
    <w:rsid w:val="004B6CBC"/>
    <w:rsid w:val="004D1B8C"/>
    <w:rsid w:val="004E09AD"/>
    <w:rsid w:val="004E58DA"/>
    <w:rsid w:val="004F2D8A"/>
    <w:rsid w:val="004F7D1C"/>
    <w:rsid w:val="00516150"/>
    <w:rsid w:val="005205C4"/>
    <w:rsid w:val="00542301"/>
    <w:rsid w:val="005452ED"/>
    <w:rsid w:val="00550A79"/>
    <w:rsid w:val="00566A33"/>
    <w:rsid w:val="005857E2"/>
    <w:rsid w:val="005940AE"/>
    <w:rsid w:val="005A1981"/>
    <w:rsid w:val="005A1C8B"/>
    <w:rsid w:val="005A2756"/>
    <w:rsid w:val="005C22A3"/>
    <w:rsid w:val="005D0C38"/>
    <w:rsid w:val="005E2D99"/>
    <w:rsid w:val="00613978"/>
    <w:rsid w:val="00617D24"/>
    <w:rsid w:val="006348A5"/>
    <w:rsid w:val="006509C5"/>
    <w:rsid w:val="00666A16"/>
    <w:rsid w:val="0068099E"/>
    <w:rsid w:val="006B7AB9"/>
    <w:rsid w:val="006C2B39"/>
    <w:rsid w:val="006D1CA5"/>
    <w:rsid w:val="006E3B47"/>
    <w:rsid w:val="0070045D"/>
    <w:rsid w:val="007009DA"/>
    <w:rsid w:val="00700AB1"/>
    <w:rsid w:val="007078AB"/>
    <w:rsid w:val="0071173E"/>
    <w:rsid w:val="0071515E"/>
    <w:rsid w:val="0074347B"/>
    <w:rsid w:val="00746452"/>
    <w:rsid w:val="007574D7"/>
    <w:rsid w:val="00766D70"/>
    <w:rsid w:val="00786744"/>
    <w:rsid w:val="007A2F87"/>
    <w:rsid w:val="007B0873"/>
    <w:rsid w:val="007B393C"/>
    <w:rsid w:val="007E1570"/>
    <w:rsid w:val="007F72A6"/>
    <w:rsid w:val="007F74C1"/>
    <w:rsid w:val="00804283"/>
    <w:rsid w:val="00823A7A"/>
    <w:rsid w:val="00827510"/>
    <w:rsid w:val="008348D4"/>
    <w:rsid w:val="00840F3F"/>
    <w:rsid w:val="0084125F"/>
    <w:rsid w:val="008419FF"/>
    <w:rsid w:val="00841EA2"/>
    <w:rsid w:val="00851938"/>
    <w:rsid w:val="00853773"/>
    <w:rsid w:val="008559C3"/>
    <w:rsid w:val="00891692"/>
    <w:rsid w:val="0089266A"/>
    <w:rsid w:val="008A1766"/>
    <w:rsid w:val="008A6A5C"/>
    <w:rsid w:val="008E5C1B"/>
    <w:rsid w:val="008F0D51"/>
    <w:rsid w:val="008F22C0"/>
    <w:rsid w:val="008F55DA"/>
    <w:rsid w:val="00900598"/>
    <w:rsid w:val="009064EA"/>
    <w:rsid w:val="00941DD7"/>
    <w:rsid w:val="00955168"/>
    <w:rsid w:val="009710FA"/>
    <w:rsid w:val="009725BC"/>
    <w:rsid w:val="00984BD7"/>
    <w:rsid w:val="009C4020"/>
    <w:rsid w:val="00A016A8"/>
    <w:rsid w:val="00A142A6"/>
    <w:rsid w:val="00A254EB"/>
    <w:rsid w:val="00A3750B"/>
    <w:rsid w:val="00A45059"/>
    <w:rsid w:val="00A7407E"/>
    <w:rsid w:val="00AA42E2"/>
    <w:rsid w:val="00AE0169"/>
    <w:rsid w:val="00AE560C"/>
    <w:rsid w:val="00AF0295"/>
    <w:rsid w:val="00AF36D1"/>
    <w:rsid w:val="00B10568"/>
    <w:rsid w:val="00B165A0"/>
    <w:rsid w:val="00B53E21"/>
    <w:rsid w:val="00B70408"/>
    <w:rsid w:val="00B74E6A"/>
    <w:rsid w:val="00B91B06"/>
    <w:rsid w:val="00B9753F"/>
    <w:rsid w:val="00BA0F9E"/>
    <w:rsid w:val="00BA7E8A"/>
    <w:rsid w:val="00BB1B26"/>
    <w:rsid w:val="00BB7E8F"/>
    <w:rsid w:val="00BF7AFB"/>
    <w:rsid w:val="00C0592D"/>
    <w:rsid w:val="00C05FEF"/>
    <w:rsid w:val="00C13044"/>
    <w:rsid w:val="00C14DB9"/>
    <w:rsid w:val="00C61893"/>
    <w:rsid w:val="00C73306"/>
    <w:rsid w:val="00C76AE3"/>
    <w:rsid w:val="00C76D97"/>
    <w:rsid w:val="00C8211F"/>
    <w:rsid w:val="00C85D26"/>
    <w:rsid w:val="00C916D4"/>
    <w:rsid w:val="00C917DD"/>
    <w:rsid w:val="00CC72DF"/>
    <w:rsid w:val="00D068B1"/>
    <w:rsid w:val="00D154B8"/>
    <w:rsid w:val="00D169A0"/>
    <w:rsid w:val="00D24561"/>
    <w:rsid w:val="00D25DEC"/>
    <w:rsid w:val="00D434CA"/>
    <w:rsid w:val="00D460E2"/>
    <w:rsid w:val="00D476C0"/>
    <w:rsid w:val="00D54701"/>
    <w:rsid w:val="00D8066B"/>
    <w:rsid w:val="00DB5DB6"/>
    <w:rsid w:val="00DB658E"/>
    <w:rsid w:val="00DD3D2F"/>
    <w:rsid w:val="00DF364E"/>
    <w:rsid w:val="00E140DE"/>
    <w:rsid w:val="00E50934"/>
    <w:rsid w:val="00E53B42"/>
    <w:rsid w:val="00E63179"/>
    <w:rsid w:val="00E766BE"/>
    <w:rsid w:val="00EA1652"/>
    <w:rsid w:val="00EB020C"/>
    <w:rsid w:val="00EB6A88"/>
    <w:rsid w:val="00ED1A98"/>
    <w:rsid w:val="00ED5B3C"/>
    <w:rsid w:val="00EE1EA0"/>
    <w:rsid w:val="00EE24F7"/>
    <w:rsid w:val="00F06D3E"/>
    <w:rsid w:val="00F27DDD"/>
    <w:rsid w:val="00F333CC"/>
    <w:rsid w:val="00F35EE4"/>
    <w:rsid w:val="00F4361E"/>
    <w:rsid w:val="00F557B7"/>
    <w:rsid w:val="00FC2706"/>
    <w:rsid w:val="00FE5B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BA7"/>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494BA7"/>
    <w:pPr>
      <w:keepNext/>
      <w:jc w:val="both"/>
      <w:outlineLvl w:val="0"/>
    </w:pPr>
    <w:rPr>
      <w:szCs w:val="20"/>
    </w:rPr>
  </w:style>
  <w:style w:type="paragraph" w:styleId="2">
    <w:name w:val="heading 2"/>
    <w:basedOn w:val="a"/>
    <w:next w:val="a"/>
    <w:link w:val="20"/>
    <w:uiPriority w:val="99"/>
    <w:qFormat/>
    <w:rsid w:val="00494BA7"/>
    <w:pPr>
      <w:keepNext/>
      <w:spacing w:before="240" w:after="60"/>
      <w:outlineLvl w:val="1"/>
    </w:pPr>
    <w:rPr>
      <w:rFonts w:ascii="Arial" w:hAnsi="Arial" w:cs="Arial"/>
      <w:b/>
      <w:bCs/>
      <w:i/>
      <w:iCs/>
      <w:sz w:val="28"/>
      <w:szCs w:val="28"/>
    </w:rPr>
  </w:style>
  <w:style w:type="paragraph" w:styleId="3">
    <w:name w:val="heading 3"/>
    <w:basedOn w:val="a"/>
    <w:next w:val="a"/>
    <w:link w:val="30"/>
    <w:uiPriority w:val="9"/>
    <w:unhideWhenUsed/>
    <w:qFormat/>
    <w:rsid w:val="00494BA7"/>
    <w:pPr>
      <w:keepNext/>
      <w:keepLines/>
      <w:spacing w:before="200"/>
      <w:outlineLvl w:val="2"/>
    </w:pPr>
    <w:rPr>
      <w:rFonts w:asciiTheme="majorHAnsi" w:eastAsiaTheme="majorEastAsia" w:hAnsiTheme="majorHAnsi" w:cstheme="majorBidi"/>
      <w:b/>
      <w:bCs/>
      <w:color w:val="4F81BD" w:themeColor="accent1"/>
      <w:sz w:val="20"/>
      <w:szCs w:val="20"/>
    </w:rPr>
  </w:style>
  <w:style w:type="paragraph" w:styleId="4">
    <w:name w:val="heading 4"/>
    <w:basedOn w:val="a"/>
    <w:next w:val="a"/>
    <w:link w:val="40"/>
    <w:unhideWhenUsed/>
    <w:qFormat/>
    <w:rsid w:val="00494BA7"/>
    <w:pPr>
      <w:keepNext/>
      <w:keepLines/>
      <w:spacing w:before="200"/>
      <w:outlineLvl w:val="3"/>
    </w:pPr>
    <w:rPr>
      <w:rFonts w:asciiTheme="majorHAnsi" w:eastAsiaTheme="majorEastAsia" w:hAnsiTheme="majorHAnsi" w:cstheme="majorBidi"/>
      <w:b/>
      <w:bCs/>
      <w:i/>
      <w:iCs/>
      <w:color w:val="4F81BD" w:themeColor="accent1"/>
      <w:sz w:val="20"/>
      <w:szCs w:val="20"/>
    </w:rPr>
  </w:style>
  <w:style w:type="paragraph" w:styleId="50">
    <w:name w:val="heading 5"/>
    <w:basedOn w:val="a"/>
    <w:next w:val="a"/>
    <w:link w:val="51"/>
    <w:uiPriority w:val="9"/>
    <w:unhideWhenUsed/>
    <w:qFormat/>
    <w:rsid w:val="00494BA7"/>
    <w:pPr>
      <w:keepNext/>
      <w:keepLines/>
      <w:spacing w:before="200"/>
      <w:ind w:firstLine="709"/>
      <w:jc w:val="both"/>
      <w:outlineLvl w:val="4"/>
    </w:pPr>
    <w:rPr>
      <w:rFonts w:eastAsiaTheme="majorEastAsia"/>
      <w:b/>
      <w:i/>
      <w:color w:val="243F60" w:themeColor="accent1" w:themeShade="7F"/>
    </w:rPr>
  </w:style>
  <w:style w:type="paragraph" w:styleId="6">
    <w:name w:val="heading 6"/>
    <w:basedOn w:val="a"/>
    <w:next w:val="a"/>
    <w:link w:val="60"/>
    <w:uiPriority w:val="9"/>
    <w:unhideWhenUsed/>
    <w:qFormat/>
    <w:rsid w:val="00494BA7"/>
    <w:pPr>
      <w:keepNext/>
      <w:keepLines/>
      <w:spacing w:before="200"/>
      <w:outlineLvl w:val="5"/>
    </w:pPr>
    <w:rPr>
      <w:rFonts w:asciiTheme="majorHAnsi" w:eastAsiaTheme="majorEastAsia" w:hAnsiTheme="majorHAnsi" w:cstheme="majorBidi"/>
      <w:i/>
      <w:iCs/>
      <w:color w:val="243F60" w:themeColor="accent1" w:themeShade="7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494BA7"/>
    <w:pPr>
      <w:ind w:firstLine="567"/>
      <w:jc w:val="both"/>
    </w:pPr>
    <w:rPr>
      <w:szCs w:val="20"/>
    </w:rPr>
  </w:style>
  <w:style w:type="character" w:customStyle="1" w:styleId="a4">
    <w:name w:val="Основной текст с отступом Знак"/>
    <w:basedOn w:val="a0"/>
    <w:link w:val="a3"/>
    <w:rsid w:val="00494BA7"/>
    <w:rPr>
      <w:rFonts w:ascii="Times New Roman" w:eastAsia="Times New Roman" w:hAnsi="Times New Roman" w:cs="Times New Roman"/>
      <w:sz w:val="24"/>
      <w:szCs w:val="20"/>
      <w:lang w:eastAsia="ru-RU"/>
    </w:rPr>
  </w:style>
  <w:style w:type="table" w:styleId="a5">
    <w:name w:val="Table Grid"/>
    <w:basedOn w:val="a1"/>
    <w:uiPriority w:val="59"/>
    <w:rsid w:val="00494B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494BA7"/>
    <w:rPr>
      <w:rFonts w:ascii="Times New Roman" w:hAnsi="Times New Roman" w:cs="Times New Roman" w:hint="default"/>
    </w:rPr>
  </w:style>
  <w:style w:type="character" w:customStyle="1" w:styleId="b">
    <w:name w:val="b"/>
    <w:basedOn w:val="a0"/>
    <w:rsid w:val="00494BA7"/>
  </w:style>
  <w:style w:type="paragraph" w:styleId="a6">
    <w:name w:val="Balloon Text"/>
    <w:basedOn w:val="a"/>
    <w:link w:val="a7"/>
    <w:uiPriority w:val="99"/>
    <w:semiHidden/>
    <w:unhideWhenUsed/>
    <w:rsid w:val="00494BA7"/>
    <w:rPr>
      <w:rFonts w:ascii="Tahoma" w:hAnsi="Tahoma" w:cs="Tahoma"/>
      <w:sz w:val="16"/>
      <w:szCs w:val="16"/>
    </w:rPr>
  </w:style>
  <w:style w:type="character" w:customStyle="1" w:styleId="a7">
    <w:name w:val="Текст выноски Знак"/>
    <w:basedOn w:val="a0"/>
    <w:link w:val="a6"/>
    <w:uiPriority w:val="99"/>
    <w:semiHidden/>
    <w:rsid w:val="00494BA7"/>
    <w:rPr>
      <w:rFonts w:ascii="Tahoma" w:eastAsia="Times New Roman" w:hAnsi="Tahoma" w:cs="Tahoma"/>
      <w:sz w:val="16"/>
      <w:szCs w:val="16"/>
      <w:lang w:eastAsia="ru-RU"/>
    </w:rPr>
  </w:style>
  <w:style w:type="paragraph" w:customStyle="1" w:styleId="ConsPlusNormal">
    <w:name w:val="ConsPlusNormal"/>
    <w:rsid w:val="00494BA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Body Text"/>
    <w:basedOn w:val="a"/>
    <w:link w:val="a9"/>
    <w:uiPriority w:val="99"/>
    <w:semiHidden/>
    <w:unhideWhenUsed/>
    <w:rsid w:val="00494BA7"/>
    <w:pPr>
      <w:spacing w:after="120" w:line="276" w:lineRule="auto"/>
    </w:pPr>
    <w:rPr>
      <w:rFonts w:asciiTheme="minorHAnsi" w:eastAsiaTheme="minorHAnsi" w:hAnsiTheme="minorHAnsi" w:cstheme="minorBidi"/>
      <w:sz w:val="22"/>
      <w:szCs w:val="22"/>
      <w:lang w:eastAsia="en-US"/>
    </w:rPr>
  </w:style>
  <w:style w:type="character" w:customStyle="1" w:styleId="a9">
    <w:name w:val="Основной текст Знак"/>
    <w:basedOn w:val="a0"/>
    <w:link w:val="a8"/>
    <w:uiPriority w:val="99"/>
    <w:semiHidden/>
    <w:rsid w:val="00494BA7"/>
  </w:style>
  <w:style w:type="paragraph" w:customStyle="1" w:styleId="aa">
    <w:name w:val="Основной текст с отст"/>
    <w:basedOn w:val="a"/>
    <w:rsid w:val="00494BA7"/>
    <w:pPr>
      <w:widowControl w:val="0"/>
      <w:ind w:firstLine="851"/>
      <w:jc w:val="both"/>
    </w:pPr>
    <w:rPr>
      <w:szCs w:val="20"/>
    </w:rPr>
  </w:style>
  <w:style w:type="paragraph" w:customStyle="1" w:styleId="ab">
    <w:name w:val="Оновкка"/>
    <w:rsid w:val="00494BA7"/>
    <w:pPr>
      <w:suppressAutoHyphens/>
      <w:spacing w:after="0" w:line="240" w:lineRule="auto"/>
      <w:ind w:firstLine="709"/>
      <w:jc w:val="both"/>
    </w:pPr>
    <w:rPr>
      <w:rFonts w:ascii="Times New Roman" w:eastAsia="Times New Roman" w:hAnsi="Times New Roman" w:cs="Times New Roman"/>
      <w:sz w:val="24"/>
      <w:szCs w:val="28"/>
      <w:lang w:eastAsia="ar-SA"/>
    </w:rPr>
  </w:style>
  <w:style w:type="paragraph" w:styleId="ac">
    <w:name w:val="Normal (Web)"/>
    <w:basedOn w:val="a"/>
    <w:uiPriority w:val="99"/>
    <w:rsid w:val="00494BA7"/>
    <w:pPr>
      <w:spacing w:before="100" w:beforeAutospacing="1" w:after="100" w:afterAutospacing="1"/>
    </w:pPr>
  </w:style>
  <w:style w:type="character" w:customStyle="1" w:styleId="hl">
    <w:name w:val="hl"/>
    <w:basedOn w:val="a0"/>
    <w:rsid w:val="00494BA7"/>
  </w:style>
  <w:style w:type="character" w:styleId="ad">
    <w:name w:val="Hyperlink"/>
    <w:uiPriority w:val="99"/>
    <w:rsid w:val="00494BA7"/>
    <w:rPr>
      <w:color w:val="0000FF"/>
      <w:u w:val="single"/>
    </w:rPr>
  </w:style>
  <w:style w:type="character" w:customStyle="1" w:styleId="11">
    <w:name w:val="Заголовок 1 Знак"/>
    <w:basedOn w:val="a0"/>
    <w:link w:val="10"/>
    <w:rsid w:val="00494BA7"/>
    <w:rPr>
      <w:rFonts w:ascii="Times New Roman" w:eastAsia="Times New Roman" w:hAnsi="Times New Roman" w:cs="Times New Roman"/>
      <w:sz w:val="24"/>
      <w:szCs w:val="20"/>
      <w:lang w:eastAsia="ru-RU"/>
    </w:rPr>
  </w:style>
  <w:style w:type="character" w:customStyle="1" w:styleId="20">
    <w:name w:val="Заголовок 2 Знак"/>
    <w:basedOn w:val="a0"/>
    <w:link w:val="2"/>
    <w:uiPriority w:val="99"/>
    <w:rsid w:val="00494BA7"/>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494BA7"/>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rsid w:val="00494BA7"/>
    <w:rPr>
      <w:rFonts w:asciiTheme="majorHAnsi" w:eastAsiaTheme="majorEastAsia" w:hAnsiTheme="majorHAnsi" w:cstheme="majorBidi"/>
      <w:b/>
      <w:bCs/>
      <w:i/>
      <w:iCs/>
      <w:color w:val="4F81BD" w:themeColor="accent1"/>
      <w:sz w:val="20"/>
      <w:szCs w:val="20"/>
      <w:lang w:eastAsia="ru-RU"/>
    </w:rPr>
  </w:style>
  <w:style w:type="character" w:customStyle="1" w:styleId="51">
    <w:name w:val="Заголовок 5 Знак"/>
    <w:basedOn w:val="a0"/>
    <w:link w:val="50"/>
    <w:uiPriority w:val="9"/>
    <w:rsid w:val="00494BA7"/>
    <w:rPr>
      <w:rFonts w:ascii="Times New Roman" w:eastAsiaTheme="majorEastAsia" w:hAnsi="Times New Roman" w:cs="Times New Roman"/>
      <w:b/>
      <w:i/>
      <w:color w:val="243F60" w:themeColor="accent1" w:themeShade="7F"/>
      <w:sz w:val="24"/>
      <w:szCs w:val="24"/>
      <w:lang w:eastAsia="ru-RU"/>
    </w:rPr>
  </w:style>
  <w:style w:type="character" w:customStyle="1" w:styleId="60">
    <w:name w:val="Заголовок 6 Знак"/>
    <w:basedOn w:val="a0"/>
    <w:link w:val="6"/>
    <w:uiPriority w:val="9"/>
    <w:rsid w:val="00494BA7"/>
    <w:rPr>
      <w:rFonts w:asciiTheme="majorHAnsi" w:eastAsiaTheme="majorEastAsia" w:hAnsiTheme="majorHAnsi" w:cstheme="majorBidi"/>
      <w:i/>
      <w:iCs/>
      <w:color w:val="243F60" w:themeColor="accent1" w:themeShade="7F"/>
      <w:sz w:val="20"/>
      <w:szCs w:val="20"/>
      <w:lang w:eastAsia="ru-RU"/>
    </w:rPr>
  </w:style>
  <w:style w:type="paragraph" w:styleId="ae">
    <w:name w:val="Title"/>
    <w:basedOn w:val="a"/>
    <w:link w:val="af"/>
    <w:qFormat/>
    <w:rsid w:val="00494BA7"/>
    <w:pPr>
      <w:jc w:val="center"/>
    </w:pPr>
    <w:rPr>
      <w:b/>
      <w:bCs/>
    </w:rPr>
  </w:style>
  <w:style w:type="character" w:customStyle="1" w:styleId="af">
    <w:name w:val="Название Знак"/>
    <w:basedOn w:val="a0"/>
    <w:link w:val="ae"/>
    <w:rsid w:val="00494BA7"/>
    <w:rPr>
      <w:rFonts w:ascii="Times New Roman" w:eastAsia="Times New Roman" w:hAnsi="Times New Roman" w:cs="Times New Roman"/>
      <w:b/>
      <w:bCs/>
      <w:sz w:val="24"/>
      <w:szCs w:val="24"/>
      <w:lang w:eastAsia="ru-RU"/>
    </w:rPr>
  </w:style>
  <w:style w:type="paragraph" w:styleId="af0">
    <w:name w:val="Subtitle"/>
    <w:basedOn w:val="a"/>
    <w:next w:val="a"/>
    <w:link w:val="af1"/>
    <w:uiPriority w:val="11"/>
    <w:qFormat/>
    <w:rsid w:val="00494BA7"/>
    <w:pPr>
      <w:numPr>
        <w:ilvl w:val="1"/>
      </w:numPr>
      <w:spacing w:line="360" w:lineRule="auto"/>
      <w:ind w:firstLine="709"/>
      <w:jc w:val="both"/>
    </w:pPr>
    <w:rPr>
      <w:rFonts w:eastAsiaTheme="majorEastAsia"/>
      <w:b/>
      <w:i/>
      <w:iCs/>
      <w:spacing w:val="15"/>
    </w:rPr>
  </w:style>
  <w:style w:type="character" w:customStyle="1" w:styleId="af1">
    <w:name w:val="Подзаголовок Знак"/>
    <w:basedOn w:val="a0"/>
    <w:link w:val="af0"/>
    <w:uiPriority w:val="11"/>
    <w:rsid w:val="00494BA7"/>
    <w:rPr>
      <w:rFonts w:ascii="Times New Roman" w:eastAsiaTheme="majorEastAsia" w:hAnsi="Times New Roman" w:cs="Times New Roman"/>
      <w:b/>
      <w:i/>
      <w:iCs/>
      <w:spacing w:val="15"/>
      <w:sz w:val="24"/>
      <w:szCs w:val="24"/>
      <w:lang w:eastAsia="ru-RU"/>
    </w:rPr>
  </w:style>
  <w:style w:type="character" w:styleId="af2">
    <w:name w:val="Strong"/>
    <w:basedOn w:val="a0"/>
    <w:uiPriority w:val="22"/>
    <w:qFormat/>
    <w:rsid w:val="00494BA7"/>
    <w:rPr>
      <w:b/>
      <w:bCs/>
    </w:rPr>
  </w:style>
  <w:style w:type="paragraph" w:styleId="af3">
    <w:name w:val="List Paragraph"/>
    <w:basedOn w:val="a"/>
    <w:link w:val="af4"/>
    <w:uiPriority w:val="34"/>
    <w:qFormat/>
    <w:rsid w:val="00494BA7"/>
    <w:pPr>
      <w:ind w:left="720"/>
      <w:contextualSpacing/>
    </w:pPr>
    <w:rPr>
      <w:sz w:val="20"/>
      <w:szCs w:val="20"/>
    </w:rPr>
  </w:style>
  <w:style w:type="paragraph" w:styleId="af5">
    <w:name w:val="TOC Heading"/>
    <w:basedOn w:val="10"/>
    <w:next w:val="a"/>
    <w:uiPriority w:val="39"/>
    <w:unhideWhenUsed/>
    <w:qFormat/>
    <w:rsid w:val="00494BA7"/>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en-US"/>
    </w:rPr>
  </w:style>
  <w:style w:type="paragraph" w:customStyle="1" w:styleId="1">
    <w:name w:val="Стиль1"/>
    <w:basedOn w:val="10"/>
    <w:link w:val="12"/>
    <w:autoRedefine/>
    <w:qFormat/>
    <w:rsid w:val="00206E82"/>
    <w:pPr>
      <w:numPr>
        <w:numId w:val="31"/>
      </w:numPr>
      <w:spacing w:line="360" w:lineRule="auto"/>
      <w:ind w:left="0" w:firstLine="698"/>
    </w:pPr>
    <w:rPr>
      <w:b/>
    </w:rPr>
  </w:style>
  <w:style w:type="character" w:customStyle="1" w:styleId="12">
    <w:name w:val="Стиль1 Знак"/>
    <w:basedOn w:val="11"/>
    <w:link w:val="1"/>
    <w:rsid w:val="00206E82"/>
    <w:rPr>
      <w:rFonts w:ascii="Times New Roman" w:eastAsia="Times New Roman" w:hAnsi="Times New Roman" w:cs="Times New Roman"/>
      <w:b/>
      <w:sz w:val="24"/>
      <w:szCs w:val="20"/>
      <w:lang w:eastAsia="ru-RU"/>
    </w:rPr>
  </w:style>
  <w:style w:type="paragraph" w:customStyle="1" w:styleId="21">
    <w:name w:val="Стиль2"/>
    <w:basedOn w:val="10"/>
    <w:link w:val="22"/>
    <w:qFormat/>
    <w:rsid w:val="00494BA7"/>
    <w:pPr>
      <w:spacing w:line="360" w:lineRule="auto"/>
      <w:ind w:firstLine="709"/>
    </w:pPr>
    <w:rPr>
      <w:b/>
    </w:rPr>
  </w:style>
  <w:style w:type="character" w:customStyle="1" w:styleId="22">
    <w:name w:val="Стиль2 Знак"/>
    <w:basedOn w:val="11"/>
    <w:link w:val="21"/>
    <w:rsid w:val="00494BA7"/>
    <w:rPr>
      <w:rFonts w:ascii="Times New Roman" w:eastAsia="Times New Roman" w:hAnsi="Times New Roman" w:cs="Times New Roman"/>
      <w:b/>
      <w:sz w:val="24"/>
      <w:szCs w:val="20"/>
      <w:lang w:eastAsia="ru-RU"/>
    </w:rPr>
  </w:style>
  <w:style w:type="paragraph" w:styleId="af6">
    <w:name w:val="footnote text"/>
    <w:basedOn w:val="a"/>
    <w:link w:val="af7"/>
    <w:uiPriority w:val="99"/>
    <w:semiHidden/>
    <w:unhideWhenUsed/>
    <w:rsid w:val="00494BA7"/>
    <w:rPr>
      <w:rFonts w:eastAsiaTheme="minorHAnsi"/>
      <w:sz w:val="20"/>
      <w:szCs w:val="20"/>
    </w:rPr>
  </w:style>
  <w:style w:type="character" w:customStyle="1" w:styleId="af7">
    <w:name w:val="Текст сноски Знак"/>
    <w:basedOn w:val="a0"/>
    <w:link w:val="af6"/>
    <w:uiPriority w:val="99"/>
    <w:semiHidden/>
    <w:rsid w:val="00494BA7"/>
    <w:rPr>
      <w:rFonts w:ascii="Times New Roman" w:hAnsi="Times New Roman" w:cs="Times New Roman"/>
      <w:sz w:val="20"/>
      <w:szCs w:val="20"/>
      <w:lang w:eastAsia="ru-RU"/>
    </w:rPr>
  </w:style>
  <w:style w:type="character" w:styleId="af8">
    <w:name w:val="footnote reference"/>
    <w:basedOn w:val="a0"/>
    <w:semiHidden/>
    <w:unhideWhenUsed/>
    <w:rsid w:val="00494BA7"/>
    <w:rPr>
      <w:vertAlign w:val="superscript"/>
    </w:rPr>
  </w:style>
  <w:style w:type="paragraph" w:styleId="af9">
    <w:name w:val="Document Map"/>
    <w:basedOn w:val="a"/>
    <w:link w:val="afa"/>
    <w:uiPriority w:val="99"/>
    <w:semiHidden/>
    <w:unhideWhenUsed/>
    <w:rsid w:val="00494BA7"/>
    <w:rPr>
      <w:rFonts w:ascii="Tahoma" w:eastAsiaTheme="minorHAnsi" w:hAnsi="Tahoma" w:cs="Tahoma"/>
      <w:sz w:val="16"/>
      <w:szCs w:val="16"/>
    </w:rPr>
  </w:style>
  <w:style w:type="character" w:customStyle="1" w:styleId="afa">
    <w:name w:val="Схема документа Знак"/>
    <w:basedOn w:val="a0"/>
    <w:link w:val="af9"/>
    <w:uiPriority w:val="99"/>
    <w:semiHidden/>
    <w:rsid w:val="00494BA7"/>
    <w:rPr>
      <w:rFonts w:ascii="Tahoma" w:hAnsi="Tahoma" w:cs="Tahoma"/>
      <w:sz w:val="16"/>
      <w:szCs w:val="16"/>
      <w:lang w:eastAsia="ru-RU"/>
    </w:rPr>
  </w:style>
  <w:style w:type="paragraph" w:customStyle="1" w:styleId="afb">
    <w:name w:val="Заголовок таблицы"/>
    <w:basedOn w:val="a"/>
    <w:link w:val="afc"/>
    <w:rsid w:val="00494BA7"/>
    <w:pPr>
      <w:keepNext/>
      <w:widowControl w:val="0"/>
      <w:spacing w:before="120"/>
      <w:jc w:val="center"/>
    </w:pPr>
    <w:rPr>
      <w:b/>
      <w:szCs w:val="20"/>
    </w:rPr>
  </w:style>
  <w:style w:type="character" w:customStyle="1" w:styleId="afc">
    <w:name w:val="Заголовок таблицы Знак"/>
    <w:basedOn w:val="a0"/>
    <w:link w:val="afb"/>
    <w:locked/>
    <w:rsid w:val="00494BA7"/>
    <w:rPr>
      <w:rFonts w:ascii="Times New Roman" w:eastAsia="Times New Roman" w:hAnsi="Times New Roman" w:cs="Times New Roman"/>
      <w:b/>
      <w:sz w:val="24"/>
      <w:szCs w:val="20"/>
      <w:lang w:eastAsia="ru-RU"/>
    </w:rPr>
  </w:style>
  <w:style w:type="paragraph" w:customStyle="1" w:styleId="xl25">
    <w:name w:val="xl25"/>
    <w:basedOn w:val="a"/>
    <w:rsid w:val="00494BA7"/>
    <w:pPr>
      <w:pBdr>
        <w:bottom w:val="single" w:sz="4" w:space="0" w:color="auto"/>
        <w:right w:val="single" w:sz="4" w:space="0" w:color="auto"/>
      </w:pBdr>
      <w:spacing w:before="100" w:beforeAutospacing="1" w:after="100" w:afterAutospacing="1"/>
    </w:pPr>
    <w:rPr>
      <w:rFonts w:ascii="Arial" w:hAnsi="Arial"/>
    </w:rPr>
  </w:style>
  <w:style w:type="paragraph" w:customStyle="1" w:styleId="ConsPlusNonformat">
    <w:name w:val="ConsPlusNonformat"/>
    <w:uiPriority w:val="99"/>
    <w:rsid w:val="002C6C3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3">
    <w:name w:val="Вика1"/>
    <w:basedOn w:val="10"/>
    <w:link w:val="14"/>
    <w:qFormat/>
    <w:rsid w:val="002C6C38"/>
    <w:pPr>
      <w:keepLines/>
      <w:spacing w:before="480"/>
      <w:ind w:firstLine="454"/>
    </w:pPr>
    <w:rPr>
      <w:b/>
      <w:bCs/>
      <w:color w:val="000000"/>
      <w:sz w:val="28"/>
      <w:szCs w:val="24"/>
      <w:lang w:eastAsia="en-US"/>
    </w:rPr>
  </w:style>
  <w:style w:type="character" w:customStyle="1" w:styleId="14">
    <w:name w:val="Вика1 Знак"/>
    <w:link w:val="13"/>
    <w:rsid w:val="002C6C38"/>
    <w:rPr>
      <w:rFonts w:ascii="Times New Roman" w:eastAsia="Times New Roman" w:hAnsi="Times New Roman" w:cs="Times New Roman"/>
      <w:b/>
      <w:bCs/>
      <w:color w:val="000000"/>
      <w:sz w:val="28"/>
      <w:szCs w:val="24"/>
    </w:rPr>
  </w:style>
  <w:style w:type="paragraph" w:customStyle="1" w:styleId="-2">
    <w:name w:val="Вика - 2"/>
    <w:basedOn w:val="a"/>
    <w:link w:val="-20"/>
    <w:qFormat/>
    <w:rsid w:val="002C6C38"/>
    <w:pPr>
      <w:keepNext/>
      <w:keepLines/>
      <w:spacing w:before="200"/>
      <w:ind w:firstLine="454"/>
      <w:jc w:val="both"/>
      <w:outlineLvl w:val="1"/>
    </w:pPr>
    <w:rPr>
      <w:b/>
      <w:bCs/>
      <w:color w:val="000000"/>
      <w:sz w:val="28"/>
      <w:szCs w:val="28"/>
      <w:lang w:eastAsia="en-US"/>
    </w:rPr>
  </w:style>
  <w:style w:type="character" w:customStyle="1" w:styleId="-20">
    <w:name w:val="Вика - 2 Знак"/>
    <w:link w:val="-2"/>
    <w:rsid w:val="002C6C38"/>
    <w:rPr>
      <w:rFonts w:ascii="Times New Roman" w:eastAsia="Times New Roman" w:hAnsi="Times New Roman" w:cs="Times New Roman"/>
      <w:b/>
      <w:bCs/>
      <w:color w:val="000000"/>
      <w:sz w:val="28"/>
      <w:szCs w:val="28"/>
    </w:rPr>
  </w:style>
  <w:style w:type="table" w:customStyle="1" w:styleId="15">
    <w:name w:val="Сетка таблицы1"/>
    <w:basedOn w:val="a1"/>
    <w:next w:val="a5"/>
    <w:rsid w:val="005161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footer"/>
    <w:basedOn w:val="a"/>
    <w:link w:val="afe"/>
    <w:uiPriority w:val="99"/>
    <w:unhideWhenUsed/>
    <w:rsid w:val="004F7D1C"/>
    <w:pPr>
      <w:tabs>
        <w:tab w:val="center" w:pos="4677"/>
        <w:tab w:val="right" w:pos="9355"/>
      </w:tabs>
    </w:pPr>
    <w:rPr>
      <w:rFonts w:asciiTheme="minorHAnsi" w:eastAsiaTheme="minorHAnsi" w:hAnsiTheme="minorHAnsi" w:cstheme="minorBidi"/>
      <w:sz w:val="22"/>
      <w:szCs w:val="22"/>
      <w:lang w:eastAsia="en-US"/>
    </w:rPr>
  </w:style>
  <w:style w:type="character" w:customStyle="1" w:styleId="afe">
    <w:name w:val="Нижний колонтитул Знак"/>
    <w:basedOn w:val="a0"/>
    <w:link w:val="afd"/>
    <w:uiPriority w:val="99"/>
    <w:rsid w:val="004F7D1C"/>
  </w:style>
  <w:style w:type="paragraph" w:customStyle="1" w:styleId="u">
    <w:name w:val="u"/>
    <w:basedOn w:val="a"/>
    <w:rsid w:val="000C1261"/>
    <w:pPr>
      <w:ind w:firstLine="539"/>
      <w:jc w:val="both"/>
    </w:pPr>
    <w:rPr>
      <w:color w:val="000000"/>
      <w:sz w:val="18"/>
      <w:szCs w:val="18"/>
    </w:rPr>
  </w:style>
  <w:style w:type="paragraph" w:styleId="aff">
    <w:name w:val="header"/>
    <w:basedOn w:val="a"/>
    <w:link w:val="aff0"/>
    <w:uiPriority w:val="99"/>
    <w:unhideWhenUsed/>
    <w:rsid w:val="00841EA2"/>
    <w:pPr>
      <w:tabs>
        <w:tab w:val="center" w:pos="4677"/>
        <w:tab w:val="right" w:pos="9355"/>
      </w:tabs>
    </w:pPr>
  </w:style>
  <w:style w:type="character" w:customStyle="1" w:styleId="aff0">
    <w:name w:val="Верхний колонтитул Знак"/>
    <w:basedOn w:val="a0"/>
    <w:link w:val="aff"/>
    <w:uiPriority w:val="99"/>
    <w:rsid w:val="00841EA2"/>
    <w:rPr>
      <w:rFonts w:ascii="Times New Roman" w:eastAsia="Times New Roman" w:hAnsi="Times New Roman" w:cs="Times New Roman"/>
      <w:sz w:val="24"/>
      <w:szCs w:val="24"/>
      <w:lang w:eastAsia="ru-RU"/>
    </w:rPr>
  </w:style>
  <w:style w:type="character" w:customStyle="1" w:styleId="FontStyle18">
    <w:name w:val="Font Style18"/>
    <w:uiPriority w:val="99"/>
    <w:rsid w:val="006348A5"/>
    <w:rPr>
      <w:rFonts w:ascii="Times New Roman" w:hAnsi="Times New Roman" w:cs="Times New Roman"/>
      <w:sz w:val="24"/>
      <w:szCs w:val="24"/>
    </w:rPr>
  </w:style>
  <w:style w:type="paragraph" w:customStyle="1" w:styleId="Style8">
    <w:name w:val="Style8"/>
    <w:basedOn w:val="a"/>
    <w:uiPriority w:val="99"/>
    <w:rsid w:val="006348A5"/>
    <w:pPr>
      <w:widowControl w:val="0"/>
      <w:autoSpaceDE w:val="0"/>
      <w:autoSpaceDN w:val="0"/>
      <w:adjustRightInd w:val="0"/>
      <w:spacing w:line="317" w:lineRule="exact"/>
      <w:ind w:firstLine="686"/>
      <w:jc w:val="both"/>
    </w:pPr>
  </w:style>
  <w:style w:type="character" w:customStyle="1" w:styleId="citation">
    <w:name w:val="citation"/>
    <w:basedOn w:val="a0"/>
    <w:rsid w:val="00072D28"/>
  </w:style>
  <w:style w:type="paragraph" w:styleId="31">
    <w:name w:val="Body Text Indent 3"/>
    <w:basedOn w:val="a"/>
    <w:link w:val="32"/>
    <w:uiPriority w:val="99"/>
    <w:semiHidden/>
    <w:unhideWhenUsed/>
    <w:rsid w:val="00BF7AFB"/>
    <w:pPr>
      <w:spacing w:after="120"/>
      <w:ind w:left="283"/>
    </w:pPr>
    <w:rPr>
      <w:sz w:val="16"/>
      <w:szCs w:val="16"/>
    </w:rPr>
  </w:style>
  <w:style w:type="character" w:customStyle="1" w:styleId="32">
    <w:name w:val="Основной текст с отступом 3 Знак"/>
    <w:basedOn w:val="a0"/>
    <w:link w:val="31"/>
    <w:uiPriority w:val="99"/>
    <w:semiHidden/>
    <w:rsid w:val="00BF7AFB"/>
    <w:rPr>
      <w:rFonts w:ascii="Times New Roman" w:eastAsia="Times New Roman" w:hAnsi="Times New Roman" w:cs="Times New Roman"/>
      <w:sz w:val="16"/>
      <w:szCs w:val="16"/>
      <w:lang w:eastAsia="ru-RU"/>
    </w:rPr>
  </w:style>
  <w:style w:type="character" w:styleId="aff1">
    <w:name w:val="page number"/>
    <w:basedOn w:val="a0"/>
    <w:rsid w:val="00BF7AFB"/>
  </w:style>
  <w:style w:type="character" w:styleId="aff2">
    <w:name w:val="Emphasis"/>
    <w:basedOn w:val="a0"/>
    <w:uiPriority w:val="20"/>
    <w:qFormat/>
    <w:rsid w:val="008F55DA"/>
    <w:rPr>
      <w:i/>
      <w:iCs/>
    </w:rPr>
  </w:style>
  <w:style w:type="paragraph" w:styleId="23">
    <w:name w:val="Body Text 2"/>
    <w:basedOn w:val="a"/>
    <w:link w:val="24"/>
    <w:uiPriority w:val="99"/>
    <w:semiHidden/>
    <w:unhideWhenUsed/>
    <w:rsid w:val="008419FF"/>
    <w:pPr>
      <w:spacing w:after="120" w:line="480" w:lineRule="auto"/>
    </w:pPr>
    <w:rPr>
      <w:rFonts w:asciiTheme="minorHAnsi" w:eastAsiaTheme="minorEastAsia" w:hAnsiTheme="minorHAnsi" w:cstheme="minorBidi"/>
      <w:sz w:val="22"/>
      <w:szCs w:val="22"/>
    </w:rPr>
  </w:style>
  <w:style w:type="character" w:customStyle="1" w:styleId="24">
    <w:name w:val="Основной текст 2 Знак"/>
    <w:basedOn w:val="a0"/>
    <w:link w:val="23"/>
    <w:uiPriority w:val="99"/>
    <w:semiHidden/>
    <w:rsid w:val="008419FF"/>
    <w:rPr>
      <w:rFonts w:eastAsiaTheme="minorEastAsia"/>
      <w:lang w:eastAsia="ru-RU"/>
    </w:rPr>
  </w:style>
  <w:style w:type="character" w:customStyle="1" w:styleId="apple-converted-space">
    <w:name w:val="apple-converted-space"/>
    <w:basedOn w:val="a0"/>
    <w:rsid w:val="00B165A0"/>
  </w:style>
  <w:style w:type="paragraph" w:customStyle="1" w:styleId="33">
    <w:name w:val="Стиль3"/>
    <w:basedOn w:val="-2"/>
    <w:link w:val="34"/>
    <w:qFormat/>
    <w:rsid w:val="0070045D"/>
    <w:pPr>
      <w:spacing w:line="360" w:lineRule="auto"/>
    </w:pPr>
    <w:rPr>
      <w:sz w:val="24"/>
      <w:szCs w:val="24"/>
    </w:rPr>
  </w:style>
  <w:style w:type="paragraph" w:customStyle="1" w:styleId="41">
    <w:name w:val="Стиль4"/>
    <w:basedOn w:val="33"/>
    <w:link w:val="42"/>
    <w:autoRedefine/>
    <w:qFormat/>
    <w:rsid w:val="00402BE1"/>
    <w:pPr>
      <w:tabs>
        <w:tab w:val="left" w:pos="993"/>
      </w:tabs>
      <w:spacing w:before="0" w:line="240" w:lineRule="auto"/>
      <w:ind w:left="709" w:firstLine="0"/>
      <w:jc w:val="right"/>
    </w:pPr>
    <w:rPr>
      <w:b w:val="0"/>
    </w:rPr>
  </w:style>
  <w:style w:type="character" w:customStyle="1" w:styleId="34">
    <w:name w:val="Стиль3 Знак"/>
    <w:basedOn w:val="-20"/>
    <w:link w:val="33"/>
    <w:rsid w:val="0070045D"/>
    <w:rPr>
      <w:rFonts w:ascii="Times New Roman" w:eastAsia="Times New Roman" w:hAnsi="Times New Roman" w:cs="Times New Roman"/>
      <w:b/>
      <w:bCs/>
      <w:color w:val="000000"/>
      <w:sz w:val="24"/>
      <w:szCs w:val="24"/>
    </w:rPr>
  </w:style>
  <w:style w:type="paragraph" w:customStyle="1" w:styleId="5">
    <w:name w:val="Стиль5"/>
    <w:basedOn w:val="af3"/>
    <w:link w:val="52"/>
    <w:qFormat/>
    <w:rsid w:val="00206E82"/>
    <w:pPr>
      <w:numPr>
        <w:numId w:val="33"/>
      </w:numPr>
      <w:tabs>
        <w:tab w:val="left" w:pos="1134"/>
      </w:tabs>
      <w:spacing w:line="360" w:lineRule="auto"/>
      <w:ind w:left="0" w:firstLine="709"/>
      <w:jc w:val="both"/>
    </w:pPr>
    <w:rPr>
      <w:b/>
      <w:sz w:val="24"/>
      <w:szCs w:val="24"/>
    </w:rPr>
  </w:style>
  <w:style w:type="character" w:customStyle="1" w:styleId="42">
    <w:name w:val="Стиль4 Знак"/>
    <w:basedOn w:val="34"/>
    <w:link w:val="41"/>
    <w:rsid w:val="00402BE1"/>
    <w:rPr>
      <w:rFonts w:ascii="Times New Roman" w:eastAsia="Times New Roman" w:hAnsi="Times New Roman" w:cs="Times New Roman"/>
      <w:b w:val="0"/>
      <w:bCs/>
      <w:color w:val="000000"/>
      <w:sz w:val="24"/>
      <w:szCs w:val="24"/>
    </w:rPr>
  </w:style>
  <w:style w:type="character" w:customStyle="1" w:styleId="af4">
    <w:name w:val="Абзац списка Знак"/>
    <w:basedOn w:val="a0"/>
    <w:link w:val="af3"/>
    <w:uiPriority w:val="34"/>
    <w:rsid w:val="00206E82"/>
    <w:rPr>
      <w:rFonts w:ascii="Times New Roman" w:eastAsia="Times New Roman" w:hAnsi="Times New Roman" w:cs="Times New Roman"/>
      <w:sz w:val="20"/>
      <w:szCs w:val="20"/>
      <w:lang w:eastAsia="ru-RU"/>
    </w:rPr>
  </w:style>
  <w:style w:type="character" w:customStyle="1" w:styleId="52">
    <w:name w:val="Стиль5 Знак"/>
    <w:basedOn w:val="af4"/>
    <w:link w:val="5"/>
    <w:rsid w:val="00206E82"/>
    <w:rPr>
      <w:rFonts w:ascii="Times New Roman" w:eastAsia="Times New Roman" w:hAnsi="Times New Roman" w:cs="Times New Roman"/>
      <w:b/>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BA7"/>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494BA7"/>
    <w:pPr>
      <w:keepNext/>
      <w:jc w:val="both"/>
      <w:outlineLvl w:val="0"/>
    </w:pPr>
    <w:rPr>
      <w:szCs w:val="20"/>
    </w:rPr>
  </w:style>
  <w:style w:type="paragraph" w:styleId="2">
    <w:name w:val="heading 2"/>
    <w:basedOn w:val="a"/>
    <w:next w:val="a"/>
    <w:link w:val="20"/>
    <w:uiPriority w:val="99"/>
    <w:qFormat/>
    <w:rsid w:val="00494BA7"/>
    <w:pPr>
      <w:keepNext/>
      <w:spacing w:before="240" w:after="60"/>
      <w:outlineLvl w:val="1"/>
    </w:pPr>
    <w:rPr>
      <w:rFonts w:ascii="Arial" w:hAnsi="Arial" w:cs="Arial"/>
      <w:b/>
      <w:bCs/>
      <w:i/>
      <w:iCs/>
      <w:sz w:val="28"/>
      <w:szCs w:val="28"/>
    </w:rPr>
  </w:style>
  <w:style w:type="paragraph" w:styleId="3">
    <w:name w:val="heading 3"/>
    <w:basedOn w:val="a"/>
    <w:next w:val="a"/>
    <w:link w:val="30"/>
    <w:uiPriority w:val="9"/>
    <w:unhideWhenUsed/>
    <w:qFormat/>
    <w:rsid w:val="00494BA7"/>
    <w:pPr>
      <w:keepNext/>
      <w:keepLines/>
      <w:spacing w:before="200"/>
      <w:outlineLvl w:val="2"/>
    </w:pPr>
    <w:rPr>
      <w:rFonts w:asciiTheme="majorHAnsi" w:eastAsiaTheme="majorEastAsia" w:hAnsiTheme="majorHAnsi" w:cstheme="majorBidi"/>
      <w:b/>
      <w:bCs/>
      <w:color w:val="4F81BD" w:themeColor="accent1"/>
      <w:sz w:val="20"/>
      <w:szCs w:val="20"/>
    </w:rPr>
  </w:style>
  <w:style w:type="paragraph" w:styleId="4">
    <w:name w:val="heading 4"/>
    <w:basedOn w:val="a"/>
    <w:next w:val="a"/>
    <w:link w:val="40"/>
    <w:unhideWhenUsed/>
    <w:qFormat/>
    <w:rsid w:val="00494BA7"/>
    <w:pPr>
      <w:keepNext/>
      <w:keepLines/>
      <w:spacing w:before="200"/>
      <w:outlineLvl w:val="3"/>
    </w:pPr>
    <w:rPr>
      <w:rFonts w:asciiTheme="majorHAnsi" w:eastAsiaTheme="majorEastAsia" w:hAnsiTheme="majorHAnsi" w:cstheme="majorBidi"/>
      <w:b/>
      <w:bCs/>
      <w:i/>
      <w:iCs/>
      <w:color w:val="4F81BD" w:themeColor="accent1"/>
      <w:sz w:val="20"/>
      <w:szCs w:val="20"/>
    </w:rPr>
  </w:style>
  <w:style w:type="paragraph" w:styleId="50">
    <w:name w:val="heading 5"/>
    <w:basedOn w:val="a"/>
    <w:next w:val="a"/>
    <w:link w:val="51"/>
    <w:uiPriority w:val="9"/>
    <w:unhideWhenUsed/>
    <w:qFormat/>
    <w:rsid w:val="00494BA7"/>
    <w:pPr>
      <w:keepNext/>
      <w:keepLines/>
      <w:spacing w:before="200"/>
      <w:ind w:firstLine="709"/>
      <w:jc w:val="both"/>
      <w:outlineLvl w:val="4"/>
    </w:pPr>
    <w:rPr>
      <w:rFonts w:eastAsiaTheme="majorEastAsia"/>
      <w:b/>
      <w:i/>
      <w:color w:val="243F60" w:themeColor="accent1" w:themeShade="7F"/>
    </w:rPr>
  </w:style>
  <w:style w:type="paragraph" w:styleId="6">
    <w:name w:val="heading 6"/>
    <w:basedOn w:val="a"/>
    <w:next w:val="a"/>
    <w:link w:val="60"/>
    <w:uiPriority w:val="9"/>
    <w:unhideWhenUsed/>
    <w:qFormat/>
    <w:rsid w:val="00494BA7"/>
    <w:pPr>
      <w:keepNext/>
      <w:keepLines/>
      <w:spacing w:before="200"/>
      <w:outlineLvl w:val="5"/>
    </w:pPr>
    <w:rPr>
      <w:rFonts w:asciiTheme="majorHAnsi" w:eastAsiaTheme="majorEastAsia" w:hAnsiTheme="majorHAnsi" w:cstheme="majorBidi"/>
      <w:i/>
      <w:iCs/>
      <w:color w:val="243F60" w:themeColor="accent1" w:themeShade="7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494BA7"/>
    <w:pPr>
      <w:ind w:firstLine="567"/>
      <w:jc w:val="both"/>
    </w:pPr>
    <w:rPr>
      <w:szCs w:val="20"/>
    </w:rPr>
  </w:style>
  <w:style w:type="character" w:customStyle="1" w:styleId="a4">
    <w:name w:val="Основной текст с отступом Знак"/>
    <w:basedOn w:val="a0"/>
    <w:link w:val="a3"/>
    <w:rsid w:val="00494BA7"/>
    <w:rPr>
      <w:rFonts w:ascii="Times New Roman" w:eastAsia="Times New Roman" w:hAnsi="Times New Roman" w:cs="Times New Roman"/>
      <w:sz w:val="24"/>
      <w:szCs w:val="20"/>
      <w:lang w:eastAsia="ru-RU"/>
    </w:rPr>
  </w:style>
  <w:style w:type="table" w:styleId="a5">
    <w:name w:val="Table Grid"/>
    <w:basedOn w:val="a1"/>
    <w:uiPriority w:val="59"/>
    <w:rsid w:val="00494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494BA7"/>
    <w:rPr>
      <w:rFonts w:ascii="Times New Roman" w:hAnsi="Times New Roman" w:cs="Times New Roman" w:hint="default"/>
    </w:rPr>
  </w:style>
  <w:style w:type="character" w:customStyle="1" w:styleId="b">
    <w:name w:val="b"/>
    <w:basedOn w:val="a0"/>
    <w:rsid w:val="00494BA7"/>
  </w:style>
  <w:style w:type="paragraph" w:styleId="a6">
    <w:name w:val="Balloon Text"/>
    <w:basedOn w:val="a"/>
    <w:link w:val="a7"/>
    <w:uiPriority w:val="99"/>
    <w:semiHidden/>
    <w:unhideWhenUsed/>
    <w:rsid w:val="00494BA7"/>
    <w:rPr>
      <w:rFonts w:ascii="Tahoma" w:hAnsi="Tahoma" w:cs="Tahoma"/>
      <w:sz w:val="16"/>
      <w:szCs w:val="16"/>
    </w:rPr>
  </w:style>
  <w:style w:type="character" w:customStyle="1" w:styleId="a7">
    <w:name w:val="Текст выноски Знак"/>
    <w:basedOn w:val="a0"/>
    <w:link w:val="a6"/>
    <w:uiPriority w:val="99"/>
    <w:semiHidden/>
    <w:rsid w:val="00494BA7"/>
    <w:rPr>
      <w:rFonts w:ascii="Tahoma" w:eastAsia="Times New Roman" w:hAnsi="Tahoma" w:cs="Tahoma"/>
      <w:sz w:val="16"/>
      <w:szCs w:val="16"/>
      <w:lang w:eastAsia="ru-RU"/>
    </w:rPr>
  </w:style>
  <w:style w:type="paragraph" w:customStyle="1" w:styleId="ConsPlusNormal">
    <w:name w:val="ConsPlusNormal"/>
    <w:rsid w:val="00494BA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Body Text"/>
    <w:basedOn w:val="a"/>
    <w:link w:val="a9"/>
    <w:uiPriority w:val="99"/>
    <w:semiHidden/>
    <w:unhideWhenUsed/>
    <w:rsid w:val="00494BA7"/>
    <w:pPr>
      <w:spacing w:after="120" w:line="276" w:lineRule="auto"/>
    </w:pPr>
    <w:rPr>
      <w:rFonts w:asciiTheme="minorHAnsi" w:eastAsiaTheme="minorHAnsi" w:hAnsiTheme="minorHAnsi" w:cstheme="minorBidi"/>
      <w:sz w:val="22"/>
      <w:szCs w:val="22"/>
      <w:lang w:eastAsia="en-US"/>
    </w:rPr>
  </w:style>
  <w:style w:type="character" w:customStyle="1" w:styleId="a9">
    <w:name w:val="Основной текст Знак"/>
    <w:basedOn w:val="a0"/>
    <w:link w:val="a8"/>
    <w:uiPriority w:val="99"/>
    <w:semiHidden/>
    <w:rsid w:val="00494BA7"/>
  </w:style>
  <w:style w:type="paragraph" w:customStyle="1" w:styleId="aa">
    <w:name w:val="Основной текст с отст"/>
    <w:basedOn w:val="a"/>
    <w:rsid w:val="00494BA7"/>
    <w:pPr>
      <w:widowControl w:val="0"/>
      <w:ind w:firstLine="851"/>
      <w:jc w:val="both"/>
    </w:pPr>
    <w:rPr>
      <w:szCs w:val="20"/>
    </w:rPr>
  </w:style>
  <w:style w:type="paragraph" w:customStyle="1" w:styleId="ab">
    <w:name w:val="Оновкка"/>
    <w:rsid w:val="00494BA7"/>
    <w:pPr>
      <w:suppressAutoHyphens/>
      <w:spacing w:after="0" w:line="240" w:lineRule="auto"/>
      <w:ind w:firstLine="709"/>
      <w:jc w:val="both"/>
    </w:pPr>
    <w:rPr>
      <w:rFonts w:ascii="Times New Roman" w:eastAsia="Times New Roman" w:hAnsi="Times New Roman" w:cs="Times New Roman"/>
      <w:sz w:val="24"/>
      <w:szCs w:val="28"/>
      <w:lang w:eastAsia="ar-SA"/>
    </w:rPr>
  </w:style>
  <w:style w:type="paragraph" w:styleId="ac">
    <w:name w:val="Normal (Web)"/>
    <w:basedOn w:val="a"/>
    <w:uiPriority w:val="99"/>
    <w:rsid w:val="00494BA7"/>
    <w:pPr>
      <w:spacing w:before="100" w:beforeAutospacing="1" w:after="100" w:afterAutospacing="1"/>
    </w:pPr>
  </w:style>
  <w:style w:type="character" w:customStyle="1" w:styleId="hl">
    <w:name w:val="hl"/>
    <w:basedOn w:val="a0"/>
    <w:rsid w:val="00494BA7"/>
  </w:style>
  <w:style w:type="character" w:styleId="ad">
    <w:name w:val="Hyperlink"/>
    <w:uiPriority w:val="99"/>
    <w:rsid w:val="00494BA7"/>
    <w:rPr>
      <w:color w:val="0000FF"/>
      <w:u w:val="single"/>
    </w:rPr>
  </w:style>
  <w:style w:type="character" w:customStyle="1" w:styleId="11">
    <w:name w:val="Заголовок 1 Знак"/>
    <w:basedOn w:val="a0"/>
    <w:link w:val="10"/>
    <w:rsid w:val="00494BA7"/>
    <w:rPr>
      <w:rFonts w:ascii="Times New Roman" w:eastAsia="Times New Roman" w:hAnsi="Times New Roman" w:cs="Times New Roman"/>
      <w:sz w:val="24"/>
      <w:szCs w:val="20"/>
      <w:lang w:eastAsia="ru-RU"/>
    </w:rPr>
  </w:style>
  <w:style w:type="character" w:customStyle="1" w:styleId="20">
    <w:name w:val="Заголовок 2 Знак"/>
    <w:basedOn w:val="a0"/>
    <w:link w:val="2"/>
    <w:uiPriority w:val="99"/>
    <w:rsid w:val="00494BA7"/>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494BA7"/>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rsid w:val="00494BA7"/>
    <w:rPr>
      <w:rFonts w:asciiTheme="majorHAnsi" w:eastAsiaTheme="majorEastAsia" w:hAnsiTheme="majorHAnsi" w:cstheme="majorBidi"/>
      <w:b/>
      <w:bCs/>
      <w:i/>
      <w:iCs/>
      <w:color w:val="4F81BD" w:themeColor="accent1"/>
      <w:sz w:val="20"/>
      <w:szCs w:val="20"/>
      <w:lang w:eastAsia="ru-RU"/>
    </w:rPr>
  </w:style>
  <w:style w:type="character" w:customStyle="1" w:styleId="51">
    <w:name w:val="Заголовок 5 Знак"/>
    <w:basedOn w:val="a0"/>
    <w:link w:val="50"/>
    <w:uiPriority w:val="9"/>
    <w:rsid w:val="00494BA7"/>
    <w:rPr>
      <w:rFonts w:ascii="Times New Roman" w:eastAsiaTheme="majorEastAsia" w:hAnsi="Times New Roman" w:cs="Times New Roman"/>
      <w:b/>
      <w:i/>
      <w:color w:val="243F60" w:themeColor="accent1" w:themeShade="7F"/>
      <w:sz w:val="24"/>
      <w:szCs w:val="24"/>
      <w:lang w:eastAsia="ru-RU"/>
    </w:rPr>
  </w:style>
  <w:style w:type="character" w:customStyle="1" w:styleId="60">
    <w:name w:val="Заголовок 6 Знак"/>
    <w:basedOn w:val="a0"/>
    <w:link w:val="6"/>
    <w:uiPriority w:val="9"/>
    <w:rsid w:val="00494BA7"/>
    <w:rPr>
      <w:rFonts w:asciiTheme="majorHAnsi" w:eastAsiaTheme="majorEastAsia" w:hAnsiTheme="majorHAnsi" w:cstheme="majorBidi"/>
      <w:i/>
      <w:iCs/>
      <w:color w:val="243F60" w:themeColor="accent1" w:themeShade="7F"/>
      <w:sz w:val="20"/>
      <w:szCs w:val="20"/>
      <w:lang w:eastAsia="ru-RU"/>
    </w:rPr>
  </w:style>
  <w:style w:type="paragraph" w:styleId="ae">
    <w:name w:val="Title"/>
    <w:basedOn w:val="a"/>
    <w:link w:val="af"/>
    <w:qFormat/>
    <w:rsid w:val="00494BA7"/>
    <w:pPr>
      <w:jc w:val="center"/>
    </w:pPr>
    <w:rPr>
      <w:b/>
      <w:bCs/>
    </w:rPr>
  </w:style>
  <w:style w:type="character" w:customStyle="1" w:styleId="af">
    <w:name w:val="Название Знак"/>
    <w:basedOn w:val="a0"/>
    <w:link w:val="ae"/>
    <w:rsid w:val="00494BA7"/>
    <w:rPr>
      <w:rFonts w:ascii="Times New Roman" w:eastAsia="Times New Roman" w:hAnsi="Times New Roman" w:cs="Times New Roman"/>
      <w:b/>
      <w:bCs/>
      <w:sz w:val="24"/>
      <w:szCs w:val="24"/>
      <w:lang w:eastAsia="ru-RU"/>
    </w:rPr>
  </w:style>
  <w:style w:type="paragraph" w:styleId="af0">
    <w:name w:val="Subtitle"/>
    <w:basedOn w:val="a"/>
    <w:next w:val="a"/>
    <w:link w:val="af1"/>
    <w:uiPriority w:val="11"/>
    <w:qFormat/>
    <w:rsid w:val="00494BA7"/>
    <w:pPr>
      <w:numPr>
        <w:ilvl w:val="1"/>
      </w:numPr>
      <w:spacing w:line="360" w:lineRule="auto"/>
      <w:ind w:firstLine="709"/>
      <w:jc w:val="both"/>
    </w:pPr>
    <w:rPr>
      <w:rFonts w:eastAsiaTheme="majorEastAsia"/>
      <w:b/>
      <w:i/>
      <w:iCs/>
      <w:spacing w:val="15"/>
    </w:rPr>
  </w:style>
  <w:style w:type="character" w:customStyle="1" w:styleId="af1">
    <w:name w:val="Подзаголовок Знак"/>
    <w:basedOn w:val="a0"/>
    <w:link w:val="af0"/>
    <w:uiPriority w:val="11"/>
    <w:rsid w:val="00494BA7"/>
    <w:rPr>
      <w:rFonts w:ascii="Times New Roman" w:eastAsiaTheme="majorEastAsia" w:hAnsi="Times New Roman" w:cs="Times New Roman"/>
      <w:b/>
      <w:i/>
      <w:iCs/>
      <w:spacing w:val="15"/>
      <w:sz w:val="24"/>
      <w:szCs w:val="24"/>
      <w:lang w:eastAsia="ru-RU"/>
    </w:rPr>
  </w:style>
  <w:style w:type="character" w:styleId="af2">
    <w:name w:val="Strong"/>
    <w:basedOn w:val="a0"/>
    <w:uiPriority w:val="22"/>
    <w:qFormat/>
    <w:rsid w:val="00494BA7"/>
    <w:rPr>
      <w:b/>
      <w:bCs/>
    </w:rPr>
  </w:style>
  <w:style w:type="paragraph" w:styleId="af3">
    <w:name w:val="List Paragraph"/>
    <w:basedOn w:val="a"/>
    <w:link w:val="af4"/>
    <w:uiPriority w:val="34"/>
    <w:qFormat/>
    <w:rsid w:val="00494BA7"/>
    <w:pPr>
      <w:ind w:left="720"/>
      <w:contextualSpacing/>
    </w:pPr>
    <w:rPr>
      <w:sz w:val="20"/>
      <w:szCs w:val="20"/>
    </w:rPr>
  </w:style>
  <w:style w:type="paragraph" w:styleId="af5">
    <w:name w:val="TOC Heading"/>
    <w:basedOn w:val="10"/>
    <w:next w:val="a"/>
    <w:uiPriority w:val="39"/>
    <w:unhideWhenUsed/>
    <w:qFormat/>
    <w:rsid w:val="00494BA7"/>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en-US"/>
    </w:rPr>
  </w:style>
  <w:style w:type="paragraph" w:customStyle="1" w:styleId="1">
    <w:name w:val="Стиль1"/>
    <w:basedOn w:val="10"/>
    <w:link w:val="12"/>
    <w:autoRedefine/>
    <w:qFormat/>
    <w:rsid w:val="00206E82"/>
    <w:pPr>
      <w:numPr>
        <w:numId w:val="31"/>
      </w:numPr>
      <w:spacing w:line="360" w:lineRule="auto"/>
      <w:ind w:left="0" w:firstLine="698"/>
    </w:pPr>
    <w:rPr>
      <w:b/>
    </w:rPr>
  </w:style>
  <w:style w:type="character" w:customStyle="1" w:styleId="12">
    <w:name w:val="Стиль1 Знак"/>
    <w:basedOn w:val="11"/>
    <w:link w:val="1"/>
    <w:rsid w:val="00206E82"/>
    <w:rPr>
      <w:rFonts w:ascii="Times New Roman" w:eastAsia="Times New Roman" w:hAnsi="Times New Roman" w:cs="Times New Roman"/>
      <w:b/>
      <w:sz w:val="24"/>
      <w:szCs w:val="20"/>
      <w:lang w:eastAsia="ru-RU"/>
    </w:rPr>
  </w:style>
  <w:style w:type="paragraph" w:customStyle="1" w:styleId="21">
    <w:name w:val="Стиль2"/>
    <w:basedOn w:val="10"/>
    <w:link w:val="22"/>
    <w:qFormat/>
    <w:rsid w:val="00494BA7"/>
    <w:pPr>
      <w:spacing w:line="360" w:lineRule="auto"/>
      <w:ind w:firstLine="709"/>
    </w:pPr>
    <w:rPr>
      <w:b/>
    </w:rPr>
  </w:style>
  <w:style w:type="character" w:customStyle="1" w:styleId="22">
    <w:name w:val="Стиль2 Знак"/>
    <w:basedOn w:val="11"/>
    <w:link w:val="21"/>
    <w:rsid w:val="00494BA7"/>
    <w:rPr>
      <w:rFonts w:ascii="Times New Roman" w:eastAsia="Times New Roman" w:hAnsi="Times New Roman" w:cs="Times New Roman"/>
      <w:b/>
      <w:sz w:val="24"/>
      <w:szCs w:val="20"/>
      <w:lang w:eastAsia="ru-RU"/>
    </w:rPr>
  </w:style>
  <w:style w:type="paragraph" w:styleId="af6">
    <w:name w:val="footnote text"/>
    <w:basedOn w:val="a"/>
    <w:link w:val="af7"/>
    <w:uiPriority w:val="99"/>
    <w:semiHidden/>
    <w:unhideWhenUsed/>
    <w:rsid w:val="00494BA7"/>
    <w:rPr>
      <w:rFonts w:eastAsiaTheme="minorHAnsi"/>
      <w:sz w:val="20"/>
      <w:szCs w:val="20"/>
    </w:rPr>
  </w:style>
  <w:style w:type="character" w:customStyle="1" w:styleId="af7">
    <w:name w:val="Текст сноски Знак"/>
    <w:basedOn w:val="a0"/>
    <w:link w:val="af6"/>
    <w:uiPriority w:val="99"/>
    <w:semiHidden/>
    <w:rsid w:val="00494BA7"/>
    <w:rPr>
      <w:rFonts w:ascii="Times New Roman" w:hAnsi="Times New Roman" w:cs="Times New Roman"/>
      <w:sz w:val="20"/>
      <w:szCs w:val="20"/>
      <w:lang w:eastAsia="ru-RU"/>
    </w:rPr>
  </w:style>
  <w:style w:type="character" w:styleId="af8">
    <w:name w:val="footnote reference"/>
    <w:basedOn w:val="a0"/>
    <w:semiHidden/>
    <w:unhideWhenUsed/>
    <w:rsid w:val="00494BA7"/>
    <w:rPr>
      <w:vertAlign w:val="superscript"/>
    </w:rPr>
  </w:style>
  <w:style w:type="paragraph" w:styleId="af9">
    <w:name w:val="Document Map"/>
    <w:basedOn w:val="a"/>
    <w:link w:val="afa"/>
    <w:uiPriority w:val="99"/>
    <w:semiHidden/>
    <w:unhideWhenUsed/>
    <w:rsid w:val="00494BA7"/>
    <w:rPr>
      <w:rFonts w:ascii="Tahoma" w:eastAsiaTheme="minorHAnsi" w:hAnsi="Tahoma" w:cs="Tahoma"/>
      <w:sz w:val="16"/>
      <w:szCs w:val="16"/>
    </w:rPr>
  </w:style>
  <w:style w:type="character" w:customStyle="1" w:styleId="afa">
    <w:name w:val="Схема документа Знак"/>
    <w:basedOn w:val="a0"/>
    <w:link w:val="af9"/>
    <w:uiPriority w:val="99"/>
    <w:semiHidden/>
    <w:rsid w:val="00494BA7"/>
    <w:rPr>
      <w:rFonts w:ascii="Tahoma" w:hAnsi="Tahoma" w:cs="Tahoma"/>
      <w:sz w:val="16"/>
      <w:szCs w:val="16"/>
      <w:lang w:eastAsia="ru-RU"/>
    </w:rPr>
  </w:style>
  <w:style w:type="paragraph" w:customStyle="1" w:styleId="afb">
    <w:name w:val="Заголовок таблицы"/>
    <w:basedOn w:val="a"/>
    <w:link w:val="afc"/>
    <w:rsid w:val="00494BA7"/>
    <w:pPr>
      <w:keepNext/>
      <w:widowControl w:val="0"/>
      <w:spacing w:before="120"/>
      <w:jc w:val="center"/>
    </w:pPr>
    <w:rPr>
      <w:b/>
      <w:szCs w:val="20"/>
    </w:rPr>
  </w:style>
  <w:style w:type="character" w:customStyle="1" w:styleId="afc">
    <w:name w:val="Заголовок таблицы Знак"/>
    <w:basedOn w:val="a0"/>
    <w:link w:val="afb"/>
    <w:locked/>
    <w:rsid w:val="00494BA7"/>
    <w:rPr>
      <w:rFonts w:ascii="Times New Roman" w:eastAsia="Times New Roman" w:hAnsi="Times New Roman" w:cs="Times New Roman"/>
      <w:b/>
      <w:sz w:val="24"/>
      <w:szCs w:val="20"/>
      <w:lang w:eastAsia="ru-RU"/>
    </w:rPr>
  </w:style>
  <w:style w:type="paragraph" w:customStyle="1" w:styleId="xl25">
    <w:name w:val="xl25"/>
    <w:basedOn w:val="a"/>
    <w:rsid w:val="00494BA7"/>
    <w:pPr>
      <w:pBdr>
        <w:bottom w:val="single" w:sz="4" w:space="0" w:color="auto"/>
        <w:right w:val="single" w:sz="4" w:space="0" w:color="auto"/>
      </w:pBdr>
      <w:spacing w:before="100" w:beforeAutospacing="1" w:after="100" w:afterAutospacing="1"/>
    </w:pPr>
    <w:rPr>
      <w:rFonts w:ascii="Arial" w:hAnsi="Arial"/>
    </w:rPr>
  </w:style>
  <w:style w:type="paragraph" w:customStyle="1" w:styleId="ConsPlusNonformat">
    <w:name w:val="ConsPlusNonformat"/>
    <w:uiPriority w:val="99"/>
    <w:rsid w:val="002C6C3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3">
    <w:name w:val="Вика1"/>
    <w:basedOn w:val="10"/>
    <w:link w:val="14"/>
    <w:qFormat/>
    <w:rsid w:val="002C6C38"/>
    <w:pPr>
      <w:keepLines/>
      <w:spacing w:before="480"/>
      <w:ind w:firstLine="454"/>
    </w:pPr>
    <w:rPr>
      <w:b/>
      <w:bCs/>
      <w:color w:val="000000"/>
      <w:sz w:val="28"/>
      <w:szCs w:val="24"/>
      <w:lang w:eastAsia="en-US"/>
    </w:rPr>
  </w:style>
  <w:style w:type="character" w:customStyle="1" w:styleId="14">
    <w:name w:val="Вика1 Знак"/>
    <w:link w:val="13"/>
    <w:rsid w:val="002C6C38"/>
    <w:rPr>
      <w:rFonts w:ascii="Times New Roman" w:eastAsia="Times New Roman" w:hAnsi="Times New Roman" w:cs="Times New Roman"/>
      <w:b/>
      <w:bCs/>
      <w:color w:val="000000"/>
      <w:sz w:val="28"/>
      <w:szCs w:val="24"/>
    </w:rPr>
  </w:style>
  <w:style w:type="paragraph" w:customStyle="1" w:styleId="-2">
    <w:name w:val="Вика - 2"/>
    <w:basedOn w:val="a"/>
    <w:link w:val="-20"/>
    <w:qFormat/>
    <w:rsid w:val="002C6C38"/>
    <w:pPr>
      <w:keepNext/>
      <w:keepLines/>
      <w:spacing w:before="200"/>
      <w:ind w:firstLine="454"/>
      <w:jc w:val="both"/>
      <w:outlineLvl w:val="1"/>
    </w:pPr>
    <w:rPr>
      <w:b/>
      <w:bCs/>
      <w:color w:val="000000"/>
      <w:sz w:val="28"/>
      <w:szCs w:val="28"/>
      <w:lang w:eastAsia="en-US"/>
    </w:rPr>
  </w:style>
  <w:style w:type="character" w:customStyle="1" w:styleId="-20">
    <w:name w:val="Вика - 2 Знак"/>
    <w:link w:val="-2"/>
    <w:rsid w:val="002C6C38"/>
    <w:rPr>
      <w:rFonts w:ascii="Times New Roman" w:eastAsia="Times New Roman" w:hAnsi="Times New Roman" w:cs="Times New Roman"/>
      <w:b/>
      <w:bCs/>
      <w:color w:val="000000"/>
      <w:sz w:val="28"/>
      <w:szCs w:val="28"/>
    </w:rPr>
  </w:style>
  <w:style w:type="table" w:customStyle="1" w:styleId="15">
    <w:name w:val="Сетка таблицы1"/>
    <w:basedOn w:val="a1"/>
    <w:next w:val="a5"/>
    <w:rsid w:val="0051615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footer"/>
    <w:basedOn w:val="a"/>
    <w:link w:val="afe"/>
    <w:uiPriority w:val="99"/>
    <w:unhideWhenUsed/>
    <w:rsid w:val="004F7D1C"/>
    <w:pPr>
      <w:tabs>
        <w:tab w:val="center" w:pos="4677"/>
        <w:tab w:val="right" w:pos="9355"/>
      </w:tabs>
    </w:pPr>
    <w:rPr>
      <w:rFonts w:asciiTheme="minorHAnsi" w:eastAsiaTheme="minorHAnsi" w:hAnsiTheme="minorHAnsi" w:cstheme="minorBidi"/>
      <w:sz w:val="22"/>
      <w:szCs w:val="22"/>
      <w:lang w:eastAsia="en-US"/>
    </w:rPr>
  </w:style>
  <w:style w:type="character" w:customStyle="1" w:styleId="afe">
    <w:name w:val="Нижний колонтитул Знак"/>
    <w:basedOn w:val="a0"/>
    <w:link w:val="afd"/>
    <w:uiPriority w:val="99"/>
    <w:rsid w:val="004F7D1C"/>
  </w:style>
  <w:style w:type="paragraph" w:customStyle="1" w:styleId="u">
    <w:name w:val="u"/>
    <w:basedOn w:val="a"/>
    <w:rsid w:val="000C1261"/>
    <w:pPr>
      <w:ind w:firstLine="539"/>
      <w:jc w:val="both"/>
    </w:pPr>
    <w:rPr>
      <w:color w:val="000000"/>
      <w:sz w:val="18"/>
      <w:szCs w:val="18"/>
    </w:rPr>
  </w:style>
  <w:style w:type="paragraph" w:styleId="aff">
    <w:name w:val="header"/>
    <w:basedOn w:val="a"/>
    <w:link w:val="aff0"/>
    <w:uiPriority w:val="99"/>
    <w:unhideWhenUsed/>
    <w:rsid w:val="00841EA2"/>
    <w:pPr>
      <w:tabs>
        <w:tab w:val="center" w:pos="4677"/>
        <w:tab w:val="right" w:pos="9355"/>
      </w:tabs>
    </w:pPr>
  </w:style>
  <w:style w:type="character" w:customStyle="1" w:styleId="aff0">
    <w:name w:val="Верхний колонтитул Знак"/>
    <w:basedOn w:val="a0"/>
    <w:link w:val="aff"/>
    <w:uiPriority w:val="99"/>
    <w:rsid w:val="00841EA2"/>
    <w:rPr>
      <w:rFonts w:ascii="Times New Roman" w:eastAsia="Times New Roman" w:hAnsi="Times New Roman" w:cs="Times New Roman"/>
      <w:sz w:val="24"/>
      <w:szCs w:val="24"/>
      <w:lang w:eastAsia="ru-RU"/>
    </w:rPr>
  </w:style>
  <w:style w:type="character" w:customStyle="1" w:styleId="FontStyle18">
    <w:name w:val="Font Style18"/>
    <w:uiPriority w:val="99"/>
    <w:rsid w:val="006348A5"/>
    <w:rPr>
      <w:rFonts w:ascii="Times New Roman" w:hAnsi="Times New Roman" w:cs="Times New Roman"/>
      <w:sz w:val="24"/>
      <w:szCs w:val="24"/>
    </w:rPr>
  </w:style>
  <w:style w:type="paragraph" w:customStyle="1" w:styleId="Style8">
    <w:name w:val="Style8"/>
    <w:basedOn w:val="a"/>
    <w:uiPriority w:val="99"/>
    <w:rsid w:val="006348A5"/>
    <w:pPr>
      <w:widowControl w:val="0"/>
      <w:autoSpaceDE w:val="0"/>
      <w:autoSpaceDN w:val="0"/>
      <w:adjustRightInd w:val="0"/>
      <w:spacing w:line="317" w:lineRule="exact"/>
      <w:ind w:firstLine="686"/>
      <w:jc w:val="both"/>
    </w:pPr>
  </w:style>
  <w:style w:type="character" w:customStyle="1" w:styleId="citation">
    <w:name w:val="citation"/>
    <w:basedOn w:val="a0"/>
    <w:rsid w:val="00072D28"/>
  </w:style>
  <w:style w:type="paragraph" w:styleId="31">
    <w:name w:val="Body Text Indent 3"/>
    <w:basedOn w:val="a"/>
    <w:link w:val="32"/>
    <w:uiPriority w:val="99"/>
    <w:semiHidden/>
    <w:unhideWhenUsed/>
    <w:rsid w:val="00BF7AFB"/>
    <w:pPr>
      <w:spacing w:after="120"/>
      <w:ind w:left="283"/>
    </w:pPr>
    <w:rPr>
      <w:sz w:val="16"/>
      <w:szCs w:val="16"/>
    </w:rPr>
  </w:style>
  <w:style w:type="character" w:customStyle="1" w:styleId="32">
    <w:name w:val="Основной текст с отступом 3 Знак"/>
    <w:basedOn w:val="a0"/>
    <w:link w:val="31"/>
    <w:uiPriority w:val="99"/>
    <w:semiHidden/>
    <w:rsid w:val="00BF7AFB"/>
    <w:rPr>
      <w:rFonts w:ascii="Times New Roman" w:eastAsia="Times New Roman" w:hAnsi="Times New Roman" w:cs="Times New Roman"/>
      <w:sz w:val="16"/>
      <w:szCs w:val="16"/>
      <w:lang w:eastAsia="ru-RU"/>
    </w:rPr>
  </w:style>
  <w:style w:type="character" w:styleId="aff1">
    <w:name w:val="page number"/>
    <w:basedOn w:val="a0"/>
    <w:rsid w:val="00BF7AFB"/>
  </w:style>
  <w:style w:type="character" w:styleId="aff2">
    <w:name w:val="Emphasis"/>
    <w:basedOn w:val="a0"/>
    <w:uiPriority w:val="20"/>
    <w:qFormat/>
    <w:rsid w:val="008F55DA"/>
    <w:rPr>
      <w:i/>
      <w:iCs/>
    </w:rPr>
  </w:style>
  <w:style w:type="paragraph" w:styleId="23">
    <w:name w:val="Body Text 2"/>
    <w:basedOn w:val="a"/>
    <w:link w:val="24"/>
    <w:uiPriority w:val="99"/>
    <w:semiHidden/>
    <w:unhideWhenUsed/>
    <w:rsid w:val="008419FF"/>
    <w:pPr>
      <w:spacing w:after="120" w:line="480" w:lineRule="auto"/>
    </w:pPr>
    <w:rPr>
      <w:rFonts w:asciiTheme="minorHAnsi" w:eastAsiaTheme="minorEastAsia" w:hAnsiTheme="minorHAnsi" w:cstheme="minorBidi"/>
      <w:sz w:val="22"/>
      <w:szCs w:val="22"/>
    </w:rPr>
  </w:style>
  <w:style w:type="character" w:customStyle="1" w:styleId="24">
    <w:name w:val="Основной текст 2 Знак"/>
    <w:basedOn w:val="a0"/>
    <w:link w:val="23"/>
    <w:uiPriority w:val="99"/>
    <w:semiHidden/>
    <w:rsid w:val="008419FF"/>
    <w:rPr>
      <w:rFonts w:eastAsiaTheme="minorEastAsia"/>
      <w:lang w:eastAsia="ru-RU"/>
    </w:rPr>
  </w:style>
  <w:style w:type="character" w:customStyle="1" w:styleId="apple-converted-space">
    <w:name w:val="apple-converted-space"/>
    <w:basedOn w:val="a0"/>
    <w:rsid w:val="00B165A0"/>
  </w:style>
  <w:style w:type="paragraph" w:customStyle="1" w:styleId="33">
    <w:name w:val="Стиль3"/>
    <w:basedOn w:val="-2"/>
    <w:link w:val="34"/>
    <w:qFormat/>
    <w:rsid w:val="0070045D"/>
    <w:pPr>
      <w:spacing w:line="360" w:lineRule="auto"/>
    </w:pPr>
    <w:rPr>
      <w:sz w:val="24"/>
      <w:szCs w:val="24"/>
    </w:rPr>
  </w:style>
  <w:style w:type="paragraph" w:customStyle="1" w:styleId="41">
    <w:name w:val="Стиль4"/>
    <w:basedOn w:val="33"/>
    <w:link w:val="42"/>
    <w:autoRedefine/>
    <w:qFormat/>
    <w:rsid w:val="00402BE1"/>
    <w:pPr>
      <w:tabs>
        <w:tab w:val="left" w:pos="993"/>
      </w:tabs>
      <w:spacing w:before="0" w:line="240" w:lineRule="auto"/>
      <w:ind w:left="709" w:firstLine="0"/>
      <w:jc w:val="right"/>
    </w:pPr>
    <w:rPr>
      <w:b w:val="0"/>
    </w:rPr>
  </w:style>
  <w:style w:type="character" w:customStyle="1" w:styleId="34">
    <w:name w:val="Стиль3 Знак"/>
    <w:basedOn w:val="-20"/>
    <w:link w:val="33"/>
    <w:rsid w:val="0070045D"/>
    <w:rPr>
      <w:rFonts w:ascii="Times New Roman" w:eastAsia="Times New Roman" w:hAnsi="Times New Roman" w:cs="Times New Roman"/>
      <w:b/>
      <w:bCs/>
      <w:color w:val="000000"/>
      <w:sz w:val="24"/>
      <w:szCs w:val="24"/>
    </w:rPr>
  </w:style>
  <w:style w:type="paragraph" w:customStyle="1" w:styleId="5">
    <w:name w:val="Стиль5"/>
    <w:basedOn w:val="af3"/>
    <w:link w:val="52"/>
    <w:qFormat/>
    <w:rsid w:val="00206E82"/>
    <w:pPr>
      <w:numPr>
        <w:numId w:val="33"/>
      </w:numPr>
      <w:tabs>
        <w:tab w:val="left" w:pos="1134"/>
      </w:tabs>
      <w:spacing w:line="360" w:lineRule="auto"/>
      <w:ind w:left="0" w:firstLine="709"/>
      <w:jc w:val="both"/>
    </w:pPr>
    <w:rPr>
      <w:b/>
      <w:sz w:val="24"/>
      <w:szCs w:val="24"/>
    </w:rPr>
  </w:style>
  <w:style w:type="character" w:customStyle="1" w:styleId="42">
    <w:name w:val="Стиль4 Знак"/>
    <w:basedOn w:val="34"/>
    <w:link w:val="41"/>
    <w:rsid w:val="00402BE1"/>
    <w:rPr>
      <w:rFonts w:ascii="Times New Roman" w:eastAsia="Times New Roman" w:hAnsi="Times New Roman" w:cs="Times New Roman"/>
      <w:b w:val="0"/>
      <w:bCs/>
      <w:color w:val="000000"/>
      <w:sz w:val="24"/>
      <w:szCs w:val="24"/>
    </w:rPr>
  </w:style>
  <w:style w:type="character" w:customStyle="1" w:styleId="af4">
    <w:name w:val="Абзац списка Знак"/>
    <w:basedOn w:val="a0"/>
    <w:link w:val="af3"/>
    <w:uiPriority w:val="34"/>
    <w:rsid w:val="00206E82"/>
    <w:rPr>
      <w:rFonts w:ascii="Times New Roman" w:eastAsia="Times New Roman" w:hAnsi="Times New Roman" w:cs="Times New Roman"/>
      <w:sz w:val="20"/>
      <w:szCs w:val="20"/>
      <w:lang w:eastAsia="ru-RU"/>
    </w:rPr>
  </w:style>
  <w:style w:type="character" w:customStyle="1" w:styleId="52">
    <w:name w:val="Стиль5 Знак"/>
    <w:basedOn w:val="af4"/>
    <w:link w:val="5"/>
    <w:rsid w:val="00206E82"/>
    <w:rPr>
      <w:rFonts w:ascii="Times New Roman" w:eastAsia="Times New Roman" w:hAnsi="Times New Roman" w:cs="Times New Roman"/>
      <w:b/>
      <w:sz w:val="24"/>
      <w:szCs w:val="24"/>
      <w:lang w:eastAsia="ru-RU"/>
    </w:rPr>
  </w:style>
</w:styles>
</file>

<file path=word/webSettings.xml><?xml version="1.0" encoding="utf-8"?>
<w:webSettings xmlns:r="http://schemas.openxmlformats.org/officeDocument/2006/relationships" xmlns:w="http://schemas.openxmlformats.org/wordprocessingml/2006/main">
  <w:divs>
    <w:div w:id="230577842">
      <w:bodyDiv w:val="1"/>
      <w:marLeft w:val="0"/>
      <w:marRight w:val="0"/>
      <w:marTop w:val="0"/>
      <w:marBottom w:val="0"/>
      <w:divBdr>
        <w:top w:val="none" w:sz="0" w:space="0" w:color="auto"/>
        <w:left w:val="none" w:sz="0" w:space="0" w:color="auto"/>
        <w:bottom w:val="none" w:sz="0" w:space="0" w:color="auto"/>
        <w:right w:val="none" w:sz="0" w:space="0" w:color="auto"/>
      </w:divBdr>
    </w:div>
    <w:div w:id="353921271">
      <w:bodyDiv w:val="1"/>
      <w:marLeft w:val="0"/>
      <w:marRight w:val="0"/>
      <w:marTop w:val="0"/>
      <w:marBottom w:val="0"/>
      <w:divBdr>
        <w:top w:val="none" w:sz="0" w:space="0" w:color="auto"/>
        <w:left w:val="none" w:sz="0" w:space="0" w:color="auto"/>
        <w:bottom w:val="none" w:sz="0" w:space="0" w:color="auto"/>
        <w:right w:val="none" w:sz="0" w:space="0" w:color="auto"/>
      </w:divBdr>
    </w:div>
    <w:div w:id="152019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287221/" TargetMode="External"/><Relationship Id="rId18" Type="http://schemas.openxmlformats.org/officeDocument/2006/relationships/hyperlink" Target="http://www.consultant.ru/document/cons_doc_LAW_165868/3d0cac60971a511280cbba229d9b6329c07731f7/" TargetMode="External"/><Relationship Id="rId26" Type="http://schemas.openxmlformats.org/officeDocument/2006/relationships/hyperlink" Target="https://ru.wikipedia.org/wiki/%D0%90%D0%BD%D0%B0%D0%B4%D1%8B%D1%80%D1%81%D0%BA%D0%B8%D0%B9_%D1%80%D0%B0%D0%B9%D0%BE%D0%BD"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pandia.ru/text/category/chukotskij_ao/" TargetMode="External"/><Relationship Id="rId34" Type="http://schemas.openxmlformats.org/officeDocument/2006/relationships/hyperlink" Target="http://docs.cntd.ru/document/444824859" TargetMode="External"/><Relationship Id="rId42" Type="http://schemas.openxmlformats.org/officeDocument/2006/relationships/image" Target="media/image7.jpeg"/><Relationship Id="rId47" Type="http://schemas.openxmlformats.org/officeDocument/2006/relationships/hyperlink" Target="http://habstat.gks.ru/wps/wcm/connect/rosstat_ts/habstat/ru/statistics/chukot_stat/employment" TargetMode="Externa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www.consultant.ru/document/cons_doc_LAW_287077/bda3a46b771c72564c30aa6a6e2554c93d602f2f/" TargetMode="External"/><Relationship Id="rId25" Type="http://schemas.openxmlformats.org/officeDocument/2006/relationships/hyperlink" Target="http://pandia.ru/text/category/vladeletc/" TargetMode="External"/><Relationship Id="rId33" Type="http://schemas.openxmlformats.org/officeDocument/2006/relationships/hyperlink" Target="http://docs.cntd.ru/document/444823700" TargetMode="External"/><Relationship Id="rId38" Type="http://schemas.openxmlformats.org/officeDocument/2006/relationships/header" Target="header1.xml"/><Relationship Id="rId46"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www.consultant.ru/document/cons_doc_LAW_287077/a2205c2bf95130872b85fe28f00a7f48b5a61423/" TargetMode="External"/><Relationship Id="rId20" Type="http://schemas.openxmlformats.org/officeDocument/2006/relationships/hyperlink" Target="http://www.consultant.ru/document/cons_doc_LAW_168138/bdb2754392763f4c0afbdb3bc7ea77ef6a5287c4/" TargetMode="External"/><Relationship Id="rId29" Type="http://schemas.openxmlformats.org/officeDocument/2006/relationships/chart" Target="charts/chart2.xm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131141/" TargetMode="External"/><Relationship Id="rId24" Type="http://schemas.openxmlformats.org/officeDocument/2006/relationships/hyperlink" Target="http://pandia.ru/text/category/kapitalmznij_remont/" TargetMode="External"/><Relationship Id="rId32" Type="http://schemas.openxmlformats.org/officeDocument/2006/relationships/hyperlink" Target="http://docs.cntd.ru/document/444823702" TargetMode="External"/><Relationship Id="rId37" Type="http://schemas.openxmlformats.org/officeDocument/2006/relationships/hyperlink" Target="http://docs.cntd.ru/document/450379163" TargetMode="External"/><Relationship Id="rId40" Type="http://schemas.openxmlformats.org/officeDocument/2006/relationships/footer" Target="footer2.xml"/><Relationship Id="rId45"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www.consultant.ru/document/cons_doc_LAW_287077/a2205c2bf95130872b85fe28f00a7f48b5a61423/" TargetMode="External"/><Relationship Id="rId23" Type="http://schemas.openxmlformats.org/officeDocument/2006/relationships/hyperlink" Target="http://pandia.ru/text/category/zastrojshik/" TargetMode="External"/><Relationship Id="rId28" Type="http://schemas.openxmlformats.org/officeDocument/2006/relationships/hyperlink" Target="https://ru.wikipedia.org/wiki/%D0%A7%D1%83%D0%BA%D0%BE%D1%82%D1%81%D0%BA%D0%B8%D0%B9_%D0%B0%D0%B2%D1%82%D0%BE%D0%BD%D0%BE%D0%BC%D0%BD%D1%8B%D0%B9_%D0%BE%D0%BA%D1%80%D1%83%D0%B3" TargetMode="External"/><Relationship Id="rId36" Type="http://schemas.openxmlformats.org/officeDocument/2006/relationships/hyperlink" Target="http://docs.cntd.ru/document/450215170" TargetMode="External"/><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www.consultant.ru/document/cons_doc_LAW_185473/" TargetMode="External"/><Relationship Id="rId31" Type="http://schemas.openxmlformats.org/officeDocument/2006/relationships/hyperlink" Target="http://docs.cntd.ru/document/444711531" TargetMode="External"/><Relationship Id="rId44"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consultant.ru/document/cons_doc_LAW_287077/a2205c2bf95130872b85fe28f00a7f48b5a61423/" TargetMode="External"/><Relationship Id="rId22" Type="http://schemas.openxmlformats.org/officeDocument/2006/relationships/hyperlink" Target="http://pandia.ru/text/category/stroitelmzstvo_zhilmzya/" TargetMode="External"/><Relationship Id="rId27" Type="http://schemas.openxmlformats.org/officeDocument/2006/relationships/hyperlink" Target="https://ru.wikipedia.org/wiki/%D0%98%D1%83%D0%BB%D1%8C%D1%82%D0%B8%D0%BD%D1%81%D0%BA%D0%B8%D0%B9_%D1%80%D0%B0%D0%B9%D0%BE%D0%BD" TargetMode="External"/><Relationship Id="rId30" Type="http://schemas.openxmlformats.org/officeDocument/2006/relationships/image" Target="media/image5.jpeg"/><Relationship Id="rId35" Type="http://schemas.openxmlformats.org/officeDocument/2006/relationships/hyperlink" Target="http://docs.cntd.ru/document/444963340" TargetMode="External"/><Relationship Id="rId43" Type="http://schemas.openxmlformats.org/officeDocument/2006/relationships/image" Target="media/image8.jpeg"/><Relationship Id="rId48" Type="http://schemas.openxmlformats.org/officeDocument/2006/relationships/fontTable" Target="fontTable.xml"/><Relationship Id="rId8" Type="http://schemas.openxmlformats.org/officeDocument/2006/relationships/hyperlink" Target="http://habstat.gks.ru/wps/wcm/connect/rosstat_ts/habstat/ru/statistics/chukot_stat/employmen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invest-chukotka.ru/investpolitika/investiczionnaya-strategiy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ser\documents\&#1051;&#1077;&#1089;&#1085;&#1099;&#1077;%20&#1087;&#1083;&#1072;&#1085;&#1099;\&#1063;&#1040;&#1054;\&#1092;&#1086;&#1085;&#1076;%20&#1083;&#1074;%20&#1076;&#1080;&#1072;&#1075;&#1088;&#1072;&#1084;&#1084;&#1072;.xls" TargetMode="External"/><Relationship Id="rId2" Type="http://schemas.openxmlformats.org/officeDocument/2006/relationships/image" Target="../media/image4.jpeg"/><Relationship Id="rId1" Type="http://schemas.openxmlformats.org/officeDocument/2006/relationships/image" Target="../media/image3.jpeg"/></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Y val="210"/>
      <c:perspective val="0"/>
    </c:view3D>
    <c:plotArea>
      <c:layout>
        <c:manualLayout>
          <c:layoutTarget val="inner"/>
          <c:xMode val="edge"/>
          <c:yMode val="edge"/>
          <c:x val="3.2467592517974389E-2"/>
          <c:y val="0.26475548060708265"/>
          <c:w val="0.71320478231150364"/>
          <c:h val="0.44182124789207439"/>
        </c:manualLayout>
      </c:layout>
      <c:pie3DChart>
        <c:varyColors val="1"/>
        <c:ser>
          <c:idx val="0"/>
          <c:order val="0"/>
          <c:spPr>
            <a:solidFill>
              <a:srgbClr val="9999FF"/>
            </a:solidFill>
            <a:ln w="12700">
              <a:solidFill>
                <a:srgbClr val="000000"/>
              </a:solidFill>
              <a:prstDash val="solid"/>
            </a:ln>
          </c:spPr>
          <c:explosion val="31"/>
          <c:dPt>
            <c:idx val="0"/>
            <c:spPr>
              <a:pattFill prst="ltVert">
                <a:fgClr>
                  <a:srgbClr val="9999FF"/>
                </a:fgClr>
                <a:bgClr>
                  <a:srgbClr val="FFFFFF"/>
                </a:bgClr>
              </a:pattFill>
              <a:ln w="12700">
                <a:solidFill>
                  <a:srgbClr val="000000"/>
                </a:solidFill>
                <a:prstDash val="solid"/>
              </a:ln>
            </c:spPr>
          </c:dPt>
          <c:dPt>
            <c:idx val="1"/>
            <c:spPr>
              <a:solidFill>
                <a:srgbClr val="993366"/>
              </a:solidFill>
              <a:ln w="12700">
                <a:solidFill>
                  <a:srgbClr val="000000"/>
                </a:solidFill>
                <a:prstDash val="solid"/>
              </a:ln>
            </c:spPr>
          </c:dPt>
          <c:dPt>
            <c:idx val="2"/>
            <c:spPr>
              <a:blipFill dpi="0" rotWithShape="0">
                <a:blip xmlns:r="http://schemas.openxmlformats.org/officeDocument/2006/relationships" r:embed="rId1"/>
                <a:srcRect/>
                <a:tile tx="0" ty="0" sx="100000" sy="100000" flip="none" algn="tl"/>
              </a:blipFill>
              <a:ln w="12700">
                <a:solidFill>
                  <a:srgbClr val="000000"/>
                </a:solidFill>
                <a:prstDash val="solid"/>
              </a:ln>
            </c:spPr>
          </c:dPt>
          <c:dPt>
            <c:idx val="3"/>
            <c:spPr>
              <a:blipFill dpi="0" rotWithShape="0">
                <a:blip xmlns:r="http://schemas.openxmlformats.org/officeDocument/2006/relationships" r:embed="rId2"/>
                <a:srcRect/>
                <a:tile tx="0" ty="0" sx="100000" sy="100000" flip="none" algn="tl"/>
              </a:blipFill>
              <a:ln w="12700">
                <a:solidFill>
                  <a:srgbClr val="000000"/>
                </a:solidFill>
                <a:prstDash val="solid"/>
              </a:ln>
            </c:spPr>
          </c:dPt>
          <c:dLbls>
            <c:dLbl>
              <c:idx val="1"/>
              <c:layout>
                <c:manualLayout>
                  <c:x val="0.10152219434109201"/>
                  <c:y val="-6.7795135233764264E-3"/>
                </c:manualLayout>
              </c:layout>
              <c:dLblPos val="bestFit"/>
              <c:showPercent val="1"/>
            </c:dLbl>
            <c:dLbl>
              <c:idx val="2"/>
              <c:layout>
                <c:manualLayout>
                  <c:x val="-5.5883014623172118E-3"/>
                  <c:y val="-5.4806798882759987E-2"/>
                </c:manualLayout>
              </c:layout>
              <c:showPercent val="1"/>
            </c:dLbl>
            <c:numFmt formatCode="0.0%" sourceLinked="0"/>
            <c:spPr>
              <a:noFill/>
              <a:ln w="25400">
                <a:noFill/>
              </a:ln>
            </c:spPr>
            <c:txPr>
              <a:bodyPr/>
              <a:lstStyle/>
              <a:p>
                <a:pPr>
                  <a:defRPr sz="975" b="0" i="0" u="none" strike="noStrike" baseline="0">
                    <a:solidFill>
                      <a:srgbClr val="000000"/>
                    </a:solidFill>
                    <a:latin typeface="Arial Cyr"/>
                    <a:ea typeface="Arial Cyr"/>
                    <a:cs typeface="Arial Cyr"/>
                  </a:defRPr>
                </a:pPr>
                <a:endParaRPr lang="ru-RU"/>
              </a:p>
            </c:txPr>
            <c:showPercent val="1"/>
          </c:dLbls>
          <c:cat>
            <c:multiLvlStrRef>
              <c:f>Лист1!$A$1:$D$4</c:f>
              <c:multiLvlStrCache>
                <c:ptCount val="4"/>
                <c:lvl>
                  <c:pt idx="0">
                    <c:v>тыс. га</c:v>
                  </c:pt>
                  <c:pt idx="1">
                    <c:v>тыс. га</c:v>
                  </c:pt>
                  <c:pt idx="2">
                    <c:v>тыс. га</c:v>
                  </c:pt>
                  <c:pt idx="3">
                    <c:v>тыс. га</c:v>
                  </c:pt>
                </c:lvl>
                <c:lvl>
                  <c:pt idx="0">
                    <c:v>2089,5</c:v>
                  </c:pt>
                  <c:pt idx="1">
                    <c:v>0</c:v>
                  </c:pt>
                  <c:pt idx="2">
                    <c:v>5,7</c:v>
                  </c:pt>
                  <c:pt idx="3">
                    <c:v>2,3</c:v>
                  </c:pt>
                </c:lvl>
                <c:lvl>
                  <c:pt idx="0">
                    <c:v>-</c:v>
                  </c:pt>
                  <c:pt idx="1">
                    <c:v>-</c:v>
                  </c:pt>
                  <c:pt idx="2">
                    <c:v>-</c:v>
                  </c:pt>
                  <c:pt idx="3">
                    <c:v>-</c:v>
                  </c:pt>
                </c:lvl>
                <c:lvl>
                  <c:pt idx="0">
                    <c:v>гари</c:v>
                  </c:pt>
                  <c:pt idx="1">
                    <c:v>погибшие древостои</c:v>
                  </c:pt>
                  <c:pt idx="2">
                    <c:v>вырубки</c:v>
                  </c:pt>
                  <c:pt idx="3">
                    <c:v>прогалины, пустыри</c:v>
                  </c:pt>
                </c:lvl>
              </c:multiLvlStrCache>
            </c:multiLvlStrRef>
          </c:cat>
          <c:val>
            <c:numRef>
              <c:f>Лист1!$A$3:$D$3</c:f>
              <c:numCache>
                <c:formatCode>General</c:formatCode>
                <c:ptCount val="4"/>
                <c:pt idx="0">
                  <c:v>2089.5</c:v>
                </c:pt>
                <c:pt idx="1">
                  <c:v>0</c:v>
                </c:pt>
                <c:pt idx="2">
                  <c:v>5.7</c:v>
                </c:pt>
                <c:pt idx="3">
                  <c:v>2.2999999999999998</c:v>
                </c:pt>
              </c:numCache>
            </c:numRef>
          </c:val>
        </c:ser>
      </c:pie3DChart>
      <c:spPr>
        <a:noFill/>
        <a:ln w="25400">
          <a:noFill/>
        </a:ln>
      </c:spPr>
    </c:plotArea>
    <c:legend>
      <c:legendPos val="b"/>
      <c:layout>
        <c:manualLayout>
          <c:xMode val="edge"/>
          <c:yMode val="edge"/>
          <c:x val="8.8744829973176537E-2"/>
          <c:y val="0.85328841916150877"/>
          <c:w val="0.83117037293415263"/>
          <c:h val="0.12647550072283742"/>
        </c:manualLayout>
      </c:layout>
      <c:spPr>
        <a:solidFill>
          <a:srgbClr val="FFFFFF"/>
        </a:solidFill>
        <a:ln w="3175">
          <a:solidFill>
            <a:srgbClr val="000000"/>
          </a:solidFill>
          <a:prstDash val="solid"/>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zero"/>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Cyr"/>
          <a:ea typeface="Arial Cyr"/>
          <a:cs typeface="Arial Cyr"/>
        </a:defRPr>
      </a:pPr>
      <a:endParaRPr lang="ru-RU"/>
    </a:p>
  </c:txPr>
  <c:externalData r:id="rId3"/>
</c:chartSpace>
</file>

<file path=word/charts/chart2.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1120797286079641"/>
          <c:y val="3.0584745680024221E-2"/>
          <c:w val="0.73865698729582574"/>
          <c:h val="0.62500000000000022"/>
        </c:manualLayout>
      </c:layout>
      <c:barChart>
        <c:barDir val="col"/>
        <c:grouping val="clustered"/>
        <c:ser>
          <c:idx val="0"/>
          <c:order val="0"/>
          <c:tx>
            <c:strRef>
              <c:f>Sheet1!$B$1</c:f>
              <c:strCache>
                <c:ptCount val="1"/>
                <c:pt idx="0">
                  <c:v>Площадь, утративших устойчивость</c:v>
                </c:pt>
              </c:strCache>
            </c:strRef>
          </c:tx>
          <c:spPr>
            <a:solidFill>
              <a:srgbClr val="9999FF"/>
            </a:solidFill>
            <a:ln w="12655">
              <a:solidFill>
                <a:srgbClr val="000000"/>
              </a:solidFill>
              <a:prstDash val="solid"/>
            </a:ln>
          </c:spPr>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Sheet1!$B$2:$B$11</c:f>
              <c:numCache>
                <c:formatCode>General</c:formatCode>
                <c:ptCount val="10"/>
                <c:pt idx="0">
                  <c:v>8.8000000000000037E-2</c:v>
                </c:pt>
                <c:pt idx="1">
                  <c:v>6.8739999999999997</c:v>
                </c:pt>
                <c:pt idx="2">
                  <c:v>0.4</c:v>
                </c:pt>
                <c:pt idx="3">
                  <c:v>1.03</c:v>
                </c:pt>
                <c:pt idx="4">
                  <c:v>0.4300000000000001</c:v>
                </c:pt>
                <c:pt idx="5">
                  <c:v>2.427</c:v>
                </c:pt>
                <c:pt idx="6">
                  <c:v>2.2000000000000002</c:v>
                </c:pt>
                <c:pt idx="7">
                  <c:v>4.04</c:v>
                </c:pt>
                <c:pt idx="8">
                  <c:v>1.024</c:v>
                </c:pt>
                <c:pt idx="9">
                  <c:v>4.26</c:v>
                </c:pt>
              </c:numCache>
            </c:numRef>
          </c:val>
        </c:ser>
        <c:ser>
          <c:idx val="1"/>
          <c:order val="1"/>
          <c:tx>
            <c:strRef>
              <c:f>Sheet1!$C$1</c:f>
              <c:strCache>
                <c:ptCount val="1"/>
                <c:pt idx="0">
                  <c:v>Площадь погибших древостоев, тыс. га</c:v>
                </c:pt>
              </c:strCache>
            </c:strRef>
          </c:tx>
          <c:spPr>
            <a:solidFill>
              <a:srgbClr val="FF9900"/>
            </a:solidFill>
            <a:ln w="12655">
              <a:solidFill>
                <a:srgbClr val="000000"/>
              </a:solidFill>
              <a:prstDash val="solid"/>
            </a:ln>
          </c:spPr>
          <c:trendline>
            <c:spPr>
              <a:ln w="25309">
                <a:solidFill>
                  <a:srgbClr val="800080"/>
                </a:solidFill>
                <a:prstDash val="lgDash"/>
              </a:ln>
            </c:spPr>
            <c:trendlineType val="power"/>
          </c:trendline>
          <c:trendline>
            <c:spPr>
              <a:ln w="25309">
                <a:solidFill>
                  <a:srgbClr val="800080"/>
                </a:solidFill>
                <a:prstDash val="solid"/>
              </a:ln>
            </c:spPr>
            <c:trendlineType val="linear"/>
          </c:trendline>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Sheet1!$C$2:$C$11</c:f>
              <c:numCache>
                <c:formatCode>General</c:formatCode>
                <c:ptCount val="10"/>
                <c:pt idx="0">
                  <c:v>0</c:v>
                </c:pt>
                <c:pt idx="1">
                  <c:v>0</c:v>
                </c:pt>
                <c:pt idx="2">
                  <c:v>0</c:v>
                </c:pt>
                <c:pt idx="3">
                  <c:v>6.8000000000000019E-2</c:v>
                </c:pt>
                <c:pt idx="4">
                  <c:v>3.08</c:v>
                </c:pt>
                <c:pt idx="5">
                  <c:v>1.089</c:v>
                </c:pt>
                <c:pt idx="6">
                  <c:v>0.36800000000000016</c:v>
                </c:pt>
                <c:pt idx="7">
                  <c:v>0</c:v>
                </c:pt>
                <c:pt idx="8">
                  <c:v>0.79800000000000004</c:v>
                </c:pt>
                <c:pt idx="9">
                  <c:v>0</c:v>
                </c:pt>
              </c:numCache>
            </c:numRef>
          </c:val>
        </c:ser>
        <c:axId val="56706560"/>
        <c:axId val="56708096"/>
      </c:barChart>
      <c:catAx>
        <c:axId val="56706560"/>
        <c:scaling>
          <c:orientation val="minMax"/>
        </c:scaling>
        <c:axPos val="b"/>
        <c:numFmt formatCode="General" sourceLinked="1"/>
        <c:majorTickMark val="cross"/>
        <c:tickLblPos val="nextTo"/>
        <c:spPr>
          <a:ln w="3164">
            <a:solidFill>
              <a:srgbClr val="000000"/>
            </a:solidFill>
            <a:prstDash val="solid"/>
          </a:ln>
        </c:spPr>
        <c:txPr>
          <a:bodyPr rot="0" vert="horz"/>
          <a:lstStyle/>
          <a:p>
            <a:pPr>
              <a:defRPr sz="872" b="0" i="0" u="none" strike="noStrike" baseline="0">
                <a:solidFill>
                  <a:srgbClr val="000000"/>
                </a:solidFill>
                <a:latin typeface="Times New Roman"/>
                <a:ea typeface="Times New Roman"/>
                <a:cs typeface="Times New Roman"/>
              </a:defRPr>
            </a:pPr>
            <a:endParaRPr lang="ru-RU"/>
          </a:p>
        </c:txPr>
        <c:crossAx val="56708096"/>
        <c:crosses val="autoZero"/>
        <c:lblAlgn val="ctr"/>
        <c:lblOffset val="100"/>
        <c:tickLblSkip val="1"/>
        <c:tickMarkSkip val="1"/>
      </c:catAx>
      <c:valAx>
        <c:axId val="56708096"/>
        <c:scaling>
          <c:orientation val="minMax"/>
          <c:min val="0"/>
        </c:scaling>
        <c:axPos val="l"/>
        <c:title>
          <c:tx>
            <c:rich>
              <a:bodyPr/>
              <a:lstStyle/>
              <a:p>
                <a:pPr>
                  <a:defRPr sz="872" b="0" i="0" u="none" strike="noStrike" baseline="0">
                    <a:solidFill>
                      <a:srgbClr val="000000"/>
                    </a:solidFill>
                    <a:latin typeface="Times New Roman"/>
                    <a:ea typeface="Times New Roman"/>
                    <a:cs typeface="Times New Roman"/>
                  </a:defRPr>
                </a:pPr>
                <a:r>
                  <a:rPr lang="ru-RU"/>
                  <a:t>Площадь погибших древостоев, тыс. га</a:t>
                </a:r>
              </a:p>
            </c:rich>
          </c:tx>
          <c:layout>
            <c:manualLayout>
              <c:xMode val="edge"/>
              <c:yMode val="edge"/>
              <c:x val="3.7377937700426099E-2"/>
              <c:y val="1.7713268206619399E-2"/>
            </c:manualLayout>
          </c:layout>
          <c:spPr>
            <a:noFill/>
            <a:ln w="25309">
              <a:noFill/>
            </a:ln>
          </c:spPr>
        </c:title>
        <c:numFmt formatCode="General" sourceLinked="1"/>
        <c:majorTickMark val="cross"/>
        <c:tickLblPos val="nextTo"/>
        <c:spPr>
          <a:ln w="3164">
            <a:solidFill>
              <a:srgbClr val="000000"/>
            </a:solidFill>
            <a:prstDash val="solid"/>
          </a:ln>
        </c:spPr>
        <c:txPr>
          <a:bodyPr rot="0" vert="horz"/>
          <a:lstStyle/>
          <a:p>
            <a:pPr>
              <a:defRPr sz="872" b="0" i="0" u="none" strike="noStrike" baseline="0">
                <a:solidFill>
                  <a:srgbClr val="000000"/>
                </a:solidFill>
                <a:latin typeface="Times New Roman"/>
                <a:ea typeface="Times New Roman"/>
                <a:cs typeface="Times New Roman"/>
              </a:defRPr>
            </a:pPr>
            <a:endParaRPr lang="ru-RU"/>
          </a:p>
        </c:txPr>
        <c:crossAx val="56706560"/>
        <c:crosses val="autoZero"/>
        <c:crossBetween val="between"/>
      </c:valAx>
      <c:spPr>
        <a:noFill/>
        <a:ln w="25309">
          <a:noFill/>
        </a:ln>
      </c:spPr>
    </c:plotArea>
    <c:legend>
      <c:legendPos val="b"/>
      <c:legendEntry>
        <c:idx val="2"/>
        <c:delete val="1"/>
      </c:legendEntry>
      <c:spPr>
        <a:solidFill>
          <a:srgbClr val="FFFFFF"/>
        </a:solidFill>
        <a:ln w="25309">
          <a:noFill/>
        </a:ln>
      </c:spPr>
      <c:txPr>
        <a:bodyPr/>
        <a:lstStyle/>
        <a:p>
          <a:pPr>
            <a:defRPr sz="917"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72" b="0" i="0" u="none" strike="noStrike" baseline="0">
          <a:solidFill>
            <a:srgbClr val="000000"/>
          </a:solidFill>
          <a:latin typeface="Times New Roman"/>
          <a:ea typeface="Times New Roman"/>
          <a:cs typeface="Times New Roman"/>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7D2B1-10A9-47C4-94A7-0DC484CAC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141</Pages>
  <Words>40855</Words>
  <Characters>232875</Characters>
  <Application>Microsoft Office Word</Application>
  <DocSecurity>0</DocSecurity>
  <Lines>1940</Lines>
  <Paragraphs>546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273184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Алексей</cp:lastModifiedBy>
  <cp:revision>2</cp:revision>
  <cp:lastPrinted>2018-07-13T01:40:00Z</cp:lastPrinted>
  <dcterms:created xsi:type="dcterms:W3CDTF">2018-07-18T05:13:00Z</dcterms:created>
  <dcterms:modified xsi:type="dcterms:W3CDTF">2018-07-18T05:13:00Z</dcterms:modified>
</cp:coreProperties>
</file>