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A153F8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2026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A153F8">
              <w:rPr>
                <w:sz w:val="28"/>
                <w:szCs w:val="28"/>
              </w:rPr>
              <w:t>17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Pr="00FC738B" w:rsidRDefault="002C73D4" w:rsidP="007407CB">
      <w:pPr>
        <w:jc w:val="center"/>
      </w:pPr>
      <w:r w:rsidRPr="00FC738B">
        <w:rPr>
          <w:b/>
          <w:sz w:val="28"/>
          <w:szCs w:val="28"/>
        </w:rPr>
        <w:t>О признании утратившим</w:t>
      </w:r>
      <w:r w:rsidR="00B52019" w:rsidRPr="00FC738B">
        <w:rPr>
          <w:b/>
          <w:sz w:val="28"/>
          <w:szCs w:val="28"/>
        </w:rPr>
        <w:t>и</w:t>
      </w:r>
      <w:r w:rsidRPr="00FC738B">
        <w:rPr>
          <w:b/>
          <w:sz w:val="28"/>
          <w:szCs w:val="28"/>
        </w:rPr>
        <w:t xml:space="preserve"> силу </w:t>
      </w:r>
      <w:r w:rsidR="00EE430D" w:rsidRPr="00FC738B">
        <w:rPr>
          <w:b/>
          <w:sz w:val="28"/>
          <w:szCs w:val="28"/>
        </w:rPr>
        <w:t>некоторых п</w:t>
      </w:r>
      <w:r w:rsidR="00457C6B" w:rsidRPr="00FC738B">
        <w:rPr>
          <w:b/>
          <w:sz w:val="28"/>
          <w:szCs w:val="28"/>
        </w:rPr>
        <w:t>риказ</w:t>
      </w:r>
      <w:r w:rsidR="00EE430D" w:rsidRPr="00FC738B">
        <w:rPr>
          <w:b/>
          <w:sz w:val="28"/>
          <w:szCs w:val="28"/>
        </w:rPr>
        <w:t>ов</w:t>
      </w:r>
      <w:r w:rsidR="00457C6B" w:rsidRPr="00FC738B">
        <w:rPr>
          <w:b/>
          <w:sz w:val="28"/>
          <w:szCs w:val="28"/>
        </w:rPr>
        <w:t xml:space="preserve"> Департамента социальной политики Чукотского автономного округа </w:t>
      </w:r>
    </w:p>
    <w:p w:rsidR="007407CB" w:rsidRPr="00FC738B" w:rsidRDefault="007407CB" w:rsidP="007407CB">
      <w:pPr>
        <w:jc w:val="center"/>
        <w:rPr>
          <w:sz w:val="28"/>
          <w:szCs w:val="28"/>
        </w:rPr>
      </w:pPr>
    </w:p>
    <w:p w:rsidR="00457C6B" w:rsidRPr="00FC738B" w:rsidRDefault="00203BE4" w:rsidP="007407CB">
      <w:pPr>
        <w:ind w:firstLine="708"/>
        <w:jc w:val="both"/>
        <w:rPr>
          <w:sz w:val="28"/>
          <w:szCs w:val="28"/>
        </w:rPr>
      </w:pPr>
      <w:r w:rsidRPr="00FC738B">
        <w:rPr>
          <w:sz w:val="28"/>
          <w:szCs w:val="28"/>
        </w:rPr>
        <w:t xml:space="preserve">В целях приведения </w:t>
      </w:r>
      <w:r w:rsidR="000975F1" w:rsidRPr="00FC738B">
        <w:rPr>
          <w:sz w:val="28"/>
          <w:szCs w:val="28"/>
        </w:rPr>
        <w:t>локальн</w:t>
      </w:r>
      <w:r w:rsidR="00EE430D" w:rsidRPr="00FC738B">
        <w:rPr>
          <w:sz w:val="28"/>
          <w:szCs w:val="28"/>
        </w:rPr>
        <w:t>ых</w:t>
      </w:r>
      <w:r w:rsidR="000975F1" w:rsidRPr="00FC738B">
        <w:rPr>
          <w:sz w:val="28"/>
          <w:szCs w:val="28"/>
        </w:rPr>
        <w:t xml:space="preserve"> </w:t>
      </w:r>
      <w:r w:rsidRPr="00FC738B">
        <w:rPr>
          <w:sz w:val="28"/>
          <w:szCs w:val="28"/>
        </w:rPr>
        <w:t>нормативн</w:t>
      </w:r>
      <w:r w:rsidR="00EE430D" w:rsidRPr="00FC738B">
        <w:rPr>
          <w:sz w:val="28"/>
          <w:szCs w:val="28"/>
        </w:rPr>
        <w:t>ых</w:t>
      </w:r>
      <w:r w:rsidRPr="00FC738B">
        <w:rPr>
          <w:sz w:val="28"/>
          <w:szCs w:val="28"/>
        </w:rPr>
        <w:t xml:space="preserve"> акт</w:t>
      </w:r>
      <w:r w:rsidR="00EE430D" w:rsidRPr="00FC738B">
        <w:rPr>
          <w:sz w:val="28"/>
          <w:szCs w:val="28"/>
        </w:rPr>
        <w:t>ов</w:t>
      </w:r>
      <w:r w:rsidRPr="00FC738B">
        <w:rPr>
          <w:sz w:val="28"/>
          <w:szCs w:val="28"/>
        </w:rPr>
        <w:t xml:space="preserve"> Чукотского автономного округа в соответствие с законодательством Российской Федерации, Правительство Чукотского автономного округа,</w:t>
      </w:r>
    </w:p>
    <w:p w:rsidR="00203BE4" w:rsidRPr="00FC738B" w:rsidRDefault="00203BE4" w:rsidP="007407CB">
      <w:pPr>
        <w:ind w:firstLine="708"/>
        <w:jc w:val="both"/>
        <w:rPr>
          <w:sz w:val="28"/>
          <w:szCs w:val="28"/>
        </w:rPr>
      </w:pPr>
    </w:p>
    <w:p w:rsidR="007407CB" w:rsidRPr="00FC738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Pr="00FC738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FC738B">
        <w:rPr>
          <w:b/>
          <w:bCs/>
          <w:spacing w:val="60"/>
          <w:sz w:val="28"/>
          <w:szCs w:val="28"/>
        </w:rPr>
        <w:t>ПРИКАЗЫВАЮ</w:t>
      </w:r>
      <w:r w:rsidRPr="00FC738B">
        <w:rPr>
          <w:b/>
          <w:bCs/>
          <w:spacing w:val="20"/>
          <w:sz w:val="28"/>
          <w:szCs w:val="28"/>
        </w:rPr>
        <w:t>:</w:t>
      </w:r>
    </w:p>
    <w:p w:rsidR="007407CB" w:rsidRPr="00FC738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457C6B" w:rsidRPr="00FC738B" w:rsidRDefault="00457C6B" w:rsidP="007407CB">
      <w:pPr>
        <w:jc w:val="both"/>
        <w:rPr>
          <w:b/>
          <w:bCs/>
          <w:spacing w:val="20"/>
          <w:sz w:val="28"/>
          <w:szCs w:val="28"/>
        </w:rPr>
      </w:pPr>
    </w:p>
    <w:p w:rsidR="00EE430D" w:rsidRPr="00FC738B" w:rsidRDefault="00457C6B" w:rsidP="00457C6B">
      <w:pPr>
        <w:ind w:firstLine="709"/>
        <w:jc w:val="both"/>
        <w:rPr>
          <w:sz w:val="28"/>
          <w:szCs w:val="28"/>
        </w:rPr>
      </w:pPr>
      <w:r w:rsidRPr="00FC738B">
        <w:rPr>
          <w:sz w:val="28"/>
          <w:szCs w:val="28"/>
        </w:rPr>
        <w:t>1. Признать утратившим</w:t>
      </w:r>
      <w:r w:rsidR="00EE430D" w:rsidRPr="00FC738B">
        <w:rPr>
          <w:sz w:val="28"/>
          <w:szCs w:val="28"/>
        </w:rPr>
        <w:t>и</w:t>
      </w:r>
      <w:r w:rsidRPr="00FC738B">
        <w:rPr>
          <w:sz w:val="28"/>
          <w:szCs w:val="28"/>
        </w:rPr>
        <w:t xml:space="preserve"> силу</w:t>
      </w:r>
      <w:r w:rsidR="00EE430D" w:rsidRPr="00FC738B">
        <w:rPr>
          <w:sz w:val="28"/>
          <w:szCs w:val="28"/>
        </w:rPr>
        <w:t>:</w:t>
      </w:r>
    </w:p>
    <w:p w:rsidR="00457C6B" w:rsidRPr="00FC738B" w:rsidRDefault="00457C6B" w:rsidP="00457C6B">
      <w:pPr>
        <w:ind w:firstLine="709"/>
        <w:jc w:val="both"/>
        <w:rPr>
          <w:sz w:val="28"/>
          <w:szCs w:val="28"/>
        </w:rPr>
      </w:pPr>
      <w:r w:rsidRPr="00FC738B">
        <w:rPr>
          <w:sz w:val="28"/>
          <w:szCs w:val="28"/>
        </w:rPr>
        <w:t>Приказ Департамента социальной политики Чукотского автономного округа от 21 сентября 2020 года № 1017 «Об определении перечня приоритетных профессий (специальностей) для профессионального обучения и дополнительного профессионального о</w:t>
      </w:r>
      <w:r w:rsidR="00EE430D" w:rsidRPr="00FC738B">
        <w:rPr>
          <w:sz w:val="28"/>
          <w:szCs w:val="28"/>
        </w:rPr>
        <w:t>бразования безработных граждан»;</w:t>
      </w:r>
    </w:p>
    <w:p w:rsidR="00EE430D" w:rsidRPr="00FC738B" w:rsidRDefault="00EE430D" w:rsidP="00EE430D">
      <w:pPr>
        <w:ind w:firstLine="709"/>
        <w:jc w:val="both"/>
        <w:rPr>
          <w:sz w:val="28"/>
          <w:szCs w:val="28"/>
        </w:rPr>
      </w:pPr>
      <w:r w:rsidRPr="00FC738B">
        <w:rPr>
          <w:sz w:val="28"/>
          <w:szCs w:val="28"/>
        </w:rPr>
        <w:t>Приказ Департамента социальной политики Чукотского автономного округа от 22 сентября 2021 года № 993 «О внесении изменения в Приказ Департамента социальной политики Чукотского автономного округа от 21 сентября 2020 года № 1017».</w:t>
      </w:r>
    </w:p>
    <w:p w:rsidR="00457C6B" w:rsidRPr="00FC738B" w:rsidRDefault="00457C6B" w:rsidP="00457C6B">
      <w:pPr>
        <w:ind w:firstLine="709"/>
        <w:jc w:val="both"/>
        <w:rPr>
          <w:sz w:val="28"/>
          <w:szCs w:val="28"/>
        </w:rPr>
      </w:pPr>
      <w:r w:rsidRPr="00FC738B">
        <w:rPr>
          <w:sz w:val="28"/>
          <w:szCs w:val="28"/>
        </w:rPr>
        <w:t>2. Действие настоящего приказа распространяется на правоотношения, возникшие с 1 января 2025 года.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p w:rsidR="00457C6B" w:rsidRDefault="00457C6B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2826"/>
        <w:gridCol w:w="2332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313AF7" w:rsidP="007407CB">
            <w:pPr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noProof/>
              </w:rPr>
              <w:drawing>
                <wp:inline distT="0" distB="0" distL="0" distR="0">
                  <wp:extent cx="1647825" cy="1638300"/>
                  <wp:effectExtent l="0" t="0" r="9525" b="0"/>
                  <wp:docPr id="3" name="Рисунок 3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975F1"/>
    <w:rsid w:val="000D2BBB"/>
    <w:rsid w:val="00183AC1"/>
    <w:rsid w:val="001B244D"/>
    <w:rsid w:val="00203BE4"/>
    <w:rsid w:val="002B4EC3"/>
    <w:rsid w:val="002C73D4"/>
    <w:rsid w:val="00313AF7"/>
    <w:rsid w:val="0035476C"/>
    <w:rsid w:val="00457C6B"/>
    <w:rsid w:val="00641322"/>
    <w:rsid w:val="006A005A"/>
    <w:rsid w:val="007407CB"/>
    <w:rsid w:val="00927086"/>
    <w:rsid w:val="00946BF9"/>
    <w:rsid w:val="00A153F8"/>
    <w:rsid w:val="00A97B58"/>
    <w:rsid w:val="00B00AED"/>
    <w:rsid w:val="00B10360"/>
    <w:rsid w:val="00B52019"/>
    <w:rsid w:val="00B7060B"/>
    <w:rsid w:val="00BD0A93"/>
    <w:rsid w:val="00C6531D"/>
    <w:rsid w:val="00E26111"/>
    <w:rsid w:val="00EB76C4"/>
    <w:rsid w:val="00EE430D"/>
    <w:rsid w:val="00FA2597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3B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B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5</cp:revision>
  <cp:lastPrinted>2025-11-06T21:57:00Z</cp:lastPrinted>
  <dcterms:created xsi:type="dcterms:W3CDTF">2026-01-14T01:39:00Z</dcterms:created>
  <dcterms:modified xsi:type="dcterms:W3CDTF">2026-01-14T21:05:00Z</dcterms:modified>
</cp:coreProperties>
</file>