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96" w:rsidRPr="00054426" w:rsidRDefault="00054426" w:rsidP="00892F96">
      <w:pPr>
        <w:framePr w:w="1153" w:h="1441" w:hSpace="180" w:wrap="auto" w:vAnchor="text" w:hAnchor="page" w:x="5842" w:y="1"/>
        <w:jc w:val="center"/>
        <w:rPr>
          <w:noProof/>
        </w:rPr>
      </w:pPr>
      <w:r w:rsidRPr="00054426">
        <w:rPr>
          <w:noProof/>
        </w:rPr>
        <w:drawing>
          <wp:inline distT="0" distB="0" distL="0" distR="0" wp14:anchorId="7B361AC7" wp14:editId="02225E88">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pic:spPr>
                </pic:pic>
              </a:graphicData>
            </a:graphic>
          </wp:inline>
        </w:drawing>
      </w:r>
    </w:p>
    <w:p w:rsidR="0091275D" w:rsidRPr="00054426" w:rsidRDefault="0091275D">
      <w:pPr>
        <w:jc w:val="center"/>
        <w:rPr>
          <w:rFonts w:ascii="Courier" w:hAnsi="Courier"/>
          <w:sz w:val="24"/>
        </w:rPr>
      </w:pPr>
      <w:r w:rsidRPr="00054426">
        <w:t xml:space="preserve"> </w:t>
      </w:r>
    </w:p>
    <w:p w:rsidR="0091275D" w:rsidRPr="00054426" w:rsidRDefault="0091275D"/>
    <w:p w:rsidR="00892F96" w:rsidRPr="00054426" w:rsidRDefault="00892F96"/>
    <w:p w:rsidR="00892F96" w:rsidRPr="00054426" w:rsidRDefault="00892F96"/>
    <w:p w:rsidR="00892F96" w:rsidRPr="00054426" w:rsidRDefault="00892F96" w:rsidP="00996D31">
      <w:pPr>
        <w:jc w:val="center"/>
        <w:rPr>
          <w:sz w:val="20"/>
        </w:rPr>
      </w:pPr>
    </w:p>
    <w:p w:rsidR="00996D31" w:rsidRPr="00054426" w:rsidRDefault="00996D31">
      <w:pPr>
        <w:pStyle w:val="a3"/>
        <w:rPr>
          <w:sz w:val="20"/>
        </w:rPr>
      </w:pPr>
    </w:p>
    <w:p w:rsidR="0091275D" w:rsidRPr="00054426" w:rsidRDefault="0091275D">
      <w:pPr>
        <w:pStyle w:val="a3"/>
      </w:pPr>
      <w:r w:rsidRPr="00054426">
        <w:t>ПРАВИТЕЛЬСТВО ЧУКОТСКОГО</w:t>
      </w:r>
      <w:r w:rsidR="00936FC5" w:rsidRPr="00054426">
        <w:t xml:space="preserve"> </w:t>
      </w:r>
      <w:r w:rsidRPr="00054426">
        <w:t>АВТОНОМНОГО</w:t>
      </w:r>
      <w:r w:rsidR="00936FC5" w:rsidRPr="00054426">
        <w:t xml:space="preserve"> </w:t>
      </w:r>
      <w:r w:rsidRPr="00054426">
        <w:t>ОКРУГА</w:t>
      </w:r>
    </w:p>
    <w:p w:rsidR="0091275D" w:rsidRPr="00054426" w:rsidRDefault="0091275D" w:rsidP="0094410F">
      <w:pPr>
        <w:jc w:val="center"/>
        <w:rPr>
          <w:sz w:val="20"/>
        </w:rPr>
      </w:pPr>
    </w:p>
    <w:p w:rsidR="0091275D" w:rsidRPr="00054426" w:rsidRDefault="0091275D">
      <w:pPr>
        <w:pStyle w:val="1"/>
        <w:rPr>
          <w:rFonts w:ascii="Times New Roman Полужирный" w:hAnsi="Times New Roman Полужирный"/>
          <w:spacing w:val="60"/>
          <w:sz w:val="32"/>
        </w:rPr>
      </w:pPr>
      <w:r w:rsidRPr="00054426">
        <w:rPr>
          <w:rFonts w:ascii="Times New Roman Полужирный" w:hAnsi="Times New Roman Полужирный"/>
          <w:spacing w:val="60"/>
          <w:sz w:val="32"/>
        </w:rPr>
        <w:t>ПОСТАНОВЛЕНИЕ</w:t>
      </w:r>
    </w:p>
    <w:p w:rsidR="0091275D" w:rsidRPr="00054426" w:rsidRDefault="0091275D">
      <w:pPr>
        <w:rPr>
          <w:sz w:val="20"/>
        </w:rPr>
      </w:pPr>
    </w:p>
    <w:p w:rsidR="00892F96" w:rsidRPr="00054426" w:rsidRDefault="00892F96">
      <w:pPr>
        <w:rPr>
          <w:sz w:val="20"/>
        </w:rPr>
      </w:pPr>
    </w:p>
    <w:tbl>
      <w:tblPr>
        <w:tblW w:w="5000" w:type="pct"/>
        <w:tblLook w:val="0000" w:firstRow="0" w:lastRow="0" w:firstColumn="0" w:lastColumn="0" w:noHBand="0" w:noVBand="0"/>
      </w:tblPr>
      <w:tblGrid>
        <w:gridCol w:w="525"/>
        <w:gridCol w:w="3020"/>
        <w:gridCol w:w="991"/>
        <w:gridCol w:w="1276"/>
        <w:gridCol w:w="3684"/>
      </w:tblGrid>
      <w:tr w:rsidR="0091275D" w:rsidRPr="00054426" w:rsidTr="00813F33">
        <w:tc>
          <w:tcPr>
            <w:tcW w:w="276" w:type="pct"/>
          </w:tcPr>
          <w:p w:rsidR="0091275D" w:rsidRPr="00054426" w:rsidRDefault="0091275D">
            <w:pPr>
              <w:pStyle w:val="a4"/>
              <w:tabs>
                <w:tab w:val="clear" w:pos="4153"/>
                <w:tab w:val="clear" w:pos="8306"/>
              </w:tabs>
              <w:rPr>
                <w:sz w:val="28"/>
              </w:rPr>
            </w:pPr>
            <w:r w:rsidRPr="00054426">
              <w:rPr>
                <w:sz w:val="28"/>
              </w:rPr>
              <w:t>от</w:t>
            </w:r>
          </w:p>
        </w:tc>
        <w:tc>
          <w:tcPr>
            <w:tcW w:w="1590" w:type="pct"/>
            <w:tcBorders>
              <w:bottom w:val="single" w:sz="4" w:space="0" w:color="auto"/>
            </w:tcBorders>
          </w:tcPr>
          <w:p w:rsidR="0091275D" w:rsidRPr="00054426" w:rsidRDefault="00813F33" w:rsidP="00813F33">
            <w:pPr>
              <w:pStyle w:val="a4"/>
              <w:tabs>
                <w:tab w:val="clear" w:pos="4153"/>
                <w:tab w:val="clear" w:pos="8306"/>
              </w:tabs>
              <w:jc w:val="center"/>
              <w:rPr>
                <w:sz w:val="28"/>
                <w:szCs w:val="28"/>
              </w:rPr>
            </w:pPr>
            <w:r>
              <w:rPr>
                <w:sz w:val="28"/>
                <w:szCs w:val="28"/>
              </w:rPr>
              <w:t>8 мая 2026 года</w:t>
            </w:r>
          </w:p>
        </w:tc>
        <w:tc>
          <w:tcPr>
            <w:tcW w:w="522" w:type="pct"/>
          </w:tcPr>
          <w:p w:rsidR="0091275D" w:rsidRPr="00054426" w:rsidRDefault="0091275D">
            <w:pPr>
              <w:pStyle w:val="a4"/>
              <w:tabs>
                <w:tab w:val="clear" w:pos="4153"/>
                <w:tab w:val="clear" w:pos="8306"/>
              </w:tabs>
              <w:jc w:val="right"/>
              <w:rPr>
                <w:sz w:val="28"/>
              </w:rPr>
            </w:pPr>
            <w:r w:rsidRPr="00054426">
              <w:rPr>
                <w:sz w:val="28"/>
              </w:rPr>
              <w:t>№</w:t>
            </w:r>
          </w:p>
        </w:tc>
        <w:tc>
          <w:tcPr>
            <w:tcW w:w="672" w:type="pct"/>
            <w:tcBorders>
              <w:bottom w:val="single" w:sz="4" w:space="0" w:color="auto"/>
            </w:tcBorders>
          </w:tcPr>
          <w:p w:rsidR="0091275D" w:rsidRPr="00054426" w:rsidRDefault="00813F33">
            <w:pPr>
              <w:pStyle w:val="a4"/>
              <w:tabs>
                <w:tab w:val="clear" w:pos="4153"/>
                <w:tab w:val="clear" w:pos="8306"/>
              </w:tabs>
              <w:jc w:val="center"/>
              <w:rPr>
                <w:sz w:val="28"/>
              </w:rPr>
            </w:pPr>
            <w:r>
              <w:rPr>
                <w:sz w:val="28"/>
              </w:rPr>
              <w:t>154</w:t>
            </w:r>
          </w:p>
        </w:tc>
        <w:tc>
          <w:tcPr>
            <w:tcW w:w="1940" w:type="pct"/>
          </w:tcPr>
          <w:p w:rsidR="0091275D" w:rsidRPr="00054426" w:rsidRDefault="0091275D" w:rsidP="00892F96">
            <w:pPr>
              <w:pStyle w:val="a4"/>
              <w:tabs>
                <w:tab w:val="clear" w:pos="4153"/>
                <w:tab w:val="clear" w:pos="8306"/>
              </w:tabs>
              <w:jc w:val="right"/>
              <w:rPr>
                <w:sz w:val="28"/>
              </w:rPr>
            </w:pPr>
            <w:r w:rsidRPr="00054426">
              <w:rPr>
                <w:sz w:val="28"/>
              </w:rPr>
              <w:t>г. Анадырь</w:t>
            </w:r>
          </w:p>
        </w:tc>
      </w:tr>
    </w:tbl>
    <w:p w:rsidR="0091275D" w:rsidRPr="00054426" w:rsidRDefault="0091275D" w:rsidP="00892F96">
      <w:pPr>
        <w:jc w:val="both"/>
      </w:pPr>
    </w:p>
    <w:p w:rsidR="00892F96" w:rsidRPr="00054426" w:rsidRDefault="00892F96" w:rsidP="00892F96">
      <w:pPr>
        <w:jc w:val="both"/>
      </w:pPr>
    </w:p>
    <w:p w:rsidR="0091275D" w:rsidRPr="00054426" w:rsidRDefault="00E86E3C" w:rsidP="00E86E3C">
      <w:pPr>
        <w:jc w:val="center"/>
      </w:pPr>
      <w:r w:rsidRPr="00054426">
        <w:rPr>
          <w:b/>
        </w:rPr>
        <w:t>О внесении изменени</w:t>
      </w:r>
      <w:r w:rsidR="00ED15CD" w:rsidRPr="00054426">
        <w:rPr>
          <w:b/>
        </w:rPr>
        <w:t>й</w:t>
      </w:r>
      <w:r w:rsidRPr="00054426">
        <w:rPr>
          <w:b/>
        </w:rPr>
        <w:t xml:space="preserve"> в Постановление Правительства                          Чукотского автономного округа от </w:t>
      </w:r>
      <w:r w:rsidR="000A381A" w:rsidRPr="00054426">
        <w:rPr>
          <w:b/>
        </w:rPr>
        <w:t>11</w:t>
      </w:r>
      <w:r w:rsidR="00140B23" w:rsidRPr="00054426">
        <w:rPr>
          <w:b/>
        </w:rPr>
        <w:t xml:space="preserve"> </w:t>
      </w:r>
      <w:r w:rsidR="00ED15CD" w:rsidRPr="00054426">
        <w:rPr>
          <w:b/>
        </w:rPr>
        <w:t>марта</w:t>
      </w:r>
      <w:r w:rsidR="00140B23" w:rsidRPr="00054426">
        <w:rPr>
          <w:b/>
        </w:rPr>
        <w:t xml:space="preserve"> 20</w:t>
      </w:r>
      <w:r w:rsidR="000A381A" w:rsidRPr="00054426">
        <w:rPr>
          <w:b/>
        </w:rPr>
        <w:t>25</w:t>
      </w:r>
      <w:r w:rsidRPr="00054426">
        <w:rPr>
          <w:b/>
        </w:rPr>
        <w:t xml:space="preserve"> года № </w:t>
      </w:r>
      <w:r w:rsidR="000A381A" w:rsidRPr="00054426">
        <w:rPr>
          <w:b/>
        </w:rPr>
        <w:t>137</w:t>
      </w:r>
    </w:p>
    <w:p w:rsidR="00892F96" w:rsidRPr="00054426" w:rsidRDefault="00892F96">
      <w:pPr>
        <w:jc w:val="both"/>
      </w:pPr>
    </w:p>
    <w:p w:rsidR="008844A8" w:rsidRPr="00054426" w:rsidRDefault="008844A8">
      <w:pPr>
        <w:jc w:val="both"/>
      </w:pPr>
    </w:p>
    <w:p w:rsidR="00E86E3C" w:rsidRPr="00054426" w:rsidRDefault="00E86E3C" w:rsidP="00E86E3C">
      <w:pPr>
        <w:ind w:firstLine="708"/>
        <w:jc w:val="both"/>
        <w:rPr>
          <w:szCs w:val="28"/>
        </w:rPr>
      </w:pPr>
      <w:r w:rsidRPr="00054426">
        <w:rPr>
          <w:szCs w:val="28"/>
        </w:rPr>
        <w:t>В целях уточнения отдельных положений нормативного правового акта Чукотского автономного округа, Правительство Чукотского автономного округа</w:t>
      </w:r>
    </w:p>
    <w:p w:rsidR="005D3A66" w:rsidRPr="00054426" w:rsidRDefault="005D3A66">
      <w:pPr>
        <w:jc w:val="both"/>
      </w:pPr>
    </w:p>
    <w:p w:rsidR="0091275D" w:rsidRPr="00054426" w:rsidRDefault="005D3A66">
      <w:pPr>
        <w:jc w:val="both"/>
      </w:pPr>
      <w:r w:rsidRPr="00054426">
        <w:rPr>
          <w:rFonts w:ascii="Times New Roman Полужирный" w:hAnsi="Times New Roman Полужирный"/>
          <w:b/>
          <w:spacing w:val="60"/>
        </w:rPr>
        <w:t>ПОСТАНОВЛЯЕТ</w:t>
      </w:r>
      <w:r w:rsidRPr="00054426">
        <w:rPr>
          <w:b/>
        </w:rPr>
        <w:t>:</w:t>
      </w:r>
    </w:p>
    <w:p w:rsidR="0091275D" w:rsidRPr="00054426" w:rsidRDefault="0091275D">
      <w:pPr>
        <w:pStyle w:val="2"/>
        <w:rPr>
          <w:color w:val="auto"/>
          <w:sz w:val="28"/>
          <w:szCs w:val="28"/>
        </w:rPr>
      </w:pPr>
      <w:r w:rsidRPr="00054426">
        <w:rPr>
          <w:color w:val="auto"/>
          <w:sz w:val="28"/>
          <w:szCs w:val="28"/>
        </w:rPr>
        <w:t xml:space="preserve"> </w:t>
      </w:r>
    </w:p>
    <w:p w:rsidR="00DB089A" w:rsidRPr="00054426" w:rsidRDefault="00140B23" w:rsidP="00DB089A">
      <w:pPr>
        <w:ind w:firstLine="709"/>
        <w:jc w:val="both"/>
        <w:rPr>
          <w:szCs w:val="28"/>
        </w:rPr>
      </w:pPr>
      <w:r w:rsidRPr="00054426">
        <w:rPr>
          <w:szCs w:val="28"/>
        </w:rPr>
        <w:t xml:space="preserve">1. Внести в </w:t>
      </w:r>
      <w:r w:rsidR="008844A8" w:rsidRPr="00054426">
        <w:rPr>
          <w:szCs w:val="28"/>
        </w:rPr>
        <w:t>П</w:t>
      </w:r>
      <w:r w:rsidR="00CC6DAA" w:rsidRPr="00054426">
        <w:rPr>
          <w:szCs w:val="28"/>
        </w:rPr>
        <w:t xml:space="preserve">риложение к </w:t>
      </w:r>
      <w:r w:rsidR="001C508A" w:rsidRPr="00054426">
        <w:rPr>
          <w:szCs w:val="28"/>
        </w:rPr>
        <w:t>Постановлени</w:t>
      </w:r>
      <w:r w:rsidR="00CC6DAA" w:rsidRPr="00054426">
        <w:rPr>
          <w:szCs w:val="28"/>
        </w:rPr>
        <w:t>ю</w:t>
      </w:r>
      <w:r w:rsidRPr="00054426">
        <w:rPr>
          <w:szCs w:val="28"/>
        </w:rPr>
        <w:t xml:space="preserve"> Правительства Чукотского автономного округа от </w:t>
      </w:r>
      <w:r w:rsidR="000A381A" w:rsidRPr="00054426">
        <w:rPr>
          <w:szCs w:val="28"/>
        </w:rPr>
        <w:t>11</w:t>
      </w:r>
      <w:r w:rsidRPr="00054426">
        <w:rPr>
          <w:szCs w:val="28"/>
        </w:rPr>
        <w:t xml:space="preserve"> </w:t>
      </w:r>
      <w:r w:rsidR="00ED15CD" w:rsidRPr="00054426">
        <w:rPr>
          <w:szCs w:val="28"/>
        </w:rPr>
        <w:t>марта</w:t>
      </w:r>
      <w:r w:rsidRPr="00054426">
        <w:rPr>
          <w:szCs w:val="28"/>
        </w:rPr>
        <w:t xml:space="preserve"> 20</w:t>
      </w:r>
      <w:r w:rsidR="000A381A" w:rsidRPr="00054426">
        <w:rPr>
          <w:szCs w:val="28"/>
        </w:rPr>
        <w:t>25</w:t>
      </w:r>
      <w:r w:rsidRPr="00054426">
        <w:rPr>
          <w:szCs w:val="28"/>
        </w:rPr>
        <w:t xml:space="preserve"> года № </w:t>
      </w:r>
      <w:r w:rsidR="000A381A" w:rsidRPr="00054426">
        <w:rPr>
          <w:szCs w:val="28"/>
        </w:rPr>
        <w:t>137</w:t>
      </w:r>
      <w:r w:rsidRPr="00054426">
        <w:rPr>
          <w:szCs w:val="28"/>
        </w:rPr>
        <w:t xml:space="preserve"> «</w:t>
      </w:r>
      <w:r w:rsidR="000A381A" w:rsidRPr="00054426">
        <w:rPr>
          <w:szCs w:val="28"/>
        </w:rPr>
        <w:t>Об утверждении Положения о выплате денежной компенсации за на</w:t>
      </w:r>
      <w:r w:rsidR="008844A8" w:rsidRPr="00054426">
        <w:rPr>
          <w:szCs w:val="28"/>
        </w:rPr>
        <w:t>ё</w:t>
      </w:r>
      <w:r w:rsidR="000A381A" w:rsidRPr="00054426">
        <w:rPr>
          <w:szCs w:val="28"/>
        </w:rPr>
        <w:t>м (подна</w:t>
      </w:r>
      <w:r w:rsidR="008844A8" w:rsidRPr="00054426">
        <w:rPr>
          <w:szCs w:val="28"/>
        </w:rPr>
        <w:t>ё</w:t>
      </w:r>
      <w:r w:rsidR="000A381A" w:rsidRPr="00054426">
        <w:rPr>
          <w:szCs w:val="28"/>
        </w:rPr>
        <w:t xml:space="preserve">м) жилых помещений работникам государственных учреждений Чукотского автономного округа, осуществляющих деятельность в области технического обеспечения </w:t>
      </w:r>
      <w:r w:rsidR="006B3DC7" w:rsidRPr="00054426">
        <w:rPr>
          <w:szCs w:val="28"/>
        </w:rPr>
        <w:br/>
      </w:r>
      <w:r w:rsidR="000A381A" w:rsidRPr="00054426">
        <w:rPr>
          <w:szCs w:val="28"/>
        </w:rPr>
        <w:t>и эксплуатации объектов движимого и недвижимого имущества, находящегося в государственной собственности Чукотского автономного округа</w:t>
      </w:r>
      <w:r w:rsidR="00ED15CD" w:rsidRPr="00054426">
        <w:rPr>
          <w:szCs w:val="28"/>
        </w:rPr>
        <w:t>» следующ</w:t>
      </w:r>
      <w:r w:rsidR="00AC0635" w:rsidRPr="00054426">
        <w:rPr>
          <w:szCs w:val="28"/>
        </w:rPr>
        <w:t>ие</w:t>
      </w:r>
      <w:r w:rsidR="00185FD8" w:rsidRPr="00054426">
        <w:rPr>
          <w:szCs w:val="28"/>
        </w:rPr>
        <w:t xml:space="preserve"> изменени</w:t>
      </w:r>
      <w:r w:rsidR="00ED15CD" w:rsidRPr="00054426">
        <w:rPr>
          <w:szCs w:val="28"/>
        </w:rPr>
        <w:t>я</w:t>
      </w:r>
      <w:r w:rsidRPr="00054426">
        <w:rPr>
          <w:szCs w:val="28"/>
        </w:rPr>
        <w:t>:</w:t>
      </w:r>
    </w:p>
    <w:p w:rsidR="00DB089A" w:rsidRPr="00054426" w:rsidRDefault="00ED15CD" w:rsidP="00DB089A">
      <w:pPr>
        <w:ind w:firstLine="709"/>
        <w:jc w:val="both"/>
        <w:rPr>
          <w:szCs w:val="28"/>
        </w:rPr>
      </w:pPr>
      <w:r w:rsidRPr="00054426">
        <w:rPr>
          <w:szCs w:val="28"/>
        </w:rPr>
        <w:t xml:space="preserve">1) пункт </w:t>
      </w:r>
      <w:r w:rsidR="000A381A" w:rsidRPr="00054426">
        <w:rPr>
          <w:szCs w:val="28"/>
        </w:rPr>
        <w:t>2.1 раздела 2</w:t>
      </w:r>
      <w:r w:rsidR="00DB089A" w:rsidRPr="00054426">
        <w:rPr>
          <w:szCs w:val="28"/>
        </w:rPr>
        <w:t xml:space="preserve"> «Размер денежной компенсации» </w:t>
      </w:r>
      <w:r w:rsidR="00CC6DAA" w:rsidRPr="00054426">
        <w:rPr>
          <w:szCs w:val="28"/>
        </w:rPr>
        <w:t xml:space="preserve">изложить </w:t>
      </w:r>
      <w:r w:rsidR="006B3DC7" w:rsidRPr="00054426">
        <w:rPr>
          <w:szCs w:val="28"/>
        </w:rPr>
        <w:br/>
      </w:r>
      <w:r w:rsidR="00CC6DAA" w:rsidRPr="00054426">
        <w:rPr>
          <w:szCs w:val="28"/>
        </w:rPr>
        <w:t>в следующей редакции:</w:t>
      </w:r>
    </w:p>
    <w:p w:rsidR="00DB089A" w:rsidRPr="00054426" w:rsidRDefault="00CC6DAA" w:rsidP="00DB089A">
      <w:pPr>
        <w:ind w:firstLine="709"/>
        <w:jc w:val="both"/>
      </w:pPr>
      <w:r w:rsidRPr="00054426">
        <w:rPr>
          <w:szCs w:val="28"/>
        </w:rPr>
        <w:t>«</w:t>
      </w:r>
      <w:r w:rsidRPr="00054426">
        <w:t>2.1. Денежная компенсация выплачивается в размере, предусмотренном договором найма (поднайма) жилого помещения, но не выше предельного размера, который составляет:</w:t>
      </w:r>
    </w:p>
    <w:p w:rsidR="00DB089A" w:rsidRPr="00054426" w:rsidRDefault="00CC6DAA" w:rsidP="00DB089A">
      <w:pPr>
        <w:ind w:firstLine="709"/>
        <w:jc w:val="both"/>
      </w:pPr>
      <w:r w:rsidRPr="00054426">
        <w:t>35 тысяч</w:t>
      </w:r>
      <w:r w:rsidR="00DB089A" w:rsidRPr="00054426">
        <w:t xml:space="preserve"> </w:t>
      </w:r>
      <w:r w:rsidRPr="00054426">
        <w:t>рублей в месяц – для работников, осуществляющих трудовую деятельность на территории городского округа Анадырь Чукотского автономного округа;</w:t>
      </w:r>
    </w:p>
    <w:p w:rsidR="00DB089A" w:rsidRPr="00054426" w:rsidRDefault="00CC6DAA" w:rsidP="00DB089A">
      <w:pPr>
        <w:ind w:firstLine="709"/>
        <w:jc w:val="both"/>
        <w:rPr>
          <w:bCs/>
          <w:szCs w:val="28"/>
          <w:shd w:val="clear" w:color="auto" w:fill="FFFFFF"/>
          <w:lang w:eastAsia="ar-SA"/>
        </w:rPr>
      </w:pPr>
      <w:r w:rsidRPr="00054426">
        <w:t>25 тысяч</w:t>
      </w:r>
      <w:r w:rsidR="00DB089A" w:rsidRPr="00054426">
        <w:t xml:space="preserve"> </w:t>
      </w:r>
      <w:r w:rsidRPr="00054426">
        <w:t>рублей в месяц – для работников, осуществляющих трудовую деятельность на территори</w:t>
      </w:r>
      <w:r w:rsidR="00DB089A" w:rsidRPr="00054426">
        <w:t xml:space="preserve">ях </w:t>
      </w:r>
      <w:r w:rsidRPr="00054426">
        <w:rPr>
          <w:bCs/>
          <w:szCs w:val="28"/>
          <w:shd w:val="clear" w:color="auto" w:fill="FFFFFF"/>
          <w:lang w:eastAsia="ar-SA"/>
        </w:rPr>
        <w:t>муниципальных районов и муниципальных округов Чукотского автономного округа.»;</w:t>
      </w:r>
    </w:p>
    <w:p w:rsidR="009576E4" w:rsidRPr="00054426" w:rsidRDefault="00394CD6" w:rsidP="009576E4">
      <w:pPr>
        <w:ind w:firstLine="709"/>
        <w:jc w:val="both"/>
        <w:rPr>
          <w:szCs w:val="28"/>
        </w:rPr>
      </w:pPr>
      <w:r w:rsidRPr="00054426">
        <w:rPr>
          <w:szCs w:val="28"/>
        </w:rPr>
        <w:t xml:space="preserve">2) </w:t>
      </w:r>
      <w:r w:rsidR="009576E4" w:rsidRPr="00054426">
        <w:rPr>
          <w:szCs w:val="28"/>
        </w:rPr>
        <w:t>в разделе 3 «Условия и порядок выплаты денежной компенсации»:</w:t>
      </w:r>
    </w:p>
    <w:p w:rsidR="009576E4" w:rsidRPr="00054426" w:rsidRDefault="00925D51" w:rsidP="009576E4">
      <w:pPr>
        <w:ind w:firstLine="709"/>
        <w:jc w:val="both"/>
        <w:rPr>
          <w:szCs w:val="28"/>
        </w:rPr>
      </w:pPr>
      <w:r w:rsidRPr="00054426">
        <w:rPr>
          <w:szCs w:val="28"/>
        </w:rPr>
        <w:t>в пункте 3.4</w:t>
      </w:r>
      <w:r w:rsidR="009576E4" w:rsidRPr="00054426">
        <w:rPr>
          <w:szCs w:val="28"/>
        </w:rPr>
        <w:t>:</w:t>
      </w:r>
    </w:p>
    <w:p w:rsidR="00054426" w:rsidRPr="00054426" w:rsidRDefault="00394CD6" w:rsidP="009576E4">
      <w:pPr>
        <w:ind w:firstLine="709"/>
        <w:jc w:val="both"/>
        <w:sectPr w:rsidR="00054426" w:rsidRPr="00054426" w:rsidSect="003E095E">
          <w:headerReference w:type="even" r:id="rId8"/>
          <w:headerReference w:type="default" r:id="rId9"/>
          <w:pgSz w:w="11906" w:h="16838"/>
          <w:pgMar w:top="567" w:right="709" w:bottom="1134" w:left="1701" w:header="397" w:footer="397" w:gutter="0"/>
          <w:cols w:space="720"/>
          <w:titlePg/>
        </w:sectPr>
      </w:pPr>
      <w:r w:rsidRPr="00054426">
        <w:rPr>
          <w:szCs w:val="28"/>
        </w:rPr>
        <w:t>абзац пят</w:t>
      </w:r>
      <w:r w:rsidR="00F23BEE" w:rsidRPr="00054426">
        <w:rPr>
          <w:szCs w:val="28"/>
        </w:rPr>
        <w:t>ый после</w:t>
      </w:r>
      <w:r w:rsidRPr="00054426">
        <w:rPr>
          <w:szCs w:val="28"/>
        </w:rPr>
        <w:t xml:space="preserve"> слов «</w:t>
      </w:r>
      <w:r w:rsidRPr="00054426">
        <w:rPr>
          <w:szCs w:val="28"/>
          <w:shd w:val="clear" w:color="auto" w:fill="FFFFFF"/>
        </w:rPr>
        <w:t xml:space="preserve">о необеспеченности жилым помещением» </w:t>
      </w:r>
      <w:r w:rsidR="00925D51" w:rsidRPr="00054426">
        <w:rPr>
          <w:szCs w:val="28"/>
          <w:shd w:val="clear" w:color="auto" w:fill="FFFFFF"/>
        </w:rPr>
        <w:t xml:space="preserve">дополнить </w:t>
      </w:r>
      <w:r w:rsidRPr="00054426">
        <w:rPr>
          <w:szCs w:val="28"/>
          <w:shd w:val="clear" w:color="auto" w:fill="FFFFFF"/>
        </w:rPr>
        <w:t>слова</w:t>
      </w:r>
      <w:r w:rsidR="00925D51" w:rsidRPr="00054426">
        <w:rPr>
          <w:szCs w:val="28"/>
          <w:shd w:val="clear" w:color="auto" w:fill="FFFFFF"/>
        </w:rPr>
        <w:t>ми</w:t>
      </w:r>
      <w:r w:rsidRPr="00054426">
        <w:rPr>
          <w:szCs w:val="28"/>
          <w:shd w:val="clear" w:color="auto" w:fill="FFFFFF"/>
        </w:rPr>
        <w:t xml:space="preserve"> «</w:t>
      </w:r>
      <w:r w:rsidR="00F23BEE" w:rsidRPr="00054426">
        <w:t>или справки о подтверждении факта участия                                              в</w:t>
      </w:r>
      <w:r w:rsidR="00054426" w:rsidRPr="00054426">
        <w:t xml:space="preserve">     </w:t>
      </w:r>
      <w:r w:rsidR="00F23BEE" w:rsidRPr="00054426">
        <w:t xml:space="preserve"> специальной</w:t>
      </w:r>
      <w:r w:rsidR="00054426" w:rsidRPr="00054426">
        <w:t xml:space="preserve">  </w:t>
      </w:r>
      <w:r w:rsidR="00F23BEE" w:rsidRPr="00054426">
        <w:t xml:space="preserve"> военной </w:t>
      </w:r>
      <w:r w:rsidR="00054426" w:rsidRPr="00054426">
        <w:t xml:space="preserve">   </w:t>
      </w:r>
      <w:r w:rsidR="00F23BEE" w:rsidRPr="00054426">
        <w:t xml:space="preserve">операции, </w:t>
      </w:r>
      <w:r w:rsidR="00054426" w:rsidRPr="00054426">
        <w:t xml:space="preserve">  </w:t>
      </w:r>
      <w:r w:rsidR="00F23BEE" w:rsidRPr="00054426">
        <w:t>выданной</w:t>
      </w:r>
      <w:r w:rsidR="00054426" w:rsidRPr="00054426">
        <w:t xml:space="preserve">  </w:t>
      </w:r>
      <w:r w:rsidR="00F23BEE" w:rsidRPr="00054426">
        <w:t xml:space="preserve"> Министерством </w:t>
      </w:r>
      <w:r w:rsidR="00054426" w:rsidRPr="00054426">
        <w:t xml:space="preserve">  </w:t>
      </w:r>
      <w:r w:rsidR="00F23BEE" w:rsidRPr="00054426">
        <w:t xml:space="preserve">обороны </w:t>
      </w:r>
    </w:p>
    <w:p w:rsidR="009576E4" w:rsidRPr="00054426" w:rsidRDefault="00F23BEE" w:rsidP="00054426">
      <w:pPr>
        <w:jc w:val="both"/>
      </w:pPr>
      <w:r w:rsidRPr="00054426">
        <w:t>Российской Федерации (для граждан, принимающих участие в специальной военной операции, зарегистрированных на территории других субъектов Российской Федерации)»</w:t>
      </w:r>
      <w:r w:rsidR="00925D51" w:rsidRPr="00054426">
        <w:t>;</w:t>
      </w:r>
    </w:p>
    <w:p w:rsidR="009576E4" w:rsidRPr="00054426" w:rsidRDefault="00F23BEE" w:rsidP="009576E4">
      <w:pPr>
        <w:ind w:firstLine="709"/>
        <w:jc w:val="both"/>
      </w:pPr>
      <w:r w:rsidRPr="00054426">
        <w:t>абзац шестой дополнить словами «, или справка о подтверждении факта участия членов семьи сотрудника в специальной военной операции, выданная Министерством обороны Российской Федерации (для граждан, принимающих участие в специальной военной операции);»</w:t>
      </w:r>
      <w:r w:rsidR="00925D51" w:rsidRPr="00054426">
        <w:t>;</w:t>
      </w:r>
    </w:p>
    <w:p w:rsidR="009576E4" w:rsidRPr="00054426" w:rsidRDefault="00F23BEE" w:rsidP="009576E4">
      <w:pPr>
        <w:ind w:firstLine="709"/>
        <w:jc w:val="both"/>
      </w:pPr>
      <w:r w:rsidRPr="00054426">
        <w:t>в пункте 3.8:</w:t>
      </w:r>
    </w:p>
    <w:p w:rsidR="009576E4" w:rsidRPr="00054426" w:rsidRDefault="00F23BEE" w:rsidP="009576E4">
      <w:pPr>
        <w:ind w:firstLine="709"/>
        <w:jc w:val="both"/>
      </w:pPr>
      <w:r w:rsidRPr="00054426">
        <w:t>абзац второй после слов «за отчётным» дополнить словом «(календарным)»;</w:t>
      </w:r>
    </w:p>
    <w:p w:rsidR="009576E4" w:rsidRPr="00054426" w:rsidRDefault="00F23BEE" w:rsidP="009576E4">
      <w:pPr>
        <w:ind w:firstLine="709"/>
        <w:jc w:val="both"/>
      </w:pPr>
      <w:r w:rsidRPr="00054426">
        <w:t>абзац третий после слов «за отчётным» дополнить словом</w:t>
      </w:r>
      <w:r w:rsidR="009576E4" w:rsidRPr="00054426">
        <w:t xml:space="preserve"> </w:t>
      </w:r>
      <w:r w:rsidRPr="00054426">
        <w:t>«(календарным)»;</w:t>
      </w:r>
    </w:p>
    <w:p w:rsidR="00F23BEE" w:rsidRPr="00054426" w:rsidRDefault="009576E4" w:rsidP="009576E4">
      <w:pPr>
        <w:ind w:firstLine="709"/>
        <w:jc w:val="both"/>
      </w:pPr>
      <w:r w:rsidRPr="00054426">
        <w:t>3</w:t>
      </w:r>
      <w:r w:rsidR="00F23BEE" w:rsidRPr="00054426">
        <w:t>) приложение 3 изложить в следующей редакции:</w:t>
      </w:r>
    </w:p>
    <w:p w:rsidR="009576E4" w:rsidRPr="00054426" w:rsidRDefault="009576E4" w:rsidP="009576E4">
      <w:pPr>
        <w:ind w:firstLine="709"/>
        <w:jc w:val="both"/>
      </w:pPr>
    </w:p>
    <w:p w:rsidR="00F23BEE" w:rsidRPr="00054426" w:rsidRDefault="00F23BEE" w:rsidP="00054426">
      <w:pPr>
        <w:ind w:left="3828"/>
        <w:jc w:val="center"/>
        <w:rPr>
          <w:sz w:val="24"/>
          <w:szCs w:val="24"/>
        </w:rPr>
      </w:pPr>
      <w:r w:rsidRPr="00054426">
        <w:rPr>
          <w:szCs w:val="28"/>
        </w:rPr>
        <w:t>«</w:t>
      </w:r>
      <w:r w:rsidRPr="00054426">
        <w:rPr>
          <w:sz w:val="24"/>
          <w:szCs w:val="24"/>
        </w:rPr>
        <w:t xml:space="preserve">Приложение 3 </w:t>
      </w:r>
      <w:r w:rsidRPr="00054426">
        <w:rPr>
          <w:sz w:val="24"/>
          <w:szCs w:val="24"/>
        </w:rPr>
        <w:br/>
        <w:t xml:space="preserve">к </w:t>
      </w:r>
      <w:hyperlink r:id="rId10" w:anchor="/document/406433427/entry/1000" w:history="1">
        <w:r w:rsidRPr="00054426">
          <w:rPr>
            <w:rStyle w:val="ab"/>
            <w:color w:val="auto"/>
            <w:sz w:val="24"/>
            <w:szCs w:val="24"/>
            <w:u w:val="none"/>
          </w:rPr>
          <w:t>Положению</w:t>
        </w:r>
      </w:hyperlink>
      <w:r w:rsidRPr="00054426">
        <w:rPr>
          <w:sz w:val="24"/>
          <w:szCs w:val="24"/>
        </w:rPr>
        <w:t xml:space="preserve"> о выплате денежной компенсации за наём (поднаём) жилых помещений работникам государственных учреждений,</w:t>
      </w:r>
      <w:r w:rsidR="00054426" w:rsidRPr="00054426">
        <w:rPr>
          <w:sz w:val="24"/>
          <w:szCs w:val="24"/>
        </w:rPr>
        <w:br/>
      </w:r>
      <w:r w:rsidRPr="00054426">
        <w:rPr>
          <w:sz w:val="24"/>
          <w:szCs w:val="24"/>
        </w:rPr>
        <w:t xml:space="preserve"> осуществляющих деятельность </w:t>
      </w:r>
      <w:r w:rsidR="006B3DC7" w:rsidRPr="00054426">
        <w:rPr>
          <w:sz w:val="24"/>
          <w:szCs w:val="24"/>
        </w:rPr>
        <w:br/>
      </w:r>
      <w:r w:rsidRPr="00054426">
        <w:rPr>
          <w:sz w:val="24"/>
          <w:szCs w:val="24"/>
        </w:rPr>
        <w:t xml:space="preserve">в области технического обеспечения </w:t>
      </w:r>
      <w:r w:rsidR="006B3DC7" w:rsidRPr="00054426">
        <w:rPr>
          <w:sz w:val="24"/>
          <w:szCs w:val="24"/>
        </w:rPr>
        <w:br/>
      </w:r>
      <w:r w:rsidRPr="00054426">
        <w:rPr>
          <w:sz w:val="24"/>
          <w:szCs w:val="24"/>
        </w:rPr>
        <w:t>и эксплуатации объектов движимого</w:t>
      </w:r>
      <w:r w:rsidR="006B3DC7" w:rsidRPr="00054426">
        <w:rPr>
          <w:sz w:val="24"/>
          <w:szCs w:val="24"/>
        </w:rPr>
        <w:br/>
      </w:r>
      <w:r w:rsidRPr="00054426">
        <w:rPr>
          <w:sz w:val="24"/>
          <w:szCs w:val="24"/>
        </w:rPr>
        <w:t xml:space="preserve">и недвижимого имущества, находящегося </w:t>
      </w:r>
      <w:r w:rsidR="006B3DC7" w:rsidRPr="00054426">
        <w:rPr>
          <w:sz w:val="24"/>
          <w:szCs w:val="24"/>
        </w:rPr>
        <w:br/>
      </w:r>
      <w:r w:rsidRPr="00054426">
        <w:rPr>
          <w:sz w:val="24"/>
          <w:szCs w:val="24"/>
        </w:rPr>
        <w:t xml:space="preserve">в государственной собственности </w:t>
      </w:r>
      <w:r w:rsidR="00054426" w:rsidRPr="00054426">
        <w:rPr>
          <w:sz w:val="24"/>
          <w:szCs w:val="24"/>
        </w:rPr>
        <w:br/>
      </w:r>
      <w:r w:rsidRPr="00054426">
        <w:rPr>
          <w:sz w:val="24"/>
          <w:szCs w:val="24"/>
        </w:rPr>
        <w:t>Чукотского автономного округа</w:t>
      </w:r>
    </w:p>
    <w:p w:rsidR="00F23BEE" w:rsidRPr="00054426" w:rsidRDefault="00F23BEE" w:rsidP="00054426">
      <w:pPr>
        <w:pStyle w:val="1"/>
        <w:rPr>
          <w:b w:val="0"/>
          <w:szCs w:val="28"/>
        </w:rPr>
      </w:pPr>
    </w:p>
    <w:p w:rsidR="00054426" w:rsidRPr="00054426" w:rsidRDefault="00054426" w:rsidP="00054426"/>
    <w:p w:rsidR="00F23BEE" w:rsidRPr="00054426" w:rsidRDefault="00054426" w:rsidP="00054426">
      <w:pPr>
        <w:pStyle w:val="1"/>
        <w:rPr>
          <w:rFonts w:ascii="Times New Roman CYR" w:eastAsiaTheme="minorEastAsia" w:hAnsi="Times New Roman CYR" w:cs="Times New Roman CYR"/>
          <w:bCs/>
          <w:color w:val="26282F"/>
          <w:szCs w:val="28"/>
        </w:rPr>
      </w:pPr>
      <w:r w:rsidRPr="00054426">
        <w:rPr>
          <w:rFonts w:ascii="Times New Roman CYR" w:eastAsiaTheme="minorEastAsia" w:hAnsi="Times New Roman CYR" w:cs="Times New Roman CYR"/>
          <w:bCs/>
          <w:color w:val="26282F"/>
          <w:spacing w:val="20"/>
          <w:szCs w:val="28"/>
        </w:rPr>
        <w:t xml:space="preserve">СОГЛАСИЕ </w:t>
      </w:r>
      <w:r w:rsidR="00F23BEE" w:rsidRPr="00054426">
        <w:rPr>
          <w:rFonts w:ascii="Times New Roman CYR" w:eastAsiaTheme="minorEastAsia" w:hAnsi="Times New Roman CYR" w:cs="Times New Roman CYR"/>
          <w:bCs/>
          <w:color w:val="26282F"/>
          <w:szCs w:val="28"/>
        </w:rPr>
        <w:br/>
        <w:t>субъекта персональных данных на обработку персональных данных</w:t>
      </w:r>
    </w:p>
    <w:p w:rsidR="00F23BEE" w:rsidRPr="00054426" w:rsidRDefault="00F23BEE" w:rsidP="00054426">
      <w:pPr>
        <w:widowControl w:val="0"/>
        <w:autoSpaceDE w:val="0"/>
        <w:autoSpaceDN w:val="0"/>
        <w:adjustRightInd w:val="0"/>
        <w:ind w:firstLine="720"/>
        <w:jc w:val="both"/>
        <w:rPr>
          <w:rFonts w:ascii="Times New Roman CYR" w:eastAsiaTheme="minorEastAsia" w:hAnsi="Times New Roman CYR" w:cs="Times New Roman CYR"/>
          <w:szCs w:val="28"/>
        </w:rPr>
      </w:pPr>
    </w:p>
    <w:p w:rsidR="00F23BEE" w:rsidRPr="00054426" w:rsidRDefault="00F23BEE" w:rsidP="00054426">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Я, _</w:t>
      </w:r>
      <w:r w:rsidR="009576E4" w:rsidRPr="00054426">
        <w:rPr>
          <w:rFonts w:ascii="Times New Roman CYR" w:eastAsiaTheme="minorEastAsia" w:hAnsi="Times New Roman CYR" w:cs="Times New Roman CYR"/>
          <w:szCs w:val="28"/>
        </w:rPr>
        <w:t>_</w:t>
      </w:r>
      <w:r w:rsidRPr="00054426">
        <w:rPr>
          <w:rFonts w:ascii="Times New Roman CYR" w:eastAsiaTheme="minorEastAsia" w:hAnsi="Times New Roman CYR" w:cs="Times New Roman CYR"/>
          <w:szCs w:val="28"/>
        </w:rPr>
        <w:t>__________________________________________________________</w:t>
      </w:r>
    </w:p>
    <w:p w:rsidR="00F23BEE" w:rsidRPr="00054426" w:rsidRDefault="00F23BEE" w:rsidP="00054426">
      <w:pPr>
        <w:widowControl w:val="0"/>
        <w:autoSpaceDE w:val="0"/>
        <w:autoSpaceDN w:val="0"/>
        <w:adjustRightInd w:val="0"/>
        <w:ind w:firstLine="720"/>
        <w:jc w:val="both"/>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 w:val="18"/>
          <w:szCs w:val="18"/>
        </w:rPr>
        <w:t>(фамилия, имя, отчество)</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проживающий (</w:t>
      </w:r>
      <w:proofErr w:type="spellStart"/>
      <w:r w:rsidRPr="00054426">
        <w:rPr>
          <w:rFonts w:ascii="Times New Roman CYR" w:eastAsiaTheme="minorEastAsia" w:hAnsi="Times New Roman CYR" w:cs="Times New Roman CYR"/>
          <w:szCs w:val="28"/>
        </w:rPr>
        <w:t>ая</w:t>
      </w:r>
      <w:proofErr w:type="spellEnd"/>
      <w:r w:rsidRPr="00054426">
        <w:rPr>
          <w:rFonts w:ascii="Times New Roman CYR" w:eastAsiaTheme="minorEastAsia" w:hAnsi="Times New Roman CYR" w:cs="Times New Roman CYR"/>
          <w:szCs w:val="28"/>
        </w:rPr>
        <w:t>) по адресу:</w:t>
      </w:r>
      <w:r w:rsidR="009576E4" w:rsidRPr="00054426">
        <w:rPr>
          <w:rFonts w:ascii="Times New Roman CYR" w:eastAsiaTheme="minorEastAsia" w:hAnsi="Times New Roman CYR" w:cs="Times New Roman CYR"/>
          <w:szCs w:val="28"/>
        </w:rPr>
        <w:t xml:space="preserve"> </w:t>
      </w:r>
      <w:r w:rsidR="0039594D" w:rsidRPr="00054426">
        <w:rPr>
          <w:rFonts w:ascii="Times New Roman CYR" w:eastAsiaTheme="minorEastAsia" w:hAnsi="Times New Roman CYR" w:cs="Times New Roman CYR"/>
          <w:szCs w:val="28"/>
        </w:rPr>
        <w:t>_</w:t>
      </w:r>
      <w:r w:rsidRPr="00054426">
        <w:rPr>
          <w:rFonts w:ascii="Times New Roman CYR" w:eastAsiaTheme="minorEastAsia" w:hAnsi="Times New Roman CYR" w:cs="Times New Roman CYR"/>
          <w:szCs w:val="28"/>
        </w:rPr>
        <w:t>____________________________________</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паспорт: серия, номер _______________ дата выдачи </w:t>
      </w:r>
      <w:r w:rsidR="009576E4" w:rsidRPr="00054426">
        <w:rPr>
          <w:rFonts w:ascii="Times New Roman CYR" w:eastAsiaTheme="minorEastAsia" w:hAnsi="Times New Roman CYR" w:cs="Times New Roman CYR"/>
          <w:szCs w:val="28"/>
        </w:rPr>
        <w:t>_</w:t>
      </w:r>
      <w:r w:rsidRPr="00054426">
        <w:rPr>
          <w:rFonts w:ascii="Times New Roman CYR" w:eastAsiaTheme="minorEastAsia" w:hAnsi="Times New Roman CYR" w:cs="Times New Roman CYR"/>
          <w:szCs w:val="28"/>
        </w:rPr>
        <w:t>________________</w:t>
      </w:r>
    </w:p>
    <w:p w:rsidR="00F23BEE" w:rsidRPr="00054426" w:rsidRDefault="009576E4"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кем </w:t>
      </w:r>
      <w:proofErr w:type="gramStart"/>
      <w:r w:rsidRPr="00054426">
        <w:rPr>
          <w:rFonts w:ascii="Times New Roman CYR" w:eastAsiaTheme="minorEastAsia" w:hAnsi="Times New Roman CYR" w:cs="Times New Roman CYR"/>
          <w:szCs w:val="28"/>
        </w:rPr>
        <w:t>выдан</w:t>
      </w:r>
      <w:r w:rsidR="00F23BEE" w:rsidRPr="00054426">
        <w:rPr>
          <w:rFonts w:ascii="Times New Roman CYR" w:eastAsiaTheme="minorEastAsia" w:hAnsi="Times New Roman CYR" w:cs="Times New Roman CYR"/>
          <w:szCs w:val="28"/>
        </w:rPr>
        <w:t xml:space="preserve">: </w:t>
      </w:r>
      <w:r w:rsidR="0039594D"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_</w:t>
      </w:r>
      <w:proofErr w:type="gramEnd"/>
      <w:r w:rsidR="00F23BEE" w:rsidRPr="00054426">
        <w:rPr>
          <w:rFonts w:ascii="Times New Roman CYR" w:eastAsiaTheme="minorEastAsia" w:hAnsi="Times New Roman CYR" w:cs="Times New Roman CYR"/>
          <w:szCs w:val="28"/>
        </w:rPr>
        <w:t>___________________________________________________</w:t>
      </w:r>
    </w:p>
    <w:p w:rsidR="00F23BEE" w:rsidRPr="00054426" w:rsidRDefault="00F23BEE" w:rsidP="00F23BEE">
      <w:pPr>
        <w:widowControl w:val="0"/>
        <w:autoSpaceDE w:val="0"/>
        <w:autoSpaceDN w:val="0"/>
        <w:adjustRightInd w:val="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даю согласие на обработку </w:t>
      </w:r>
      <w:r w:rsidR="009576E4" w:rsidRPr="00054426">
        <w:rPr>
          <w:rFonts w:ascii="Times New Roman CYR" w:eastAsiaTheme="minorEastAsia" w:hAnsi="Times New Roman CYR" w:cs="Times New Roman CYR"/>
          <w:szCs w:val="28"/>
        </w:rPr>
        <w:t>_</w:t>
      </w:r>
      <w:r w:rsidRPr="00054426">
        <w:rPr>
          <w:rFonts w:ascii="Times New Roman CYR" w:eastAsiaTheme="minorEastAsia" w:hAnsi="Times New Roman CYR" w:cs="Times New Roman CYR"/>
          <w:szCs w:val="28"/>
        </w:rPr>
        <w:t>___________________________________________</w:t>
      </w:r>
    </w:p>
    <w:p w:rsidR="00F23BEE" w:rsidRPr="00054426" w:rsidRDefault="00F23BEE" w:rsidP="00F23BEE">
      <w:pPr>
        <w:widowControl w:val="0"/>
        <w:pBdr>
          <w:bottom w:val="single" w:sz="4" w:space="1" w:color="auto"/>
        </w:pBdr>
        <w:autoSpaceDE w:val="0"/>
        <w:autoSpaceDN w:val="0"/>
        <w:adjustRightInd w:val="0"/>
        <w:ind w:firstLine="720"/>
        <w:jc w:val="both"/>
        <w:rPr>
          <w:rFonts w:ascii="Times New Roman CYR" w:eastAsiaTheme="minorEastAsia" w:hAnsi="Times New Roman CYR" w:cs="Times New Roman CYR"/>
          <w:sz w:val="18"/>
          <w:szCs w:val="18"/>
        </w:rPr>
      </w:pPr>
    </w:p>
    <w:p w:rsidR="00F23BEE" w:rsidRPr="00054426" w:rsidRDefault="00F23BEE" w:rsidP="00F23BEE">
      <w:pPr>
        <w:widowControl w:val="0"/>
        <w:autoSpaceDE w:val="0"/>
        <w:autoSpaceDN w:val="0"/>
        <w:adjustRightInd w:val="0"/>
        <w:jc w:val="both"/>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 w:val="18"/>
          <w:szCs w:val="18"/>
        </w:rPr>
        <w:t xml:space="preserve">                              (наименование государственного учреждения Чукотского автономного округа, адрес)</w:t>
      </w:r>
    </w:p>
    <w:p w:rsidR="00F23BEE" w:rsidRPr="00054426" w:rsidRDefault="00F23BEE" w:rsidP="00F23BEE">
      <w:pPr>
        <w:widowControl w:val="0"/>
        <w:pBdr>
          <w:bottom w:val="single" w:sz="4" w:space="1" w:color="auto"/>
        </w:pBdr>
        <w:autoSpaceDE w:val="0"/>
        <w:autoSpaceDN w:val="0"/>
        <w:adjustRightInd w:val="0"/>
        <w:ind w:firstLine="720"/>
        <w:jc w:val="both"/>
        <w:rPr>
          <w:rFonts w:ascii="Times New Roman CYR" w:eastAsiaTheme="minorEastAsia" w:hAnsi="Times New Roman CYR" w:cs="Times New Roman CYR"/>
          <w:sz w:val="18"/>
          <w:szCs w:val="18"/>
        </w:rPr>
      </w:pPr>
    </w:p>
    <w:p w:rsidR="00F23BEE" w:rsidRPr="00054426" w:rsidRDefault="00F23BEE" w:rsidP="00F23BEE">
      <w:pPr>
        <w:widowControl w:val="0"/>
        <w:autoSpaceDE w:val="0"/>
        <w:autoSpaceDN w:val="0"/>
        <w:adjustRightInd w:val="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моих персональных данных и персональных данных моего (моих) несовершеннолетнего (несовершеннолетних) </w:t>
      </w:r>
      <w:r w:rsidR="0039594D" w:rsidRPr="00054426">
        <w:rPr>
          <w:rFonts w:ascii="Times New Roman CYR" w:eastAsiaTheme="minorEastAsia" w:hAnsi="Times New Roman CYR" w:cs="Times New Roman CYR"/>
          <w:szCs w:val="28"/>
        </w:rPr>
        <w:t>ребёнка</w:t>
      </w:r>
      <w:r w:rsidRPr="00054426">
        <w:rPr>
          <w:rFonts w:ascii="Times New Roman CYR" w:eastAsiaTheme="minorEastAsia" w:hAnsi="Times New Roman CYR" w:cs="Times New Roman CYR"/>
          <w:szCs w:val="28"/>
        </w:rPr>
        <w:t xml:space="preserve"> (детей) _______</w:t>
      </w:r>
      <w:r w:rsidR="0039594D" w:rsidRPr="00054426">
        <w:rPr>
          <w:rFonts w:ascii="Times New Roman CYR" w:eastAsiaTheme="minorEastAsia" w:hAnsi="Times New Roman CYR" w:cs="Times New Roman CYR"/>
          <w:szCs w:val="28"/>
        </w:rPr>
        <w:t>__</w:t>
      </w:r>
      <w:r w:rsidRPr="00054426">
        <w:rPr>
          <w:rFonts w:ascii="Times New Roman CYR" w:eastAsiaTheme="minorEastAsia" w:hAnsi="Times New Roman CYR" w:cs="Times New Roman CYR"/>
          <w:szCs w:val="28"/>
        </w:rPr>
        <w:t>______</w:t>
      </w:r>
    </w:p>
    <w:p w:rsidR="00F23BEE" w:rsidRPr="00054426" w:rsidRDefault="00F23BEE" w:rsidP="00F23BEE">
      <w:pPr>
        <w:widowControl w:val="0"/>
        <w:autoSpaceDE w:val="0"/>
        <w:autoSpaceDN w:val="0"/>
        <w:adjustRightInd w:val="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______________________________________________</w:t>
      </w:r>
      <w:r w:rsidR="0039594D" w:rsidRPr="00054426">
        <w:rPr>
          <w:rFonts w:ascii="Times New Roman CYR" w:eastAsiaTheme="minorEastAsia" w:hAnsi="Times New Roman CYR" w:cs="Times New Roman CYR"/>
          <w:szCs w:val="28"/>
        </w:rPr>
        <w:t>_</w:t>
      </w:r>
      <w:r w:rsidRPr="00054426">
        <w:rPr>
          <w:rFonts w:ascii="Times New Roman CYR" w:eastAsiaTheme="minorEastAsia" w:hAnsi="Times New Roman CYR" w:cs="Times New Roman CYR"/>
          <w:szCs w:val="28"/>
        </w:rPr>
        <w:t>____________________,</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 w:val="18"/>
          <w:szCs w:val="18"/>
        </w:rPr>
        <w:t xml:space="preserve">                                           (фамилия, имя, отчество) (нужное подчеркнуть),</w:t>
      </w:r>
    </w:p>
    <w:p w:rsidR="00F23BEE" w:rsidRPr="00054426" w:rsidRDefault="00F23BEE" w:rsidP="00F23BEE">
      <w:pPr>
        <w:widowControl w:val="0"/>
        <w:autoSpaceDE w:val="0"/>
        <w:autoSpaceDN w:val="0"/>
        <w:adjustRightInd w:val="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содержащихся в заявлении о выплате денежной компенсации за наем (поднаем) жилого помещения и прилагаемых к нему документах, в целях предоставления денежной компенсации за наем (поднаем) жилых помещений работникам государственных учреждений Чукотского автономного округа                                                 в соответствии с </w:t>
      </w:r>
      <w:hyperlink w:anchor="sub_1000" w:history="1">
        <w:r w:rsidRPr="00054426">
          <w:rPr>
            <w:rFonts w:ascii="Times New Roman CYR" w:eastAsiaTheme="minorEastAsia" w:hAnsi="Times New Roman CYR" w:cs="Times New Roman CYR"/>
            <w:szCs w:val="28"/>
          </w:rPr>
          <w:t>Положением</w:t>
        </w:r>
      </w:hyperlink>
      <w:r w:rsidRPr="00054426">
        <w:rPr>
          <w:rFonts w:ascii="Times New Roman CYR" w:eastAsiaTheme="minorEastAsia" w:hAnsi="Times New Roman CYR" w:cs="Times New Roman CYR"/>
          <w:szCs w:val="28"/>
        </w:rPr>
        <w:t xml:space="preserve"> о выплате денежной компенсации за на</w:t>
      </w:r>
      <w:r w:rsidR="006B3DC7" w:rsidRPr="00054426">
        <w:rPr>
          <w:rFonts w:ascii="Times New Roman CYR" w:eastAsiaTheme="minorEastAsia" w:hAnsi="Times New Roman CYR" w:cs="Times New Roman CYR"/>
          <w:szCs w:val="28"/>
        </w:rPr>
        <w:t>ём (поднаё</w:t>
      </w:r>
      <w:r w:rsidRPr="00054426">
        <w:rPr>
          <w:rFonts w:ascii="Times New Roman CYR" w:eastAsiaTheme="minorEastAsia" w:hAnsi="Times New Roman CYR" w:cs="Times New Roman CYR"/>
          <w:szCs w:val="28"/>
        </w:rPr>
        <w:t>м) жилых помещений работникам государственных учреждений, осуществляющих деятельность в</w:t>
      </w:r>
      <w:r w:rsidR="006B3DC7"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области технического обеспечения                              и эксплуатации объектов движимого и недвижимого имущества,</w:t>
      </w:r>
      <w:r w:rsidR="0039594D"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находящегося</w:t>
      </w:r>
      <w:r w:rsidR="0039594D"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в</w:t>
      </w:r>
      <w:r w:rsidR="0039594D"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государственной собственности Чукотского автономного округа, утвержд</w:t>
      </w:r>
      <w:r w:rsidR="006B3DC7" w:rsidRPr="00054426">
        <w:rPr>
          <w:rFonts w:ascii="Times New Roman CYR" w:eastAsiaTheme="minorEastAsia" w:hAnsi="Times New Roman CYR" w:cs="Times New Roman CYR"/>
          <w:szCs w:val="28"/>
        </w:rPr>
        <w:t>ё</w:t>
      </w:r>
      <w:r w:rsidRPr="00054426">
        <w:rPr>
          <w:rFonts w:ascii="Times New Roman CYR" w:eastAsiaTheme="minorEastAsia" w:hAnsi="Times New Roman CYR" w:cs="Times New Roman CYR"/>
          <w:szCs w:val="28"/>
        </w:rPr>
        <w:t xml:space="preserve">нным </w:t>
      </w:r>
      <w:hyperlink w:anchor="sub_0" w:history="1">
        <w:r w:rsidRPr="00054426">
          <w:rPr>
            <w:rFonts w:ascii="Times New Roman CYR" w:eastAsiaTheme="minorEastAsia" w:hAnsi="Times New Roman CYR" w:cs="Times New Roman CYR"/>
            <w:szCs w:val="28"/>
          </w:rPr>
          <w:t>Постановлением</w:t>
        </w:r>
      </w:hyperlink>
      <w:r w:rsidRPr="00054426">
        <w:rPr>
          <w:rFonts w:ascii="Times New Roman CYR" w:eastAsiaTheme="minorEastAsia" w:hAnsi="Times New Roman CYR" w:cs="Times New Roman CYR"/>
          <w:szCs w:val="28"/>
        </w:rPr>
        <w:t xml:space="preserve"> </w:t>
      </w:r>
      <w:r w:rsidR="00CE54B2" w:rsidRPr="00054426">
        <w:rPr>
          <w:rFonts w:ascii="Times New Roman CYR" w:eastAsiaTheme="minorEastAsia" w:hAnsi="Times New Roman CYR" w:cs="Times New Roman CYR"/>
          <w:szCs w:val="28"/>
        </w:rPr>
        <w:t>Правительства</w:t>
      </w:r>
      <w:r w:rsidRPr="00054426">
        <w:rPr>
          <w:rFonts w:ascii="Times New Roman CYR" w:eastAsiaTheme="minorEastAsia" w:hAnsi="Times New Roman CYR" w:cs="Times New Roman CYR"/>
          <w:szCs w:val="28"/>
        </w:rPr>
        <w:t xml:space="preserve"> Чукотского автономного округа от </w:t>
      </w:r>
      <w:r w:rsidR="00CE54B2" w:rsidRPr="00054426">
        <w:rPr>
          <w:rFonts w:ascii="Times New Roman CYR" w:eastAsiaTheme="minorEastAsia" w:hAnsi="Times New Roman CYR" w:cs="Times New Roman CYR"/>
          <w:szCs w:val="28"/>
        </w:rPr>
        <w:t xml:space="preserve">11 марта 2025 года № </w:t>
      </w:r>
      <w:r w:rsidRPr="00054426">
        <w:rPr>
          <w:rFonts w:ascii="Times New Roman CYR" w:eastAsiaTheme="minorEastAsia" w:hAnsi="Times New Roman CYR" w:cs="Times New Roman CYR"/>
          <w:szCs w:val="28"/>
        </w:rPr>
        <w:t xml:space="preserve"> </w:t>
      </w:r>
      <w:r w:rsidR="00CE54B2" w:rsidRPr="00054426">
        <w:rPr>
          <w:rFonts w:ascii="Times New Roman CYR" w:eastAsiaTheme="minorEastAsia" w:hAnsi="Times New Roman CYR" w:cs="Times New Roman CYR"/>
          <w:szCs w:val="28"/>
        </w:rPr>
        <w:t>137</w:t>
      </w:r>
      <w:r w:rsidRPr="00054426">
        <w:rPr>
          <w:rFonts w:ascii="Times New Roman CYR" w:eastAsiaTheme="minorEastAsia" w:hAnsi="Times New Roman CYR" w:cs="Times New Roman CYR"/>
          <w:szCs w:val="28"/>
        </w:rPr>
        <w:t>.</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Настоящее согласие предоставляется на осуществление действий                          в отношении моих персональных данных, персональных данных моего (моих) несовершеннолетнего (несовершеннолетних) ребенка (детей)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указанными персональными данными.</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Я ознакомлен(а) с тем, что:</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в случае отзыва согласия на обработку персональных данных</w:t>
      </w:r>
      <w:r w:rsidR="006B3DC7" w:rsidRPr="00054426">
        <w:rPr>
          <w:rFonts w:ascii="Times New Roman CYR" w:eastAsiaTheme="minorEastAsia" w:hAnsi="Times New Roman CYR" w:cs="Times New Roman CYR"/>
          <w:szCs w:val="28"/>
        </w:rPr>
        <w:t xml:space="preserve"> __________ ______</w:t>
      </w:r>
      <w:r w:rsidRPr="00054426">
        <w:rPr>
          <w:rFonts w:ascii="Times New Roman CYR" w:eastAsiaTheme="minorEastAsia" w:hAnsi="Times New Roman CYR" w:cs="Times New Roman CYR"/>
          <w:szCs w:val="28"/>
        </w:rPr>
        <w:t>_____________________________________________________________</w:t>
      </w:r>
      <w:r w:rsidR="0039594D" w:rsidRPr="00054426">
        <w:rPr>
          <w:rFonts w:ascii="Times New Roman CYR" w:eastAsiaTheme="minorEastAsia" w:hAnsi="Times New Roman CYR" w:cs="Times New Roman CYR"/>
          <w:szCs w:val="28"/>
        </w:rPr>
        <w:t>;</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 w:val="18"/>
          <w:szCs w:val="18"/>
        </w:rPr>
        <w:t xml:space="preserve">                      (наименование государственного учреждения Чукотского автономного округа)</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 xml:space="preserve">вправе продолжить обработку персональных данных без согласия при наличии оснований, указанных в </w:t>
      </w:r>
      <w:hyperlink r:id="rId11" w:history="1">
        <w:r w:rsidRPr="00054426">
          <w:rPr>
            <w:rFonts w:ascii="Times New Roman CYR" w:eastAsiaTheme="minorEastAsia" w:hAnsi="Times New Roman CYR" w:cs="Times New Roman CYR"/>
            <w:szCs w:val="28"/>
          </w:rPr>
          <w:t>пунктах 2 - 11 части 1 статьи 6</w:t>
        </w:r>
      </w:hyperlink>
      <w:r w:rsidRPr="00054426">
        <w:rPr>
          <w:rFonts w:ascii="Times New Roman CYR" w:eastAsiaTheme="minorEastAsia" w:hAnsi="Times New Roman CYR" w:cs="Times New Roman CYR"/>
          <w:szCs w:val="28"/>
        </w:rPr>
        <w:t xml:space="preserve"> Федерального закона от 27 июля 2006 года </w:t>
      </w:r>
      <w:r w:rsidR="006B3DC7" w:rsidRPr="00054426">
        <w:rPr>
          <w:rFonts w:ascii="Times New Roman CYR" w:eastAsiaTheme="minorEastAsia" w:hAnsi="Times New Roman CYR" w:cs="Times New Roman CYR"/>
          <w:szCs w:val="28"/>
        </w:rPr>
        <w:t>№</w:t>
      </w:r>
      <w:r w:rsidRPr="00054426">
        <w:rPr>
          <w:rFonts w:ascii="Times New Roman CYR" w:eastAsiaTheme="minorEastAsia" w:hAnsi="Times New Roman CYR" w:cs="Times New Roman CYR"/>
          <w:szCs w:val="28"/>
        </w:rPr>
        <w:t> 152-ФЗ «О персональных данных»;</w:t>
      </w:r>
    </w:p>
    <w:p w:rsidR="0039594D"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w:t>
      </w:r>
      <w:r w:rsidR="006B3DC7" w:rsidRPr="00054426">
        <w:rPr>
          <w:rFonts w:ascii="Times New Roman CYR" w:eastAsiaTheme="minorEastAsia" w:hAnsi="Times New Roman CYR" w:cs="Times New Roman CYR"/>
          <w:szCs w:val="28"/>
        </w:rPr>
        <w:t xml:space="preserve"> ____________________________</w:t>
      </w:r>
      <w:r w:rsidRPr="00054426">
        <w:rPr>
          <w:rFonts w:ascii="Times New Roman CYR" w:eastAsiaTheme="minorEastAsia" w:hAnsi="Times New Roman CYR" w:cs="Times New Roman CYR"/>
          <w:szCs w:val="28"/>
        </w:rPr>
        <w:t xml:space="preserve"> ________________________________</w:t>
      </w:r>
      <w:r w:rsidR="00CE54B2" w:rsidRPr="00054426">
        <w:rPr>
          <w:rFonts w:ascii="Times New Roman CYR" w:eastAsiaTheme="minorEastAsia" w:hAnsi="Times New Roman CYR" w:cs="Times New Roman CYR"/>
          <w:szCs w:val="28"/>
        </w:rPr>
        <w:t>__________________________</w:t>
      </w:r>
      <w:r w:rsidR="0039594D" w:rsidRPr="00054426">
        <w:rPr>
          <w:rFonts w:ascii="Times New Roman CYR" w:eastAsiaTheme="minorEastAsia" w:hAnsi="Times New Roman CYR" w:cs="Times New Roman CYR"/>
          <w:szCs w:val="28"/>
        </w:rPr>
        <w:t>________</w:t>
      </w:r>
      <w:r w:rsidR="00CE54B2" w:rsidRPr="00054426">
        <w:rPr>
          <w:rFonts w:ascii="Times New Roman CYR" w:eastAsiaTheme="minorEastAsia" w:hAnsi="Times New Roman CYR" w:cs="Times New Roman CYR"/>
          <w:szCs w:val="28"/>
        </w:rPr>
        <w:t xml:space="preserve">_ </w:t>
      </w:r>
    </w:p>
    <w:p w:rsidR="0039594D" w:rsidRPr="00054426" w:rsidRDefault="0039594D" w:rsidP="0039594D">
      <w:pPr>
        <w:widowControl w:val="0"/>
        <w:autoSpaceDE w:val="0"/>
        <w:autoSpaceDN w:val="0"/>
        <w:adjustRightInd w:val="0"/>
        <w:ind w:firstLine="720"/>
        <w:jc w:val="center"/>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 w:val="18"/>
          <w:szCs w:val="18"/>
        </w:rPr>
        <w:t>(наименование государственного учреждения Чукотского автономного округа)</w:t>
      </w:r>
    </w:p>
    <w:p w:rsidR="00F23BEE" w:rsidRPr="00054426" w:rsidRDefault="00CE54B2" w:rsidP="00CE54B2">
      <w:pPr>
        <w:widowControl w:val="0"/>
        <w:autoSpaceDE w:val="0"/>
        <w:autoSpaceDN w:val="0"/>
        <w:adjustRightInd w:val="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функций,</w:t>
      </w:r>
      <w:r w:rsidR="0039594D" w:rsidRPr="00054426">
        <w:rPr>
          <w:rFonts w:ascii="Times New Roman CYR" w:eastAsiaTheme="minorEastAsia" w:hAnsi="Times New Roman CYR" w:cs="Times New Roman CYR"/>
          <w:szCs w:val="28"/>
        </w:rPr>
        <w:t xml:space="preserve"> </w:t>
      </w:r>
      <w:r w:rsidRPr="00054426">
        <w:rPr>
          <w:rFonts w:ascii="Times New Roman CYR" w:eastAsiaTheme="minorEastAsia" w:hAnsi="Times New Roman CYR" w:cs="Times New Roman CYR"/>
          <w:szCs w:val="28"/>
        </w:rPr>
        <w:t>полномочий и обязанностей.</w:t>
      </w:r>
    </w:p>
    <w:p w:rsidR="00F23BEE" w:rsidRPr="00054426" w:rsidRDefault="00F23BEE" w:rsidP="00F23BEE">
      <w:pPr>
        <w:widowControl w:val="0"/>
        <w:autoSpaceDE w:val="0"/>
        <w:autoSpaceDN w:val="0"/>
        <w:adjustRightInd w:val="0"/>
        <w:ind w:firstLine="720"/>
        <w:jc w:val="both"/>
        <w:rPr>
          <w:rFonts w:ascii="Times New Roman CYR" w:eastAsiaTheme="minorEastAsia" w:hAnsi="Times New Roman CYR" w:cs="Times New Roman CYR"/>
          <w:sz w:val="16"/>
          <w:szCs w:val="16"/>
        </w:rPr>
      </w:pPr>
    </w:p>
    <w:p w:rsidR="00F23BEE" w:rsidRPr="00054426" w:rsidRDefault="006B3DC7" w:rsidP="00F23BEE">
      <w:pPr>
        <w:widowControl w:val="0"/>
        <w:autoSpaceDE w:val="0"/>
        <w:autoSpaceDN w:val="0"/>
        <w:adjustRightInd w:val="0"/>
        <w:ind w:firstLine="720"/>
        <w:jc w:val="both"/>
        <w:rPr>
          <w:rFonts w:ascii="Times New Roman CYR" w:eastAsiaTheme="minorEastAsia" w:hAnsi="Times New Roman CYR" w:cs="Times New Roman CYR"/>
          <w:szCs w:val="28"/>
        </w:rPr>
      </w:pPr>
      <w:r w:rsidRPr="00054426">
        <w:rPr>
          <w:rFonts w:ascii="Times New Roman CYR" w:eastAsiaTheme="minorEastAsia" w:hAnsi="Times New Roman CYR" w:cs="Times New Roman CYR"/>
          <w:szCs w:val="28"/>
        </w:rPr>
        <w:t>«</w:t>
      </w:r>
      <w:r w:rsidR="00F23BEE" w:rsidRPr="00054426">
        <w:rPr>
          <w:rFonts w:ascii="Times New Roman CYR" w:eastAsiaTheme="minorEastAsia" w:hAnsi="Times New Roman CYR" w:cs="Times New Roman CYR"/>
          <w:szCs w:val="28"/>
        </w:rPr>
        <w:t>___</w:t>
      </w:r>
      <w:r w:rsidRPr="00054426">
        <w:rPr>
          <w:rFonts w:ascii="Times New Roman CYR" w:eastAsiaTheme="minorEastAsia" w:hAnsi="Times New Roman CYR" w:cs="Times New Roman CYR"/>
          <w:szCs w:val="28"/>
        </w:rPr>
        <w:t>»</w:t>
      </w:r>
      <w:r w:rsidR="00F23BEE" w:rsidRPr="00054426">
        <w:rPr>
          <w:rFonts w:ascii="Times New Roman CYR" w:eastAsiaTheme="minorEastAsia" w:hAnsi="Times New Roman CYR" w:cs="Times New Roman CYR"/>
          <w:szCs w:val="28"/>
        </w:rPr>
        <w:t xml:space="preserve"> __________ 20__ г. </w:t>
      </w:r>
      <w:r w:rsidRPr="00054426">
        <w:rPr>
          <w:rFonts w:ascii="Times New Roman CYR" w:eastAsiaTheme="minorEastAsia" w:hAnsi="Times New Roman CYR" w:cs="Times New Roman CYR"/>
          <w:szCs w:val="28"/>
        </w:rPr>
        <w:t xml:space="preserve">                     </w:t>
      </w:r>
      <w:r w:rsidR="00F23BEE" w:rsidRPr="00054426">
        <w:rPr>
          <w:rFonts w:ascii="Times New Roman CYR" w:eastAsiaTheme="minorEastAsia" w:hAnsi="Times New Roman CYR" w:cs="Times New Roman CYR"/>
          <w:szCs w:val="28"/>
        </w:rPr>
        <w:t>_________________/____________</w:t>
      </w:r>
    </w:p>
    <w:p w:rsidR="00F23BEE" w:rsidRPr="00054426" w:rsidRDefault="00F23BEE" w:rsidP="00054426">
      <w:pPr>
        <w:widowControl w:val="0"/>
        <w:autoSpaceDE w:val="0"/>
        <w:autoSpaceDN w:val="0"/>
        <w:adjustRightInd w:val="0"/>
        <w:ind w:firstLine="720"/>
        <w:jc w:val="right"/>
        <w:rPr>
          <w:rFonts w:ascii="Times New Roman CYR" w:eastAsiaTheme="minorEastAsia" w:hAnsi="Times New Roman CYR" w:cs="Times New Roman CYR"/>
          <w:sz w:val="18"/>
          <w:szCs w:val="18"/>
        </w:rPr>
      </w:pPr>
      <w:r w:rsidRPr="00054426">
        <w:rPr>
          <w:rFonts w:ascii="Times New Roman CYR" w:eastAsiaTheme="minorEastAsia" w:hAnsi="Times New Roman CYR" w:cs="Times New Roman CYR"/>
          <w:sz w:val="18"/>
          <w:szCs w:val="18"/>
        </w:rPr>
        <w:t xml:space="preserve">                                                                                      </w:t>
      </w:r>
      <w:r w:rsidR="006B3DC7" w:rsidRPr="00054426">
        <w:rPr>
          <w:rFonts w:ascii="Times New Roman CYR" w:eastAsiaTheme="minorEastAsia" w:hAnsi="Times New Roman CYR" w:cs="Times New Roman CYR"/>
          <w:sz w:val="18"/>
          <w:szCs w:val="18"/>
        </w:rPr>
        <w:t xml:space="preserve">                           </w:t>
      </w:r>
      <w:r w:rsidRPr="00054426">
        <w:rPr>
          <w:rFonts w:ascii="Times New Roman CYR" w:eastAsiaTheme="minorEastAsia" w:hAnsi="Times New Roman CYR" w:cs="Times New Roman CYR"/>
          <w:sz w:val="18"/>
          <w:szCs w:val="18"/>
        </w:rPr>
        <w:t xml:space="preserve">(ФИО, </w:t>
      </w:r>
      <w:r w:rsidR="0039594D" w:rsidRPr="00054426">
        <w:rPr>
          <w:rFonts w:ascii="Times New Roman CYR" w:eastAsiaTheme="minorEastAsia" w:hAnsi="Times New Roman CYR" w:cs="Times New Roman CYR"/>
          <w:sz w:val="18"/>
          <w:szCs w:val="18"/>
        </w:rPr>
        <w:t xml:space="preserve">подпись лица, давшего </w:t>
      </w:r>
      <w:proofErr w:type="gramStart"/>
      <w:r w:rsidR="0039594D" w:rsidRPr="00054426">
        <w:rPr>
          <w:rFonts w:ascii="Times New Roman CYR" w:eastAsiaTheme="minorEastAsia" w:hAnsi="Times New Roman CYR" w:cs="Times New Roman CYR"/>
          <w:sz w:val="18"/>
          <w:szCs w:val="18"/>
        </w:rPr>
        <w:t>согласие)</w:t>
      </w:r>
      <w:r w:rsidR="0039594D" w:rsidRPr="00054426">
        <w:rPr>
          <w:rFonts w:ascii="Times New Roman CYR" w:eastAsiaTheme="minorEastAsia" w:hAnsi="Times New Roman CYR" w:cs="Times New Roman CYR"/>
          <w:szCs w:val="28"/>
        </w:rPr>
        <w:t xml:space="preserve">   </w:t>
      </w:r>
      <w:proofErr w:type="gramEnd"/>
      <w:r w:rsidR="0039594D" w:rsidRPr="00054426">
        <w:rPr>
          <w:rFonts w:ascii="Times New Roman CYR" w:eastAsiaTheme="minorEastAsia" w:hAnsi="Times New Roman CYR" w:cs="Times New Roman CYR"/>
          <w:szCs w:val="28"/>
        </w:rPr>
        <w:t xml:space="preserve">      </w:t>
      </w:r>
      <w:r w:rsidR="00054426">
        <w:rPr>
          <w:rFonts w:ascii="Times New Roman CYR" w:eastAsiaTheme="minorEastAsia" w:hAnsi="Times New Roman CYR" w:cs="Times New Roman CYR"/>
          <w:szCs w:val="28"/>
        </w:rPr>
        <w:t xml:space="preserve">              </w:t>
      </w:r>
      <w:r w:rsidR="0039594D" w:rsidRPr="00054426">
        <w:rPr>
          <w:rFonts w:ascii="Times New Roman CYR" w:eastAsiaTheme="minorEastAsia" w:hAnsi="Times New Roman CYR" w:cs="Times New Roman CYR"/>
          <w:szCs w:val="28"/>
        </w:rPr>
        <w:t>».</w:t>
      </w:r>
    </w:p>
    <w:p w:rsidR="0039594D" w:rsidRPr="00054426" w:rsidRDefault="0039594D" w:rsidP="006B3DC7">
      <w:pPr>
        <w:autoSpaceDE w:val="0"/>
        <w:autoSpaceDN w:val="0"/>
        <w:adjustRightInd w:val="0"/>
        <w:ind w:firstLine="709"/>
        <w:jc w:val="both"/>
        <w:rPr>
          <w:sz w:val="16"/>
          <w:szCs w:val="16"/>
        </w:rPr>
      </w:pPr>
    </w:p>
    <w:p w:rsidR="000569F7" w:rsidRPr="00054426" w:rsidRDefault="000569F7" w:rsidP="006B3DC7">
      <w:pPr>
        <w:autoSpaceDE w:val="0"/>
        <w:autoSpaceDN w:val="0"/>
        <w:adjustRightInd w:val="0"/>
        <w:ind w:firstLine="709"/>
        <w:jc w:val="both"/>
        <w:rPr>
          <w:szCs w:val="28"/>
        </w:rPr>
      </w:pPr>
      <w:r w:rsidRPr="00054426">
        <w:t xml:space="preserve">2. </w:t>
      </w:r>
      <w:r w:rsidR="00925D51" w:rsidRPr="00054426">
        <w:t>Действие н</w:t>
      </w:r>
      <w:r w:rsidRPr="00054426">
        <w:t>астояще</w:t>
      </w:r>
      <w:r w:rsidR="00925D51" w:rsidRPr="00054426">
        <w:t>го</w:t>
      </w:r>
      <w:r w:rsidRPr="00054426">
        <w:t xml:space="preserve"> постановлени</w:t>
      </w:r>
      <w:r w:rsidR="00925D51" w:rsidRPr="00054426">
        <w:t>я</w:t>
      </w:r>
      <w:r w:rsidRPr="00054426">
        <w:t xml:space="preserve"> </w:t>
      </w:r>
      <w:r w:rsidR="00925D51" w:rsidRPr="00054426">
        <w:t xml:space="preserve">распространяется </w:t>
      </w:r>
      <w:r w:rsidR="006B3DC7" w:rsidRPr="00054426">
        <w:br/>
      </w:r>
      <w:r w:rsidR="00925D51" w:rsidRPr="00054426">
        <w:t xml:space="preserve">на правоотношения, возникшие </w:t>
      </w:r>
      <w:r w:rsidRPr="00054426">
        <w:t>с 1 мая 2026 года.</w:t>
      </w:r>
    </w:p>
    <w:p w:rsidR="00140B23" w:rsidRPr="00054426" w:rsidRDefault="000569F7" w:rsidP="006B3DC7">
      <w:pPr>
        <w:ind w:firstLine="709"/>
        <w:jc w:val="both"/>
        <w:rPr>
          <w:szCs w:val="28"/>
        </w:rPr>
      </w:pPr>
      <w:r w:rsidRPr="00054426">
        <w:rPr>
          <w:szCs w:val="28"/>
        </w:rPr>
        <w:t>3</w:t>
      </w:r>
      <w:r w:rsidR="00140B23" w:rsidRPr="00054426">
        <w:rPr>
          <w:szCs w:val="28"/>
        </w:rPr>
        <w:t xml:space="preserve">. Контроль за исполнением настоящего постановления возложить </w:t>
      </w:r>
      <w:r w:rsidR="004C6107" w:rsidRPr="00054426">
        <w:rPr>
          <w:szCs w:val="28"/>
        </w:rPr>
        <w:t xml:space="preserve">                         </w:t>
      </w:r>
      <w:r w:rsidR="00140B23" w:rsidRPr="00054426">
        <w:rPr>
          <w:szCs w:val="28"/>
        </w:rPr>
        <w:t>на Аппарат Губернатора и Правительства Чукотского автономного округа (Каргаполов П.А.).</w:t>
      </w:r>
    </w:p>
    <w:p w:rsidR="00140B23" w:rsidRPr="00054426" w:rsidRDefault="00140B23" w:rsidP="00140B23">
      <w:pPr>
        <w:pStyle w:val="ad"/>
        <w:rPr>
          <w:sz w:val="28"/>
          <w:szCs w:val="28"/>
        </w:rPr>
      </w:pPr>
    </w:p>
    <w:p w:rsidR="00AC0635" w:rsidRPr="00054426" w:rsidRDefault="00AC0635" w:rsidP="00140B23">
      <w:pPr>
        <w:pStyle w:val="ad"/>
        <w:rPr>
          <w:sz w:val="28"/>
          <w:szCs w:val="28"/>
        </w:rPr>
      </w:pPr>
    </w:p>
    <w:p w:rsidR="001C508A" w:rsidRPr="00054426" w:rsidRDefault="001C508A" w:rsidP="00140B23">
      <w:pPr>
        <w:pStyle w:val="ad"/>
        <w:rPr>
          <w:sz w:val="28"/>
          <w:szCs w:val="28"/>
        </w:rPr>
      </w:pPr>
    </w:p>
    <w:tbl>
      <w:tblPr>
        <w:tblW w:w="5000" w:type="pct"/>
        <w:tblLook w:val="0000" w:firstRow="0" w:lastRow="0" w:firstColumn="0" w:lastColumn="0" w:noHBand="0" w:noVBand="0"/>
      </w:tblPr>
      <w:tblGrid>
        <w:gridCol w:w="5010"/>
        <w:gridCol w:w="4486"/>
      </w:tblGrid>
      <w:tr w:rsidR="00140B23" w:rsidRPr="00054426" w:rsidTr="0039594D">
        <w:tc>
          <w:tcPr>
            <w:tcW w:w="2638" w:type="pct"/>
          </w:tcPr>
          <w:p w:rsidR="009A3CAF" w:rsidRPr="00054426" w:rsidRDefault="009A3CAF" w:rsidP="00B00F91">
            <w:pPr>
              <w:ind w:left="-105"/>
              <w:rPr>
                <w:szCs w:val="28"/>
              </w:rPr>
            </w:pPr>
            <w:r w:rsidRPr="00054426">
              <w:rPr>
                <w:szCs w:val="28"/>
              </w:rPr>
              <w:t xml:space="preserve">Губернатор </w:t>
            </w:r>
          </w:p>
          <w:p w:rsidR="00140B23" w:rsidRPr="00054426" w:rsidRDefault="009A3CAF" w:rsidP="00B00F91">
            <w:pPr>
              <w:ind w:hanging="105"/>
              <w:rPr>
                <w:szCs w:val="28"/>
              </w:rPr>
            </w:pPr>
            <w:r w:rsidRPr="00054426">
              <w:rPr>
                <w:szCs w:val="28"/>
              </w:rPr>
              <w:t>Чукотского автономного округа</w:t>
            </w:r>
          </w:p>
        </w:tc>
        <w:tc>
          <w:tcPr>
            <w:tcW w:w="2362" w:type="pct"/>
          </w:tcPr>
          <w:p w:rsidR="009A3CAF" w:rsidRPr="00054426" w:rsidRDefault="009A3CAF" w:rsidP="003E095E">
            <w:pPr>
              <w:ind w:right="-108"/>
              <w:jc w:val="right"/>
              <w:rPr>
                <w:szCs w:val="28"/>
              </w:rPr>
            </w:pPr>
          </w:p>
          <w:p w:rsidR="00140B23" w:rsidRPr="00054426" w:rsidRDefault="00140B23" w:rsidP="00B00F91">
            <w:pPr>
              <w:jc w:val="right"/>
              <w:rPr>
                <w:szCs w:val="28"/>
              </w:rPr>
            </w:pPr>
            <w:r w:rsidRPr="00054426">
              <w:rPr>
                <w:szCs w:val="28"/>
              </w:rPr>
              <w:t>В.Г. Кузнецов</w:t>
            </w:r>
          </w:p>
        </w:tc>
      </w:tr>
    </w:tbl>
    <w:p w:rsidR="006B3DC7" w:rsidRPr="00054426" w:rsidRDefault="006B3DC7" w:rsidP="00EB395C"/>
    <w:sectPr w:rsidR="006B3DC7" w:rsidRPr="00054426" w:rsidSect="00EB395C">
      <w:headerReference w:type="even" r:id="rId12"/>
      <w:headerReference w:type="default" r:id="rId13"/>
      <w:pgSz w:w="11906" w:h="16838"/>
      <w:pgMar w:top="1134" w:right="709" w:bottom="1134"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67" w:rsidRDefault="000B5E67" w:rsidP="002B3FBB">
      <w:r>
        <w:separator/>
      </w:r>
    </w:p>
  </w:endnote>
  <w:endnote w:type="continuationSeparator" w:id="0">
    <w:p w:rsidR="000B5E67" w:rsidRDefault="000B5E67" w:rsidP="002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Полужирный">
    <w:panose1 w:val="020208030705050203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67" w:rsidRDefault="000B5E67" w:rsidP="002B3FBB">
      <w:r>
        <w:separator/>
      </w:r>
    </w:p>
  </w:footnote>
  <w:footnote w:type="continuationSeparator" w:id="0">
    <w:p w:rsidR="000B5E67" w:rsidRDefault="000B5E67" w:rsidP="002B3F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23" w:rsidRDefault="00140B23">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140B23" w:rsidRDefault="00140B2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23" w:rsidRDefault="00140B23">
    <w:pPr>
      <w:pStyle w:val="a4"/>
      <w:framePr w:wrap="around" w:vAnchor="text" w:hAnchor="margin" w:xAlign="center" w:y="1"/>
      <w:rPr>
        <w:rStyle w:val="ae"/>
      </w:rPr>
    </w:pPr>
    <w:r>
      <w:rPr>
        <w:rStyle w:val="ae"/>
      </w:rPr>
      <w:t xml:space="preserve">  </w:t>
    </w:r>
  </w:p>
  <w:p w:rsidR="00140B23" w:rsidRDefault="00140B2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B6B" w:rsidRDefault="00246B6B">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46B6B" w:rsidRDefault="00246B6B">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B6B" w:rsidRDefault="00246B6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F16"/>
    <w:multiLevelType w:val="hybridMultilevel"/>
    <w:tmpl w:val="529245E2"/>
    <w:lvl w:ilvl="0" w:tplc="74985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97A7E9A"/>
    <w:multiLevelType w:val="hybridMultilevel"/>
    <w:tmpl w:val="5E16D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18"/>
    <w:rsid w:val="00000656"/>
    <w:rsid w:val="00006D7C"/>
    <w:rsid w:val="00014C36"/>
    <w:rsid w:val="000154E6"/>
    <w:rsid w:val="00015F30"/>
    <w:rsid w:val="0001773A"/>
    <w:rsid w:val="000227FD"/>
    <w:rsid w:val="00030EDF"/>
    <w:rsid w:val="00041721"/>
    <w:rsid w:val="000455FF"/>
    <w:rsid w:val="00052D95"/>
    <w:rsid w:val="00053325"/>
    <w:rsid w:val="00054426"/>
    <w:rsid w:val="000569F7"/>
    <w:rsid w:val="00056B87"/>
    <w:rsid w:val="000616FA"/>
    <w:rsid w:val="00062E34"/>
    <w:rsid w:val="00063E67"/>
    <w:rsid w:val="00065F18"/>
    <w:rsid w:val="000701EB"/>
    <w:rsid w:val="00072292"/>
    <w:rsid w:val="00077167"/>
    <w:rsid w:val="000818D0"/>
    <w:rsid w:val="000865C5"/>
    <w:rsid w:val="00086C9D"/>
    <w:rsid w:val="0009202B"/>
    <w:rsid w:val="00093206"/>
    <w:rsid w:val="000A107C"/>
    <w:rsid w:val="000A34E5"/>
    <w:rsid w:val="000A381A"/>
    <w:rsid w:val="000A5B89"/>
    <w:rsid w:val="000A6E96"/>
    <w:rsid w:val="000A70DF"/>
    <w:rsid w:val="000B04E4"/>
    <w:rsid w:val="000B5E67"/>
    <w:rsid w:val="000C6515"/>
    <w:rsid w:val="000D0927"/>
    <w:rsid w:val="000D0CA1"/>
    <w:rsid w:val="000D569B"/>
    <w:rsid w:val="000E216C"/>
    <w:rsid w:val="000E3BED"/>
    <w:rsid w:val="000E3C35"/>
    <w:rsid w:val="000E42D7"/>
    <w:rsid w:val="000E4352"/>
    <w:rsid w:val="000E4F29"/>
    <w:rsid w:val="000E5A88"/>
    <w:rsid w:val="0012243E"/>
    <w:rsid w:val="00123ACC"/>
    <w:rsid w:val="00125060"/>
    <w:rsid w:val="0012729D"/>
    <w:rsid w:val="001316B9"/>
    <w:rsid w:val="001334E4"/>
    <w:rsid w:val="00135D63"/>
    <w:rsid w:val="00140B23"/>
    <w:rsid w:val="00153B6E"/>
    <w:rsid w:val="00162E81"/>
    <w:rsid w:val="0018058C"/>
    <w:rsid w:val="00185FD8"/>
    <w:rsid w:val="001A1D50"/>
    <w:rsid w:val="001C3F3E"/>
    <w:rsid w:val="001C508A"/>
    <w:rsid w:val="001C6FB0"/>
    <w:rsid w:val="001D233A"/>
    <w:rsid w:val="001E6352"/>
    <w:rsid w:val="001E6DA0"/>
    <w:rsid w:val="00201073"/>
    <w:rsid w:val="00211A23"/>
    <w:rsid w:val="002158AF"/>
    <w:rsid w:val="00215B9C"/>
    <w:rsid w:val="0022109F"/>
    <w:rsid w:val="00232393"/>
    <w:rsid w:val="00233B98"/>
    <w:rsid w:val="002407E4"/>
    <w:rsid w:val="002464F4"/>
    <w:rsid w:val="00246B6B"/>
    <w:rsid w:val="0025239B"/>
    <w:rsid w:val="00254F7E"/>
    <w:rsid w:val="002612C2"/>
    <w:rsid w:val="002732B3"/>
    <w:rsid w:val="0027336B"/>
    <w:rsid w:val="00277A91"/>
    <w:rsid w:val="0028227F"/>
    <w:rsid w:val="0028368E"/>
    <w:rsid w:val="002918D2"/>
    <w:rsid w:val="00293D68"/>
    <w:rsid w:val="002A31E1"/>
    <w:rsid w:val="002B3FBB"/>
    <w:rsid w:val="002B60FF"/>
    <w:rsid w:val="002C170F"/>
    <w:rsid w:val="002E7EDB"/>
    <w:rsid w:val="002F1CA9"/>
    <w:rsid w:val="002F4282"/>
    <w:rsid w:val="002F4921"/>
    <w:rsid w:val="00301E90"/>
    <w:rsid w:val="0030310E"/>
    <w:rsid w:val="00316100"/>
    <w:rsid w:val="00323B7A"/>
    <w:rsid w:val="00325EFE"/>
    <w:rsid w:val="003270C6"/>
    <w:rsid w:val="00327F68"/>
    <w:rsid w:val="00330418"/>
    <w:rsid w:val="0033258C"/>
    <w:rsid w:val="00336E8B"/>
    <w:rsid w:val="00343075"/>
    <w:rsid w:val="00350E6F"/>
    <w:rsid w:val="0036502E"/>
    <w:rsid w:val="003664B8"/>
    <w:rsid w:val="00373653"/>
    <w:rsid w:val="003737A8"/>
    <w:rsid w:val="00373E06"/>
    <w:rsid w:val="0037581F"/>
    <w:rsid w:val="00380A14"/>
    <w:rsid w:val="0038188D"/>
    <w:rsid w:val="00384BB4"/>
    <w:rsid w:val="00393490"/>
    <w:rsid w:val="00394CD6"/>
    <w:rsid w:val="0039507A"/>
    <w:rsid w:val="0039594D"/>
    <w:rsid w:val="003B150B"/>
    <w:rsid w:val="003B31D6"/>
    <w:rsid w:val="003C002F"/>
    <w:rsid w:val="003C1099"/>
    <w:rsid w:val="003C5843"/>
    <w:rsid w:val="003D4E7C"/>
    <w:rsid w:val="003E095E"/>
    <w:rsid w:val="003E12F4"/>
    <w:rsid w:val="003E3A1A"/>
    <w:rsid w:val="003E4A37"/>
    <w:rsid w:val="003E6059"/>
    <w:rsid w:val="003F424C"/>
    <w:rsid w:val="003F4330"/>
    <w:rsid w:val="003F608E"/>
    <w:rsid w:val="00403C48"/>
    <w:rsid w:val="00407FC1"/>
    <w:rsid w:val="0041289E"/>
    <w:rsid w:val="00414DF6"/>
    <w:rsid w:val="004268DE"/>
    <w:rsid w:val="004305F0"/>
    <w:rsid w:val="00436E31"/>
    <w:rsid w:val="00445CB3"/>
    <w:rsid w:val="00446CB2"/>
    <w:rsid w:val="00452FAE"/>
    <w:rsid w:val="004620E3"/>
    <w:rsid w:val="004640D4"/>
    <w:rsid w:val="00467601"/>
    <w:rsid w:val="00471AFB"/>
    <w:rsid w:val="00482314"/>
    <w:rsid w:val="004859C9"/>
    <w:rsid w:val="00487E44"/>
    <w:rsid w:val="004A2EC2"/>
    <w:rsid w:val="004A3B8E"/>
    <w:rsid w:val="004B2BD4"/>
    <w:rsid w:val="004B5D31"/>
    <w:rsid w:val="004C2404"/>
    <w:rsid w:val="004C25E0"/>
    <w:rsid w:val="004C3B4C"/>
    <w:rsid w:val="004C6107"/>
    <w:rsid w:val="004D4087"/>
    <w:rsid w:val="004D5AE1"/>
    <w:rsid w:val="004D5B2D"/>
    <w:rsid w:val="004D67F2"/>
    <w:rsid w:val="004D7DCC"/>
    <w:rsid w:val="004F49E7"/>
    <w:rsid w:val="004F787C"/>
    <w:rsid w:val="00533BAC"/>
    <w:rsid w:val="00546F63"/>
    <w:rsid w:val="00553C96"/>
    <w:rsid w:val="005638A7"/>
    <w:rsid w:val="005641D3"/>
    <w:rsid w:val="00564988"/>
    <w:rsid w:val="0056767F"/>
    <w:rsid w:val="00572359"/>
    <w:rsid w:val="005859F0"/>
    <w:rsid w:val="00592BB5"/>
    <w:rsid w:val="00596B90"/>
    <w:rsid w:val="005A12F2"/>
    <w:rsid w:val="005A1AA1"/>
    <w:rsid w:val="005A59DE"/>
    <w:rsid w:val="005C4D28"/>
    <w:rsid w:val="005D0CE5"/>
    <w:rsid w:val="005D3A66"/>
    <w:rsid w:val="005D75D8"/>
    <w:rsid w:val="005E50F1"/>
    <w:rsid w:val="005F7D07"/>
    <w:rsid w:val="0061337A"/>
    <w:rsid w:val="0062016F"/>
    <w:rsid w:val="006205D6"/>
    <w:rsid w:val="00621990"/>
    <w:rsid w:val="0062538E"/>
    <w:rsid w:val="00644223"/>
    <w:rsid w:val="006443DB"/>
    <w:rsid w:val="00644AB0"/>
    <w:rsid w:val="00651198"/>
    <w:rsid w:val="00651436"/>
    <w:rsid w:val="00651B25"/>
    <w:rsid w:val="00652FBF"/>
    <w:rsid w:val="00660C71"/>
    <w:rsid w:val="00665E5D"/>
    <w:rsid w:val="00665E91"/>
    <w:rsid w:val="00671536"/>
    <w:rsid w:val="0067354C"/>
    <w:rsid w:val="006812C2"/>
    <w:rsid w:val="0068192C"/>
    <w:rsid w:val="006820EE"/>
    <w:rsid w:val="0068599F"/>
    <w:rsid w:val="006879A3"/>
    <w:rsid w:val="006A1F4C"/>
    <w:rsid w:val="006A2C75"/>
    <w:rsid w:val="006B3DC7"/>
    <w:rsid w:val="006B3FEE"/>
    <w:rsid w:val="006C5DD0"/>
    <w:rsid w:val="006D04E6"/>
    <w:rsid w:val="006D19BB"/>
    <w:rsid w:val="006D5DC0"/>
    <w:rsid w:val="006E7729"/>
    <w:rsid w:val="006F04DF"/>
    <w:rsid w:val="00700D6F"/>
    <w:rsid w:val="00701F7E"/>
    <w:rsid w:val="007027EA"/>
    <w:rsid w:val="007045A4"/>
    <w:rsid w:val="00705992"/>
    <w:rsid w:val="00706665"/>
    <w:rsid w:val="00725601"/>
    <w:rsid w:val="007327AF"/>
    <w:rsid w:val="007329D9"/>
    <w:rsid w:val="00740621"/>
    <w:rsid w:val="00744AC3"/>
    <w:rsid w:val="007477AF"/>
    <w:rsid w:val="00762E42"/>
    <w:rsid w:val="00763F59"/>
    <w:rsid w:val="007719F1"/>
    <w:rsid w:val="007747CE"/>
    <w:rsid w:val="00774E83"/>
    <w:rsid w:val="0077793B"/>
    <w:rsid w:val="00792D69"/>
    <w:rsid w:val="007959A9"/>
    <w:rsid w:val="007A77C6"/>
    <w:rsid w:val="007A78A3"/>
    <w:rsid w:val="007B2F8D"/>
    <w:rsid w:val="007B40EE"/>
    <w:rsid w:val="007B6724"/>
    <w:rsid w:val="007B7064"/>
    <w:rsid w:val="007C353F"/>
    <w:rsid w:val="007C3E6A"/>
    <w:rsid w:val="007C7751"/>
    <w:rsid w:val="007D5DF6"/>
    <w:rsid w:val="007F6748"/>
    <w:rsid w:val="007F76B3"/>
    <w:rsid w:val="008032C5"/>
    <w:rsid w:val="0080509D"/>
    <w:rsid w:val="008050D4"/>
    <w:rsid w:val="00807F2B"/>
    <w:rsid w:val="00813F33"/>
    <w:rsid w:val="00820B55"/>
    <w:rsid w:val="00824DC9"/>
    <w:rsid w:val="008253CB"/>
    <w:rsid w:val="008420A5"/>
    <w:rsid w:val="00845FF8"/>
    <w:rsid w:val="00850626"/>
    <w:rsid w:val="00855804"/>
    <w:rsid w:val="008559C5"/>
    <w:rsid w:val="008620B2"/>
    <w:rsid w:val="00863BC6"/>
    <w:rsid w:val="008644F5"/>
    <w:rsid w:val="00864AC9"/>
    <w:rsid w:val="0087346C"/>
    <w:rsid w:val="00874367"/>
    <w:rsid w:val="00874EF3"/>
    <w:rsid w:val="0087597B"/>
    <w:rsid w:val="0087737A"/>
    <w:rsid w:val="008817CB"/>
    <w:rsid w:val="008844A8"/>
    <w:rsid w:val="00884601"/>
    <w:rsid w:val="00884837"/>
    <w:rsid w:val="00886605"/>
    <w:rsid w:val="00892F96"/>
    <w:rsid w:val="00896150"/>
    <w:rsid w:val="00896D9C"/>
    <w:rsid w:val="008A23DB"/>
    <w:rsid w:val="008B4BDA"/>
    <w:rsid w:val="008B607C"/>
    <w:rsid w:val="008C1246"/>
    <w:rsid w:val="008C1E93"/>
    <w:rsid w:val="008C4051"/>
    <w:rsid w:val="008C7690"/>
    <w:rsid w:val="008D1340"/>
    <w:rsid w:val="008D30E2"/>
    <w:rsid w:val="008D6C80"/>
    <w:rsid w:val="008E20D1"/>
    <w:rsid w:val="008E4F4F"/>
    <w:rsid w:val="008F07D6"/>
    <w:rsid w:val="008F2EDA"/>
    <w:rsid w:val="00901FF6"/>
    <w:rsid w:val="00903368"/>
    <w:rsid w:val="0091275D"/>
    <w:rsid w:val="00913201"/>
    <w:rsid w:val="0091430C"/>
    <w:rsid w:val="00916E19"/>
    <w:rsid w:val="00922A30"/>
    <w:rsid w:val="00925D51"/>
    <w:rsid w:val="009272F1"/>
    <w:rsid w:val="00936269"/>
    <w:rsid w:val="00936DF0"/>
    <w:rsid w:val="00936FC5"/>
    <w:rsid w:val="00937203"/>
    <w:rsid w:val="0094410F"/>
    <w:rsid w:val="00944CEF"/>
    <w:rsid w:val="009454A2"/>
    <w:rsid w:val="00945644"/>
    <w:rsid w:val="00947A0F"/>
    <w:rsid w:val="00957511"/>
    <w:rsid w:val="009576E4"/>
    <w:rsid w:val="009668FB"/>
    <w:rsid w:val="00967F26"/>
    <w:rsid w:val="0097020D"/>
    <w:rsid w:val="009725D0"/>
    <w:rsid w:val="0098353E"/>
    <w:rsid w:val="00985F22"/>
    <w:rsid w:val="00991867"/>
    <w:rsid w:val="00995A15"/>
    <w:rsid w:val="00996D31"/>
    <w:rsid w:val="009A3CAF"/>
    <w:rsid w:val="009A4A68"/>
    <w:rsid w:val="009A65F0"/>
    <w:rsid w:val="009A705F"/>
    <w:rsid w:val="009B2021"/>
    <w:rsid w:val="009B6808"/>
    <w:rsid w:val="009C1EBC"/>
    <w:rsid w:val="009C2377"/>
    <w:rsid w:val="009C265D"/>
    <w:rsid w:val="009E0B2A"/>
    <w:rsid w:val="009F299C"/>
    <w:rsid w:val="009F2FAD"/>
    <w:rsid w:val="009F57EC"/>
    <w:rsid w:val="00A03A98"/>
    <w:rsid w:val="00A03BBC"/>
    <w:rsid w:val="00A14D94"/>
    <w:rsid w:val="00A20904"/>
    <w:rsid w:val="00A22F9F"/>
    <w:rsid w:val="00A53240"/>
    <w:rsid w:val="00A540A2"/>
    <w:rsid w:val="00A64350"/>
    <w:rsid w:val="00A7451B"/>
    <w:rsid w:val="00A81401"/>
    <w:rsid w:val="00A81DDB"/>
    <w:rsid w:val="00A836D2"/>
    <w:rsid w:val="00A84BC4"/>
    <w:rsid w:val="00A90405"/>
    <w:rsid w:val="00A936CD"/>
    <w:rsid w:val="00AA09BD"/>
    <w:rsid w:val="00AA5985"/>
    <w:rsid w:val="00AB1824"/>
    <w:rsid w:val="00AB5904"/>
    <w:rsid w:val="00AC0635"/>
    <w:rsid w:val="00AC346F"/>
    <w:rsid w:val="00AC347F"/>
    <w:rsid w:val="00AC71B4"/>
    <w:rsid w:val="00AD07AB"/>
    <w:rsid w:val="00AD3EF0"/>
    <w:rsid w:val="00AD670F"/>
    <w:rsid w:val="00AE03C4"/>
    <w:rsid w:val="00AF0D76"/>
    <w:rsid w:val="00AF154A"/>
    <w:rsid w:val="00AF51F6"/>
    <w:rsid w:val="00B00F91"/>
    <w:rsid w:val="00B124C0"/>
    <w:rsid w:val="00B14977"/>
    <w:rsid w:val="00B20426"/>
    <w:rsid w:val="00B206BC"/>
    <w:rsid w:val="00B25204"/>
    <w:rsid w:val="00B30C2B"/>
    <w:rsid w:val="00B55E3E"/>
    <w:rsid w:val="00B56F97"/>
    <w:rsid w:val="00B571D8"/>
    <w:rsid w:val="00B57A33"/>
    <w:rsid w:val="00B71296"/>
    <w:rsid w:val="00B723FD"/>
    <w:rsid w:val="00B73774"/>
    <w:rsid w:val="00B83A1D"/>
    <w:rsid w:val="00B85BBA"/>
    <w:rsid w:val="00B96C6F"/>
    <w:rsid w:val="00BA537B"/>
    <w:rsid w:val="00BA752A"/>
    <w:rsid w:val="00BE48DD"/>
    <w:rsid w:val="00BE5A7E"/>
    <w:rsid w:val="00BE6DAE"/>
    <w:rsid w:val="00BF331D"/>
    <w:rsid w:val="00C01C28"/>
    <w:rsid w:val="00C11FCD"/>
    <w:rsid w:val="00C13B38"/>
    <w:rsid w:val="00C16E12"/>
    <w:rsid w:val="00C522BF"/>
    <w:rsid w:val="00C526DD"/>
    <w:rsid w:val="00C56F38"/>
    <w:rsid w:val="00C57FF1"/>
    <w:rsid w:val="00C63AC9"/>
    <w:rsid w:val="00C63FE0"/>
    <w:rsid w:val="00C720D0"/>
    <w:rsid w:val="00C73785"/>
    <w:rsid w:val="00C83D28"/>
    <w:rsid w:val="00C8591A"/>
    <w:rsid w:val="00C87B40"/>
    <w:rsid w:val="00C90064"/>
    <w:rsid w:val="00C9527E"/>
    <w:rsid w:val="00CA18A4"/>
    <w:rsid w:val="00CA2476"/>
    <w:rsid w:val="00CA3938"/>
    <w:rsid w:val="00CA6D0A"/>
    <w:rsid w:val="00CB7C06"/>
    <w:rsid w:val="00CC6DAA"/>
    <w:rsid w:val="00CD05F4"/>
    <w:rsid w:val="00CD2723"/>
    <w:rsid w:val="00CD2BD9"/>
    <w:rsid w:val="00CD5488"/>
    <w:rsid w:val="00CD58BA"/>
    <w:rsid w:val="00CE3110"/>
    <w:rsid w:val="00CE4325"/>
    <w:rsid w:val="00CE54B2"/>
    <w:rsid w:val="00CF7373"/>
    <w:rsid w:val="00D01BDC"/>
    <w:rsid w:val="00D13C87"/>
    <w:rsid w:val="00D206CE"/>
    <w:rsid w:val="00D2231A"/>
    <w:rsid w:val="00D2575A"/>
    <w:rsid w:val="00D37C64"/>
    <w:rsid w:val="00D43E3E"/>
    <w:rsid w:val="00D50281"/>
    <w:rsid w:val="00D56154"/>
    <w:rsid w:val="00D637CF"/>
    <w:rsid w:val="00D92F00"/>
    <w:rsid w:val="00DA018E"/>
    <w:rsid w:val="00DA5731"/>
    <w:rsid w:val="00DB057B"/>
    <w:rsid w:val="00DB089A"/>
    <w:rsid w:val="00DB7D71"/>
    <w:rsid w:val="00DD044F"/>
    <w:rsid w:val="00DD2659"/>
    <w:rsid w:val="00DD79DE"/>
    <w:rsid w:val="00DE1B62"/>
    <w:rsid w:val="00DF3BE0"/>
    <w:rsid w:val="00DF7060"/>
    <w:rsid w:val="00E07101"/>
    <w:rsid w:val="00E072C2"/>
    <w:rsid w:val="00E1040C"/>
    <w:rsid w:val="00E107EB"/>
    <w:rsid w:val="00E135AE"/>
    <w:rsid w:val="00E15AFF"/>
    <w:rsid w:val="00E30662"/>
    <w:rsid w:val="00E57C69"/>
    <w:rsid w:val="00E706A1"/>
    <w:rsid w:val="00E74CAC"/>
    <w:rsid w:val="00E84F09"/>
    <w:rsid w:val="00E868F7"/>
    <w:rsid w:val="00E86E3C"/>
    <w:rsid w:val="00E904BB"/>
    <w:rsid w:val="00E9230E"/>
    <w:rsid w:val="00E968B0"/>
    <w:rsid w:val="00E96D1B"/>
    <w:rsid w:val="00EA05B4"/>
    <w:rsid w:val="00EA1F45"/>
    <w:rsid w:val="00EA6A6F"/>
    <w:rsid w:val="00EB395C"/>
    <w:rsid w:val="00EB7885"/>
    <w:rsid w:val="00EC524B"/>
    <w:rsid w:val="00EC6D4E"/>
    <w:rsid w:val="00ED15CD"/>
    <w:rsid w:val="00ED3FE1"/>
    <w:rsid w:val="00EE00BF"/>
    <w:rsid w:val="00EE34BE"/>
    <w:rsid w:val="00EF4CBB"/>
    <w:rsid w:val="00EF78B1"/>
    <w:rsid w:val="00F10644"/>
    <w:rsid w:val="00F12D18"/>
    <w:rsid w:val="00F22D64"/>
    <w:rsid w:val="00F23BEE"/>
    <w:rsid w:val="00F242AF"/>
    <w:rsid w:val="00F26518"/>
    <w:rsid w:val="00F30682"/>
    <w:rsid w:val="00F36B6B"/>
    <w:rsid w:val="00F370BB"/>
    <w:rsid w:val="00F477BD"/>
    <w:rsid w:val="00F57201"/>
    <w:rsid w:val="00F63465"/>
    <w:rsid w:val="00F657EC"/>
    <w:rsid w:val="00F71497"/>
    <w:rsid w:val="00F721C7"/>
    <w:rsid w:val="00F77F13"/>
    <w:rsid w:val="00F84A93"/>
    <w:rsid w:val="00F93E16"/>
    <w:rsid w:val="00F94ED7"/>
    <w:rsid w:val="00F950D8"/>
    <w:rsid w:val="00F95375"/>
    <w:rsid w:val="00FA76BD"/>
    <w:rsid w:val="00FC328E"/>
    <w:rsid w:val="00FD2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15B48"/>
  <w15:chartTrackingRefBased/>
  <w15:docId w15:val="{A21BAF5A-FD41-408F-9559-7583394A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150"/>
    <w:rPr>
      <w:sz w:val="28"/>
    </w:rPr>
  </w:style>
  <w:style w:type="paragraph" w:styleId="1">
    <w:name w:val="heading 1"/>
    <w:basedOn w:val="a"/>
    <w:next w:val="a"/>
    <w:qFormat/>
    <w:pPr>
      <w:keepNext/>
      <w:jc w:val="center"/>
      <w:outlineLvl w:val="0"/>
    </w:pPr>
    <w:rPr>
      <w:b/>
    </w:rPr>
  </w:style>
  <w:style w:type="paragraph" w:styleId="4">
    <w:name w:val="heading 4"/>
    <w:basedOn w:val="a"/>
    <w:next w:val="a"/>
    <w:qFormat/>
    <w:pPr>
      <w:keepNext/>
      <w:spacing w:before="240" w:after="60"/>
      <w:outlineLvl w:val="3"/>
    </w:pPr>
    <w:rPr>
      <w:b/>
      <w:bCs/>
      <w:szCs w:val="28"/>
    </w:rPr>
  </w:style>
  <w:style w:type="paragraph" w:styleId="5">
    <w:name w:val="heading 5"/>
    <w:basedOn w:val="a"/>
    <w:next w:val="a"/>
    <w:qFormat/>
    <w:pPr>
      <w:keepNext/>
      <w:outlineLvl w:val="4"/>
    </w:pPr>
    <w:rPr>
      <w:b/>
      <w:bCs/>
      <w:sz w:val="24"/>
    </w:rPr>
  </w:style>
  <w:style w:type="paragraph" w:styleId="8">
    <w:name w:val="heading 8"/>
    <w:basedOn w:val="a"/>
    <w:next w:val="a"/>
    <w:qFormat/>
    <w:pPr>
      <w:keepNext/>
      <w:jc w:val="center"/>
      <w:outlineLvl w:val="7"/>
    </w:pPr>
    <w:rPr>
      <w:b/>
      <w:bCs/>
      <w:spacing w:val="6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rPr>
  </w:style>
  <w:style w:type="paragraph" w:styleId="a3">
    <w:name w:val="caption"/>
    <w:basedOn w:val="a"/>
    <w:next w:val="a"/>
    <w:qFormat/>
    <w:pPr>
      <w:jc w:val="center"/>
    </w:pPr>
    <w:rPr>
      <w:b/>
    </w:rPr>
  </w:style>
  <w:style w:type="paragraph" w:styleId="a4">
    <w:name w:val="header"/>
    <w:basedOn w:val="a"/>
    <w:link w:val="a5"/>
    <w:pPr>
      <w:tabs>
        <w:tab w:val="center" w:pos="4153"/>
        <w:tab w:val="right" w:pos="8306"/>
      </w:tabs>
    </w:pPr>
    <w:rPr>
      <w:sz w:val="20"/>
    </w:rPr>
  </w:style>
  <w:style w:type="character" w:styleId="a6">
    <w:name w:val="annotation reference"/>
    <w:semiHidden/>
    <w:rPr>
      <w:sz w:val="16"/>
      <w:szCs w:val="16"/>
    </w:rPr>
  </w:style>
  <w:style w:type="paragraph" w:styleId="a7">
    <w:name w:val="annotation text"/>
    <w:basedOn w:val="a"/>
    <w:semiHidden/>
    <w:rPr>
      <w:sz w:val="20"/>
    </w:rPr>
  </w:style>
  <w:style w:type="paragraph" w:styleId="a8">
    <w:name w:val="annotation subject"/>
    <w:basedOn w:val="a7"/>
    <w:next w:val="a7"/>
    <w:semiHidden/>
    <w:rPr>
      <w:b/>
      <w:bCs/>
    </w:rPr>
  </w:style>
  <w:style w:type="paragraph" w:styleId="a9">
    <w:name w:val="Balloon Text"/>
    <w:basedOn w:val="a"/>
    <w:semiHidden/>
    <w:rPr>
      <w:rFonts w:ascii="Tahoma" w:hAnsi="Tahoma" w:cs="Courier"/>
      <w:sz w:val="16"/>
      <w:szCs w:val="16"/>
    </w:rPr>
  </w:style>
  <w:style w:type="paragraph" w:styleId="aa">
    <w:name w:val="Body Text"/>
    <w:basedOn w:val="a"/>
    <w:pPr>
      <w:spacing w:before="100" w:beforeAutospacing="1" w:after="100" w:afterAutospacing="1"/>
    </w:pPr>
    <w:rPr>
      <w:color w:val="00FFFF"/>
      <w:sz w:val="24"/>
      <w:szCs w:val="24"/>
    </w:rPr>
  </w:style>
  <w:style w:type="character" w:styleId="ab">
    <w:name w:val="Hyperlink"/>
    <w:rPr>
      <w:color w:val="0000FF"/>
      <w:u w:val="single"/>
    </w:rPr>
  </w:style>
  <w:style w:type="character" w:styleId="ac">
    <w:name w:val="FollowedHyperlink"/>
    <w:rPr>
      <w:color w:val="800080"/>
      <w:u w:val="single"/>
    </w:rPr>
  </w:style>
  <w:style w:type="paragraph" w:styleId="ad">
    <w:name w:val="Body Text Indent"/>
    <w:basedOn w:val="a"/>
    <w:pPr>
      <w:ind w:firstLine="708"/>
      <w:jc w:val="both"/>
    </w:pPr>
    <w:rPr>
      <w:color w:val="000000"/>
      <w:sz w:val="24"/>
      <w:szCs w:val="24"/>
    </w:rPr>
  </w:style>
  <w:style w:type="paragraph" w:styleId="2">
    <w:name w:val="Body Text Indent 2"/>
    <w:basedOn w:val="a"/>
    <w:pPr>
      <w:ind w:firstLine="708"/>
      <w:jc w:val="both"/>
    </w:pPr>
    <w:rPr>
      <w:color w:val="FF00FF"/>
      <w:sz w:val="24"/>
      <w:szCs w:val="24"/>
    </w:rPr>
  </w:style>
  <w:style w:type="paragraph" w:styleId="3">
    <w:name w:val="Body Text Indent 3"/>
    <w:basedOn w:val="a"/>
    <w:pPr>
      <w:ind w:firstLine="708"/>
      <w:jc w:val="both"/>
    </w:pPr>
    <w:rPr>
      <w:color w:val="993366"/>
      <w:sz w:val="24"/>
      <w:szCs w:val="24"/>
    </w:rPr>
  </w:style>
  <w:style w:type="paragraph" w:styleId="20">
    <w:name w:val="Body Text 2"/>
    <w:basedOn w:val="a"/>
    <w:pPr>
      <w:jc w:val="both"/>
    </w:pPr>
    <w:rPr>
      <w:color w:val="000000"/>
      <w:sz w:val="24"/>
    </w:rPr>
  </w:style>
  <w:style w:type="paragraph" w:styleId="30">
    <w:name w:val="Body Text 3"/>
    <w:basedOn w:val="a"/>
    <w:pPr>
      <w:jc w:val="both"/>
    </w:pPr>
    <w:rPr>
      <w:color w:val="000000"/>
    </w:rPr>
  </w:style>
  <w:style w:type="character" w:styleId="ae">
    <w:name w:val="page number"/>
    <w:basedOn w:val="a0"/>
  </w:style>
  <w:style w:type="paragraph" w:customStyle="1" w:styleId="ConsPlusNormal">
    <w:name w:val="ConsPlusNormal"/>
    <w:rsid w:val="006879A3"/>
    <w:pPr>
      <w:widowControl w:val="0"/>
      <w:autoSpaceDE w:val="0"/>
      <w:autoSpaceDN w:val="0"/>
      <w:adjustRightInd w:val="0"/>
      <w:ind w:firstLine="720"/>
    </w:pPr>
    <w:rPr>
      <w:rFonts w:ascii="Arial" w:hAnsi="Arial" w:cs="Arial"/>
    </w:rPr>
  </w:style>
  <w:style w:type="paragraph" w:customStyle="1" w:styleId="ConsPlusNonformat">
    <w:name w:val="ConsPlusNonformat"/>
    <w:rsid w:val="00AA09BD"/>
    <w:pPr>
      <w:widowControl w:val="0"/>
      <w:autoSpaceDE w:val="0"/>
      <w:autoSpaceDN w:val="0"/>
      <w:adjustRightInd w:val="0"/>
    </w:pPr>
    <w:rPr>
      <w:rFonts w:ascii="Courier New" w:hAnsi="Courier New" w:cs="Courier New"/>
    </w:rPr>
  </w:style>
  <w:style w:type="paragraph" w:styleId="af">
    <w:name w:val="Normal (Web)"/>
    <w:basedOn w:val="a"/>
    <w:rsid w:val="00CD05F4"/>
    <w:rPr>
      <w:sz w:val="24"/>
      <w:szCs w:val="24"/>
    </w:rPr>
  </w:style>
  <w:style w:type="table" w:styleId="af0">
    <w:name w:val="Table Grid"/>
    <w:basedOn w:val="a1"/>
    <w:rsid w:val="00F9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E968B0"/>
    <w:rPr>
      <w:sz w:val="24"/>
      <w:szCs w:val="24"/>
    </w:rPr>
  </w:style>
  <w:style w:type="paragraph" w:styleId="af2">
    <w:name w:val="Plain Text"/>
    <w:basedOn w:val="a"/>
    <w:rsid w:val="00E968B0"/>
    <w:rPr>
      <w:rFonts w:ascii="Courier New" w:hAnsi="Courier New"/>
      <w:sz w:val="20"/>
    </w:rPr>
  </w:style>
  <w:style w:type="character" w:customStyle="1" w:styleId="af3">
    <w:name w:val="Гипертекстовая ссылка"/>
    <w:rsid w:val="00B571D8"/>
    <w:rPr>
      <w:color w:val="106BBE"/>
    </w:rPr>
  </w:style>
  <w:style w:type="paragraph" w:customStyle="1" w:styleId="10">
    <w:name w:val="Абзац списка1"/>
    <w:basedOn w:val="a"/>
    <w:rsid w:val="00E706A1"/>
    <w:pPr>
      <w:spacing w:after="200" w:line="276" w:lineRule="auto"/>
      <w:ind w:left="720"/>
      <w:contextualSpacing/>
    </w:pPr>
    <w:rPr>
      <w:rFonts w:ascii="Calibri" w:hAnsi="Calibri"/>
      <w:sz w:val="22"/>
      <w:szCs w:val="22"/>
      <w:lang w:eastAsia="en-US"/>
    </w:rPr>
  </w:style>
  <w:style w:type="paragraph" w:customStyle="1" w:styleId="af4">
    <w:name w:val="Знак"/>
    <w:basedOn w:val="a"/>
    <w:rsid w:val="00AF154A"/>
    <w:pPr>
      <w:spacing w:after="160" w:line="240" w:lineRule="exact"/>
    </w:pPr>
    <w:rPr>
      <w:rFonts w:ascii="Verdana" w:hAnsi="Verdana"/>
      <w:sz w:val="24"/>
      <w:szCs w:val="24"/>
      <w:lang w:val="en-US" w:eastAsia="en-US"/>
    </w:rPr>
  </w:style>
  <w:style w:type="paragraph" w:styleId="af5">
    <w:name w:val="footer"/>
    <w:basedOn w:val="a"/>
    <w:rsid w:val="00644223"/>
    <w:pPr>
      <w:tabs>
        <w:tab w:val="center" w:pos="4677"/>
        <w:tab w:val="right" w:pos="9355"/>
      </w:tabs>
    </w:pPr>
  </w:style>
  <w:style w:type="paragraph" w:customStyle="1" w:styleId="af6">
    <w:name w:val="Знак Знак Знак"/>
    <w:basedOn w:val="a"/>
    <w:rsid w:val="00E86E3C"/>
    <w:pPr>
      <w:spacing w:after="160" w:line="240" w:lineRule="exact"/>
    </w:pPr>
    <w:rPr>
      <w:rFonts w:ascii="Verdana" w:hAnsi="Verdana"/>
      <w:sz w:val="20"/>
      <w:lang w:val="en-US" w:eastAsia="en-US"/>
    </w:rPr>
  </w:style>
  <w:style w:type="character" w:customStyle="1" w:styleId="a5">
    <w:name w:val="Верхний колонтитул Знак"/>
    <w:link w:val="a4"/>
    <w:rsid w:val="00E86E3C"/>
  </w:style>
  <w:style w:type="paragraph" w:customStyle="1" w:styleId="ConsPlusCell">
    <w:name w:val="ConsPlusCell"/>
    <w:rsid w:val="00140B23"/>
    <w:pPr>
      <w:widowControl w:val="0"/>
      <w:autoSpaceDE w:val="0"/>
      <w:autoSpaceDN w:val="0"/>
      <w:adjustRightInd w:val="0"/>
    </w:pPr>
    <w:rPr>
      <w:rFonts w:ascii="Arial" w:hAnsi="Arial" w:cs="Arial"/>
    </w:rPr>
  </w:style>
  <w:style w:type="paragraph" w:customStyle="1" w:styleId="Standard">
    <w:name w:val="Standard"/>
    <w:rsid w:val="00140B23"/>
    <w:pPr>
      <w:suppressAutoHyphens/>
    </w:pPr>
    <w:rPr>
      <w:rFonts w:ascii="Liberation Serif" w:eastAsia="SimSun" w:hAnsi="Liberation Serif" w:cs="Mangal"/>
      <w:color w:val="00000A"/>
      <w:kern w:val="2"/>
      <w:sz w:val="24"/>
      <w:szCs w:val="24"/>
      <w:lang w:eastAsia="zh-CN" w:bidi="hi-IN"/>
    </w:rPr>
  </w:style>
  <w:style w:type="paragraph" w:customStyle="1" w:styleId="af7">
    <w:name w:val="Нормальный"/>
    <w:rsid w:val="00140B23"/>
    <w:pPr>
      <w:widowControl w:val="0"/>
      <w:suppressAutoHyphens/>
    </w:pPr>
    <w:rPr>
      <w:rFonts w:eastAsia="SimSun"/>
      <w:color w:val="000000"/>
      <w:kern w:val="1"/>
      <w:sz w:val="24"/>
      <w:szCs w:val="24"/>
      <w:lang w:bidi="hi-IN"/>
    </w:rPr>
  </w:style>
  <w:style w:type="paragraph" w:styleId="af8">
    <w:name w:val="List Paragraph"/>
    <w:basedOn w:val="a"/>
    <w:uiPriority w:val="34"/>
    <w:qFormat/>
    <w:rsid w:val="0018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084">
      <w:bodyDiv w:val="1"/>
      <w:marLeft w:val="0"/>
      <w:marRight w:val="0"/>
      <w:marTop w:val="0"/>
      <w:marBottom w:val="0"/>
      <w:divBdr>
        <w:top w:val="none" w:sz="0" w:space="0" w:color="auto"/>
        <w:left w:val="none" w:sz="0" w:space="0" w:color="auto"/>
        <w:bottom w:val="none" w:sz="0" w:space="0" w:color="auto"/>
        <w:right w:val="none" w:sz="0" w:space="0" w:color="auto"/>
      </w:divBdr>
    </w:div>
    <w:div w:id="40859738">
      <w:bodyDiv w:val="1"/>
      <w:marLeft w:val="0"/>
      <w:marRight w:val="0"/>
      <w:marTop w:val="0"/>
      <w:marBottom w:val="0"/>
      <w:divBdr>
        <w:top w:val="none" w:sz="0" w:space="0" w:color="auto"/>
        <w:left w:val="none" w:sz="0" w:space="0" w:color="auto"/>
        <w:bottom w:val="none" w:sz="0" w:space="0" w:color="auto"/>
        <w:right w:val="none" w:sz="0" w:space="0" w:color="auto"/>
      </w:divBdr>
    </w:div>
    <w:div w:id="65540213">
      <w:bodyDiv w:val="1"/>
      <w:marLeft w:val="0"/>
      <w:marRight w:val="0"/>
      <w:marTop w:val="0"/>
      <w:marBottom w:val="0"/>
      <w:divBdr>
        <w:top w:val="none" w:sz="0" w:space="0" w:color="auto"/>
        <w:left w:val="none" w:sz="0" w:space="0" w:color="auto"/>
        <w:bottom w:val="none" w:sz="0" w:space="0" w:color="auto"/>
        <w:right w:val="none" w:sz="0" w:space="0" w:color="auto"/>
      </w:divBdr>
    </w:div>
    <w:div w:id="88551081">
      <w:bodyDiv w:val="1"/>
      <w:marLeft w:val="0"/>
      <w:marRight w:val="0"/>
      <w:marTop w:val="0"/>
      <w:marBottom w:val="0"/>
      <w:divBdr>
        <w:top w:val="none" w:sz="0" w:space="0" w:color="auto"/>
        <w:left w:val="none" w:sz="0" w:space="0" w:color="auto"/>
        <w:bottom w:val="none" w:sz="0" w:space="0" w:color="auto"/>
        <w:right w:val="none" w:sz="0" w:space="0" w:color="auto"/>
      </w:divBdr>
    </w:div>
    <w:div w:id="93942619">
      <w:bodyDiv w:val="1"/>
      <w:marLeft w:val="0"/>
      <w:marRight w:val="0"/>
      <w:marTop w:val="0"/>
      <w:marBottom w:val="0"/>
      <w:divBdr>
        <w:top w:val="none" w:sz="0" w:space="0" w:color="auto"/>
        <w:left w:val="none" w:sz="0" w:space="0" w:color="auto"/>
        <w:bottom w:val="none" w:sz="0" w:space="0" w:color="auto"/>
        <w:right w:val="none" w:sz="0" w:space="0" w:color="auto"/>
      </w:divBdr>
      <w:divsChild>
        <w:div w:id="2034334885">
          <w:marLeft w:val="0"/>
          <w:marRight w:val="0"/>
          <w:marTop w:val="0"/>
          <w:marBottom w:val="0"/>
          <w:divBdr>
            <w:top w:val="none" w:sz="0" w:space="0" w:color="auto"/>
            <w:left w:val="none" w:sz="0" w:space="0" w:color="auto"/>
            <w:bottom w:val="none" w:sz="0" w:space="0" w:color="auto"/>
            <w:right w:val="none" w:sz="0" w:space="0" w:color="auto"/>
          </w:divBdr>
          <w:divsChild>
            <w:div w:id="1274247883">
              <w:marLeft w:val="0"/>
              <w:marRight w:val="0"/>
              <w:marTop w:val="0"/>
              <w:marBottom w:val="0"/>
              <w:divBdr>
                <w:top w:val="none" w:sz="0" w:space="0" w:color="auto"/>
                <w:left w:val="none" w:sz="0" w:space="0" w:color="auto"/>
                <w:bottom w:val="none" w:sz="0" w:space="0" w:color="auto"/>
                <w:right w:val="none" w:sz="0" w:space="0" w:color="auto"/>
              </w:divBdr>
              <w:divsChild>
                <w:div w:id="1104034005">
                  <w:marLeft w:val="0"/>
                  <w:marRight w:val="0"/>
                  <w:marTop w:val="0"/>
                  <w:marBottom w:val="0"/>
                  <w:divBdr>
                    <w:top w:val="none" w:sz="0" w:space="0" w:color="auto"/>
                    <w:left w:val="none" w:sz="0" w:space="0" w:color="auto"/>
                    <w:bottom w:val="none" w:sz="0" w:space="0" w:color="auto"/>
                    <w:right w:val="none" w:sz="0" w:space="0" w:color="auto"/>
                  </w:divBdr>
                  <w:divsChild>
                    <w:div w:id="1029723053">
                      <w:marLeft w:val="0"/>
                      <w:marRight w:val="0"/>
                      <w:marTop w:val="0"/>
                      <w:marBottom w:val="0"/>
                      <w:divBdr>
                        <w:top w:val="none" w:sz="0" w:space="0" w:color="auto"/>
                        <w:left w:val="none" w:sz="0" w:space="0" w:color="auto"/>
                        <w:bottom w:val="none" w:sz="0" w:space="0" w:color="auto"/>
                        <w:right w:val="none" w:sz="0" w:space="0" w:color="auto"/>
                      </w:divBdr>
                      <w:divsChild>
                        <w:div w:id="21210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32825">
      <w:bodyDiv w:val="1"/>
      <w:marLeft w:val="0"/>
      <w:marRight w:val="0"/>
      <w:marTop w:val="0"/>
      <w:marBottom w:val="0"/>
      <w:divBdr>
        <w:top w:val="none" w:sz="0" w:space="0" w:color="auto"/>
        <w:left w:val="none" w:sz="0" w:space="0" w:color="auto"/>
        <w:bottom w:val="none" w:sz="0" w:space="0" w:color="auto"/>
        <w:right w:val="none" w:sz="0" w:space="0" w:color="auto"/>
      </w:divBdr>
    </w:div>
    <w:div w:id="145561775">
      <w:bodyDiv w:val="1"/>
      <w:marLeft w:val="0"/>
      <w:marRight w:val="0"/>
      <w:marTop w:val="0"/>
      <w:marBottom w:val="0"/>
      <w:divBdr>
        <w:top w:val="none" w:sz="0" w:space="0" w:color="auto"/>
        <w:left w:val="none" w:sz="0" w:space="0" w:color="auto"/>
        <w:bottom w:val="none" w:sz="0" w:space="0" w:color="auto"/>
        <w:right w:val="none" w:sz="0" w:space="0" w:color="auto"/>
      </w:divBdr>
    </w:div>
    <w:div w:id="160630573">
      <w:bodyDiv w:val="1"/>
      <w:marLeft w:val="0"/>
      <w:marRight w:val="0"/>
      <w:marTop w:val="0"/>
      <w:marBottom w:val="0"/>
      <w:divBdr>
        <w:top w:val="none" w:sz="0" w:space="0" w:color="auto"/>
        <w:left w:val="none" w:sz="0" w:space="0" w:color="auto"/>
        <w:bottom w:val="none" w:sz="0" w:space="0" w:color="auto"/>
        <w:right w:val="none" w:sz="0" w:space="0" w:color="auto"/>
      </w:divBdr>
    </w:div>
    <w:div w:id="191307653">
      <w:bodyDiv w:val="1"/>
      <w:marLeft w:val="0"/>
      <w:marRight w:val="0"/>
      <w:marTop w:val="0"/>
      <w:marBottom w:val="0"/>
      <w:divBdr>
        <w:top w:val="none" w:sz="0" w:space="0" w:color="auto"/>
        <w:left w:val="none" w:sz="0" w:space="0" w:color="auto"/>
        <w:bottom w:val="none" w:sz="0" w:space="0" w:color="auto"/>
        <w:right w:val="none" w:sz="0" w:space="0" w:color="auto"/>
      </w:divBdr>
    </w:div>
    <w:div w:id="198248297">
      <w:bodyDiv w:val="1"/>
      <w:marLeft w:val="0"/>
      <w:marRight w:val="0"/>
      <w:marTop w:val="0"/>
      <w:marBottom w:val="0"/>
      <w:divBdr>
        <w:top w:val="none" w:sz="0" w:space="0" w:color="auto"/>
        <w:left w:val="none" w:sz="0" w:space="0" w:color="auto"/>
        <w:bottom w:val="none" w:sz="0" w:space="0" w:color="auto"/>
        <w:right w:val="none" w:sz="0" w:space="0" w:color="auto"/>
      </w:divBdr>
    </w:div>
    <w:div w:id="218828688">
      <w:bodyDiv w:val="1"/>
      <w:marLeft w:val="0"/>
      <w:marRight w:val="0"/>
      <w:marTop w:val="0"/>
      <w:marBottom w:val="0"/>
      <w:divBdr>
        <w:top w:val="none" w:sz="0" w:space="0" w:color="auto"/>
        <w:left w:val="none" w:sz="0" w:space="0" w:color="auto"/>
        <w:bottom w:val="none" w:sz="0" w:space="0" w:color="auto"/>
        <w:right w:val="none" w:sz="0" w:space="0" w:color="auto"/>
      </w:divBdr>
    </w:div>
    <w:div w:id="293222816">
      <w:bodyDiv w:val="1"/>
      <w:marLeft w:val="0"/>
      <w:marRight w:val="0"/>
      <w:marTop w:val="0"/>
      <w:marBottom w:val="0"/>
      <w:divBdr>
        <w:top w:val="none" w:sz="0" w:space="0" w:color="auto"/>
        <w:left w:val="none" w:sz="0" w:space="0" w:color="auto"/>
        <w:bottom w:val="none" w:sz="0" w:space="0" w:color="auto"/>
        <w:right w:val="none" w:sz="0" w:space="0" w:color="auto"/>
      </w:divBdr>
    </w:div>
    <w:div w:id="360398323">
      <w:bodyDiv w:val="1"/>
      <w:marLeft w:val="0"/>
      <w:marRight w:val="0"/>
      <w:marTop w:val="0"/>
      <w:marBottom w:val="0"/>
      <w:divBdr>
        <w:top w:val="none" w:sz="0" w:space="0" w:color="auto"/>
        <w:left w:val="none" w:sz="0" w:space="0" w:color="auto"/>
        <w:bottom w:val="none" w:sz="0" w:space="0" w:color="auto"/>
        <w:right w:val="none" w:sz="0" w:space="0" w:color="auto"/>
      </w:divBdr>
    </w:div>
    <w:div w:id="368144703">
      <w:bodyDiv w:val="1"/>
      <w:marLeft w:val="0"/>
      <w:marRight w:val="0"/>
      <w:marTop w:val="0"/>
      <w:marBottom w:val="0"/>
      <w:divBdr>
        <w:top w:val="none" w:sz="0" w:space="0" w:color="auto"/>
        <w:left w:val="none" w:sz="0" w:space="0" w:color="auto"/>
        <w:bottom w:val="none" w:sz="0" w:space="0" w:color="auto"/>
        <w:right w:val="none" w:sz="0" w:space="0" w:color="auto"/>
      </w:divBdr>
    </w:div>
    <w:div w:id="380596960">
      <w:bodyDiv w:val="1"/>
      <w:marLeft w:val="0"/>
      <w:marRight w:val="0"/>
      <w:marTop w:val="0"/>
      <w:marBottom w:val="0"/>
      <w:divBdr>
        <w:top w:val="none" w:sz="0" w:space="0" w:color="auto"/>
        <w:left w:val="none" w:sz="0" w:space="0" w:color="auto"/>
        <w:bottom w:val="none" w:sz="0" w:space="0" w:color="auto"/>
        <w:right w:val="none" w:sz="0" w:space="0" w:color="auto"/>
      </w:divBdr>
    </w:div>
    <w:div w:id="433790976">
      <w:bodyDiv w:val="1"/>
      <w:marLeft w:val="0"/>
      <w:marRight w:val="0"/>
      <w:marTop w:val="0"/>
      <w:marBottom w:val="0"/>
      <w:divBdr>
        <w:top w:val="none" w:sz="0" w:space="0" w:color="auto"/>
        <w:left w:val="none" w:sz="0" w:space="0" w:color="auto"/>
        <w:bottom w:val="none" w:sz="0" w:space="0" w:color="auto"/>
        <w:right w:val="none" w:sz="0" w:space="0" w:color="auto"/>
      </w:divBdr>
    </w:div>
    <w:div w:id="435490337">
      <w:bodyDiv w:val="1"/>
      <w:marLeft w:val="0"/>
      <w:marRight w:val="0"/>
      <w:marTop w:val="0"/>
      <w:marBottom w:val="0"/>
      <w:divBdr>
        <w:top w:val="none" w:sz="0" w:space="0" w:color="auto"/>
        <w:left w:val="none" w:sz="0" w:space="0" w:color="auto"/>
        <w:bottom w:val="none" w:sz="0" w:space="0" w:color="auto"/>
        <w:right w:val="none" w:sz="0" w:space="0" w:color="auto"/>
      </w:divBdr>
    </w:div>
    <w:div w:id="439377772">
      <w:bodyDiv w:val="1"/>
      <w:marLeft w:val="0"/>
      <w:marRight w:val="0"/>
      <w:marTop w:val="0"/>
      <w:marBottom w:val="0"/>
      <w:divBdr>
        <w:top w:val="none" w:sz="0" w:space="0" w:color="auto"/>
        <w:left w:val="none" w:sz="0" w:space="0" w:color="auto"/>
        <w:bottom w:val="none" w:sz="0" w:space="0" w:color="auto"/>
        <w:right w:val="none" w:sz="0" w:space="0" w:color="auto"/>
      </w:divBdr>
    </w:div>
    <w:div w:id="443699232">
      <w:bodyDiv w:val="1"/>
      <w:marLeft w:val="0"/>
      <w:marRight w:val="0"/>
      <w:marTop w:val="0"/>
      <w:marBottom w:val="0"/>
      <w:divBdr>
        <w:top w:val="none" w:sz="0" w:space="0" w:color="auto"/>
        <w:left w:val="none" w:sz="0" w:space="0" w:color="auto"/>
        <w:bottom w:val="none" w:sz="0" w:space="0" w:color="auto"/>
        <w:right w:val="none" w:sz="0" w:space="0" w:color="auto"/>
      </w:divBdr>
    </w:div>
    <w:div w:id="482939678">
      <w:bodyDiv w:val="1"/>
      <w:marLeft w:val="0"/>
      <w:marRight w:val="0"/>
      <w:marTop w:val="0"/>
      <w:marBottom w:val="0"/>
      <w:divBdr>
        <w:top w:val="none" w:sz="0" w:space="0" w:color="auto"/>
        <w:left w:val="none" w:sz="0" w:space="0" w:color="auto"/>
        <w:bottom w:val="none" w:sz="0" w:space="0" w:color="auto"/>
        <w:right w:val="none" w:sz="0" w:space="0" w:color="auto"/>
      </w:divBdr>
    </w:div>
    <w:div w:id="492769194">
      <w:bodyDiv w:val="1"/>
      <w:marLeft w:val="0"/>
      <w:marRight w:val="0"/>
      <w:marTop w:val="0"/>
      <w:marBottom w:val="0"/>
      <w:divBdr>
        <w:top w:val="none" w:sz="0" w:space="0" w:color="auto"/>
        <w:left w:val="none" w:sz="0" w:space="0" w:color="auto"/>
        <w:bottom w:val="none" w:sz="0" w:space="0" w:color="auto"/>
        <w:right w:val="none" w:sz="0" w:space="0" w:color="auto"/>
      </w:divBdr>
    </w:div>
    <w:div w:id="502626804">
      <w:bodyDiv w:val="1"/>
      <w:marLeft w:val="0"/>
      <w:marRight w:val="0"/>
      <w:marTop w:val="0"/>
      <w:marBottom w:val="0"/>
      <w:divBdr>
        <w:top w:val="none" w:sz="0" w:space="0" w:color="auto"/>
        <w:left w:val="none" w:sz="0" w:space="0" w:color="auto"/>
        <w:bottom w:val="none" w:sz="0" w:space="0" w:color="auto"/>
        <w:right w:val="none" w:sz="0" w:space="0" w:color="auto"/>
      </w:divBdr>
    </w:div>
    <w:div w:id="545533889">
      <w:bodyDiv w:val="1"/>
      <w:marLeft w:val="0"/>
      <w:marRight w:val="0"/>
      <w:marTop w:val="0"/>
      <w:marBottom w:val="0"/>
      <w:divBdr>
        <w:top w:val="none" w:sz="0" w:space="0" w:color="auto"/>
        <w:left w:val="none" w:sz="0" w:space="0" w:color="auto"/>
        <w:bottom w:val="none" w:sz="0" w:space="0" w:color="auto"/>
        <w:right w:val="none" w:sz="0" w:space="0" w:color="auto"/>
      </w:divBdr>
    </w:div>
    <w:div w:id="592783313">
      <w:bodyDiv w:val="1"/>
      <w:marLeft w:val="0"/>
      <w:marRight w:val="0"/>
      <w:marTop w:val="0"/>
      <w:marBottom w:val="0"/>
      <w:divBdr>
        <w:top w:val="none" w:sz="0" w:space="0" w:color="auto"/>
        <w:left w:val="none" w:sz="0" w:space="0" w:color="auto"/>
        <w:bottom w:val="none" w:sz="0" w:space="0" w:color="auto"/>
        <w:right w:val="none" w:sz="0" w:space="0" w:color="auto"/>
      </w:divBdr>
    </w:div>
    <w:div w:id="635454600">
      <w:bodyDiv w:val="1"/>
      <w:marLeft w:val="0"/>
      <w:marRight w:val="0"/>
      <w:marTop w:val="0"/>
      <w:marBottom w:val="0"/>
      <w:divBdr>
        <w:top w:val="none" w:sz="0" w:space="0" w:color="auto"/>
        <w:left w:val="none" w:sz="0" w:space="0" w:color="auto"/>
        <w:bottom w:val="none" w:sz="0" w:space="0" w:color="auto"/>
        <w:right w:val="none" w:sz="0" w:space="0" w:color="auto"/>
      </w:divBdr>
    </w:div>
    <w:div w:id="636372089">
      <w:bodyDiv w:val="1"/>
      <w:marLeft w:val="0"/>
      <w:marRight w:val="0"/>
      <w:marTop w:val="0"/>
      <w:marBottom w:val="0"/>
      <w:divBdr>
        <w:top w:val="none" w:sz="0" w:space="0" w:color="auto"/>
        <w:left w:val="none" w:sz="0" w:space="0" w:color="auto"/>
        <w:bottom w:val="none" w:sz="0" w:space="0" w:color="auto"/>
        <w:right w:val="none" w:sz="0" w:space="0" w:color="auto"/>
      </w:divBdr>
    </w:div>
    <w:div w:id="638533099">
      <w:bodyDiv w:val="1"/>
      <w:marLeft w:val="0"/>
      <w:marRight w:val="0"/>
      <w:marTop w:val="0"/>
      <w:marBottom w:val="0"/>
      <w:divBdr>
        <w:top w:val="none" w:sz="0" w:space="0" w:color="auto"/>
        <w:left w:val="none" w:sz="0" w:space="0" w:color="auto"/>
        <w:bottom w:val="none" w:sz="0" w:space="0" w:color="auto"/>
        <w:right w:val="none" w:sz="0" w:space="0" w:color="auto"/>
      </w:divBdr>
    </w:div>
    <w:div w:id="654915962">
      <w:bodyDiv w:val="1"/>
      <w:marLeft w:val="0"/>
      <w:marRight w:val="0"/>
      <w:marTop w:val="0"/>
      <w:marBottom w:val="0"/>
      <w:divBdr>
        <w:top w:val="none" w:sz="0" w:space="0" w:color="auto"/>
        <w:left w:val="none" w:sz="0" w:space="0" w:color="auto"/>
        <w:bottom w:val="none" w:sz="0" w:space="0" w:color="auto"/>
        <w:right w:val="none" w:sz="0" w:space="0" w:color="auto"/>
      </w:divBdr>
    </w:div>
    <w:div w:id="660616438">
      <w:bodyDiv w:val="1"/>
      <w:marLeft w:val="0"/>
      <w:marRight w:val="0"/>
      <w:marTop w:val="0"/>
      <w:marBottom w:val="0"/>
      <w:divBdr>
        <w:top w:val="none" w:sz="0" w:space="0" w:color="auto"/>
        <w:left w:val="none" w:sz="0" w:space="0" w:color="auto"/>
        <w:bottom w:val="none" w:sz="0" w:space="0" w:color="auto"/>
        <w:right w:val="none" w:sz="0" w:space="0" w:color="auto"/>
      </w:divBdr>
    </w:div>
    <w:div w:id="711534489">
      <w:bodyDiv w:val="1"/>
      <w:marLeft w:val="0"/>
      <w:marRight w:val="0"/>
      <w:marTop w:val="0"/>
      <w:marBottom w:val="0"/>
      <w:divBdr>
        <w:top w:val="none" w:sz="0" w:space="0" w:color="auto"/>
        <w:left w:val="none" w:sz="0" w:space="0" w:color="auto"/>
        <w:bottom w:val="none" w:sz="0" w:space="0" w:color="auto"/>
        <w:right w:val="none" w:sz="0" w:space="0" w:color="auto"/>
      </w:divBdr>
    </w:div>
    <w:div w:id="712343464">
      <w:bodyDiv w:val="1"/>
      <w:marLeft w:val="0"/>
      <w:marRight w:val="0"/>
      <w:marTop w:val="0"/>
      <w:marBottom w:val="0"/>
      <w:divBdr>
        <w:top w:val="none" w:sz="0" w:space="0" w:color="auto"/>
        <w:left w:val="none" w:sz="0" w:space="0" w:color="auto"/>
        <w:bottom w:val="none" w:sz="0" w:space="0" w:color="auto"/>
        <w:right w:val="none" w:sz="0" w:space="0" w:color="auto"/>
      </w:divBdr>
    </w:div>
    <w:div w:id="749279402">
      <w:bodyDiv w:val="1"/>
      <w:marLeft w:val="0"/>
      <w:marRight w:val="0"/>
      <w:marTop w:val="0"/>
      <w:marBottom w:val="0"/>
      <w:divBdr>
        <w:top w:val="none" w:sz="0" w:space="0" w:color="auto"/>
        <w:left w:val="none" w:sz="0" w:space="0" w:color="auto"/>
        <w:bottom w:val="none" w:sz="0" w:space="0" w:color="auto"/>
        <w:right w:val="none" w:sz="0" w:space="0" w:color="auto"/>
      </w:divBdr>
    </w:div>
    <w:div w:id="811867557">
      <w:bodyDiv w:val="1"/>
      <w:marLeft w:val="0"/>
      <w:marRight w:val="0"/>
      <w:marTop w:val="0"/>
      <w:marBottom w:val="0"/>
      <w:divBdr>
        <w:top w:val="none" w:sz="0" w:space="0" w:color="auto"/>
        <w:left w:val="none" w:sz="0" w:space="0" w:color="auto"/>
        <w:bottom w:val="none" w:sz="0" w:space="0" w:color="auto"/>
        <w:right w:val="none" w:sz="0" w:space="0" w:color="auto"/>
      </w:divBdr>
    </w:div>
    <w:div w:id="858851796">
      <w:bodyDiv w:val="1"/>
      <w:marLeft w:val="0"/>
      <w:marRight w:val="0"/>
      <w:marTop w:val="0"/>
      <w:marBottom w:val="0"/>
      <w:divBdr>
        <w:top w:val="none" w:sz="0" w:space="0" w:color="auto"/>
        <w:left w:val="none" w:sz="0" w:space="0" w:color="auto"/>
        <w:bottom w:val="none" w:sz="0" w:space="0" w:color="auto"/>
        <w:right w:val="none" w:sz="0" w:space="0" w:color="auto"/>
      </w:divBdr>
    </w:div>
    <w:div w:id="947666234">
      <w:bodyDiv w:val="1"/>
      <w:marLeft w:val="0"/>
      <w:marRight w:val="0"/>
      <w:marTop w:val="0"/>
      <w:marBottom w:val="0"/>
      <w:divBdr>
        <w:top w:val="none" w:sz="0" w:space="0" w:color="auto"/>
        <w:left w:val="none" w:sz="0" w:space="0" w:color="auto"/>
        <w:bottom w:val="none" w:sz="0" w:space="0" w:color="auto"/>
        <w:right w:val="none" w:sz="0" w:space="0" w:color="auto"/>
      </w:divBdr>
    </w:div>
    <w:div w:id="966664829">
      <w:bodyDiv w:val="1"/>
      <w:marLeft w:val="0"/>
      <w:marRight w:val="0"/>
      <w:marTop w:val="0"/>
      <w:marBottom w:val="0"/>
      <w:divBdr>
        <w:top w:val="none" w:sz="0" w:space="0" w:color="auto"/>
        <w:left w:val="none" w:sz="0" w:space="0" w:color="auto"/>
        <w:bottom w:val="none" w:sz="0" w:space="0" w:color="auto"/>
        <w:right w:val="none" w:sz="0" w:space="0" w:color="auto"/>
      </w:divBdr>
    </w:div>
    <w:div w:id="968361618">
      <w:bodyDiv w:val="1"/>
      <w:marLeft w:val="0"/>
      <w:marRight w:val="0"/>
      <w:marTop w:val="0"/>
      <w:marBottom w:val="0"/>
      <w:divBdr>
        <w:top w:val="none" w:sz="0" w:space="0" w:color="auto"/>
        <w:left w:val="none" w:sz="0" w:space="0" w:color="auto"/>
        <w:bottom w:val="none" w:sz="0" w:space="0" w:color="auto"/>
        <w:right w:val="none" w:sz="0" w:space="0" w:color="auto"/>
      </w:divBdr>
    </w:div>
    <w:div w:id="978221436">
      <w:bodyDiv w:val="1"/>
      <w:marLeft w:val="0"/>
      <w:marRight w:val="0"/>
      <w:marTop w:val="0"/>
      <w:marBottom w:val="0"/>
      <w:divBdr>
        <w:top w:val="none" w:sz="0" w:space="0" w:color="auto"/>
        <w:left w:val="none" w:sz="0" w:space="0" w:color="auto"/>
        <w:bottom w:val="none" w:sz="0" w:space="0" w:color="auto"/>
        <w:right w:val="none" w:sz="0" w:space="0" w:color="auto"/>
      </w:divBdr>
    </w:div>
    <w:div w:id="987439824">
      <w:bodyDiv w:val="1"/>
      <w:marLeft w:val="0"/>
      <w:marRight w:val="0"/>
      <w:marTop w:val="0"/>
      <w:marBottom w:val="0"/>
      <w:divBdr>
        <w:top w:val="none" w:sz="0" w:space="0" w:color="auto"/>
        <w:left w:val="none" w:sz="0" w:space="0" w:color="auto"/>
        <w:bottom w:val="none" w:sz="0" w:space="0" w:color="auto"/>
        <w:right w:val="none" w:sz="0" w:space="0" w:color="auto"/>
      </w:divBdr>
    </w:div>
    <w:div w:id="1006977087">
      <w:bodyDiv w:val="1"/>
      <w:marLeft w:val="0"/>
      <w:marRight w:val="0"/>
      <w:marTop w:val="0"/>
      <w:marBottom w:val="0"/>
      <w:divBdr>
        <w:top w:val="none" w:sz="0" w:space="0" w:color="auto"/>
        <w:left w:val="none" w:sz="0" w:space="0" w:color="auto"/>
        <w:bottom w:val="none" w:sz="0" w:space="0" w:color="auto"/>
        <w:right w:val="none" w:sz="0" w:space="0" w:color="auto"/>
      </w:divBdr>
    </w:div>
    <w:div w:id="1059940080">
      <w:bodyDiv w:val="1"/>
      <w:marLeft w:val="0"/>
      <w:marRight w:val="0"/>
      <w:marTop w:val="0"/>
      <w:marBottom w:val="0"/>
      <w:divBdr>
        <w:top w:val="none" w:sz="0" w:space="0" w:color="auto"/>
        <w:left w:val="none" w:sz="0" w:space="0" w:color="auto"/>
        <w:bottom w:val="none" w:sz="0" w:space="0" w:color="auto"/>
        <w:right w:val="none" w:sz="0" w:space="0" w:color="auto"/>
      </w:divBdr>
    </w:div>
    <w:div w:id="1071779735">
      <w:bodyDiv w:val="1"/>
      <w:marLeft w:val="0"/>
      <w:marRight w:val="0"/>
      <w:marTop w:val="0"/>
      <w:marBottom w:val="0"/>
      <w:divBdr>
        <w:top w:val="none" w:sz="0" w:space="0" w:color="auto"/>
        <w:left w:val="none" w:sz="0" w:space="0" w:color="auto"/>
        <w:bottom w:val="none" w:sz="0" w:space="0" w:color="auto"/>
        <w:right w:val="none" w:sz="0" w:space="0" w:color="auto"/>
      </w:divBdr>
    </w:div>
    <w:div w:id="1094471191">
      <w:bodyDiv w:val="1"/>
      <w:marLeft w:val="0"/>
      <w:marRight w:val="0"/>
      <w:marTop w:val="0"/>
      <w:marBottom w:val="0"/>
      <w:divBdr>
        <w:top w:val="none" w:sz="0" w:space="0" w:color="auto"/>
        <w:left w:val="none" w:sz="0" w:space="0" w:color="auto"/>
        <w:bottom w:val="none" w:sz="0" w:space="0" w:color="auto"/>
        <w:right w:val="none" w:sz="0" w:space="0" w:color="auto"/>
      </w:divBdr>
    </w:div>
    <w:div w:id="1108507875">
      <w:bodyDiv w:val="1"/>
      <w:marLeft w:val="0"/>
      <w:marRight w:val="0"/>
      <w:marTop w:val="0"/>
      <w:marBottom w:val="0"/>
      <w:divBdr>
        <w:top w:val="none" w:sz="0" w:space="0" w:color="auto"/>
        <w:left w:val="none" w:sz="0" w:space="0" w:color="auto"/>
        <w:bottom w:val="none" w:sz="0" w:space="0" w:color="auto"/>
        <w:right w:val="none" w:sz="0" w:space="0" w:color="auto"/>
      </w:divBdr>
    </w:div>
    <w:div w:id="1139345976">
      <w:bodyDiv w:val="1"/>
      <w:marLeft w:val="0"/>
      <w:marRight w:val="0"/>
      <w:marTop w:val="0"/>
      <w:marBottom w:val="0"/>
      <w:divBdr>
        <w:top w:val="none" w:sz="0" w:space="0" w:color="auto"/>
        <w:left w:val="none" w:sz="0" w:space="0" w:color="auto"/>
        <w:bottom w:val="none" w:sz="0" w:space="0" w:color="auto"/>
        <w:right w:val="none" w:sz="0" w:space="0" w:color="auto"/>
      </w:divBdr>
    </w:div>
    <w:div w:id="1159805651">
      <w:bodyDiv w:val="1"/>
      <w:marLeft w:val="0"/>
      <w:marRight w:val="0"/>
      <w:marTop w:val="0"/>
      <w:marBottom w:val="0"/>
      <w:divBdr>
        <w:top w:val="none" w:sz="0" w:space="0" w:color="auto"/>
        <w:left w:val="none" w:sz="0" w:space="0" w:color="auto"/>
        <w:bottom w:val="none" w:sz="0" w:space="0" w:color="auto"/>
        <w:right w:val="none" w:sz="0" w:space="0" w:color="auto"/>
      </w:divBdr>
    </w:div>
    <w:div w:id="1195851314">
      <w:bodyDiv w:val="1"/>
      <w:marLeft w:val="0"/>
      <w:marRight w:val="0"/>
      <w:marTop w:val="0"/>
      <w:marBottom w:val="0"/>
      <w:divBdr>
        <w:top w:val="none" w:sz="0" w:space="0" w:color="auto"/>
        <w:left w:val="none" w:sz="0" w:space="0" w:color="auto"/>
        <w:bottom w:val="none" w:sz="0" w:space="0" w:color="auto"/>
        <w:right w:val="none" w:sz="0" w:space="0" w:color="auto"/>
      </w:divBdr>
    </w:div>
    <w:div w:id="1198662369">
      <w:bodyDiv w:val="1"/>
      <w:marLeft w:val="0"/>
      <w:marRight w:val="0"/>
      <w:marTop w:val="0"/>
      <w:marBottom w:val="0"/>
      <w:divBdr>
        <w:top w:val="none" w:sz="0" w:space="0" w:color="auto"/>
        <w:left w:val="none" w:sz="0" w:space="0" w:color="auto"/>
        <w:bottom w:val="none" w:sz="0" w:space="0" w:color="auto"/>
        <w:right w:val="none" w:sz="0" w:space="0" w:color="auto"/>
      </w:divBdr>
    </w:div>
    <w:div w:id="1261330783">
      <w:bodyDiv w:val="1"/>
      <w:marLeft w:val="0"/>
      <w:marRight w:val="0"/>
      <w:marTop w:val="0"/>
      <w:marBottom w:val="0"/>
      <w:divBdr>
        <w:top w:val="none" w:sz="0" w:space="0" w:color="auto"/>
        <w:left w:val="none" w:sz="0" w:space="0" w:color="auto"/>
        <w:bottom w:val="none" w:sz="0" w:space="0" w:color="auto"/>
        <w:right w:val="none" w:sz="0" w:space="0" w:color="auto"/>
      </w:divBdr>
    </w:div>
    <w:div w:id="1269122858">
      <w:bodyDiv w:val="1"/>
      <w:marLeft w:val="0"/>
      <w:marRight w:val="0"/>
      <w:marTop w:val="0"/>
      <w:marBottom w:val="0"/>
      <w:divBdr>
        <w:top w:val="none" w:sz="0" w:space="0" w:color="auto"/>
        <w:left w:val="none" w:sz="0" w:space="0" w:color="auto"/>
        <w:bottom w:val="none" w:sz="0" w:space="0" w:color="auto"/>
        <w:right w:val="none" w:sz="0" w:space="0" w:color="auto"/>
      </w:divBdr>
    </w:div>
    <w:div w:id="1279490697">
      <w:bodyDiv w:val="1"/>
      <w:marLeft w:val="0"/>
      <w:marRight w:val="0"/>
      <w:marTop w:val="0"/>
      <w:marBottom w:val="0"/>
      <w:divBdr>
        <w:top w:val="none" w:sz="0" w:space="0" w:color="auto"/>
        <w:left w:val="none" w:sz="0" w:space="0" w:color="auto"/>
        <w:bottom w:val="none" w:sz="0" w:space="0" w:color="auto"/>
        <w:right w:val="none" w:sz="0" w:space="0" w:color="auto"/>
      </w:divBdr>
    </w:div>
    <w:div w:id="1385912068">
      <w:bodyDiv w:val="1"/>
      <w:marLeft w:val="0"/>
      <w:marRight w:val="0"/>
      <w:marTop w:val="0"/>
      <w:marBottom w:val="0"/>
      <w:divBdr>
        <w:top w:val="none" w:sz="0" w:space="0" w:color="auto"/>
        <w:left w:val="none" w:sz="0" w:space="0" w:color="auto"/>
        <w:bottom w:val="none" w:sz="0" w:space="0" w:color="auto"/>
        <w:right w:val="none" w:sz="0" w:space="0" w:color="auto"/>
      </w:divBdr>
    </w:div>
    <w:div w:id="1396658925">
      <w:bodyDiv w:val="1"/>
      <w:marLeft w:val="0"/>
      <w:marRight w:val="0"/>
      <w:marTop w:val="0"/>
      <w:marBottom w:val="0"/>
      <w:divBdr>
        <w:top w:val="none" w:sz="0" w:space="0" w:color="auto"/>
        <w:left w:val="none" w:sz="0" w:space="0" w:color="auto"/>
        <w:bottom w:val="none" w:sz="0" w:space="0" w:color="auto"/>
        <w:right w:val="none" w:sz="0" w:space="0" w:color="auto"/>
      </w:divBdr>
    </w:div>
    <w:div w:id="1406144983">
      <w:bodyDiv w:val="1"/>
      <w:marLeft w:val="0"/>
      <w:marRight w:val="0"/>
      <w:marTop w:val="0"/>
      <w:marBottom w:val="0"/>
      <w:divBdr>
        <w:top w:val="none" w:sz="0" w:space="0" w:color="auto"/>
        <w:left w:val="none" w:sz="0" w:space="0" w:color="auto"/>
        <w:bottom w:val="none" w:sz="0" w:space="0" w:color="auto"/>
        <w:right w:val="none" w:sz="0" w:space="0" w:color="auto"/>
      </w:divBdr>
    </w:div>
    <w:div w:id="1424573814">
      <w:bodyDiv w:val="1"/>
      <w:marLeft w:val="0"/>
      <w:marRight w:val="0"/>
      <w:marTop w:val="0"/>
      <w:marBottom w:val="0"/>
      <w:divBdr>
        <w:top w:val="none" w:sz="0" w:space="0" w:color="auto"/>
        <w:left w:val="none" w:sz="0" w:space="0" w:color="auto"/>
        <w:bottom w:val="none" w:sz="0" w:space="0" w:color="auto"/>
        <w:right w:val="none" w:sz="0" w:space="0" w:color="auto"/>
      </w:divBdr>
    </w:div>
    <w:div w:id="1454905858">
      <w:bodyDiv w:val="1"/>
      <w:marLeft w:val="0"/>
      <w:marRight w:val="0"/>
      <w:marTop w:val="0"/>
      <w:marBottom w:val="0"/>
      <w:divBdr>
        <w:top w:val="none" w:sz="0" w:space="0" w:color="auto"/>
        <w:left w:val="none" w:sz="0" w:space="0" w:color="auto"/>
        <w:bottom w:val="none" w:sz="0" w:space="0" w:color="auto"/>
        <w:right w:val="none" w:sz="0" w:space="0" w:color="auto"/>
      </w:divBdr>
    </w:div>
    <w:div w:id="1504470251">
      <w:bodyDiv w:val="1"/>
      <w:marLeft w:val="0"/>
      <w:marRight w:val="0"/>
      <w:marTop w:val="0"/>
      <w:marBottom w:val="0"/>
      <w:divBdr>
        <w:top w:val="none" w:sz="0" w:space="0" w:color="auto"/>
        <w:left w:val="none" w:sz="0" w:space="0" w:color="auto"/>
        <w:bottom w:val="none" w:sz="0" w:space="0" w:color="auto"/>
        <w:right w:val="none" w:sz="0" w:space="0" w:color="auto"/>
      </w:divBdr>
    </w:div>
    <w:div w:id="1625311632">
      <w:bodyDiv w:val="1"/>
      <w:marLeft w:val="0"/>
      <w:marRight w:val="0"/>
      <w:marTop w:val="0"/>
      <w:marBottom w:val="0"/>
      <w:divBdr>
        <w:top w:val="none" w:sz="0" w:space="0" w:color="auto"/>
        <w:left w:val="none" w:sz="0" w:space="0" w:color="auto"/>
        <w:bottom w:val="none" w:sz="0" w:space="0" w:color="auto"/>
        <w:right w:val="none" w:sz="0" w:space="0" w:color="auto"/>
      </w:divBdr>
    </w:div>
    <w:div w:id="1627350646">
      <w:bodyDiv w:val="1"/>
      <w:marLeft w:val="0"/>
      <w:marRight w:val="0"/>
      <w:marTop w:val="0"/>
      <w:marBottom w:val="0"/>
      <w:divBdr>
        <w:top w:val="none" w:sz="0" w:space="0" w:color="auto"/>
        <w:left w:val="none" w:sz="0" w:space="0" w:color="auto"/>
        <w:bottom w:val="none" w:sz="0" w:space="0" w:color="auto"/>
        <w:right w:val="none" w:sz="0" w:space="0" w:color="auto"/>
      </w:divBdr>
    </w:div>
    <w:div w:id="1635864107">
      <w:bodyDiv w:val="1"/>
      <w:marLeft w:val="0"/>
      <w:marRight w:val="0"/>
      <w:marTop w:val="0"/>
      <w:marBottom w:val="0"/>
      <w:divBdr>
        <w:top w:val="none" w:sz="0" w:space="0" w:color="auto"/>
        <w:left w:val="none" w:sz="0" w:space="0" w:color="auto"/>
        <w:bottom w:val="none" w:sz="0" w:space="0" w:color="auto"/>
        <w:right w:val="none" w:sz="0" w:space="0" w:color="auto"/>
      </w:divBdr>
    </w:div>
    <w:div w:id="1652059773">
      <w:bodyDiv w:val="1"/>
      <w:marLeft w:val="0"/>
      <w:marRight w:val="0"/>
      <w:marTop w:val="0"/>
      <w:marBottom w:val="0"/>
      <w:divBdr>
        <w:top w:val="none" w:sz="0" w:space="0" w:color="auto"/>
        <w:left w:val="none" w:sz="0" w:space="0" w:color="auto"/>
        <w:bottom w:val="none" w:sz="0" w:space="0" w:color="auto"/>
        <w:right w:val="none" w:sz="0" w:space="0" w:color="auto"/>
      </w:divBdr>
    </w:div>
    <w:div w:id="1667322590">
      <w:bodyDiv w:val="1"/>
      <w:marLeft w:val="0"/>
      <w:marRight w:val="0"/>
      <w:marTop w:val="0"/>
      <w:marBottom w:val="0"/>
      <w:divBdr>
        <w:top w:val="none" w:sz="0" w:space="0" w:color="auto"/>
        <w:left w:val="none" w:sz="0" w:space="0" w:color="auto"/>
        <w:bottom w:val="none" w:sz="0" w:space="0" w:color="auto"/>
        <w:right w:val="none" w:sz="0" w:space="0" w:color="auto"/>
      </w:divBdr>
    </w:div>
    <w:div w:id="1682581646">
      <w:bodyDiv w:val="1"/>
      <w:marLeft w:val="0"/>
      <w:marRight w:val="0"/>
      <w:marTop w:val="0"/>
      <w:marBottom w:val="0"/>
      <w:divBdr>
        <w:top w:val="none" w:sz="0" w:space="0" w:color="auto"/>
        <w:left w:val="none" w:sz="0" w:space="0" w:color="auto"/>
        <w:bottom w:val="none" w:sz="0" w:space="0" w:color="auto"/>
        <w:right w:val="none" w:sz="0" w:space="0" w:color="auto"/>
      </w:divBdr>
    </w:div>
    <w:div w:id="1703944782">
      <w:bodyDiv w:val="1"/>
      <w:marLeft w:val="0"/>
      <w:marRight w:val="0"/>
      <w:marTop w:val="0"/>
      <w:marBottom w:val="0"/>
      <w:divBdr>
        <w:top w:val="none" w:sz="0" w:space="0" w:color="auto"/>
        <w:left w:val="none" w:sz="0" w:space="0" w:color="auto"/>
        <w:bottom w:val="none" w:sz="0" w:space="0" w:color="auto"/>
        <w:right w:val="none" w:sz="0" w:space="0" w:color="auto"/>
      </w:divBdr>
    </w:div>
    <w:div w:id="1710490360">
      <w:bodyDiv w:val="1"/>
      <w:marLeft w:val="0"/>
      <w:marRight w:val="0"/>
      <w:marTop w:val="0"/>
      <w:marBottom w:val="0"/>
      <w:divBdr>
        <w:top w:val="none" w:sz="0" w:space="0" w:color="auto"/>
        <w:left w:val="none" w:sz="0" w:space="0" w:color="auto"/>
        <w:bottom w:val="none" w:sz="0" w:space="0" w:color="auto"/>
        <w:right w:val="none" w:sz="0" w:space="0" w:color="auto"/>
      </w:divBdr>
    </w:div>
    <w:div w:id="1794136386">
      <w:bodyDiv w:val="1"/>
      <w:marLeft w:val="0"/>
      <w:marRight w:val="0"/>
      <w:marTop w:val="0"/>
      <w:marBottom w:val="0"/>
      <w:divBdr>
        <w:top w:val="none" w:sz="0" w:space="0" w:color="auto"/>
        <w:left w:val="none" w:sz="0" w:space="0" w:color="auto"/>
        <w:bottom w:val="none" w:sz="0" w:space="0" w:color="auto"/>
        <w:right w:val="none" w:sz="0" w:space="0" w:color="auto"/>
      </w:divBdr>
    </w:div>
    <w:div w:id="1826431055">
      <w:bodyDiv w:val="1"/>
      <w:marLeft w:val="0"/>
      <w:marRight w:val="0"/>
      <w:marTop w:val="0"/>
      <w:marBottom w:val="0"/>
      <w:divBdr>
        <w:top w:val="none" w:sz="0" w:space="0" w:color="auto"/>
        <w:left w:val="none" w:sz="0" w:space="0" w:color="auto"/>
        <w:bottom w:val="none" w:sz="0" w:space="0" w:color="auto"/>
        <w:right w:val="none" w:sz="0" w:space="0" w:color="auto"/>
      </w:divBdr>
    </w:div>
    <w:div w:id="1874224606">
      <w:bodyDiv w:val="1"/>
      <w:marLeft w:val="0"/>
      <w:marRight w:val="0"/>
      <w:marTop w:val="0"/>
      <w:marBottom w:val="0"/>
      <w:divBdr>
        <w:top w:val="none" w:sz="0" w:space="0" w:color="auto"/>
        <w:left w:val="none" w:sz="0" w:space="0" w:color="auto"/>
        <w:bottom w:val="none" w:sz="0" w:space="0" w:color="auto"/>
        <w:right w:val="none" w:sz="0" w:space="0" w:color="auto"/>
      </w:divBdr>
    </w:div>
    <w:div w:id="1911888008">
      <w:bodyDiv w:val="1"/>
      <w:marLeft w:val="0"/>
      <w:marRight w:val="0"/>
      <w:marTop w:val="0"/>
      <w:marBottom w:val="0"/>
      <w:divBdr>
        <w:top w:val="none" w:sz="0" w:space="0" w:color="auto"/>
        <w:left w:val="none" w:sz="0" w:space="0" w:color="auto"/>
        <w:bottom w:val="none" w:sz="0" w:space="0" w:color="auto"/>
        <w:right w:val="none" w:sz="0" w:space="0" w:color="auto"/>
      </w:divBdr>
    </w:div>
    <w:div w:id="1996301392">
      <w:bodyDiv w:val="1"/>
      <w:marLeft w:val="0"/>
      <w:marRight w:val="0"/>
      <w:marTop w:val="0"/>
      <w:marBottom w:val="0"/>
      <w:divBdr>
        <w:top w:val="none" w:sz="0" w:space="0" w:color="auto"/>
        <w:left w:val="none" w:sz="0" w:space="0" w:color="auto"/>
        <w:bottom w:val="none" w:sz="0" w:space="0" w:color="auto"/>
        <w:right w:val="none" w:sz="0" w:space="0" w:color="auto"/>
      </w:divBdr>
    </w:div>
    <w:div w:id="2049841181">
      <w:bodyDiv w:val="1"/>
      <w:marLeft w:val="0"/>
      <w:marRight w:val="0"/>
      <w:marTop w:val="0"/>
      <w:marBottom w:val="0"/>
      <w:divBdr>
        <w:top w:val="none" w:sz="0" w:space="0" w:color="auto"/>
        <w:left w:val="none" w:sz="0" w:space="0" w:color="auto"/>
        <w:bottom w:val="none" w:sz="0" w:space="0" w:color="auto"/>
        <w:right w:val="none" w:sz="0" w:space="0" w:color="auto"/>
      </w:divBdr>
    </w:div>
    <w:div w:id="2072582252">
      <w:bodyDiv w:val="1"/>
      <w:marLeft w:val="0"/>
      <w:marRight w:val="0"/>
      <w:marTop w:val="0"/>
      <w:marBottom w:val="0"/>
      <w:divBdr>
        <w:top w:val="none" w:sz="0" w:space="0" w:color="auto"/>
        <w:left w:val="none" w:sz="0" w:space="0" w:color="auto"/>
        <w:bottom w:val="none" w:sz="0" w:space="0" w:color="auto"/>
        <w:right w:val="none" w:sz="0" w:space="0" w:color="auto"/>
      </w:divBdr>
    </w:div>
    <w:div w:id="2083260520">
      <w:bodyDiv w:val="1"/>
      <w:marLeft w:val="0"/>
      <w:marRight w:val="0"/>
      <w:marTop w:val="0"/>
      <w:marBottom w:val="0"/>
      <w:divBdr>
        <w:top w:val="none" w:sz="0" w:space="0" w:color="auto"/>
        <w:left w:val="none" w:sz="0" w:space="0" w:color="auto"/>
        <w:bottom w:val="none" w:sz="0" w:space="0" w:color="auto"/>
        <w:right w:val="none" w:sz="0" w:space="0" w:color="auto"/>
      </w:divBdr>
    </w:div>
    <w:div w:id="2084401616">
      <w:bodyDiv w:val="1"/>
      <w:marLeft w:val="0"/>
      <w:marRight w:val="0"/>
      <w:marTop w:val="0"/>
      <w:marBottom w:val="0"/>
      <w:divBdr>
        <w:top w:val="none" w:sz="0" w:space="0" w:color="auto"/>
        <w:left w:val="none" w:sz="0" w:space="0" w:color="auto"/>
        <w:bottom w:val="none" w:sz="0" w:space="0" w:color="auto"/>
        <w:right w:val="none" w:sz="0" w:space="0" w:color="auto"/>
      </w:divBdr>
    </w:div>
    <w:div w:id="2090229358">
      <w:bodyDiv w:val="1"/>
      <w:marLeft w:val="0"/>
      <w:marRight w:val="0"/>
      <w:marTop w:val="0"/>
      <w:marBottom w:val="0"/>
      <w:divBdr>
        <w:top w:val="none" w:sz="0" w:space="0" w:color="auto"/>
        <w:left w:val="none" w:sz="0" w:space="0" w:color="auto"/>
        <w:bottom w:val="none" w:sz="0" w:space="0" w:color="auto"/>
        <w:right w:val="none" w:sz="0" w:space="0" w:color="auto"/>
      </w:divBdr>
    </w:div>
    <w:div w:id="2106417891">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 w:id="214338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48567/60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92.168.1.18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О.В.</dc:creator>
  <cp:keywords/>
  <cp:lastModifiedBy>Чепурнова Оксана Валерьевна</cp:lastModifiedBy>
  <cp:revision>2</cp:revision>
  <cp:lastPrinted>2026-05-11T23:48:00Z</cp:lastPrinted>
  <dcterms:created xsi:type="dcterms:W3CDTF">2026-05-11T23:49:00Z</dcterms:created>
  <dcterms:modified xsi:type="dcterms:W3CDTF">2026-05-11T23:49:00Z</dcterms:modified>
</cp:coreProperties>
</file>