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C" w:rsidRPr="00584FFC" w:rsidRDefault="00584FFC" w:rsidP="00584F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584FFC">
        <w:rPr>
          <w:rFonts w:ascii="Times New Roman" w:hAnsi="Times New Roman" w:cs="Times New Roman"/>
          <w:sz w:val="26"/>
          <w:szCs w:val="26"/>
        </w:rPr>
        <w:t xml:space="preserve">Департамент образования и науки Чукотского автономного округа (далее – Департамент) объявляет о начале приёма заявок от некоммерческих организаций на предоставление </w:t>
      </w:r>
      <w:r w:rsidRPr="00584FFC">
        <w:rPr>
          <w:rFonts w:ascii="Times New Roman" w:hAnsi="Times New Roman" w:cs="Times New Roman"/>
          <w:bCs/>
          <w:sz w:val="26"/>
          <w:szCs w:val="26"/>
        </w:rPr>
        <w:t>гранта на организацию участия детей Чукотского автономного округа в новогодних праздниках</w:t>
      </w:r>
      <w:r w:rsidRPr="00584FFC">
        <w:rPr>
          <w:rFonts w:ascii="Times New Roman" w:hAnsi="Times New Roman" w:cs="Times New Roman"/>
          <w:sz w:val="26"/>
          <w:szCs w:val="26"/>
        </w:rPr>
        <w:t xml:space="preserve"> в рамках реализации мероприятия «</w:t>
      </w:r>
      <w:r w:rsidRPr="00584FFC">
        <w:rPr>
          <w:rFonts w:ascii="Times New Roman" w:hAnsi="Times New Roman" w:cs="Times New Roman"/>
          <w:bCs/>
          <w:sz w:val="26"/>
          <w:szCs w:val="26"/>
        </w:rPr>
        <w:t>Гранты некоммерческим организациям  на организацию участия детей Чукотского автономного округа в новогодних праздниках</w:t>
      </w:r>
      <w:r w:rsidRPr="00584FFC">
        <w:rPr>
          <w:rFonts w:ascii="Times New Roman" w:hAnsi="Times New Roman" w:cs="Times New Roman"/>
          <w:sz w:val="26"/>
          <w:szCs w:val="26"/>
        </w:rPr>
        <w:t xml:space="preserve">» </w:t>
      </w:r>
      <w:hyperlink r:id="rId5" w:history="1">
        <w:r w:rsidRPr="00584FFC">
          <w:rPr>
            <w:rStyle w:val="aa"/>
            <w:rFonts w:ascii="Times New Roman" w:hAnsi="Times New Roman" w:cs="Times New Roman"/>
            <w:sz w:val="26"/>
            <w:szCs w:val="26"/>
          </w:rPr>
          <w:t>Государственной программы</w:t>
        </w:r>
      </w:hyperlink>
      <w:r w:rsidRPr="00584FFC">
        <w:rPr>
          <w:rFonts w:ascii="Times New Roman" w:hAnsi="Times New Roman" w:cs="Times New Roman"/>
          <w:sz w:val="26"/>
          <w:szCs w:val="26"/>
        </w:rPr>
        <w:t xml:space="preserve"> «Развитие образования и науки</w:t>
      </w:r>
      <w:r w:rsidR="001D02F7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округа»</w:t>
      </w:r>
      <w:r w:rsidRPr="00584FFC">
        <w:rPr>
          <w:rFonts w:ascii="Times New Roman" w:hAnsi="Times New Roman" w:cs="Times New Roman"/>
          <w:sz w:val="26"/>
          <w:szCs w:val="26"/>
        </w:rPr>
        <w:t>.</w:t>
      </w:r>
    </w:p>
    <w:p w:rsidR="00584FFC" w:rsidRPr="00584FFC" w:rsidRDefault="00584FFC" w:rsidP="00584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приёма заявок и </w:t>
      </w:r>
      <w:proofErr w:type="gramStart"/>
      <w:r w:rsidRPr="00584FFC">
        <w:rPr>
          <w:rFonts w:ascii="Times New Roman" w:hAnsi="Times New Roman" w:cs="Times New Roman"/>
          <w:b/>
          <w:sz w:val="26"/>
          <w:szCs w:val="26"/>
        </w:rPr>
        <w:t>документов</w:t>
      </w:r>
      <w:r w:rsidRPr="00584FFC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584FFC">
        <w:rPr>
          <w:rFonts w:ascii="Times New Roman" w:hAnsi="Times New Roman" w:cs="Times New Roman"/>
          <w:sz w:val="26"/>
          <w:szCs w:val="26"/>
        </w:rPr>
        <w:t xml:space="preserve">  </w:t>
      </w:r>
      <w:r w:rsidR="001D02F7">
        <w:rPr>
          <w:rFonts w:ascii="Times New Roman" w:hAnsi="Times New Roman" w:cs="Times New Roman"/>
          <w:sz w:val="26"/>
          <w:szCs w:val="26"/>
        </w:rPr>
        <w:t>1</w:t>
      </w:r>
      <w:r w:rsidRPr="00584FFC">
        <w:rPr>
          <w:rFonts w:ascii="Times New Roman" w:hAnsi="Times New Roman" w:cs="Times New Roman"/>
          <w:sz w:val="26"/>
          <w:szCs w:val="26"/>
        </w:rPr>
        <w:t xml:space="preserve"> </w:t>
      </w:r>
      <w:r w:rsidR="001D02F7">
        <w:rPr>
          <w:rFonts w:ascii="Times New Roman" w:hAnsi="Times New Roman" w:cs="Times New Roman"/>
          <w:sz w:val="26"/>
          <w:szCs w:val="26"/>
        </w:rPr>
        <w:t>октя</w:t>
      </w:r>
      <w:r w:rsidRPr="00584FFC">
        <w:rPr>
          <w:rFonts w:ascii="Times New Roman" w:hAnsi="Times New Roman" w:cs="Times New Roman"/>
          <w:sz w:val="26"/>
          <w:szCs w:val="26"/>
        </w:rPr>
        <w:t>бря 202</w:t>
      </w:r>
      <w:r w:rsidR="001D02F7">
        <w:rPr>
          <w:rFonts w:ascii="Times New Roman" w:hAnsi="Times New Roman" w:cs="Times New Roman"/>
          <w:sz w:val="26"/>
          <w:szCs w:val="26"/>
        </w:rPr>
        <w:t>4</w:t>
      </w:r>
      <w:r w:rsidRPr="00584FFC">
        <w:rPr>
          <w:rFonts w:ascii="Times New Roman" w:hAnsi="Times New Roman" w:cs="Times New Roman"/>
          <w:sz w:val="26"/>
          <w:szCs w:val="26"/>
        </w:rPr>
        <w:t xml:space="preserve"> года 09-00.</w:t>
      </w:r>
    </w:p>
    <w:p w:rsidR="00584FFC" w:rsidRPr="00584FFC" w:rsidRDefault="00584FFC" w:rsidP="00584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b/>
          <w:sz w:val="26"/>
          <w:szCs w:val="26"/>
        </w:rPr>
        <w:t xml:space="preserve">Дата и время окончания приёма заявок и </w:t>
      </w:r>
      <w:proofErr w:type="gramStart"/>
      <w:r w:rsidRPr="00584FFC">
        <w:rPr>
          <w:rFonts w:ascii="Times New Roman" w:hAnsi="Times New Roman" w:cs="Times New Roman"/>
          <w:b/>
          <w:sz w:val="26"/>
          <w:szCs w:val="26"/>
        </w:rPr>
        <w:t>документов</w:t>
      </w:r>
      <w:r w:rsidRPr="00584FFC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584FFC">
        <w:rPr>
          <w:rFonts w:ascii="Times New Roman" w:hAnsi="Times New Roman" w:cs="Times New Roman"/>
          <w:sz w:val="26"/>
          <w:szCs w:val="26"/>
        </w:rPr>
        <w:t xml:space="preserve">  3</w:t>
      </w:r>
      <w:r w:rsidR="001D02F7">
        <w:rPr>
          <w:rFonts w:ascii="Times New Roman" w:hAnsi="Times New Roman" w:cs="Times New Roman"/>
          <w:sz w:val="26"/>
          <w:szCs w:val="26"/>
        </w:rPr>
        <w:t>0 октя</w:t>
      </w:r>
      <w:r w:rsidRPr="00584FFC">
        <w:rPr>
          <w:rFonts w:ascii="Times New Roman" w:hAnsi="Times New Roman" w:cs="Times New Roman"/>
          <w:sz w:val="26"/>
          <w:szCs w:val="26"/>
        </w:rPr>
        <w:t>бря 202</w:t>
      </w:r>
      <w:r w:rsidR="001D02F7">
        <w:rPr>
          <w:rFonts w:ascii="Times New Roman" w:hAnsi="Times New Roman" w:cs="Times New Roman"/>
          <w:sz w:val="26"/>
          <w:szCs w:val="26"/>
        </w:rPr>
        <w:t>4</w:t>
      </w:r>
      <w:r w:rsidRPr="00584FFC">
        <w:rPr>
          <w:rFonts w:ascii="Times New Roman" w:hAnsi="Times New Roman" w:cs="Times New Roman"/>
          <w:sz w:val="26"/>
          <w:szCs w:val="26"/>
        </w:rPr>
        <w:t xml:space="preserve"> года 17-00.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rStyle w:val="ab"/>
          <w:sz w:val="26"/>
          <w:szCs w:val="26"/>
        </w:rPr>
        <w:t>Организатор конкурсного отбора:</w:t>
      </w:r>
      <w:r w:rsidRPr="00584FFC">
        <w:rPr>
          <w:sz w:val="26"/>
          <w:szCs w:val="26"/>
        </w:rPr>
        <w:t xml:space="preserve"> Департамент образования и науки Чукотского автономного округа (далее - Департамент).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rStyle w:val="ab"/>
          <w:sz w:val="26"/>
          <w:szCs w:val="26"/>
        </w:rPr>
        <w:t>Наименование гранта: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bCs/>
          <w:sz w:val="26"/>
          <w:szCs w:val="26"/>
        </w:rPr>
        <w:t xml:space="preserve">грант некоммерческим </w:t>
      </w:r>
      <w:proofErr w:type="gramStart"/>
      <w:r w:rsidRPr="00584FFC">
        <w:rPr>
          <w:bCs/>
          <w:sz w:val="26"/>
          <w:szCs w:val="26"/>
        </w:rPr>
        <w:t>организациям  на</w:t>
      </w:r>
      <w:proofErr w:type="gramEnd"/>
      <w:r w:rsidRPr="00584FFC">
        <w:rPr>
          <w:bCs/>
          <w:sz w:val="26"/>
          <w:szCs w:val="26"/>
        </w:rPr>
        <w:t xml:space="preserve"> организацию участия детей Чукотского автономного округа в новогодних праздниках (далее - грант)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rStyle w:val="ab"/>
          <w:sz w:val="26"/>
          <w:szCs w:val="26"/>
        </w:rPr>
        <w:t xml:space="preserve">Почтовый адрес: </w:t>
      </w:r>
      <w:r w:rsidRPr="00584FFC">
        <w:rPr>
          <w:sz w:val="26"/>
          <w:szCs w:val="26"/>
        </w:rPr>
        <w:t>689000, Чукотский автономный округ, г. Анадырь, ул. Беринга, д.7.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rStyle w:val="ab"/>
          <w:sz w:val="26"/>
          <w:szCs w:val="26"/>
        </w:rPr>
        <w:t>Контактная информация:</w:t>
      </w:r>
    </w:p>
    <w:p w:rsidR="00584FFC" w:rsidRPr="00584FFC" w:rsidRDefault="00584FFC" w:rsidP="00584FFC">
      <w:pPr>
        <w:pStyle w:val="a9"/>
        <w:spacing w:after="0" w:line="240" w:lineRule="auto"/>
        <w:ind w:firstLine="900"/>
        <w:jc w:val="both"/>
        <w:rPr>
          <w:sz w:val="26"/>
          <w:szCs w:val="26"/>
        </w:rPr>
      </w:pPr>
      <w:r w:rsidRPr="00584FFC">
        <w:rPr>
          <w:sz w:val="26"/>
          <w:szCs w:val="26"/>
        </w:rPr>
        <w:t xml:space="preserve">начальник отдела воспитательной </w:t>
      </w:r>
      <w:proofErr w:type="gramStart"/>
      <w:r w:rsidRPr="00584FFC">
        <w:rPr>
          <w:sz w:val="26"/>
          <w:szCs w:val="26"/>
        </w:rPr>
        <w:t>работы  Управления</w:t>
      </w:r>
      <w:proofErr w:type="gramEnd"/>
      <w:r w:rsidRPr="00584FFC">
        <w:rPr>
          <w:sz w:val="26"/>
          <w:szCs w:val="26"/>
        </w:rPr>
        <w:t xml:space="preserve"> образования и науки - Барсукова Марина Юрьевна, тел. (42722) 6-03-37, кабинет 215, </w:t>
      </w:r>
      <w:r w:rsidRPr="00584FFC">
        <w:rPr>
          <w:color w:val="000000"/>
          <w:sz w:val="26"/>
          <w:szCs w:val="26"/>
          <w:lang w:val="en-US"/>
        </w:rPr>
        <w:t>e</w:t>
      </w:r>
      <w:r w:rsidRPr="00584FFC">
        <w:rPr>
          <w:color w:val="000000"/>
          <w:sz w:val="26"/>
          <w:szCs w:val="26"/>
        </w:rPr>
        <w:t>-</w:t>
      </w:r>
      <w:r w:rsidRPr="00584FFC">
        <w:rPr>
          <w:color w:val="000000"/>
          <w:sz w:val="26"/>
          <w:szCs w:val="26"/>
          <w:lang w:val="en-US"/>
        </w:rPr>
        <w:t>mail</w:t>
      </w:r>
      <w:r w:rsidRPr="00584FFC">
        <w:rPr>
          <w:color w:val="000000"/>
          <w:sz w:val="26"/>
          <w:szCs w:val="26"/>
        </w:rPr>
        <w:t xml:space="preserve">: </w:t>
      </w:r>
      <w:r w:rsidRPr="00584FFC">
        <w:rPr>
          <w:color w:val="000000"/>
          <w:sz w:val="26"/>
          <w:szCs w:val="26"/>
          <w:lang w:val="en-US"/>
        </w:rPr>
        <w:t>info@edu.chukotka-gov.ru.</w:t>
      </w:r>
    </w:p>
    <w:p w:rsidR="00584FFC" w:rsidRPr="00584FFC" w:rsidRDefault="00584FFC" w:rsidP="00584F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 порядок проведения конкурса</w:t>
      </w:r>
      <w:r w:rsidRPr="00584FFC">
        <w:rPr>
          <w:rFonts w:ascii="Times New Roman" w:hAnsi="Times New Roman" w:cs="Times New Roman"/>
          <w:sz w:val="26"/>
          <w:szCs w:val="26"/>
        </w:rPr>
        <w:t>:</w:t>
      </w:r>
    </w:p>
    <w:p w:rsidR="00584FFC" w:rsidRPr="00584FFC" w:rsidRDefault="00584FFC" w:rsidP="00584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Чукотского автономного округа от 01 ноября 2017 года № 384 «Об утверждении Порядка предоставления </w:t>
      </w:r>
      <w:r w:rsidRPr="00584FFC">
        <w:rPr>
          <w:rFonts w:ascii="Times New Roman" w:hAnsi="Times New Roman" w:cs="Times New Roman"/>
          <w:bCs/>
          <w:sz w:val="26"/>
          <w:szCs w:val="26"/>
        </w:rPr>
        <w:t>гранта некоммерческим организациям на организацию участия детей Чукотского автономного округа в новогодних праздниках</w:t>
      </w:r>
      <w:r w:rsidRPr="00584FFC">
        <w:rPr>
          <w:rFonts w:ascii="Times New Roman" w:hAnsi="Times New Roman" w:cs="Times New Roman"/>
          <w:sz w:val="26"/>
          <w:szCs w:val="26"/>
        </w:rPr>
        <w:t>».</w:t>
      </w:r>
    </w:p>
    <w:p w:rsidR="00584FFC" w:rsidRPr="00584FFC" w:rsidRDefault="00584FFC" w:rsidP="00584F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3"/>
      <w:r w:rsidRPr="00584FFC">
        <w:rPr>
          <w:rFonts w:ascii="Times New Roman" w:hAnsi="Times New Roman" w:cs="Times New Roman"/>
          <w:b/>
          <w:sz w:val="26"/>
          <w:szCs w:val="26"/>
        </w:rPr>
        <w:t>Получателями гранта (далее - получатели) являются:</w:t>
      </w:r>
      <w:bookmarkStart w:id="2" w:name="sub_133"/>
      <w:bookmarkEnd w:id="1"/>
      <w:r w:rsidRPr="00584FFC">
        <w:rPr>
          <w:rFonts w:ascii="Times New Roman" w:hAnsi="Times New Roman" w:cs="Times New Roman"/>
        </w:rPr>
        <w:t xml:space="preserve"> </w:t>
      </w:r>
      <w:r w:rsidR="001D02F7">
        <w:rPr>
          <w:rFonts w:ascii="PT Serif" w:hAnsi="PT Serif"/>
          <w:color w:val="22272F"/>
          <w:sz w:val="23"/>
          <w:szCs w:val="23"/>
          <w:shd w:val="clear" w:color="auto" w:fill="FFFFFF"/>
        </w:rPr>
        <w:t>некоммерческие организации (за исключением государственных и муниципальных учреждений), осуществляющие деятельность в области предоставления социальных услуг (далее соответственно - участники отбора, претенденты, некоммерческие организации, получатели гранта) имеющие опыт организации участия детей Чукотского автономного округа в новогодних праздниках</w:t>
      </w:r>
      <w:r w:rsidRPr="00584FFC">
        <w:rPr>
          <w:rFonts w:ascii="Times New Roman" w:hAnsi="Times New Roman" w:cs="Times New Roman"/>
          <w:sz w:val="26"/>
          <w:szCs w:val="26"/>
        </w:rPr>
        <w:t>.</w:t>
      </w:r>
    </w:p>
    <w:p w:rsidR="00584FFC" w:rsidRPr="00584FFC" w:rsidRDefault="001D02F7" w:rsidP="001D02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sub_200"/>
      <w:bookmarkEnd w:id="2"/>
      <w:r w:rsidRPr="001D02F7">
        <w:rPr>
          <w:rFonts w:ascii="Times New Roman" w:hAnsi="Times New Roman" w:cs="Times New Roman"/>
          <w:sz w:val="26"/>
          <w:szCs w:val="26"/>
        </w:rPr>
        <w:t>Размер гранта устанавливается законом Ч</w:t>
      </w:r>
      <w:r>
        <w:rPr>
          <w:rFonts w:ascii="Times New Roman" w:hAnsi="Times New Roman" w:cs="Times New Roman"/>
          <w:sz w:val="26"/>
          <w:szCs w:val="26"/>
        </w:rPr>
        <w:t xml:space="preserve">укотского автономного округа об </w:t>
      </w:r>
      <w:r w:rsidRPr="001D02F7">
        <w:rPr>
          <w:rFonts w:ascii="Times New Roman" w:hAnsi="Times New Roman" w:cs="Times New Roman"/>
          <w:sz w:val="26"/>
          <w:szCs w:val="26"/>
        </w:rPr>
        <w:t>окружном бюджете на соответствующий финансовый год и плановый период</w:t>
      </w:r>
    </w:p>
    <w:bookmarkEnd w:id="3"/>
    <w:p w:rsidR="00584FFC" w:rsidRPr="00584FFC" w:rsidRDefault="00584FFC" w:rsidP="00584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sz w:val="26"/>
          <w:szCs w:val="26"/>
        </w:rPr>
        <w:t>Департамент осуществляет организацию и проведение отбора получателей гранта.</w:t>
      </w:r>
    </w:p>
    <w:p w:rsidR="001D02F7" w:rsidRPr="001D02F7" w:rsidRDefault="00584FFC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84FFC">
        <w:rPr>
          <w:rFonts w:ascii="Times New Roman" w:hAnsi="Times New Roman" w:cs="Times New Roman"/>
          <w:sz w:val="26"/>
          <w:szCs w:val="26"/>
        </w:rPr>
        <w:t>В целях проведения конкурса</w:t>
      </w:r>
      <w:r w:rsidR="001D02F7">
        <w:rPr>
          <w:rFonts w:ascii="Times New Roman" w:hAnsi="Times New Roman" w:cs="Times New Roman"/>
          <w:sz w:val="26"/>
          <w:szCs w:val="26"/>
        </w:rPr>
        <w:t xml:space="preserve"> </w:t>
      </w:r>
      <w:r w:rsidR="001D02F7" w:rsidRPr="001D02F7">
        <w:rPr>
          <w:rFonts w:ascii="Times New Roman" w:hAnsi="Times New Roman" w:cs="Times New Roman"/>
          <w:sz w:val="26"/>
          <w:szCs w:val="26"/>
        </w:rPr>
        <w:t xml:space="preserve">Департамент размещает на едином портале бюджетной системы Российской Федерации (далее - единый портал) в информационно-телекоммуникационной сети "Интернет" и на интернет-платформе "Единое окно" для проведения процедур по предоставлению грантов в форме субсидий некоммерческим организациям Чукотского автономного округа исполнительными органами государственной власти Чукотского автономного округа по ссылке </w:t>
      </w:r>
      <w:r w:rsidR="001D02F7" w:rsidRPr="00EC6DB9">
        <w:rPr>
          <w:rFonts w:ascii="Times New Roman" w:hAnsi="Times New Roman" w:cs="Times New Roman"/>
          <w:b/>
          <w:sz w:val="26"/>
          <w:szCs w:val="26"/>
        </w:rPr>
        <w:t>https://grant.edu87.ru</w:t>
      </w:r>
      <w:r w:rsidR="001D02F7" w:rsidRPr="001D02F7">
        <w:rPr>
          <w:rFonts w:ascii="Times New Roman" w:hAnsi="Times New Roman" w:cs="Times New Roman"/>
          <w:sz w:val="26"/>
          <w:szCs w:val="26"/>
        </w:rPr>
        <w:t xml:space="preserve"> (далее - интернет-платформа "Единое окно") объявление о проведении конкурса.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Объявление о проведении конкурса размещается с указанием: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1) срока проведения конкурса с указанием даты начала подачи или окончания приема заявок участников отбора, которая не может быть ранее 30-го </w:t>
      </w:r>
      <w:r w:rsidRPr="001D02F7">
        <w:rPr>
          <w:rFonts w:ascii="Times New Roman" w:hAnsi="Times New Roman" w:cs="Times New Roman"/>
          <w:sz w:val="26"/>
          <w:szCs w:val="26"/>
        </w:rPr>
        <w:lastRenderedPageBreak/>
        <w:t>календарного дня, следующего за днем размещения объявления о проведении конкурса;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наименования, места нахождения, почтового адреса, адреса электронной почты Департамента как получателя бюджетных средств;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3) результатов предоставления гранта в соответствии с пунктом 3.12 раздела 3 настоящего Порядка;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5) требований к участникам отбора в соответствии с пунктом 2.4 настоящего раздела и перечня документов, представляемых участниками отбора для подтверждения их соответствия указанным требованиям;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6) 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2.5 настоящего раздела;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7) 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8) правил рассмотрения и оценки заявок участников отбора;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10) срока, в течение которого победитель (победители) отбора должен подписать соглашение о предоставлении гранта (далее - Соглашение);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11) условий признания победителя (победителей) отбора уклонившимся от заключения Соглашения;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12) даты размещения результатов отбора на едином портале, а также на интернет-платформе "Единое окно", которая не может быть позднее 14-го календарного дня, следующего за днем определения победителя отбора.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гранта,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 w:rsidRPr="001D02F7">
        <w:rPr>
          <w:rFonts w:ascii="Times New Roman" w:hAnsi="Times New Roman" w:cs="Times New Roman"/>
          <w:sz w:val="26"/>
          <w:szCs w:val="26"/>
        </w:rPr>
        <w:lastRenderedPageBreak/>
        <w:t>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5) участники отбора не должны получать средства из окружного бюджета, из которого планируется предоставление гранта в соответствии с правовым актом, на основании иных нормативных правовых актов Чукотского автономного округа на цели, установленные правовым актом.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Для участия в отборе руководитель или иное уполномоченное лицо участника отбора в срок до окончания подачи заявок, установленный в объявлении о конкурсе и конкурсной документации, представляет в Департамент: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1) заявку на участие в отборе на предоставление гранта, по форме согласно приложению 1;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календарный план проведения мероприятий, по форме согласно приложению 2;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3) документы, подтверждающие соответствие получателя</w:t>
      </w:r>
      <w:r>
        <w:rPr>
          <w:rFonts w:ascii="Times New Roman" w:hAnsi="Times New Roman" w:cs="Times New Roman"/>
          <w:sz w:val="26"/>
          <w:szCs w:val="26"/>
        </w:rPr>
        <w:t xml:space="preserve"> гранта категории и требованиям</w:t>
      </w:r>
      <w:r w:rsidRPr="001D02F7">
        <w:rPr>
          <w:rFonts w:ascii="Times New Roman" w:hAnsi="Times New Roman" w:cs="Times New Roman"/>
          <w:sz w:val="26"/>
          <w:szCs w:val="26"/>
        </w:rPr>
        <w:t>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участием в конкурсе.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Участник отбора вправе подать не более одной заявки/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целях проведения конкурса Департамент формирует конкурсную комиссию по проведению конкурса (далее - Комиссия) в целях определения победителей конкурса по результатам рассмотрения и оценки заявок, размера гранта для каждого победителя конкурса, а также утверждает ее состав и положение о ней.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законами Чукотского автономного округа, актами Губернатора и Правительства Чукотского автономного округа, актами Департамента, а также настоящим Порядком.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lastRenderedPageBreak/>
        <w:t>Состав Комиссии утверждается приказом Департамента и формируется из числа представителей Департамента, представителей исполнительных органов государственной власти Чукотского автономного округа, а также членов общественных советов при федеральных органах исполнительной власти, исполнительных органах государственной власти Чукотского автономного округа (за исключением некоммерческих организаций, подавших заявки на участие в конкурсном отборе на получение гранта).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решения, принимаемые Комиссией.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организует работу Комиссии и председательствует на ее заседаниях;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утверждает место, дату и время проведения заседания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руководит деятельностью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подписывает протоколы заседаний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исполняет обязанности председателя Комиссии в случае его отсутствия либо по его поручению;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предлагает место, дату и время проведения заседания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подписывает протоколы заседаний Комиссии (в случае отсутствия председателя Комиссии).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обеспечивает подготовку материалов к заседаниям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своевременно уведомляет членов Комиссии о месте, дате и времени проведения заседания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ведет и подписывает протоколы заседаний Комиссии;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осуществляет хранение документов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Информация о месте, дате и времени проведения заседания Комиссии рассылается секретарем Комиссии членам Комиссии не позднее, чем за два рабочих дня до даты проведения заседания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вопросов, рассматриваемых на заседаниях Комиссии, участвуют в ее работе лично, делегирование полномочий не допускается.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не менее 2/3 членов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Решения Комиссии принимаются путем оценки соответствия некоммерческой организации критериям отбора, в соответствии с настоящим Порядком, и оформляются протоколом, который подписывают председательствующий на заседании Комиссии, секретарь Комиссии и все присутствующие на заседании члены Комиссии.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приказом Департамента.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Поданные заявки оцениваются по критериям, согласно приложению 3 к настоящему Порядку.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 итогам расчета общего количества баллов во всех экспертных листах выстраивается рейтинг каждой заявки - заявке с наивысшим количеством баллов присваивается первое место в рейтинге, заявке с наименьшим количеством баллов - последнее место в рейтинге.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lastRenderedPageBreak/>
        <w:t>В случае если несколько заявок получили равное количество баллов, то дополнительный балл присваивается той некоммерческой организации, заявка и документы которой поступили в Департамент первыми.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Некоммерческая организация, чья заявка и документы получили самый высокий рейтинг, признается победителем конкурсного отбора.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случае если подана одна заявка и Комиссия признала ее соответствующей требованиям, установленным настоящим Порядком, некоммерческая организация, подавшая заявку, признается единственным победителем.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Рассмотрение заявок и оформление рекомендаций осуществляется Комиссией в срок, не превышающий 10 рабочих дней со дня окончания срока подачи заявок/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Отбор признается несостоявшимся в случае, если не поступило ни одной заявки.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течение двух рабочих дней со дня представления рекомендаций Комиссии, руководитель Департамента издает приказ об определении победителя отбора.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Заявки могут быть отозваны до окончания срока их приема путем направления претендентом в Департамент соответствующего обращения.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Отозванные заявки не учитываются при проведении конкурсного отбора/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Внесение изменений участником в поданные заявки для участия в конкурсе не допускается.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Регистрация заявок и документов осуществляется Департаментом в журнале регистрации в день их поступления.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Департамент в течение пяти рабочих дней с даты регистрации документов, представленных участником отбора для участия в конкурсном отборе, рассматривает документы, а также проверяет на соответствие претендентов требованиям, указанным в пункте 2.4 настоящего раздела.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Решение Департамента о результатах проведения отбора, участниках отбора, а также размерах предоставляемых грантов получателям размещается на едином портале и интернет-платформе "Единое окно" в течение пяти рабочих дней со дня подведения итогов отбора.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случае отказа участника отбора от заключения по итогам отбора Соглашения, право его заключения может быть предоставлено другому участнику отбора в соответствии с рейтингом, сформированным по результатам оценки заявок.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Основания для отклонения заявки участника отбора на стадии рассмотрения и оценки заявок: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1) несоответствие участника отбора требованиям, установленным в пункте 2.4 настоящего раздела;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подача участником отбора заявки после даты и (или) времени, определенных для подачи заявок.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При наличии оснований, указанных в настоящем пункте, Департамент в течение 10 рабочих дней с даты регистрации заявки и документов, направляет по почте либо вручает некоммерческой организации уведомление об отказе в рассмотрении заявки с указанием причин отказа, а также с разъяснением порядка </w:t>
      </w:r>
      <w:r w:rsidRPr="001D02F7">
        <w:rPr>
          <w:rFonts w:ascii="Times New Roman" w:hAnsi="Times New Roman" w:cs="Times New Roman"/>
          <w:sz w:val="26"/>
          <w:szCs w:val="26"/>
        </w:rPr>
        <w:lastRenderedPageBreak/>
        <w:t>обжалования вынесенного решения в соответствии с законодательством Российской Федерации.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Департамент в течение двух рабочих дней со дня проведения отбора размещает на едином портале и интернет-платформе "Единое окно" информацию о результатах рассмотрения заявок, включающую следующие сведения: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1) дата, время и место проведения рассмотрения заявок;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дата, время и место оценки заявок участников отбора;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3) информация об участниках отбора, заявки которых были рассмотрены;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5)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6) наименование получателя (получателей) гранта, с которым заключается Соглашение, и размер предоставляемого ему гранта.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Проверка получателя гранта на соответствие требованиям проводится при проведении конкурса.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Документы представляются в Департамент на стадии участия в конкурсе.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Грант предоставляется в размере запрашиваемых средств, указанных в заявке получателя гранта, представленной на участие в конкурсном отборе, но не более утвержденных лимитов бюджетных обязательств, предусмотр</w:t>
      </w:r>
      <w:r w:rsidR="00E47035">
        <w:rPr>
          <w:rFonts w:ascii="Times New Roman" w:hAnsi="Times New Roman" w:cs="Times New Roman"/>
          <w:sz w:val="26"/>
          <w:szCs w:val="26"/>
        </w:rPr>
        <w:t>енных на реализацию мероприятия</w:t>
      </w:r>
      <w:r w:rsidRPr="001D02F7">
        <w:rPr>
          <w:rFonts w:ascii="Times New Roman" w:hAnsi="Times New Roman" w:cs="Times New Roman"/>
          <w:sz w:val="26"/>
          <w:szCs w:val="26"/>
        </w:rPr>
        <w:t>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Департамент в течение пяти рабочих дней со дня издания приказа, указанного в пункте 2.10 раздела 2 настоящего Порядка направляет получателю гранта для подписания проект Соглашения по адресу электронной почты, указанному в заявке, либо вручает его лично руководителю (или) иному уполномоченному лицу, при наличии у последнего документов, подтверждающих его полномочия на осуществление действий от имени получателя гранта.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Получатель гранта в течение трех рабочих дней со дня получения проекта Соглашения от Департамента подписывает его со своей стороны, скрепляет печатью (при наличии печати) получателя гранта и возвращает в Департамент.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В случае не поступления от получателя гранта в Департамент в срок, установленный пунктом 3.5 настоящего раздела, проекта Соглашения, подписанного получателем гранта, получатель гранта признается уклонившимся от подписания Соглашения. Департамент отменяет принятое решение о предоставлении гранта в течение трех рабочих дней и направляет получателю гранта соответствующее уведомление на адрес электронной почты, указанной в заявке, с последующей досылкой почтовым отправлением или курьерской службой, или вручает лично.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указываются новые условия Соглашения, которые оформляются дополнительным соглашением, или условие о расторжении соглашения при </w:t>
      </w:r>
      <w:proofErr w:type="spellStart"/>
      <w:r w:rsidRPr="001D02F7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1D02F7">
        <w:rPr>
          <w:rFonts w:ascii="Times New Roman" w:hAnsi="Times New Roman" w:cs="Times New Roman"/>
          <w:sz w:val="26"/>
          <w:szCs w:val="26"/>
        </w:rPr>
        <w:t xml:space="preserve"> согласия по новым условиям.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Соглашение, в том числе дополнительные соглашения о внесении в него изменений, а также дополнительные соглашения о расторжении Соглашения (при </w:t>
      </w:r>
      <w:r w:rsidRPr="001D02F7">
        <w:rPr>
          <w:rFonts w:ascii="Times New Roman" w:hAnsi="Times New Roman" w:cs="Times New Roman"/>
          <w:sz w:val="26"/>
          <w:szCs w:val="26"/>
        </w:rPr>
        <w:lastRenderedPageBreak/>
        <w:t>необходимости) заключаются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Грант предоставляется на осуществление следующи</w:t>
      </w:r>
      <w:r w:rsidR="00E47035">
        <w:rPr>
          <w:rFonts w:ascii="Times New Roman" w:hAnsi="Times New Roman" w:cs="Times New Roman"/>
          <w:sz w:val="26"/>
          <w:szCs w:val="26"/>
        </w:rPr>
        <w:t>х расходов для достижения целей</w:t>
      </w:r>
      <w:r w:rsidRPr="001D02F7">
        <w:rPr>
          <w:rFonts w:ascii="Times New Roman" w:hAnsi="Times New Roman" w:cs="Times New Roman"/>
          <w:sz w:val="26"/>
          <w:szCs w:val="26"/>
        </w:rPr>
        <w:t>: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1) на оплату проезда на междугородном и пригородном транспорте организованных групп детей;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2) на оплату стоимости билетов на экскурсии;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3) на оплату труда штатных работников, участвующих в реализации проекта;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4) на уплату страховых взносов в государственные внебюджетные фонды за штатных работников;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5) на выплату вознаграждения лицам, привлекаемым по гражданско-правовым договорам, и страховые взносы в государственные внебюджетные фонды с таких вознаграждений;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6) на оплату командировочных расходов, непосредственно связанных с реализацией проекта;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7) на оплату расходов по проживанию и питанию детей во время их следования к месту проведения новогодних праздников и обратно;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8) на услуги кредитных организаций, непосредственно связанных с реализацией проекта;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9) на оплату коммунальных услуг, непосредственно связанных с реализацией проекта;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10) на оплату услуг связи, непосредственно связанных с реализацией проекта;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11) на арендную плату, непосредственно связанную с реализацией проекта.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Получатель гранта не имеет права за счет средств гранта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Результаты предоставления гранта должны соответствовать показателям Государственной программы "Развитие образования и науки Чукотского автономного округа", утвержденной Постановлением Правительства Чукотского автономного округа от 8 апреля 2019 года N 192.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Характеристиками результата предоставления гранта (показателями, необходимыми для достижения результата предоставления гранта) (далее - характеристики) является количество детей Чукотского автономного округа, принявших участие в новогодних праздниках.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Количественное значение характеристик устанавливается Департаментом в Соглашении для каждого получателя.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Получатель обязан обеспечить выполнение результата значений характеристик, установленных в Соглашении.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Невыполнение получателем гранта результатов и характеристик является нарушением условий предоставления гранта и служит основанием для возврата гранта в окружной бюджет в соответствии с пунктом 5.4 раздела 5 настоящего Порядка.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 xml:space="preserve">После заключения Соглашения с получателем гранта Департамент в течение пяти рабочих дней составляет заявку бюджетополучателя и направляет её </w:t>
      </w:r>
      <w:r w:rsidRPr="001D02F7">
        <w:rPr>
          <w:rFonts w:ascii="Times New Roman" w:hAnsi="Times New Roman" w:cs="Times New Roman"/>
          <w:sz w:val="26"/>
          <w:szCs w:val="26"/>
        </w:rPr>
        <w:lastRenderedPageBreak/>
        <w:t>в Департамент финансов, экономики и имущественных отношений Чукотского автономного округа.</w:t>
      </w:r>
    </w:p>
    <w:p w:rsidR="001D02F7" w:rsidRPr="001D02F7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F7">
        <w:rPr>
          <w:rFonts w:ascii="Times New Roman" w:hAnsi="Times New Roman" w:cs="Times New Roman"/>
          <w:sz w:val="26"/>
          <w:szCs w:val="26"/>
        </w:rPr>
        <w:t>Департамент финансов, экономики и имущественных отношений Чукотского автономного округа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получателям гранта.</w:t>
      </w:r>
    </w:p>
    <w:p w:rsidR="00E47035" w:rsidRDefault="001D02F7" w:rsidP="00E47035">
      <w:pPr>
        <w:pStyle w:val="a7"/>
        <w:ind w:firstLine="85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1D02F7">
        <w:rPr>
          <w:rFonts w:ascii="Times New Roman" w:hAnsi="Times New Roman" w:cs="Times New Roman"/>
          <w:sz w:val="26"/>
          <w:szCs w:val="26"/>
        </w:rPr>
        <w:t>Департамент в течение пяти рабочих дней со дня доведения объемов финансирования Департаментом финансов, экономики и имущественных отношений Чукотского автономного округа перечисляет грант на расчетный счет получателя гранта, открытый в кредитной организации.</w:t>
      </w:r>
    </w:p>
    <w:p w:rsidR="00E47035" w:rsidRPr="00E47035" w:rsidRDefault="00E47035" w:rsidP="00E47035"/>
    <w:p w:rsidR="00E47035" w:rsidRPr="00E47035" w:rsidRDefault="00E47035" w:rsidP="00E47035">
      <w:pPr>
        <w:jc w:val="right"/>
        <w:rPr>
          <w:rFonts w:ascii="Times New Roman" w:hAnsi="Times New Roman" w:cs="Times New Roman"/>
        </w:rPr>
      </w:pPr>
      <w:r w:rsidRPr="00E47035">
        <w:rPr>
          <w:rFonts w:ascii="Times New Roman" w:hAnsi="Times New Roman" w:cs="Times New Roman"/>
        </w:rPr>
        <w:t>Приложение 1</w:t>
      </w:r>
    </w:p>
    <w:p w:rsidR="00E47035" w:rsidRPr="00E47035" w:rsidRDefault="00E47035" w:rsidP="00E47035">
      <w:pPr>
        <w:pStyle w:val="s3"/>
        <w:shd w:val="clear" w:color="auto" w:fill="FFFFFF"/>
        <w:jc w:val="center"/>
        <w:rPr>
          <w:rFonts w:ascii="PT Serif" w:hAnsi="PT Serif"/>
          <w:color w:val="22272F"/>
          <w:sz w:val="32"/>
          <w:szCs w:val="32"/>
        </w:rPr>
      </w:pPr>
      <w:r>
        <w:tab/>
      </w:r>
      <w:r w:rsidRPr="00E47035">
        <w:rPr>
          <w:rFonts w:ascii="PT Serif" w:hAnsi="PT Serif"/>
          <w:color w:val="22272F"/>
          <w:sz w:val="32"/>
          <w:szCs w:val="32"/>
        </w:rPr>
        <w:t>Заявка</w:t>
      </w:r>
      <w:r w:rsidRPr="00E47035">
        <w:rPr>
          <w:rFonts w:ascii="PT Serif" w:hAnsi="PT Serif"/>
          <w:color w:val="22272F"/>
          <w:sz w:val="32"/>
          <w:szCs w:val="32"/>
        </w:rPr>
        <w:br/>
        <w:t>на участие в конкурсном отборе на предоставление гранта некоммерческим организациям на организацию участия детей Чукотского автономного округа в новогодних праздниках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3668"/>
      </w:tblGrid>
      <w:tr w:rsidR="00E47035" w:rsidRPr="00E47035" w:rsidTr="00E47035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мероприятия (где будет реализовываться)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стоимость организации мероприятия (рубли)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планируется начать/завершить: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"___" ________ 20__ г.</w:t>
            </w:r>
          </w:p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"____" ________ 20___г.</w:t>
            </w:r>
          </w:p>
        </w:tc>
      </w:tr>
    </w:tbl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1. Сведения о заявителе: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Юридическое лицо: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полное наименование организации, ее организационно-правовая форма, форма собственности: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контактные телефоны, факс, электронный адрес: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фамилия, имя, отчество контактного лица: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lastRenderedPageBreak/>
        <w:t>2. Основные этапы и сроки организации мероприятия: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280"/>
        <w:gridCol w:w="2697"/>
        <w:gridCol w:w="1646"/>
        <w:gridCol w:w="1448"/>
        <w:gridCol w:w="1798"/>
      </w:tblGrid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2.1. Партнеры (с кем будут заключаться договоры сопутствующих работ и услуг):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2.2. Детальное описание организации мероприятия: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3. Смета расходов на организацию мероприятия: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836"/>
        <w:gridCol w:w="1608"/>
        <w:gridCol w:w="1213"/>
        <w:gridCol w:w="1532"/>
        <w:gridCol w:w="1623"/>
      </w:tblGrid>
      <w:tr w:rsidR="00E47035" w:rsidRPr="00E47035" w:rsidTr="00E47035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</w:t>
            </w:r>
          </w:p>
        </w:tc>
      </w:tr>
      <w:tr w:rsidR="00E47035" w:rsidRPr="00E47035" w:rsidTr="00E470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4. Информация о наличии опыта работы в организации участия детей Чукотского автономного округа в новогодних праздниках: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2839"/>
        <w:gridCol w:w="1679"/>
        <w:gridCol w:w="1923"/>
        <w:gridCol w:w="2412"/>
      </w:tblGrid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проведения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Руководитель организации _________________ 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подпись расшифровка подписи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Дата "___" ____________________ 20____ г.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М.П.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Приложение 2</w:t>
      </w: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br/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lastRenderedPageBreak/>
        <w:t>Календарный план</w:t>
      </w:r>
      <w:r w:rsidRPr="00E47035">
        <w:rPr>
          <w:rFonts w:ascii="PT Serif" w:eastAsia="Times New Roman" w:hAnsi="PT Serif" w:cs="Times New Roman"/>
          <w:color w:val="22272F"/>
          <w:sz w:val="32"/>
          <w:szCs w:val="32"/>
          <w:lang w:eastAsia="ru-RU"/>
        </w:rPr>
        <w:br/>
        <w:t>проведения мероприятия</w:t>
      </w: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810"/>
        <w:gridCol w:w="2001"/>
        <w:gridCol w:w="1360"/>
        <w:gridCol w:w="1690"/>
        <w:gridCol w:w="1990"/>
      </w:tblGrid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 (с указанием даты начала и окончания проведения мероприятий)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состав участников мероприятия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Запрашиваемые средства гранта на проведение мероприятия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035" w:rsidRPr="00E47035" w:rsidTr="00E470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035" w:rsidRPr="00E47035" w:rsidRDefault="00E47035" w:rsidP="00E4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Дополнительная информация: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Руководитель организации: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__________________________________________________________________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(фамилия, имя, отчество, подпись, расшифровка подписи)</w:t>
      </w:r>
    </w:p>
    <w:p w:rsidR="00E47035" w:rsidRPr="00E47035" w:rsidRDefault="00E47035" w:rsidP="00E47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47035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Дата "___" ____________________ 20____ г.</w:t>
      </w:r>
    </w:p>
    <w:p w:rsidR="00584FFC" w:rsidRPr="00E47035" w:rsidRDefault="00584FFC" w:rsidP="00E47035">
      <w:pPr>
        <w:tabs>
          <w:tab w:val="left" w:pos="1500"/>
        </w:tabs>
      </w:pPr>
    </w:p>
    <w:sectPr w:rsidR="00584FFC" w:rsidRPr="00E47035" w:rsidSect="002831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Russo One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620"/>
    <w:multiLevelType w:val="hybridMultilevel"/>
    <w:tmpl w:val="4680EBFC"/>
    <w:lvl w:ilvl="0" w:tplc="5EF091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A"/>
    <w:rsid w:val="000015F3"/>
    <w:rsid w:val="00040ED0"/>
    <w:rsid w:val="000655FE"/>
    <w:rsid w:val="000867FD"/>
    <w:rsid w:val="000A5E02"/>
    <w:rsid w:val="000E6B25"/>
    <w:rsid w:val="0010478A"/>
    <w:rsid w:val="0011267D"/>
    <w:rsid w:val="00183345"/>
    <w:rsid w:val="001B0DDA"/>
    <w:rsid w:val="001B377E"/>
    <w:rsid w:val="001B6BDA"/>
    <w:rsid w:val="001D02F7"/>
    <w:rsid w:val="001E1293"/>
    <w:rsid w:val="00233288"/>
    <w:rsid w:val="002831D0"/>
    <w:rsid w:val="002B68F3"/>
    <w:rsid w:val="003627A5"/>
    <w:rsid w:val="00384F82"/>
    <w:rsid w:val="003B48AC"/>
    <w:rsid w:val="003B6090"/>
    <w:rsid w:val="00422BC0"/>
    <w:rsid w:val="00432FE8"/>
    <w:rsid w:val="004E200A"/>
    <w:rsid w:val="00553DB8"/>
    <w:rsid w:val="00562076"/>
    <w:rsid w:val="00584FFC"/>
    <w:rsid w:val="005A4E3F"/>
    <w:rsid w:val="005C5727"/>
    <w:rsid w:val="006008EF"/>
    <w:rsid w:val="006639AB"/>
    <w:rsid w:val="006847FD"/>
    <w:rsid w:val="00687FA7"/>
    <w:rsid w:val="006A3859"/>
    <w:rsid w:val="006B78BA"/>
    <w:rsid w:val="006C5F3F"/>
    <w:rsid w:val="007020AF"/>
    <w:rsid w:val="00781282"/>
    <w:rsid w:val="007C360F"/>
    <w:rsid w:val="007D375F"/>
    <w:rsid w:val="007E6B0B"/>
    <w:rsid w:val="008571FE"/>
    <w:rsid w:val="008C62C8"/>
    <w:rsid w:val="008F1037"/>
    <w:rsid w:val="009429C8"/>
    <w:rsid w:val="009506C7"/>
    <w:rsid w:val="00954694"/>
    <w:rsid w:val="009E344A"/>
    <w:rsid w:val="00A0165B"/>
    <w:rsid w:val="00A20B6E"/>
    <w:rsid w:val="00A25C20"/>
    <w:rsid w:val="00A40418"/>
    <w:rsid w:val="00B06717"/>
    <w:rsid w:val="00B8163C"/>
    <w:rsid w:val="00B90F2B"/>
    <w:rsid w:val="00BF0E84"/>
    <w:rsid w:val="00C45696"/>
    <w:rsid w:val="00CC0FA6"/>
    <w:rsid w:val="00D12F44"/>
    <w:rsid w:val="00D80477"/>
    <w:rsid w:val="00D9125B"/>
    <w:rsid w:val="00DD15A7"/>
    <w:rsid w:val="00DE28CD"/>
    <w:rsid w:val="00DE30E2"/>
    <w:rsid w:val="00E2634A"/>
    <w:rsid w:val="00E308E5"/>
    <w:rsid w:val="00E47035"/>
    <w:rsid w:val="00E56496"/>
    <w:rsid w:val="00EC6DB9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EB7F-A015-44C5-A7EE-ED3C65E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A385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8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FFC"/>
  </w:style>
  <w:style w:type="paragraph" w:styleId="a9">
    <w:name w:val="Normal (Web)"/>
    <w:basedOn w:val="a"/>
    <w:uiPriority w:val="99"/>
    <w:semiHidden/>
    <w:unhideWhenUsed/>
    <w:rsid w:val="00584FFC"/>
    <w:rPr>
      <w:rFonts w:ascii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584FFC"/>
    <w:rPr>
      <w:color w:val="008000"/>
    </w:rPr>
  </w:style>
  <w:style w:type="character" w:styleId="ab">
    <w:name w:val="Strong"/>
    <w:qFormat/>
    <w:rsid w:val="00584FFC"/>
    <w:rPr>
      <w:b/>
      <w:bCs/>
    </w:rPr>
  </w:style>
  <w:style w:type="paragraph" w:customStyle="1" w:styleId="s3">
    <w:name w:val="s_3"/>
    <w:basedOn w:val="a"/>
    <w:rsid w:val="00E4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3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0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2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5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7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283427.1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*</cp:lastModifiedBy>
  <cp:revision>2</cp:revision>
  <cp:lastPrinted>2024-10-08T07:03:00Z</cp:lastPrinted>
  <dcterms:created xsi:type="dcterms:W3CDTF">2024-10-13T08:43:00Z</dcterms:created>
  <dcterms:modified xsi:type="dcterms:W3CDTF">2024-10-13T08:43:00Z</dcterms:modified>
</cp:coreProperties>
</file>