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85693" w14:textId="77777777" w:rsidR="0034253C" w:rsidRDefault="0034253C" w:rsidP="003425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253C">
        <w:rPr>
          <w:rFonts w:ascii="Times New Roman" w:hAnsi="Times New Roman" w:cs="Times New Roman"/>
          <w:sz w:val="28"/>
          <w:szCs w:val="28"/>
        </w:rPr>
        <w:t>Информационное сообщение о планируемом выполнении комплексных кадастровых работ</w:t>
      </w:r>
    </w:p>
    <w:p w14:paraId="039E3F9D" w14:textId="77777777" w:rsidR="0034253C" w:rsidRPr="0034253C" w:rsidRDefault="0034253C" w:rsidP="003425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8FB2753" w14:textId="2ABE9FBF" w:rsidR="0034253C" w:rsidRPr="0034253C" w:rsidRDefault="0034253C" w:rsidP="003425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53C">
        <w:rPr>
          <w:rFonts w:ascii="Times New Roman" w:hAnsi="Times New Roman" w:cs="Times New Roman"/>
          <w:sz w:val="28"/>
          <w:szCs w:val="28"/>
        </w:rPr>
        <w:t>В 202</w:t>
      </w:r>
      <w:r w:rsidR="00BB10BB">
        <w:rPr>
          <w:rFonts w:ascii="Times New Roman" w:hAnsi="Times New Roman" w:cs="Times New Roman"/>
          <w:sz w:val="28"/>
          <w:szCs w:val="28"/>
        </w:rPr>
        <w:t>5</w:t>
      </w:r>
      <w:r w:rsidRPr="0034253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B10B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B10BB" w:rsidRPr="00BB10BB">
        <w:rPr>
          <w:rFonts w:ascii="Times New Roman" w:hAnsi="Times New Roman" w:cs="Times New Roman"/>
          <w:sz w:val="28"/>
          <w:szCs w:val="28"/>
        </w:rPr>
        <w:t>распоряжени</w:t>
      </w:r>
      <w:r w:rsidR="00BB10BB">
        <w:rPr>
          <w:rFonts w:ascii="Times New Roman" w:hAnsi="Times New Roman" w:cs="Times New Roman"/>
          <w:sz w:val="28"/>
          <w:szCs w:val="28"/>
        </w:rPr>
        <w:t>ем</w:t>
      </w:r>
      <w:r w:rsidR="00BB10BB" w:rsidRPr="00BB10BB">
        <w:rPr>
          <w:rFonts w:ascii="Times New Roman" w:hAnsi="Times New Roman" w:cs="Times New Roman"/>
          <w:sz w:val="28"/>
          <w:szCs w:val="28"/>
        </w:rPr>
        <w:t xml:space="preserve"> Правительства Чукотского автономного округа от 28 марта 2024 года № 127-рп «Об уполномоченном органе исполнительной власти Чукотского автономного округа по организации комплексных кадастровых работ на территории Чукотского автономного округа»</w:t>
      </w:r>
      <w:r w:rsidR="00BB10BB">
        <w:rPr>
          <w:rFonts w:ascii="Times New Roman" w:hAnsi="Times New Roman" w:cs="Times New Roman"/>
          <w:sz w:val="28"/>
          <w:szCs w:val="28"/>
        </w:rPr>
        <w:t xml:space="preserve"> и на основании приказа Департамента финансов и имущественных отношений Чукотского автономного округа от 1 апреля 2025 года № 91</w:t>
      </w:r>
      <w:r w:rsidR="00BB10BB" w:rsidRPr="00BB10BB">
        <w:rPr>
          <w:rFonts w:ascii="Times New Roman" w:hAnsi="Times New Roman" w:cs="Times New Roman"/>
          <w:sz w:val="28"/>
          <w:szCs w:val="28"/>
        </w:rPr>
        <w:t>«Об утверждении Перечня кадастровых кварталов на территории Чукотского автономного округа, в границах которых в 2025 году планируется проведение комплексных кадастровых работ за счёт бюджета Чукотского автономного округа»</w:t>
      </w:r>
      <w:r w:rsidRPr="0034253C">
        <w:rPr>
          <w:rFonts w:ascii="Times New Roman" w:hAnsi="Times New Roman" w:cs="Times New Roman"/>
          <w:sz w:val="28"/>
          <w:szCs w:val="28"/>
        </w:rPr>
        <w:t xml:space="preserve">, планируется проведение комплексных кадастровых работ в отношении объектов недвижимости, расположенных на территории  </w:t>
      </w:r>
      <w:proofErr w:type="spellStart"/>
      <w:r w:rsidR="00BB10BB" w:rsidRPr="00BB10BB">
        <w:rPr>
          <w:rFonts w:ascii="Times New Roman" w:hAnsi="Times New Roman" w:cs="Times New Roman"/>
          <w:sz w:val="28"/>
          <w:szCs w:val="28"/>
        </w:rPr>
        <w:t>Анадырcкого</w:t>
      </w:r>
      <w:proofErr w:type="spellEnd"/>
      <w:r w:rsidR="00BB10BB" w:rsidRPr="00BB10B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4253C">
        <w:rPr>
          <w:rFonts w:ascii="Times New Roman" w:hAnsi="Times New Roman" w:cs="Times New Roman"/>
          <w:sz w:val="28"/>
          <w:szCs w:val="28"/>
        </w:rPr>
        <w:t>Чукотского автономного округа, в кадастровых кварталах</w:t>
      </w:r>
      <w:r w:rsidR="00BB10BB">
        <w:rPr>
          <w:rFonts w:ascii="Times New Roman" w:hAnsi="Times New Roman" w:cs="Times New Roman"/>
          <w:sz w:val="28"/>
          <w:szCs w:val="28"/>
        </w:rPr>
        <w:t xml:space="preserve"> </w:t>
      </w:r>
      <w:r w:rsidR="00BB10BB" w:rsidRPr="00BB10BB">
        <w:rPr>
          <w:rFonts w:ascii="Times New Roman" w:hAnsi="Times New Roman" w:cs="Times New Roman"/>
          <w:sz w:val="28"/>
          <w:szCs w:val="28"/>
        </w:rPr>
        <w:t>87:04:090001</w:t>
      </w:r>
      <w:r w:rsidR="00BB10BB">
        <w:rPr>
          <w:rFonts w:ascii="Times New Roman" w:hAnsi="Times New Roman" w:cs="Times New Roman"/>
          <w:sz w:val="28"/>
          <w:szCs w:val="28"/>
        </w:rPr>
        <w:t xml:space="preserve"> </w:t>
      </w:r>
      <w:r w:rsidRPr="0034253C">
        <w:rPr>
          <w:rFonts w:ascii="Times New Roman" w:hAnsi="Times New Roman" w:cs="Times New Roman"/>
          <w:sz w:val="28"/>
          <w:szCs w:val="28"/>
        </w:rPr>
        <w:t xml:space="preserve">и </w:t>
      </w:r>
      <w:r w:rsidR="00BB10BB" w:rsidRPr="00BB10BB">
        <w:rPr>
          <w:rFonts w:ascii="Times New Roman" w:hAnsi="Times New Roman" w:cs="Times New Roman"/>
          <w:sz w:val="28"/>
          <w:szCs w:val="28"/>
        </w:rPr>
        <w:t>87:04:09000</w:t>
      </w:r>
      <w:r w:rsidR="00BB10BB">
        <w:rPr>
          <w:rFonts w:ascii="Times New Roman" w:hAnsi="Times New Roman" w:cs="Times New Roman"/>
          <w:sz w:val="28"/>
          <w:szCs w:val="28"/>
        </w:rPr>
        <w:t>4</w:t>
      </w:r>
      <w:r w:rsidRPr="0034253C">
        <w:rPr>
          <w:rFonts w:ascii="Times New Roman" w:hAnsi="Times New Roman" w:cs="Times New Roman"/>
          <w:sz w:val="28"/>
          <w:szCs w:val="28"/>
        </w:rPr>
        <w:t xml:space="preserve"> за счет средств окружного бюджета. </w:t>
      </w:r>
    </w:p>
    <w:p w14:paraId="06208B53" w14:textId="38645FEB" w:rsidR="003D58CA" w:rsidRPr="0034253C" w:rsidRDefault="0034253C" w:rsidP="003425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53C">
        <w:rPr>
          <w:rFonts w:ascii="Times New Roman" w:hAnsi="Times New Roman" w:cs="Times New Roman"/>
          <w:sz w:val="28"/>
          <w:szCs w:val="28"/>
        </w:rPr>
        <w:t xml:space="preserve">Сроки выполнения комплексных кадастровых работ — с момента заключения государственного контракта по </w:t>
      </w:r>
      <w:r w:rsidR="00BB10BB">
        <w:rPr>
          <w:rFonts w:ascii="Times New Roman" w:hAnsi="Times New Roman" w:cs="Times New Roman"/>
          <w:sz w:val="28"/>
          <w:szCs w:val="28"/>
        </w:rPr>
        <w:t>31</w:t>
      </w:r>
      <w:r w:rsidRPr="0034253C">
        <w:rPr>
          <w:rFonts w:ascii="Times New Roman" w:hAnsi="Times New Roman" w:cs="Times New Roman"/>
          <w:sz w:val="28"/>
          <w:szCs w:val="28"/>
        </w:rPr>
        <w:t>.</w:t>
      </w:r>
      <w:r w:rsidR="00BB10BB">
        <w:rPr>
          <w:rFonts w:ascii="Times New Roman" w:hAnsi="Times New Roman" w:cs="Times New Roman"/>
          <w:sz w:val="28"/>
          <w:szCs w:val="28"/>
        </w:rPr>
        <w:t>12</w:t>
      </w:r>
      <w:r w:rsidRPr="0034253C">
        <w:rPr>
          <w:rFonts w:ascii="Times New Roman" w:hAnsi="Times New Roman" w:cs="Times New Roman"/>
          <w:sz w:val="28"/>
          <w:szCs w:val="28"/>
        </w:rPr>
        <w:t>.202</w:t>
      </w:r>
      <w:r w:rsidR="00BB10BB">
        <w:rPr>
          <w:rFonts w:ascii="Times New Roman" w:hAnsi="Times New Roman" w:cs="Times New Roman"/>
          <w:sz w:val="28"/>
          <w:szCs w:val="28"/>
        </w:rPr>
        <w:t>5</w:t>
      </w:r>
      <w:r w:rsidRPr="0034253C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3D58CA" w:rsidRPr="00342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6FAF"/>
    <w:rsid w:val="00136FAF"/>
    <w:rsid w:val="0034253C"/>
    <w:rsid w:val="003D58CA"/>
    <w:rsid w:val="00B65DD4"/>
    <w:rsid w:val="00BB10BB"/>
    <w:rsid w:val="00BB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50FB"/>
  <w15:docId w15:val="{43D150E8-0677-4362-AA4D-E678CB06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Шушарин Алексей Викторович</dc:creator>
  <cp:keywords/>
  <dc:description/>
  <cp:lastModifiedBy>Бадлуев Борис Юрьевич</cp:lastModifiedBy>
  <cp:revision>4</cp:revision>
  <cp:lastPrinted>2025-04-02T21:53:00Z</cp:lastPrinted>
  <dcterms:created xsi:type="dcterms:W3CDTF">2023-06-14T04:50:00Z</dcterms:created>
  <dcterms:modified xsi:type="dcterms:W3CDTF">2025-04-02T21:53:00Z</dcterms:modified>
</cp:coreProperties>
</file>