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</w:t>
      </w:r>
      <w:r w:rsidR="00826D15">
        <w:rPr>
          <w:b/>
        </w:rPr>
        <w:t>4</w:t>
      </w:r>
      <w:r w:rsidR="00F451DD" w:rsidRPr="00DC207E">
        <w:rPr>
          <w:b/>
        </w:rPr>
        <w:t xml:space="preserve">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CB0263" w:rsidP="00702669">
      <w:pPr>
        <w:ind w:firstLine="709"/>
        <w:jc w:val="both"/>
        <w:outlineLvl w:val="1"/>
      </w:pPr>
      <w:r>
        <w:t xml:space="preserve">- на </w:t>
      </w:r>
      <w:r w:rsidRPr="00FC05D5">
        <w:t>вылов (добыч</w:t>
      </w:r>
      <w:r>
        <w:t>у</w:t>
      </w:r>
      <w:r w:rsidRPr="00FC05D5">
        <w:t>) водных биологических ресурсов</w:t>
      </w:r>
      <w:r w:rsidR="00702669">
        <w:t>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7C5331" w:rsidRDefault="008A0EC8" w:rsidP="007C5331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885B26">
        <w:t>15 января</w:t>
      </w:r>
      <w:r w:rsidR="007C5331">
        <w:t xml:space="preserve"> </w:t>
      </w:r>
      <w:r w:rsidR="00885B26">
        <w:t>2024</w:t>
      </w:r>
      <w:r w:rsidR="007C5331" w:rsidRPr="007F4B48">
        <w:t xml:space="preserve"> </w:t>
      </w:r>
      <w:r w:rsidR="007C5331">
        <w:t>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885B26">
        <w:t>22</w:t>
      </w:r>
      <w:r w:rsidR="007C5331">
        <w:t xml:space="preserve"> января</w:t>
      </w:r>
      <w:r w:rsidR="007C5331" w:rsidRPr="0021135A">
        <w:t xml:space="preserve"> 202</w:t>
      </w:r>
      <w:r w:rsidR="00885B26">
        <w:t>4</w:t>
      </w:r>
      <w:r w:rsidR="007C5331" w:rsidRPr="0021135A">
        <w:t xml:space="preserve"> года.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885B26" w:rsidP="0007674F">
      <w:pPr>
        <w:ind w:firstLine="709"/>
        <w:jc w:val="both"/>
      </w:pPr>
      <w:r>
        <w:t>Халгаева Анджела Борисовна</w:t>
      </w:r>
      <w:r w:rsidR="00944F64" w:rsidRPr="00DC207E">
        <w:t xml:space="preserve">, эл. почта: </w:t>
      </w:r>
      <w:r>
        <w:rPr>
          <w:lang w:val="en-US"/>
        </w:rPr>
        <w:t>A</w:t>
      </w:r>
      <w:r w:rsidRPr="00885B26">
        <w:t>.</w:t>
      </w:r>
      <w:proofErr w:type="spellStart"/>
      <w:r>
        <w:rPr>
          <w:lang w:val="en-US"/>
        </w:rPr>
        <w:t>Halgaeva</w:t>
      </w:r>
      <w:proofErr w:type="spellEnd"/>
      <w:r w:rsidR="00DC207E" w:rsidRPr="00DC207E">
        <w:t>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1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2" w:name="sub_1024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 Порядка)</w:t>
      </w:r>
      <w:r w:rsidRPr="00DC207E">
        <w:t>.</w:t>
      </w:r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 Порядка)</w:t>
      </w:r>
      <w:r w:rsidR="00874AF7" w:rsidRPr="00DC207E">
        <w:t>.</w:t>
      </w:r>
    </w:p>
    <w:p w:rsidR="008D5FFC" w:rsidRPr="00DC207E" w:rsidRDefault="008D5FFC" w:rsidP="0007674F">
      <w:pPr>
        <w:ind w:firstLine="709"/>
        <w:jc w:val="both"/>
      </w:pPr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 Порядка)</w:t>
      </w:r>
      <w:r w:rsidRPr="00DC207E">
        <w:t>:</w:t>
      </w:r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3" w:name="P81"/>
      <w:bookmarkEnd w:id="3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 Порядка):</w:t>
      </w:r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>2) наличие на протяжении шести месяцев, предшествующих месяцу подачи заявки, бригады морских зверобоев, состоящей из не менее чем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FD0221">
        <w:t>22</w:t>
      </w:r>
      <w:bookmarkStart w:id="4" w:name="_GoBack"/>
      <w:bookmarkEnd w:id="4"/>
      <w:r w:rsidR="003F4B9D">
        <w:t> </w:t>
      </w:r>
      <w:r w:rsidR="007C5331">
        <w:t>январ</w:t>
      </w:r>
      <w:r w:rsidR="00102B10">
        <w:t>я</w:t>
      </w:r>
      <w:r w:rsidR="007A35E0">
        <w:t xml:space="preserve"> 202</w:t>
      </w:r>
      <w:r w:rsidR="00FD0221">
        <w:t>4</w:t>
      </w:r>
      <w:r w:rsidR="007A35E0">
        <w:t xml:space="preserve">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</w:t>
      </w:r>
      <w:r w:rsidRPr="00DC207E">
        <w:lastRenderedPageBreak/>
        <w:t>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 Порядка)</w:t>
      </w:r>
      <w:r w:rsidRPr="00DC207E">
        <w:rPr>
          <w:b/>
        </w:rPr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07674F" w:rsidRPr="00DC207E" w:rsidRDefault="0007674F" w:rsidP="0007674F">
      <w:pPr>
        <w:ind w:firstLine="709"/>
        <w:jc w:val="both"/>
      </w:pPr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5" w:name="P152"/>
      <w:bookmarkEnd w:id="5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07674F" w:rsidRPr="00DC207E" w:rsidRDefault="0007674F" w:rsidP="0007674F">
      <w:pPr>
        <w:ind w:firstLine="709"/>
        <w:jc w:val="both"/>
      </w:pPr>
      <w:bookmarkStart w:id="6" w:name="P135"/>
      <w:bookmarkEnd w:id="6"/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7" w:name="P140"/>
      <w:bookmarkEnd w:id="7"/>
      <w:r w:rsidRPr="00DC207E">
        <w:t>3. Департа</w:t>
      </w:r>
      <w:r w:rsidR="0050298C">
        <w:t>мент проводит отбор в течение 8</w:t>
      </w:r>
      <w:r w:rsidRPr="00DC207E">
        <w:t xml:space="preserve">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DC207E">
          <w:rPr>
            <w:color w:val="0000FF"/>
          </w:rPr>
          <w:t>пунктом 2.15 раздела 2</w:t>
        </w:r>
      </w:hyperlink>
      <w:r w:rsidRPr="00DC207E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8" w:name="P202"/>
      <w:bookmarkEnd w:id="8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субсидии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 Порядка)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http://www.чукотка.рф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D5957" w:rsidRDefault="0007674F" w:rsidP="0076055A">
      <w:pPr>
        <w:ind w:firstLine="709"/>
        <w:jc w:val="both"/>
        <w:rPr>
          <w:rFonts w:eastAsiaTheme="minorHAnsi"/>
          <w:lang w:eastAsia="en-US"/>
        </w:rPr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  <w:r w:rsidR="00FD5957"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bookmarkEnd w:id="2"/>
    <w:p w:rsidR="00CB0263" w:rsidRDefault="00CB0263" w:rsidP="00CB0263">
      <w:pPr>
        <w:pStyle w:val="1"/>
        <w:rPr>
          <w:rFonts w:eastAsiaTheme="minorEastAsia"/>
        </w:rPr>
      </w:pPr>
      <w:r>
        <w:rPr>
          <w:rFonts w:eastAsiaTheme="minorEastAsia"/>
        </w:rPr>
        <w:t>Заявка</w:t>
      </w:r>
      <w:r>
        <w:rPr>
          <w:rFonts w:eastAsiaTheme="minorEastAsia"/>
        </w:rPr>
        <w:br/>
        <w:t xml:space="preserve"> на предоставление Субсидии для финансового обеспечения затрат на субсидирование вылова (добычи) водных биологических ресурсов</w:t>
      </w:r>
    </w:p>
    <w:p w:rsidR="00CB0263" w:rsidRDefault="00CB0263" w:rsidP="00CB0263">
      <w:pPr>
        <w:rPr>
          <w:rFonts w:eastAsiaTheme="minorEastAsia"/>
        </w:rPr>
      </w:pPr>
    </w:p>
    <w:p w:rsidR="00CB0263" w:rsidRPr="00CB0263" w:rsidRDefault="00CB0263" w:rsidP="00CB0263">
      <w:r w:rsidRPr="00CB0263">
        <w:t xml:space="preserve">Ознакомившись с условиями </w:t>
      </w:r>
      <w:hyperlink r:id="rId8" w:anchor="sub_1000" w:history="1">
        <w:r w:rsidRPr="00CB0263">
          <w:rPr>
            <w:rStyle w:val="af8"/>
            <w:color w:val="000000"/>
          </w:rPr>
          <w:t>Порядок</w:t>
        </w:r>
      </w:hyperlink>
      <w:r w:rsidRPr="00CB0263">
        <w:t xml:space="preserve"> предоставления субсидий на развитие морского зверобойного промысла, утвержденного </w:t>
      </w:r>
      <w:hyperlink r:id="rId9" w:anchor="sub_0" w:history="1">
        <w:r w:rsidRPr="00CB0263">
          <w:rPr>
            <w:rStyle w:val="af8"/>
            <w:color w:val="000000"/>
          </w:rPr>
          <w:t>Постановлением</w:t>
        </w:r>
      </w:hyperlink>
      <w:r w:rsidRPr="00CB0263">
        <w:t xml:space="preserve"> Правительства Чукотского автономного округа от 22 января 2014 года N 24</w:t>
      </w:r>
    </w:p>
    <w:p w:rsidR="00CB0263" w:rsidRPr="00CB0263" w:rsidRDefault="00CB0263" w:rsidP="00CB0263">
      <w:r w:rsidRPr="00CB0263">
        <w:t>_________________________________________________________________________________</w:t>
      </w:r>
    </w:p>
    <w:p w:rsidR="00CB0263" w:rsidRPr="00CB0263" w:rsidRDefault="00CB0263" w:rsidP="00CB0263">
      <w:r w:rsidRPr="00CB0263">
        <w:t>(полное наименование юридического лица (организации)</w:t>
      </w:r>
    </w:p>
    <w:p w:rsidR="00CB0263" w:rsidRPr="00CB0263" w:rsidRDefault="00CB0263" w:rsidP="00CB0263">
      <w:r w:rsidRPr="00CB0263">
        <w:t>направляет документы для рассмотрения вопроса о предоставлении субсидии для финансового обеспечения затрат на субсидирование вылова (добычи) водных биологических ресурсов в сумме _________________________ рублей, в том числе: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324"/>
        <w:gridCol w:w="2241"/>
        <w:gridCol w:w="2303"/>
      </w:tblGrid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отделения/подразделения юридического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Количество работников по штатному расписанию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Фонд оплаты труда, рублей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Страховые взносы, рублей</w:t>
            </w: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Основные реквизиты юридического лица: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268"/>
        <w:gridCol w:w="1265"/>
        <w:gridCol w:w="2789"/>
      </w:tblGrid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Банковские реквизиты для перечисления субсидии:</w:t>
            </w: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FD022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ОКПО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Кор. счет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FD022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FD022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CB0263" w:rsidRPr="00CB0263">
                <w:rPr>
                  <w:rStyle w:val="af8"/>
                  <w:rFonts w:ascii="Times New Roman" w:hAnsi="Times New Roman"/>
                  <w:color w:val="000000"/>
                </w:rPr>
                <w:t>ОКТМО</w:t>
              </w:r>
            </w:hyperlink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Применяемая система налогообложения (нужное отметить):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37"/>
      </w:tblGrid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общая система налогообложения;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CB0263" w:rsidRPr="00CB0263" w:rsidTr="00CB02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упрощенная система налогообложения.</w:t>
            </w:r>
          </w:p>
        </w:tc>
      </w:tr>
    </w:tbl>
    <w:p w:rsidR="00CB0263" w:rsidRPr="00CB0263" w:rsidRDefault="00CB0263" w:rsidP="00CB0263"/>
    <w:p w:rsidR="00CB0263" w:rsidRPr="00FD0221" w:rsidRDefault="00CB0263" w:rsidP="00CB0263">
      <w:r w:rsidRPr="00CB0263">
        <w:t xml:space="preserve">Организация является/не является плательщиком налога на добавленную стоимость (ненужное </w:t>
      </w:r>
      <w:r w:rsidRPr="00FD0221">
        <w:t>зачеркнуть).</w:t>
      </w:r>
    </w:p>
    <w:p w:rsidR="00CB0263" w:rsidRPr="00FD0221" w:rsidRDefault="00CB0263" w:rsidP="00CB0263">
      <w:r w:rsidRPr="00FD0221">
        <w:t>Настоящим подтверждает, что: _____________________________________________________</w:t>
      </w:r>
    </w:p>
    <w:p w:rsidR="00CB0263" w:rsidRPr="00FD0221" w:rsidRDefault="00CB0263" w:rsidP="00FD0221">
      <w:r w:rsidRPr="00FD0221">
        <w:t>(краткое наименование юридического лица (организации)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</w:t>
      </w:r>
      <w:r>
        <w:rPr>
          <w:sz w:val="23"/>
          <w:szCs w:val="23"/>
        </w:rPr>
        <w:t xml:space="preserve"> </w:t>
      </w:r>
      <w:r w:rsidRPr="00FD0221">
        <w:rPr>
          <w:sz w:val="23"/>
          <w:szCs w:val="23"/>
        </w:rPr>
        <w:t>законодательством</w:t>
      </w:r>
      <w:r>
        <w:rPr>
          <w:sz w:val="23"/>
          <w:szCs w:val="23"/>
        </w:rPr>
        <w:t xml:space="preserve"> </w:t>
      </w:r>
      <w:r w:rsidRPr="00FD0221">
        <w:rPr>
          <w:sz w:val="23"/>
          <w:szCs w:val="23"/>
        </w:rPr>
        <w:t>Российской Федерации,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404896369/entry/1000" w:history="1">
        <w:r w:rsidRPr="00FD0221">
          <w:rPr>
            <w:rStyle w:val="a6"/>
            <w:color w:val="auto"/>
            <w:sz w:val="23"/>
            <w:szCs w:val="23"/>
          </w:rPr>
          <w:t>перечень</w:t>
        </w:r>
      </w:hyperlink>
      <w:r w:rsidRPr="00FD0221">
        <w:rPr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FD0221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CB0263" w:rsidRPr="00FD0221" w:rsidRDefault="00FD0221" w:rsidP="00FD0221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D0221">
        <w:rPr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</w:t>
      </w:r>
      <w:r w:rsidR="00CB0263" w:rsidRPr="00FD0221">
        <w:t>.</w:t>
      </w:r>
    </w:p>
    <w:p w:rsidR="00CB0263" w:rsidRPr="00FD0221" w:rsidRDefault="00CB0263" w:rsidP="00CB0263">
      <w:r w:rsidRPr="00FD0221">
        <w:t>Приложение:</w:t>
      </w:r>
    </w:p>
    <w:p w:rsidR="00CB0263" w:rsidRPr="00FD0221" w:rsidRDefault="00CB0263" w:rsidP="00CB0263">
      <w:r w:rsidRPr="00FD0221">
        <w:t>копия штатного расписания;</w:t>
      </w:r>
    </w:p>
    <w:p w:rsidR="00CB0263" w:rsidRPr="00CB0263" w:rsidRDefault="00CB0263" w:rsidP="00CB0263">
      <w:r w:rsidRPr="00CB0263">
        <w:t>план добычи морских млекопитающих на выполнение социального заказа по обеспечению традиционными продуктами питания на 20__ год;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М.П.</w:t>
      </w:r>
    </w:p>
    <w:p w:rsidR="00CB0263" w:rsidRPr="00CB0263" w:rsidRDefault="00CB0263" w:rsidP="00CB02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84"/>
        <w:gridCol w:w="2375"/>
      </w:tblGrid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0263" w:rsidRPr="00CB0263" w:rsidTr="00CB02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263" w:rsidRPr="00CB0263" w:rsidRDefault="00CB0263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263" w:rsidRPr="00CB0263" w:rsidRDefault="00CB0263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263" w:rsidRPr="00CB0263" w:rsidRDefault="00CB0263" w:rsidP="00CB0263"/>
    <w:p w:rsidR="00CB0263" w:rsidRPr="00CB0263" w:rsidRDefault="00CB0263" w:rsidP="00CB0263">
      <w:r w:rsidRPr="00CB0263">
        <w:t>"___"_______________ 20___ года</w:t>
      </w:r>
    </w:p>
    <w:p w:rsidR="00E2497F" w:rsidRPr="00CB0263" w:rsidRDefault="00E2497F" w:rsidP="00DC207E">
      <w:pPr>
        <w:ind w:firstLine="709"/>
        <w:jc w:val="both"/>
        <w:rPr>
          <w:color w:val="00B050"/>
        </w:rPr>
      </w:pPr>
    </w:p>
    <w:sectPr w:rsidR="00E2497F" w:rsidRPr="00CB0263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517C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4B9D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298C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6055A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5331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6D15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65F8"/>
    <w:rsid w:val="0086755D"/>
    <w:rsid w:val="008724E7"/>
    <w:rsid w:val="00874AF7"/>
    <w:rsid w:val="00876AB4"/>
    <w:rsid w:val="00876CE8"/>
    <w:rsid w:val="008822CD"/>
    <w:rsid w:val="008844F6"/>
    <w:rsid w:val="00885B2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0263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0221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D02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2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263"/>
    <w:rPr>
      <w:rFonts w:ascii="Arial" w:hAnsi="Arial" w:cs="Arial"/>
      <w:b/>
      <w:bCs/>
      <w:color w:val="26282F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B02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D0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3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garantf1://7036594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5333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553776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06_&#1052;&#1054;&#1056;&#1055;&#1056;&#1054;&#1052;&#1067;&#1057;&#1045;&#1051;\&#1053;&#1055;&#1040;\&#1055;&#1055;%20&#1063;&#1040;&#1054;%20&#8470;24_&#1052;&#1056;&#1047;_&#1074;%20&#1088;&#1077;&#1076;&#1072;&#1082;&#1094;&#1080;&#1080;%20&#1086;&#1090;%2022.09.2021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5C6A-42FD-4A0A-8B5E-689B1BD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2292</Words>
  <Characters>17878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20130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37</cp:revision>
  <cp:lastPrinted>2022-10-20T06:52:00Z</cp:lastPrinted>
  <dcterms:created xsi:type="dcterms:W3CDTF">2021-11-25T04:58:00Z</dcterms:created>
  <dcterms:modified xsi:type="dcterms:W3CDTF">2024-01-10T04:29:00Z</dcterms:modified>
</cp:coreProperties>
</file>