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A6" w:rsidRPr="008F6527" w:rsidRDefault="00BB78A6" w:rsidP="00BB78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6527">
        <w:rPr>
          <w:rFonts w:ascii="Times New Roman" w:hAnsi="Times New Roman" w:cs="Times New Roman"/>
          <w:b/>
          <w:sz w:val="26"/>
          <w:szCs w:val="26"/>
        </w:rPr>
        <w:t>Предоставление гранта некоммерческим организациям на проведение «Окружного фестиваля родных языков»</w:t>
      </w:r>
    </w:p>
    <w:p w:rsidR="00BB78A6" w:rsidRPr="008F6527" w:rsidRDefault="00BB78A6" w:rsidP="00BB7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78A6" w:rsidRPr="008F6527" w:rsidRDefault="00BB78A6" w:rsidP="00BB7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6527">
        <w:rPr>
          <w:rFonts w:ascii="Times New Roman" w:hAnsi="Times New Roman" w:cs="Times New Roman"/>
          <w:sz w:val="26"/>
          <w:szCs w:val="26"/>
        </w:rPr>
        <w:t>Департамент образования и науки Чукотского автономного округа объявляет о начале грантового конкурса для некоммерческих организаций на проведение «Окружного фестиваля родных языков».</w:t>
      </w:r>
    </w:p>
    <w:p w:rsidR="00BB78A6" w:rsidRPr="008F6527" w:rsidRDefault="00BB78A6" w:rsidP="00BB7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6527">
        <w:rPr>
          <w:rFonts w:ascii="Times New Roman" w:hAnsi="Times New Roman" w:cs="Times New Roman"/>
          <w:sz w:val="26"/>
          <w:szCs w:val="26"/>
        </w:rPr>
        <w:t>Сроки проведения отбора: 30 января – 28 февраля 2025 года включительно.</w:t>
      </w:r>
    </w:p>
    <w:p w:rsidR="00BB78A6" w:rsidRPr="008F6527" w:rsidRDefault="00BB78A6" w:rsidP="00BB7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6527">
        <w:rPr>
          <w:rFonts w:ascii="Times New Roman" w:hAnsi="Times New Roman" w:cs="Times New Roman"/>
          <w:sz w:val="26"/>
          <w:szCs w:val="26"/>
        </w:rPr>
        <w:t>Грантодатель - Департамент образования и науки Чукотского автономного округа (г. Анадырь, ул. Беринга, 7, г. Анадырь, 689000, телефон: (427 22) 6-22-76 факс: (427 22) 2-44-76, е-</w:t>
      </w:r>
      <w:r w:rsidRPr="008F652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8F6527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576C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chukotka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576C6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76C62">
        <w:rPr>
          <w:rFonts w:ascii="Times New Roman" w:hAnsi="Times New Roman" w:cs="Times New Roman"/>
          <w:sz w:val="26"/>
          <w:szCs w:val="26"/>
        </w:rPr>
        <w:t>.</w:t>
      </w:r>
    </w:p>
    <w:p w:rsidR="00BB78A6" w:rsidRPr="008F6527" w:rsidRDefault="00BB78A6" w:rsidP="00BB7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6527">
        <w:rPr>
          <w:rFonts w:ascii="Times New Roman" w:hAnsi="Times New Roman" w:cs="Times New Roman"/>
          <w:sz w:val="26"/>
          <w:szCs w:val="26"/>
        </w:rPr>
        <w:t xml:space="preserve">Конкурсный отбор осуществляется на основании </w:t>
      </w:r>
      <w:r w:rsidRPr="00E64E73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64E73">
        <w:rPr>
          <w:rFonts w:ascii="Times New Roman" w:hAnsi="Times New Roman" w:cs="Times New Roman"/>
          <w:sz w:val="26"/>
          <w:szCs w:val="26"/>
        </w:rPr>
        <w:t xml:space="preserve"> Правительства Чукотского автономного </w:t>
      </w:r>
      <w:r>
        <w:rPr>
          <w:rFonts w:ascii="Times New Roman" w:hAnsi="Times New Roman" w:cs="Times New Roman"/>
          <w:sz w:val="26"/>
          <w:szCs w:val="26"/>
        </w:rPr>
        <w:t>округа от 8 июля 2021 г. N 297 «</w:t>
      </w:r>
      <w:r w:rsidRPr="00E64E73">
        <w:rPr>
          <w:rFonts w:ascii="Times New Roman" w:hAnsi="Times New Roman" w:cs="Times New Roman"/>
          <w:sz w:val="26"/>
          <w:szCs w:val="26"/>
        </w:rPr>
        <w:t>Об утверждении Порядка предоставления грантов некоммерческим организациям на проведение Ок</w:t>
      </w:r>
      <w:r>
        <w:rPr>
          <w:rFonts w:ascii="Times New Roman" w:hAnsi="Times New Roman" w:cs="Times New Roman"/>
          <w:sz w:val="26"/>
          <w:szCs w:val="26"/>
        </w:rPr>
        <w:t>ружного фестиваля родных языков»</w:t>
      </w:r>
      <w:r w:rsidRPr="008F6527">
        <w:rPr>
          <w:rFonts w:ascii="Times New Roman" w:hAnsi="Times New Roman" w:cs="Times New Roman"/>
          <w:sz w:val="26"/>
          <w:szCs w:val="26"/>
        </w:rPr>
        <w:t>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гранта (тип результата предоставления гранта в соответствии с Порядком проведения мониторинга достижения результатов предоставления гранта,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Минфина России от 27 апреля 2024 года № 53н (приобретение товаров, работ, услуг) - проведен Окружной фестиваль 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дных языков</w:t>
      </w: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отбора получателей гранта обеспечивается на портале предоставления мер финансовой государственной поддержки (promote.budget.gov.ru)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«Интернет» (далее – система «Электронный бюджет», сеть «Интернет»)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«Единая система»).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системе «Электронный бюджет», в которой осуществляется взаимодействие Департамента и Конкурсной комиссии с участниками отбора с использованием документов в электронной форме, обеспечивается с использованием ФГИС «Единая система».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 должен соответствовать следующим требованиям: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</w:t>
      </w: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 находится в составляемых,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 получает средства из окружного бюджета на основании иных - нормативных правовых актов Чукотского автономного округа на цели: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гранта осуществляется в целях увеличения численности детей и молодежи Чукотки, привлекаемых к участию в окружных мероприятиях инженерной направленности;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увеличения количества детских и молодёжных общественных объединений Чукотского автономного округа, получивших грантовую поддержку округа.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6) не находится в процессе реорганизации (за исключением реорганизации в форме присоединения к юридическому лицу, являющемуся получателем гранта (участником отбора), другого юридического лица), ликвидации, в отношении юридического лица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отсутствует просроченная задолженность по возврату в окружной бюджет субсидий, включая грантов, бюджетных инвестиций, предоставленных в том числе в соответствии с иными правовыми актами Чукотского автономного округа, а также иная просроченная (неурегулированная) задолженность по денежным обязательствам перед Чукотским автономным округом;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8) имеет согласие органа государственной власти и (или) муниципального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оформленное на бланке указанного органа (не требуется в случае, если в отношении участника отбора функции и полномочия учредителя осуществляет Департамент);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9) наличие календарного плана и сметы проведения 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оприятий Окружного фестиваля родных языков</w:t>
      </w: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отборе участник отбора в установленные сроки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следующие </w:t>
      </w: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документы: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согласие на публикацию (размещение) сведений в сети «Интернет» и осуществление проверок по форме согласно приложению 1 к настоящему объявлению;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учредительных документов (устава);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копии документов (при наличии), подтверждающих полномочия представителя участника отбора, или договор, в том числе договор между представителем и представляемым, между представляемым и третьим лицом, либо решение собрания, в котором содержатся соответствующие полномочия, если иное не установлено законом или не противоречит существу отношений;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заверение о соответствии требованиям по форме согласно приложению 2 к настоящему объявлению; 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5) обязательство о выполнении условий предоставления гранта по форме согласно приложению 3 к настоящему объявлению;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6) копии документов, подтверждающих наличие у участника отбора опыта реализации проектов по проведению мероприятий, связанных с поддержкой родных языков (соглашение (договор, иной документ) о реализации проекта, отчеты о реализации проекта) (при наличии);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7) копии документов, подтверждающих наличие у участника отбора опыта участия в грантовых конкурсах (соглашение (договор, иной документ) о предоставлении гранта, отчеты о результатах предоставления гранта) (при наличии);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8) календарный план и смету проведения мероприятий Окружного фестиваля родных языков по форме согласно приложению 4 к настоящему объявлению;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9) банковские реквизиты российской кредитной организации и расчетный счет участника отбора, на который в случае принятия решения о предоставлении гранта осуществляется перечисление гранта (в произвольной форме);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согласие органа государственной власти и (или) муниципального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оформленное на бланке соответствующего органа (не представляется в случае, если в отношении участника отбора функции и полномочия учредителя осуществляет Департамент).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категории некоммерческих организаций, имеющих право на получение гранта (далее – участник отбора, победитель отбора, получатель гранта), относятся: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некоммерческие организации, зарегистрированные в установленном Федеральным законом от 12 января 1996 года № 7-ФЗ «О некоммерческих организациях» порядке и осуществляющие виды деятельности, предусмотренные статьей 31.1 данного закона, за исключением иностранных некоммерческих организаций;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2) государственные (муниципальные) бюджетные и автономные учреждения Чукотского автономного округа, реализующие дополнительные общеобразовательные программы по направлению «Робототехника» или развивающие техническое творчество инженерной направленности у обучающихся.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оценки заявок участников отбора в соответствии с приложением 5 к настоящему объявлению.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содержит сведения, указанные в приложении 6 к настоящему объявлению,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Документы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подписаны (заверены) подписью руководителя участника отбора или уполномоченного им лица и заверены оттиском печати (при наличии печати);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должны содержать подчистки, приписки, зачеркнутые слова;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отбора несут ответственность за полноту информации, содержащейся в заявке, и ее соответствия требованиям настоящего Порядка, а также за достоверность представленных сведений и документов 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поданную заявку для участия в отборе допускаются не позднее даты и времени окончания приема заявок, путем отзыва ранее поданной заявки и подачи новой заявки в установленном порядке.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может быть отозвана участником отбора до окончания срока приема заявок объявлением,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участника отбора или уполномоченного им лица.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участника отбора на соответствие требованиям осуществляется автоматически в системе «Электронный бюджет»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соответствия участника отбора требованиям,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отбора Департаменту, а также Конкурсной комиссии 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к поданным участниками отбора заявкам для их рассмотрения и оценки.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вскрытия заявок формируется автоматически на Едином портале, подписывается усиленной квалифицированной электронной подписью председателя Комиссии и членов Комиссии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наличия основания (по окончании срока подачи заявок не подано ни одной заявки на участие в отборе) в протоколе вскрытия заявок указывается информация о признании отбора несостоявшимся.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в течение пяти рабочих дней, следующих за датой окончания срока приема заявок, получает в порядке межведомственного информационного взаимодействия (в том числе 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интернет-ресурсов, государственных реестров, размещаемых в сети «Интернет», в отношении участников отбора информацию (сведения):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Единого государственного реестра юридических лиц на сайте в сети «Интернет» (https://egrul.nalog.ru/index.html);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(https://fedsfm.ru);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иностранных агентов на сайте в сети «Интернет» (https://www.minjust.gov.ru);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Единого федерального реестра сведений о банкротстве на сайте в сети «Интернет» (https://bankrot.fedresurs.ru/);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исполнительных органов государственной власти Чукотского автономного округа о неполучении (получении) средств из окружного бюджета в соответствии с иными нормативными правовыми актами Чукотского автономного округа на цели, указанные в пункте 1.2 разделе 1 настоящего Порядка;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исполнительных органов государственной власти Чукотского автономного округа об отсутствии (наличии) просроченной задолженности по возврату в окружной бюджет субсидий, бюджетных инвестиций, предоставленных в том числе в соответствии с иными правовыми актами Чукотского автономного округа, а также иной просроченной задолженности перед Чукотским автономным округом.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20 рабочих дней, следующих за датой окончания срока приема заявок, указанного в объявлении, представленная участником отбора заявка с приложенными к ней документами рассматривается Конкурсной комиссией, а также информации (сведений), полученной Департаментом. 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наличия оснований для возврата заявок участникам отбора на доработку Департамент в течение пяти рабочих дней со дня размещения на Едином портале 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внесении изменений в заявку на этапе рассмотрения и оценки заявок не допускается изменение информации и документов по указанным в объявлении критериям оценки, по которым участнику отбора присваивается итоговое количество баллов.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отклонения заявок (на стадии рассмотрения) являются: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несоответствие участника отбора требованиям;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несоответствие участника отбора категории, установленной в объявлении;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непредставление (представление не в полном объеме) документов, указанных в объявлении;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несоответствие представленных участником отбора заявок и (или) документов требованиям, установленным в объявлении;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недостоверность информации, содержащейся в документах, представленных участником отбора в целях подтверждения соответствия категории и требованиям.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заявок осуществляется членами Конкурсной комиссии в срок не позднее 30 календарных дней со дня окончания приема заявок путем ранжирования поступивших заявок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каждой заявки осуществляется членами Конкурсной комиссии по критериям.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баллов n-го участника отбора (Rn) рассчитывается по формуле: 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Rn = ∑ Qi x Fin,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Qi - весовое значение i-го критерия оценки заявок; 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Fin - количество баллов, присвоенных n-му участнику отбора по показателю i-го критерия. 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каждой заявки по критериям осуществляется по результатам рассмотрения представленных заявки и документов, при этом значение показателя критерия проставляется по одному из показателей критерия, по остальным показателям критерия проставляется ноль баллов.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баллов, присваиваемых участнику отбора по каждому критерию и по заявке в целом, определяется как среднее арифметическое количества баллов, полученных по результатам оценки заявки от каждого члена Конкурсной комиссии, участвующего в рассмотрении и оценке заявок. При этом среднее арифметическое количество баллов определяется путем суммирования баллов, присвоенных каждым членом Конкурсной комиссии, участвующим в рассмотрении и оценке заявок, и последующего деления на количество таких членов.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суммарного балла участнику отбора присваивается порядковый номер и составляется итоговый рейтинг. Первое место занимает участник отбора с наибольшим значением величины суммарного балла, последнее - участник отбора с наименьшим значением величины суммарного балла.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 предоставляется в пределах объема бюджетных ассигнований, предусмотренных в окружном бюджете на реализацию мероприятия на соответствующий финансовый год.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гранта, предоставляемый победителю отбора, указанному под первым порядковым номером в итоговом рейтинге (R1), определяется по формуле: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R_i=R_3,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Rз – размер гранта, указанный в заявке участника отбора.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 предоставляется на основании решения Конкурсной комиссии по рассмотрению и оценке заявок участников отбора для предоставления грантов </w:t>
      </w: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некоммерческим организациям на организацию проведения Окружного фестиваля родных языков, формируемого Департаментом, по результатам отбора, способом проведения которого является конкурс (далее – отбор), исходя из наилучших условий достижения результатов, в целях достижения которых предоставляется грант.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отбора признается один участник отбора, заявке которого в итоговом рейтинге присвоен первый порядковый номер.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 вправе направить в Департамент запрос о разъяснении положений, содержащихся в объявлении, путем формирования в системе «Электронный бюджет» соответствующего запроса, в срок не позднее трех рабочих дней до даты окончания срока приема заявок.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в ответ на запрос в течение двух рабочих дней с даты поступления указанного запроса направляет разъяснение положений объявления путем формирования в системе «Электронный бюджет» соответствующего разъяснения. 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гранта 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в двух экземплярах на бумажном носителе непосредственно в Департамент, либо направляет в адрес Департамента почтовым отправлением с одновременным направлением в виде сканированной копии на адрес электронной почты Департамента.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гранта, не подписавший в срок проект соглашения, признается уклонившимся от заключения соглашения.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признании получателя гранта уклонившимся от заключения соглашения, оформляется приказом Департамента в течение трех рабочих дней со дня окончания срока, указанного в абзаце втором настоящего пункта. 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в срок, указанный в абзаце третьем настоящего пункта, размещает решение о признании получателя гранта уклонившимся от заключения соглашения на сайте Департамента, а также направляет получателю гранта соответствующее уведомление по адресу электронной почты, указанному в заявке получателя гранта.</w:t>
      </w:r>
    </w:p>
    <w:p w:rsidR="00BB78A6" w:rsidRPr="008F6527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размещения протокола подведения итогов отбора на Едином портале, а также сайте Департамента, который не может быть позднее 14-го календарного дня, следующего за днем определения победителя отбора.</w:t>
      </w:r>
    </w:p>
    <w:p w:rsidR="00BB78A6" w:rsidRPr="008F6527" w:rsidRDefault="00BB78A6" w:rsidP="00BB7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78A6" w:rsidRPr="008F6527" w:rsidRDefault="00BB78A6" w:rsidP="00BB78A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B78A6" w:rsidRDefault="00BB78A6" w:rsidP="00BB78A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B78A6" w:rsidRDefault="00BB78A6" w:rsidP="00BB78A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B78A6" w:rsidRDefault="00BB78A6" w:rsidP="00BB78A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B78A6" w:rsidRDefault="00BB78A6" w:rsidP="00BB78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8A6" w:rsidRPr="00F41BC0" w:rsidRDefault="00BB78A6" w:rsidP="00BB78A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41BC0">
        <w:rPr>
          <w:rFonts w:ascii="Times New Roman" w:hAnsi="Times New Roman" w:cs="Times New Roman"/>
          <w:sz w:val="26"/>
          <w:szCs w:val="26"/>
        </w:rPr>
        <w:t>Приложение 1 к объявлению</w:t>
      </w:r>
    </w:p>
    <w:p w:rsidR="00BB78A6" w:rsidRDefault="00BB78A6" w:rsidP="00BB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78A6" w:rsidRDefault="00BB78A6" w:rsidP="00BB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78A6" w:rsidRDefault="00BB78A6" w:rsidP="00BB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78A6" w:rsidRPr="00C82935" w:rsidRDefault="00BB78A6" w:rsidP="00BB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29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</w:t>
      </w:r>
    </w:p>
    <w:p w:rsidR="00BB78A6" w:rsidRPr="00C82935" w:rsidRDefault="00BB78A6" w:rsidP="00BB78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29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публикацию (размещение) сведений в информационно-телекоммуникационной сети «Интернет» и осуществление проверок</w:t>
      </w:r>
    </w:p>
    <w:p w:rsidR="00BB78A6" w:rsidRPr="00C82935" w:rsidRDefault="00BB78A6" w:rsidP="00BB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78A6" w:rsidRPr="00C82935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9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предоставления грантов некоммерческим организациям на проведение 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ружного фестиваля родных языков</w:t>
      </w:r>
      <w:r w:rsidRPr="00C8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Постановлением Правительства Чукотского автономного округа от 28 апреля 2020 года № 197 (далее – грант), </w:t>
      </w:r>
    </w:p>
    <w:p w:rsidR="00BB78A6" w:rsidRPr="00C82935" w:rsidRDefault="00BB78A6" w:rsidP="00BB7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C82935">
        <w:rPr>
          <w:rFonts w:ascii="Times New Roman" w:eastAsia="Times New Roman" w:hAnsi="Times New Roman" w:cs="Times New Roman"/>
          <w:sz w:val="20"/>
          <w:szCs w:val="18"/>
          <w:lang w:eastAsia="ru-RU"/>
        </w:rPr>
        <w:t>_________________________________________________________________________________</w:t>
      </w:r>
    </w:p>
    <w:p w:rsidR="00BB78A6" w:rsidRPr="00C82935" w:rsidRDefault="00BB78A6" w:rsidP="00BB7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C82935">
        <w:rPr>
          <w:rFonts w:ascii="Times New Roman" w:eastAsia="Times New Roman" w:hAnsi="Times New Roman" w:cs="Times New Roman"/>
          <w:sz w:val="20"/>
          <w:szCs w:val="18"/>
          <w:lang w:eastAsia="ru-RU"/>
        </w:rPr>
        <w:t>(организационно-правовая форма и наименование юридического лица)</w:t>
      </w:r>
    </w:p>
    <w:p w:rsidR="00BB78A6" w:rsidRPr="00C82935" w:rsidRDefault="00BB78A6" w:rsidP="00BB78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9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дает согласие:</w:t>
      </w:r>
    </w:p>
    <w:p w:rsidR="00BB78A6" w:rsidRPr="008F6527" w:rsidRDefault="00BB78A6" w:rsidP="00BB78A6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Департаменту образования и науки Чукотского автономного округа на публикацию (размещение) в информационно-телекоммуникационной сети «Интернет» информации как об участнике отбора на предоставление гранта, о подаваемой заявке, иной информации, связанной с отбором </w:t>
      </w:r>
      <w:r w:rsidRPr="00C829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предоставление гранта;</w:t>
      </w:r>
    </w:p>
    <w:p w:rsidR="00BB78A6" w:rsidRPr="00C82935" w:rsidRDefault="00BB78A6" w:rsidP="00BB78A6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C8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получателем гранта – на осуществление проверок Департаментом образования и науки Чукотского автономного округа соблюдения порядка и условий предоставления гранта, в том числе </w:t>
      </w:r>
      <w:r w:rsidRPr="00C829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части  достижения результатов предоставления  гранта, а также органами  государ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ственного </w:t>
      </w:r>
      <w:r w:rsidRPr="00C8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финансового контроля проверок в соответствии </w:t>
      </w:r>
      <w:r w:rsidRPr="00C829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со </w:t>
      </w:r>
      <w:hyperlink r:id="rId5" w:history="1">
        <w:r w:rsidRPr="00C829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268.1</w:t>
        </w:r>
      </w:hyperlink>
      <w:r w:rsidRPr="00C8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6" w:history="1">
        <w:r w:rsidRPr="00C829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269.2</w:t>
        </w:r>
      </w:hyperlink>
      <w:r w:rsidRPr="00C82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:rsidR="00BB78A6" w:rsidRPr="00C82935" w:rsidRDefault="00BB78A6" w:rsidP="00BB78A6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78A6" w:rsidRPr="00C82935" w:rsidRDefault="00BB78A6" w:rsidP="00BB78A6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BB78A6" w:rsidRPr="00C82935" w:rsidTr="001C0200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C82935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BB78A6" w:rsidRPr="00C82935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C82935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BB78A6" w:rsidRPr="00C82935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C82935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B78A6" w:rsidRPr="00C82935" w:rsidTr="001C0200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C82935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 руководителя юридического лица /  уполномоченное лицо)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BB78A6" w:rsidRPr="00C82935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C82935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BB78A6" w:rsidRPr="00C82935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C82935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29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</w:tc>
      </w:tr>
    </w:tbl>
    <w:p w:rsidR="00BB78A6" w:rsidRPr="00C82935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Pr="00C82935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2935">
        <w:rPr>
          <w:rFonts w:ascii="Times New Roman" w:eastAsia="Times New Roman" w:hAnsi="Times New Roman" w:cs="Times New Roman"/>
          <w:sz w:val="20"/>
          <w:szCs w:val="24"/>
          <w:lang w:eastAsia="ru-RU"/>
        </w:rPr>
        <w:t>МП (при наличии)</w:t>
      </w: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Pr="00F41BC0" w:rsidRDefault="00BB78A6" w:rsidP="00BB78A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41BC0">
        <w:rPr>
          <w:rFonts w:ascii="Times New Roman" w:hAnsi="Times New Roman" w:cs="Times New Roman"/>
          <w:sz w:val="26"/>
          <w:szCs w:val="26"/>
        </w:rPr>
        <w:t>Приложение 2 к объявлению</w:t>
      </w:r>
    </w:p>
    <w:p w:rsidR="00BB78A6" w:rsidRDefault="00BB78A6" w:rsidP="00BB78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78A6" w:rsidRDefault="00BB78A6" w:rsidP="00BB78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78A6" w:rsidRPr="007464EB" w:rsidRDefault="00BB78A6" w:rsidP="00BB78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6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Заверение о соответствии требованиям</w:t>
      </w:r>
    </w:p>
    <w:p w:rsidR="00BB78A6" w:rsidRPr="007464EB" w:rsidRDefault="00BB78A6" w:rsidP="00BB78A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78A6" w:rsidRPr="007464EB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предоставления грантов некоммерческим организациям на проведение Окружного фестиваля 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дных языков</w:t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Постановлением Правительства Чукотского автономного округа от 28 апреля 2020 года № 197 (далее – Порядок), </w:t>
      </w:r>
    </w:p>
    <w:p w:rsidR="00BB78A6" w:rsidRPr="007464EB" w:rsidRDefault="00BB78A6" w:rsidP="00BB7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464EB">
        <w:rPr>
          <w:rFonts w:ascii="Times New Roman" w:eastAsia="Times New Roman" w:hAnsi="Times New Roman" w:cs="Times New Roman"/>
          <w:sz w:val="20"/>
          <w:szCs w:val="18"/>
          <w:lang w:eastAsia="ru-RU"/>
        </w:rPr>
        <w:t>_________________________________________________________________________________</w:t>
      </w:r>
    </w:p>
    <w:p w:rsidR="00BB78A6" w:rsidRPr="007464EB" w:rsidRDefault="00BB78A6" w:rsidP="00BB7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464EB">
        <w:rPr>
          <w:rFonts w:ascii="Times New Roman" w:eastAsia="Times New Roman" w:hAnsi="Times New Roman" w:cs="Times New Roman"/>
          <w:sz w:val="20"/>
          <w:szCs w:val="18"/>
          <w:lang w:eastAsia="ru-RU"/>
        </w:rPr>
        <w:t>(организационно-правовая форма и наименование юридического лица)</w:t>
      </w:r>
    </w:p>
    <w:p w:rsidR="00BB78A6" w:rsidRPr="007464EB" w:rsidRDefault="00BB78A6" w:rsidP="00BB78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Организация) подтверждает, что:</w:t>
      </w:r>
    </w:p>
    <w:p w:rsidR="00BB78A6" w:rsidRPr="007464EB" w:rsidRDefault="00BB78A6" w:rsidP="00BB78A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соответствует категории получателей гранта, установленной Порядком;</w:t>
      </w:r>
    </w:p>
    <w:p w:rsidR="00BB78A6" w:rsidRPr="008F6527" w:rsidRDefault="00BB78A6" w:rsidP="00BB78A6">
      <w:pPr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</w:t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 (если иное не предусмотрено </w:t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Федерации);</w:t>
      </w:r>
    </w:p>
    <w:p w:rsidR="00BB78A6" w:rsidRPr="007464EB" w:rsidRDefault="00BB78A6" w:rsidP="00BB78A6">
      <w:pPr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B78A6" w:rsidRPr="007464EB" w:rsidRDefault="00BB78A6" w:rsidP="00BB78A6">
      <w:pPr>
        <w:widowControl w:val="0"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Организация не находится в составляемых,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B78A6" w:rsidRPr="007464EB" w:rsidRDefault="00BB78A6" w:rsidP="00BB78A6">
      <w:pPr>
        <w:widowControl w:val="0"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Организация не получает средства из окружного бюджета </w:t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основании иных нормативных правовых актов Чукотского автономного округа на цели, установленные Порядком;</w:t>
      </w:r>
    </w:p>
    <w:p w:rsidR="00BB78A6" w:rsidRPr="007464EB" w:rsidRDefault="00BB78A6" w:rsidP="00BB78A6">
      <w:pPr>
        <w:widowControl w:val="0"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Организация не является иностранным агентом в соответствии </w:t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</w:t>
      </w:r>
      <w:hyperlink r:id="rId7" w:history="1">
        <w:r w:rsidRPr="007464E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 июля 2022 года № 255-ФЗ «О контроле </w:t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деятельностью лиц, находящихся под иностранным влиянием»;</w:t>
      </w:r>
    </w:p>
    <w:p w:rsidR="00BB78A6" w:rsidRPr="008F6527" w:rsidRDefault="00BB78A6" w:rsidP="00BB78A6">
      <w:pPr>
        <w:widowControl w:val="0"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Организация не находится в процессе реорганизации </w:t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(за исключением реорганизации в форме присоединения к юридическому лицу, являющемуся получателем гранта (участником отбора),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BB78A6" w:rsidRPr="008F6527" w:rsidRDefault="00BB78A6" w:rsidP="00BB78A6">
      <w:pPr>
        <w:widowControl w:val="0"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у Организации отсутствует просроченная задолженность </w:t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возврату в окружной бюджет субсидий, включая грантов, бюджетных инвестиций, предоставленных в том числе в соответствии с иными правовыми актами Чукотского автономного округа, а также иная просроченная (неурегулированная) задолженность по денежным обязательствам перед Чукотским автономным округом;</w:t>
      </w:r>
    </w:p>
    <w:p w:rsidR="00BB78A6" w:rsidRPr="007464EB" w:rsidRDefault="00BB78A6" w:rsidP="00BB78A6">
      <w:pPr>
        <w:widowControl w:val="0"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5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Организация имеет согласие органа государственной власти </w:t>
      </w:r>
      <w:r w:rsidRPr="007464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(или) муниципального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 (не указывается в случае, если в отношении Организации функции и полномочия учредителя осуществляет Департамент образования и науки Чукотского автономного округа).</w:t>
      </w:r>
    </w:p>
    <w:p w:rsidR="00BB78A6" w:rsidRPr="007464EB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78A6" w:rsidRPr="007464EB" w:rsidRDefault="00BB78A6" w:rsidP="00BB78A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BB78A6" w:rsidRPr="007464EB" w:rsidTr="001C0200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7464EB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BB78A6" w:rsidRPr="007464EB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7464EB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BB78A6" w:rsidRPr="007464EB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7464EB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B78A6" w:rsidRPr="007464EB" w:rsidTr="001C0200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7464EB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464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 руководителя юридического лица /  уполномоченное лицо)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BB78A6" w:rsidRPr="007464EB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7464EB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464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BB78A6" w:rsidRPr="007464EB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7464EB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464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</w:tc>
      </w:tr>
    </w:tbl>
    <w:p w:rsidR="00BB78A6" w:rsidRPr="007464EB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Pr="007464EB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464EB">
        <w:rPr>
          <w:rFonts w:ascii="Times New Roman" w:eastAsia="Times New Roman" w:hAnsi="Times New Roman" w:cs="Times New Roman"/>
          <w:sz w:val="20"/>
          <w:szCs w:val="24"/>
          <w:lang w:eastAsia="ru-RU"/>
        </w:rPr>
        <w:t>МП (при наличии)</w:t>
      </w: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Pr="00F41BC0" w:rsidRDefault="00BB78A6" w:rsidP="00BB78A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41BC0">
        <w:rPr>
          <w:rFonts w:ascii="Times New Roman" w:hAnsi="Times New Roman" w:cs="Times New Roman"/>
          <w:sz w:val="26"/>
          <w:szCs w:val="26"/>
        </w:rPr>
        <w:t>Приложение 3 к объявлению</w:t>
      </w:r>
    </w:p>
    <w:p w:rsidR="00BB78A6" w:rsidRDefault="00BB78A6" w:rsidP="00BB78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Pr="001E54BA" w:rsidRDefault="00BB78A6" w:rsidP="00BB7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Обязательство </w:t>
      </w:r>
      <w:r w:rsidRPr="001E5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выполнении условий предоставления гранта</w:t>
      </w:r>
      <w:r w:rsidRPr="001E5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BB78A6" w:rsidRPr="001E54BA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предоставления грантов некоммерческим организациям на проведение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кружного фестиваля родных языков</w:t>
      </w: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Постановлением Правительства Чукотского автономного округа от 28 апреля 2020 года № 197 (далее – грант), </w:t>
      </w:r>
    </w:p>
    <w:p w:rsidR="00BB78A6" w:rsidRPr="001E54BA" w:rsidRDefault="00BB78A6" w:rsidP="00BB78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1E54BA">
        <w:rPr>
          <w:rFonts w:ascii="Times New Roman" w:eastAsia="Times New Roman" w:hAnsi="Times New Roman" w:cs="Times New Roman"/>
          <w:sz w:val="20"/>
          <w:szCs w:val="18"/>
          <w:lang w:eastAsia="ru-RU"/>
        </w:rPr>
        <w:t>_____________________________________________________________________________________________</w:t>
      </w:r>
    </w:p>
    <w:p w:rsidR="00BB78A6" w:rsidRPr="001E54BA" w:rsidRDefault="00BB78A6" w:rsidP="00BB7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1E54BA">
        <w:rPr>
          <w:rFonts w:ascii="Times New Roman" w:eastAsia="Times New Roman" w:hAnsi="Times New Roman" w:cs="Times New Roman"/>
          <w:sz w:val="20"/>
          <w:szCs w:val="18"/>
          <w:lang w:eastAsia="ru-RU"/>
        </w:rPr>
        <w:t>(организационно-правовая форма и наименование юридического лица)</w:t>
      </w:r>
    </w:p>
    <w:p w:rsidR="00BB78A6" w:rsidRPr="001E54BA" w:rsidRDefault="00BB78A6" w:rsidP="00BB78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предоставления гранта обязуется:</w:t>
      </w:r>
    </w:p>
    <w:p w:rsidR="00BB78A6" w:rsidRPr="001E54BA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достичь результат предоставления гранта, установленный </w:t>
      </w: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/в соглашении о предоставлении гранта;</w:t>
      </w:r>
    </w:p>
    <w:p w:rsidR="00BB78A6" w:rsidRPr="001E54BA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включать в договоры, заключаемые с поставщиками (подрядчиками, исполнителями) по договорам (соглашениям), заключенным в целях исполнения обязательств по соглашению о предоставлении гранта:</w:t>
      </w:r>
    </w:p>
    <w:p w:rsidR="00BB78A6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условие о согласии указанных лиц (за исключением государственных (муниципальных) унитарных предприятий, хозяйственных товариществ </w:t>
      </w: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осуществление в отношении их проверки Департаментом природных ресурсов и экологии Чукотского автономного округа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</w:t>
      </w:r>
      <w:hyperlink r:id="rId8" w:history="1">
        <w:r w:rsidRPr="001E54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268.1</w:t>
        </w:r>
      </w:hyperlink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</w:t>
      </w:r>
      <w:hyperlink r:id="rId9" w:history="1">
        <w:r w:rsidRPr="001E54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269.2</w:t>
        </w:r>
      </w:hyperlink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Федерации;</w:t>
      </w:r>
    </w:p>
    <w:p w:rsidR="00BB78A6" w:rsidRPr="001E54BA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условие о запрете приобретения указанными лицами за счет полученных средств иностранной валюты, за исключением операций, осуществляемых </w:t>
      </w: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валютным законодательством Российской Федерации </w:t>
      </w: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закупке (поставке) высокотехнологичного импортного оборудования, сырья и комплектующих изделий;</w:t>
      </w:r>
    </w:p>
    <w:p w:rsidR="00BB78A6" w:rsidRPr="001E54BA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не приобретать за счет средств гранта иностранную валюту, </w:t>
      </w:r>
      <w:r w:rsidRPr="001E54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BB78A6" w:rsidRPr="001E54BA" w:rsidTr="001C0200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1E54BA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BB78A6" w:rsidRPr="001E54BA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1E54BA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BB78A6" w:rsidRPr="001E54BA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1E54BA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B78A6" w:rsidRPr="001E54BA" w:rsidTr="001C0200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1E54BA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 руководителя юридического лица /  уполномоченное лицо)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BB78A6" w:rsidRPr="001E54BA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1E54BA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BB78A6" w:rsidRPr="001E54BA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B78A6" w:rsidRPr="001E54BA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</w:tc>
      </w:tr>
    </w:tbl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E54BA">
        <w:rPr>
          <w:rFonts w:ascii="Times New Roman" w:eastAsia="Times New Roman" w:hAnsi="Times New Roman" w:cs="Times New Roman"/>
          <w:sz w:val="20"/>
          <w:szCs w:val="24"/>
          <w:lang w:eastAsia="ru-RU"/>
        </w:rPr>
        <w:t>МП (при наличии)</w:t>
      </w: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BB7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8A6" w:rsidRPr="00F41BC0" w:rsidRDefault="00BB78A6" w:rsidP="00BB78A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41BC0">
        <w:rPr>
          <w:rFonts w:ascii="Times New Roman" w:hAnsi="Times New Roman" w:cs="Times New Roman"/>
          <w:sz w:val="26"/>
          <w:szCs w:val="26"/>
        </w:rPr>
        <w:lastRenderedPageBreak/>
        <w:t>Приложение 4 к объявлению</w:t>
      </w: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B78A6" w:rsidRPr="00AA44AE" w:rsidRDefault="00BB78A6" w:rsidP="00BB78A6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8A6" w:rsidRPr="001E54BA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1E54BA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Календарный план и смета проведения мероприятий Окружного фестиваля ро</w:t>
      </w:r>
      <w:r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дных языков</w:t>
      </w:r>
    </w:p>
    <w:p w:rsidR="00BB78A6" w:rsidRPr="001E54BA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1985"/>
        <w:gridCol w:w="2409"/>
        <w:gridCol w:w="2694"/>
        <w:gridCol w:w="1984"/>
      </w:tblGrid>
      <w:tr w:rsidR="00BB78A6" w:rsidRPr="001E54BA" w:rsidTr="001C02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Сроки реализации мероприятия (с указанием даты начала и окончания проведения мероприятий)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и состав участников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образовательных организаций Чукотского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Запрашиваемые средства гранта на проведение мероприятия, рублей</w:t>
            </w:r>
          </w:p>
        </w:tc>
      </w:tr>
      <w:tr w:rsidR="00BB78A6" w:rsidRPr="001E54BA" w:rsidTr="001C02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B78A6" w:rsidRPr="001E54BA" w:rsidTr="001C02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B78A6" w:rsidRPr="001E54BA" w:rsidTr="001C02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B78A6" w:rsidRPr="001E54BA" w:rsidTr="001C02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B78A6" w:rsidRPr="001E54BA" w:rsidTr="001C02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B78A6" w:rsidRPr="001E54BA" w:rsidTr="001C020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B78A6" w:rsidRPr="001E54BA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Pr="001E54BA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E54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Дополнительная информация:</w:t>
      </w:r>
    </w:p>
    <w:p w:rsidR="00BB78A6" w:rsidRPr="001E54BA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251"/>
        <w:gridCol w:w="4948"/>
      </w:tblGrid>
      <w:tr w:rsidR="00BB78A6" w:rsidRPr="001E54BA" w:rsidTr="001C0200">
        <w:tc>
          <w:tcPr>
            <w:tcW w:w="3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B78A6" w:rsidRPr="001E54BA" w:rsidTr="001C0200">
        <w:tc>
          <w:tcPr>
            <w:tcW w:w="3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8A6" w:rsidRPr="001E54BA" w:rsidRDefault="00BB78A6" w:rsidP="001C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E54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(фамилия, имя, отчество, подпись, расшифровка подписи)</w:t>
            </w:r>
          </w:p>
        </w:tc>
      </w:tr>
    </w:tbl>
    <w:p w:rsidR="00BB78A6" w:rsidRPr="001E54BA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Pr="001E54BA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E54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Дата "___" ___________ 20____ г.</w:t>
      </w:r>
    </w:p>
    <w:p w:rsidR="00BB78A6" w:rsidRPr="001E54BA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BB78A6" w:rsidSect="009D66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78A6" w:rsidRPr="00F41BC0" w:rsidRDefault="00BB78A6" w:rsidP="00BB78A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41BC0">
        <w:rPr>
          <w:rFonts w:ascii="Times New Roman" w:hAnsi="Times New Roman" w:cs="Times New Roman"/>
          <w:sz w:val="26"/>
          <w:szCs w:val="26"/>
        </w:rPr>
        <w:lastRenderedPageBreak/>
        <w:t>Приложение 5 к объявлению</w:t>
      </w:r>
    </w:p>
    <w:p w:rsidR="00BB78A6" w:rsidRPr="001E54BA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Pr="001E54BA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Pr="00DD28E4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DD28E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Критерии оценки заявок участников отбора для предоставления грантов некоммерческим организациям на проведение</w:t>
      </w:r>
    </w:p>
    <w:p w:rsidR="00BB78A6" w:rsidRPr="00DD28E4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DD28E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Окружного фестиваля ро</w:t>
      </w:r>
      <w:r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дных языков</w:t>
      </w:r>
    </w:p>
    <w:p w:rsidR="00BB78A6" w:rsidRPr="00DD28E4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893"/>
        <w:gridCol w:w="714"/>
        <w:gridCol w:w="1259"/>
        <w:gridCol w:w="2771"/>
      </w:tblGrid>
      <w:tr w:rsidR="00BB78A6" w:rsidRPr="00DD28E4" w:rsidTr="001C0200">
        <w:trPr>
          <w:trHeight w:val="1122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оценки заявок 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ind w:left="-4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ind w:left="-11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 критерия в общей оценке, %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ind w:left="-4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информация, подтверждающие соответствие критерию оценки</w:t>
            </w:r>
          </w:p>
        </w:tc>
      </w:tr>
      <w:tr w:rsidR="00BB78A6" w:rsidRPr="00DD28E4" w:rsidTr="001C0200">
        <w:trPr>
          <w:trHeight w:val="838"/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мероприятий, заявленной тематики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представленная в соответствии с подпунктом 6 пункта 2.3 Порядка*</w:t>
            </w:r>
          </w:p>
        </w:tc>
      </w:tr>
      <w:tr w:rsidR="00BB78A6" w:rsidRPr="00DD28E4" w:rsidTr="001C0200">
        <w:trPr>
          <w:trHeight w:val="187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8A6" w:rsidRPr="00DD28E4" w:rsidTr="001C0200">
        <w:trPr>
          <w:trHeight w:val="281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8A6" w:rsidRPr="00DD28E4" w:rsidTr="001C0200">
        <w:trPr>
          <w:trHeight w:val="266"/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A6" w:rsidRPr="00DD28E4" w:rsidRDefault="00BB78A6" w:rsidP="001C020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участия в конкурсных отборах на получение гранта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представленная в соответствии с подпунктом 7 пункта 2.3 Порядка*</w:t>
            </w:r>
          </w:p>
        </w:tc>
      </w:tr>
      <w:tr w:rsidR="00BB78A6" w:rsidRPr="00DD28E4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8A6" w:rsidRPr="00DD28E4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8A6" w:rsidRPr="00DD28E4" w:rsidTr="001C0200">
        <w:trPr>
          <w:trHeight w:val="266"/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 мероприятий Окружного фестиваля робототехники (дети и молодёжь)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представленная в соответствии с подпунктом 8 пункта 2.3 Порядка*</w:t>
            </w:r>
          </w:p>
        </w:tc>
      </w:tr>
      <w:tr w:rsidR="00BB78A6" w:rsidRPr="00DD28E4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человек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8A6" w:rsidRPr="00DD28E4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 30 человек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8A6" w:rsidRPr="00DD28E4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человек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8A6" w:rsidRPr="00DD28E4" w:rsidTr="001C0200">
        <w:trPr>
          <w:trHeight w:val="266"/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образовательных организаций Чукотского автономного округа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представленная в соответствии с подпунктом 8 пункта 2.3 Порядка*</w:t>
            </w:r>
          </w:p>
        </w:tc>
      </w:tr>
      <w:tr w:rsidR="00BB78A6" w:rsidRPr="00DD28E4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организаций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8A6" w:rsidRPr="00DD28E4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10 организаций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8A6" w:rsidRPr="00DD28E4" w:rsidTr="001C0200">
        <w:trPr>
          <w:trHeight w:val="266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организаций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8A6" w:rsidRPr="00DD28E4" w:rsidTr="001C0200">
        <w:trPr>
          <w:trHeight w:val="266"/>
          <w:jc w:val="center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6" w:rsidRPr="00DD28E4" w:rsidRDefault="00BB78A6" w:rsidP="001C0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B78A6" w:rsidRPr="00DD28E4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Pr="00DD28E4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BB78A6" w:rsidRPr="00DD28E4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D28E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* – Порядок предоставления грантов некоммерческим организациям на проведение Окружного фестиваля робототехники, утвержденный Постановлением Правительства Чукотского автономного округа от 28 апреля 2020 года № 197.</w:t>
      </w: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Default="00BB78A6" w:rsidP="00BB78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B78A6" w:rsidRPr="00F41BC0" w:rsidRDefault="00BB78A6" w:rsidP="00BB78A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B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6 к объявлению</w:t>
      </w:r>
    </w:p>
    <w:p w:rsidR="00BB78A6" w:rsidRDefault="00BB78A6" w:rsidP="00BB78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78A6" w:rsidRDefault="00BB78A6" w:rsidP="00BB78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78A6" w:rsidRDefault="00BB78A6" w:rsidP="00BB78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78A6" w:rsidRPr="009C3E61" w:rsidRDefault="00BB78A6" w:rsidP="00BB78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к содержанию заявки участника отбора </w:t>
      </w:r>
    </w:p>
    <w:p w:rsidR="00BB78A6" w:rsidRPr="009C3E61" w:rsidRDefault="00BB78A6" w:rsidP="00BB78A6">
      <w:pPr>
        <w:widowControl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участника отбора содержит следующие сведения: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информация и документы об участнике отбора: 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полное и сокращенное наименование участника отбора; 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основной государственный регистрационный номер участника отбора; 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идентификационный номер налогоплательщика; 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дата и код причины постановки на учет в налоговом органе; 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юридического лица;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номер контактного телефона, почтовый адрес и адрес электронной почты для направления юридически значимых сообщений; 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информация о руководителе юридического лица (фамилия, имя, отчество (при наличии), идентификационный номер налогоплательщика, должность); 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 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информация о счетах в соответствии с законодательством Российской Федерации для перечисления гранта, а также о лице, уполномоченном </w:t>
      </w: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подписание соглашения; 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информация и документы, подтверждающие соответствие участника отбора установленным в объявлении требованиям; 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информация и документы, представляемые при проведении отбора </w:t>
      </w: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процессе документооборота: 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предлагаемые участником отбора значение результата предоставления гранта, значение запрашиваемого участником отбора размера гранта; </w:t>
      </w:r>
    </w:p>
    <w:p w:rsidR="00BB78A6" w:rsidRPr="009C3E61" w:rsidRDefault="00BB78A6" w:rsidP="00B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E61">
        <w:rPr>
          <w:rFonts w:ascii="Times New Roman" w:eastAsia="Times New Roman" w:hAnsi="Times New Roman" w:cs="Times New Roman"/>
          <w:sz w:val="26"/>
          <w:szCs w:val="26"/>
          <w:lang w:eastAsia="ru-RU"/>
        </w:rPr>
        <w:t>5) информация по каждому указанному в объявлении критерию оценки, сведения, документы и материалы, подтверждающие такую информацию, определенные в объявлении.</w:t>
      </w:r>
    </w:p>
    <w:p w:rsidR="00BB78A6" w:rsidRPr="009D6616" w:rsidRDefault="00BB78A6" w:rsidP="00BB78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C5A" w:rsidRDefault="00310C5A">
      <w:bookmarkStart w:id="0" w:name="_GoBack"/>
      <w:bookmarkEnd w:id="0"/>
    </w:p>
    <w:sectPr w:rsidR="00310C5A" w:rsidSect="00121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54"/>
    <w:rsid w:val="00310C5A"/>
    <w:rsid w:val="00A90C54"/>
    <w:rsid w:val="00BB78A6"/>
    <w:rsid w:val="00F5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2B4CD-1708-4CC9-9FEC-AB90A18E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3704&amp;field=134&amp;date=06.05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72.25.1.26/document/redirect/40499186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37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0713&amp;dst=3704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edu.chukotka-gov.ru" TargetMode="External"/><Relationship Id="rId9" Type="http://schemas.openxmlformats.org/officeDocument/2006/relationships/hyperlink" Target="https://login.consultant.ru/link/?req=doc&amp;base=LAW&amp;n=465808&amp;dst=3722&amp;field=134&amp;date=06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4723</Words>
  <Characters>26926</Characters>
  <Application>Microsoft Office Word</Application>
  <DocSecurity>0</DocSecurity>
  <Lines>224</Lines>
  <Paragraphs>63</Paragraphs>
  <ScaleCrop>false</ScaleCrop>
  <Company/>
  <LinksUpToDate>false</LinksUpToDate>
  <CharactersWithSpaces>31586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2025-01-28T18:32:00Z</dcterms:created>
  <dcterms:modified xsi:type="dcterms:W3CDTF">2025-01-28T18:32:00Z</dcterms:modified>
</cp:coreProperties>
</file>