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27" w:rsidRDefault="00321DED">
      <w:pPr>
        <w:pStyle w:val="1f9"/>
        <w:widowControl w:val="0"/>
        <w:spacing w:before="0" w:after="0"/>
        <w:rPr>
          <w:sz w:val="28"/>
        </w:rPr>
      </w:pPr>
      <w:r>
        <w:rPr>
          <w:noProof/>
          <w:sz w:val="28"/>
          <w:lang w:eastAsia="ru-RU" w:bidi="ar-SA"/>
        </w:rPr>
        <w:drawing>
          <wp:anchor distT="0" distB="0" distL="0" distR="0" simplePos="0" relativeHeight="6" behindDoc="1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94615</wp:posOffset>
            </wp:positionV>
            <wp:extent cx="731520" cy="922655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" t="-12" r="-16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5427" w:rsidRDefault="00E25427">
      <w:pPr>
        <w:widowControl w:val="0"/>
        <w:ind w:left="181" w:hanging="181"/>
        <w:rPr>
          <w:sz w:val="24"/>
        </w:rPr>
      </w:pPr>
    </w:p>
    <w:p w:rsidR="00E25427" w:rsidRDefault="00E25427">
      <w:pPr>
        <w:pStyle w:val="1f9"/>
        <w:widowControl w:val="0"/>
        <w:spacing w:before="0" w:after="0"/>
        <w:jc w:val="center"/>
        <w:rPr>
          <w:b/>
          <w:color w:val="000000"/>
          <w:sz w:val="28"/>
        </w:rPr>
      </w:pPr>
    </w:p>
    <w:p w:rsidR="00E25427" w:rsidRDefault="00E25427">
      <w:pPr>
        <w:pStyle w:val="1f9"/>
        <w:widowControl w:val="0"/>
        <w:spacing w:before="0" w:after="0"/>
        <w:jc w:val="center"/>
        <w:rPr>
          <w:b/>
          <w:color w:val="000000"/>
          <w:sz w:val="28"/>
        </w:rPr>
      </w:pPr>
    </w:p>
    <w:p w:rsidR="00E25427" w:rsidRDefault="00E25427">
      <w:pPr>
        <w:pStyle w:val="1f9"/>
        <w:widowControl w:val="0"/>
        <w:spacing w:before="0" w:after="0"/>
        <w:jc w:val="center"/>
        <w:rPr>
          <w:color w:val="000000"/>
          <w:sz w:val="28"/>
        </w:rPr>
      </w:pPr>
    </w:p>
    <w:p w:rsidR="00E25427" w:rsidRDefault="00E25427">
      <w:pPr>
        <w:pStyle w:val="1f9"/>
        <w:widowControl w:val="0"/>
        <w:spacing w:before="0" w:after="0"/>
        <w:jc w:val="center"/>
        <w:rPr>
          <w:color w:val="000000"/>
          <w:sz w:val="28"/>
        </w:rPr>
      </w:pPr>
    </w:p>
    <w:p w:rsidR="00E25427" w:rsidRDefault="00321DED">
      <w:pPr>
        <w:pStyle w:val="1f9"/>
        <w:widowControl w:val="0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>РОССИЙСКАЯ ФЕДЕРАЦИЯ</w:t>
      </w:r>
    </w:p>
    <w:p w:rsidR="00E25427" w:rsidRDefault="00321DED">
      <w:pPr>
        <w:pStyle w:val="1f9"/>
        <w:widowControl w:val="0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br/>
        <w:t>ЧУКОТСКИЙ АВТОНОМНЫЙ ОКРУГ</w:t>
      </w:r>
      <w:r>
        <w:rPr>
          <w:color w:val="000000"/>
          <w:sz w:val="28"/>
        </w:rPr>
        <w:br/>
      </w:r>
    </w:p>
    <w:p w:rsidR="00E25427" w:rsidRDefault="00321DED">
      <w:pPr>
        <w:pStyle w:val="1f9"/>
        <w:widowControl w:val="0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ЗАКОН</w:t>
      </w:r>
    </w:p>
    <w:p w:rsidR="00E25427" w:rsidRDefault="00E25427">
      <w:pPr>
        <w:pStyle w:val="1f9"/>
        <w:widowControl w:val="0"/>
        <w:spacing w:before="0" w:after="0"/>
        <w:jc w:val="center"/>
        <w:rPr>
          <w:b/>
          <w:color w:val="000000"/>
          <w:sz w:val="28"/>
        </w:rPr>
      </w:pPr>
    </w:p>
    <w:p w:rsidR="00E25427" w:rsidRDefault="00321DED">
      <w:pPr>
        <w:pStyle w:val="1f9"/>
        <w:widowControl w:val="0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«О внесении изменений в Закон Чукотского автономного округа </w:t>
      </w:r>
      <w:r>
        <w:br/>
      </w:r>
      <w:r>
        <w:rPr>
          <w:b/>
          <w:color w:val="000000"/>
          <w:sz w:val="28"/>
        </w:rPr>
        <w:t xml:space="preserve">«О ежемесячной денежной выплате лицам, осуществляющим уход за нетрудоспособными гражданами, нуждающимися </w:t>
      </w:r>
      <w:r>
        <w:br/>
      </w:r>
      <w:r>
        <w:rPr>
          <w:b/>
          <w:color w:val="000000"/>
          <w:sz w:val="28"/>
        </w:rPr>
        <w:t xml:space="preserve">в постоянной помощи </w:t>
      </w:r>
      <w:r>
        <w:rPr>
          <w:b/>
          <w:color w:val="000000"/>
          <w:sz w:val="28"/>
        </w:rPr>
        <w:t>других лиц»</w:t>
      </w:r>
    </w:p>
    <w:p w:rsidR="00E25427" w:rsidRDefault="00E25427">
      <w:pPr>
        <w:pStyle w:val="1f9"/>
        <w:widowControl w:val="0"/>
        <w:spacing w:before="0" w:after="0"/>
        <w:jc w:val="both"/>
        <w:rPr>
          <w:color w:val="000000"/>
          <w:sz w:val="28"/>
        </w:rPr>
      </w:pPr>
    </w:p>
    <w:p w:rsidR="00E25427" w:rsidRDefault="00E25427">
      <w:pPr>
        <w:pStyle w:val="1f9"/>
        <w:widowControl w:val="0"/>
        <w:spacing w:before="0" w:after="0"/>
        <w:jc w:val="both"/>
        <w:rPr>
          <w:color w:val="000000"/>
          <w:sz w:val="28"/>
        </w:rPr>
      </w:pPr>
    </w:p>
    <w:p w:rsidR="00E25427" w:rsidRDefault="00321DED">
      <w:pPr>
        <w:pStyle w:val="1f9"/>
        <w:widowControl w:val="0"/>
        <w:spacing w:before="0" w:after="0"/>
        <w:rPr>
          <w:color w:val="000000"/>
          <w:sz w:val="28"/>
        </w:rPr>
      </w:pPr>
      <w:r>
        <w:rPr>
          <w:color w:val="000000"/>
          <w:sz w:val="28"/>
        </w:rPr>
        <w:t>Принят Думой Чукотского</w:t>
      </w:r>
    </w:p>
    <w:p w:rsidR="00E25427" w:rsidRDefault="00321DED">
      <w:pPr>
        <w:pStyle w:val="1f9"/>
        <w:widowControl w:val="0"/>
        <w:spacing w:before="0" w:after="0"/>
      </w:pPr>
      <w:r>
        <w:rPr>
          <w:color w:val="000000"/>
          <w:sz w:val="28"/>
        </w:rPr>
        <w:t>автономного округа</w:t>
      </w:r>
      <w:r>
        <w:rPr>
          <w:color w:val="000000"/>
          <w:sz w:val="28"/>
        </w:rPr>
        <w:br/>
        <w:t>28 февраля 2025 года</w:t>
      </w:r>
    </w:p>
    <w:p w:rsidR="00E25427" w:rsidRDefault="00E25427">
      <w:pPr>
        <w:pStyle w:val="1f9"/>
        <w:widowControl w:val="0"/>
        <w:spacing w:before="0" w:after="0"/>
        <w:rPr>
          <w:color w:val="000000"/>
          <w:sz w:val="28"/>
        </w:rPr>
      </w:pPr>
    </w:p>
    <w:p w:rsidR="00E25427" w:rsidRDefault="00E25427">
      <w:pPr>
        <w:pStyle w:val="1f9"/>
        <w:widowControl w:val="0"/>
        <w:spacing w:before="0" w:after="0"/>
        <w:ind w:firstLine="720"/>
        <w:rPr>
          <w:b/>
          <w:color w:val="000000"/>
          <w:sz w:val="28"/>
        </w:rPr>
      </w:pPr>
    </w:p>
    <w:p w:rsidR="00E25427" w:rsidRDefault="00321DED">
      <w:pPr>
        <w:pStyle w:val="1f9"/>
        <w:widowControl w:val="0"/>
        <w:spacing w:before="0" w:after="0"/>
        <w:ind w:firstLine="680"/>
        <w:rPr>
          <w:b/>
          <w:color w:val="000000"/>
          <w:sz w:val="28"/>
        </w:rPr>
      </w:pPr>
      <w:r>
        <w:rPr>
          <w:b/>
          <w:color w:val="000000"/>
          <w:sz w:val="28"/>
        </w:rPr>
        <w:t>Статья 1</w:t>
      </w:r>
    </w:p>
    <w:p w:rsidR="00E25427" w:rsidRDefault="00E25427">
      <w:pPr>
        <w:widowControl w:val="0"/>
        <w:ind w:firstLine="680"/>
        <w:jc w:val="both"/>
        <w:rPr>
          <w:sz w:val="28"/>
        </w:rPr>
      </w:pPr>
    </w:p>
    <w:p w:rsidR="00E25427" w:rsidRDefault="00321DED">
      <w:pPr>
        <w:widowControl w:val="0"/>
        <w:ind w:firstLine="680"/>
        <w:jc w:val="both"/>
        <w:rPr>
          <w:sz w:val="28"/>
        </w:rPr>
      </w:pPr>
      <w:r>
        <w:rPr>
          <w:sz w:val="28"/>
        </w:rPr>
        <w:t xml:space="preserve">Внести в Закон Чукотского автономного округа от 16 октября 2023 года    №66-ОЗ «О ежемесячной денежной выплате лицам, осуществляющим уход </w:t>
      </w:r>
      <w:r>
        <w:br/>
      </w:r>
      <w:r>
        <w:rPr>
          <w:sz w:val="28"/>
        </w:rPr>
        <w:t>за нетрудоспособными гражда</w:t>
      </w:r>
      <w:r>
        <w:rPr>
          <w:sz w:val="28"/>
        </w:rPr>
        <w:t>нами, нуждающимися в постоянной помощи других лиц» (</w:t>
      </w:r>
      <w:bookmarkStart w:id="0" w:name="sub_31111"/>
      <w:r>
        <w:rPr>
          <w:sz w:val="28"/>
        </w:rPr>
        <w:t xml:space="preserve">«Ведомости» № 41/2 (1136/2) – приложение к газете «Крайний Север» № 41 (2412) от 20.10.2023 г., «Ведомости» № 25/1 (1171/1) – приложение к газете «Крайний Север» № 25 (2447) от 28.06.2024 г.) </w:t>
      </w:r>
      <w:r>
        <w:br/>
      </w:r>
      <w:r>
        <w:rPr>
          <w:sz w:val="28"/>
        </w:rPr>
        <w:t>следующие и</w:t>
      </w:r>
      <w:r>
        <w:rPr>
          <w:sz w:val="28"/>
        </w:rPr>
        <w:t>зменения:</w:t>
      </w:r>
    </w:p>
    <w:bookmarkEnd w:id="0"/>
    <w:p w:rsidR="00E25427" w:rsidRDefault="00E25427">
      <w:pPr>
        <w:widowControl w:val="0"/>
        <w:tabs>
          <w:tab w:val="left" w:pos="1134"/>
        </w:tabs>
        <w:ind w:firstLine="680"/>
        <w:jc w:val="both"/>
        <w:rPr>
          <w:sz w:val="28"/>
        </w:rPr>
      </w:pPr>
    </w:p>
    <w:p w:rsidR="00E25427" w:rsidRDefault="00321DED">
      <w:pPr>
        <w:widowControl w:val="0"/>
        <w:tabs>
          <w:tab w:val="left" w:pos="1134"/>
        </w:tabs>
        <w:ind w:firstLine="680"/>
        <w:jc w:val="both"/>
        <w:rPr>
          <w:sz w:val="28"/>
        </w:rPr>
      </w:pPr>
      <w:r>
        <w:rPr>
          <w:sz w:val="28"/>
        </w:rPr>
        <w:t>1) в наименовании слова «нетрудоспособными гражданами» заменить словами «детьми-инвалидами и</w:t>
      </w:r>
      <w:r>
        <w:rPr>
          <w:sz w:val="28"/>
        </w:rPr>
        <w:t xml:space="preserve"> инвалидами с детства I группы</w:t>
      </w:r>
      <w:r>
        <w:rPr>
          <w:sz w:val="28"/>
        </w:rPr>
        <w:t>»;</w:t>
      </w:r>
    </w:p>
    <w:p w:rsidR="00E25427" w:rsidRDefault="00E25427">
      <w:pPr>
        <w:widowControl w:val="0"/>
        <w:tabs>
          <w:tab w:val="left" w:pos="1134"/>
        </w:tabs>
        <w:ind w:firstLine="680"/>
        <w:jc w:val="both"/>
        <w:rPr>
          <w:sz w:val="28"/>
        </w:rPr>
      </w:pPr>
    </w:p>
    <w:p w:rsidR="00E25427" w:rsidRDefault="00321DED">
      <w:pPr>
        <w:widowControl w:val="0"/>
        <w:tabs>
          <w:tab w:val="left" w:pos="1134"/>
        </w:tabs>
        <w:ind w:firstLine="680"/>
        <w:jc w:val="both"/>
      </w:pPr>
      <w:r>
        <w:rPr>
          <w:sz w:val="28"/>
        </w:rPr>
        <w:t xml:space="preserve">2) статью 1 изложить в следующей редакции: </w:t>
      </w:r>
    </w:p>
    <w:p w:rsidR="00E25427" w:rsidRDefault="00321DED">
      <w:pPr>
        <w:widowControl w:val="0"/>
        <w:tabs>
          <w:tab w:val="left" w:pos="1134"/>
        </w:tabs>
        <w:ind w:firstLine="680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Статья 1</w:t>
      </w:r>
    </w:p>
    <w:p w:rsidR="00E25427" w:rsidRDefault="00321DED">
      <w:pPr>
        <w:widowControl w:val="0"/>
        <w:tabs>
          <w:tab w:val="left" w:pos="1134"/>
        </w:tabs>
        <w:ind w:firstLine="680"/>
        <w:jc w:val="both"/>
        <w:rPr>
          <w:sz w:val="28"/>
        </w:rPr>
      </w:pPr>
      <w:r>
        <w:rPr>
          <w:sz w:val="28"/>
        </w:rPr>
        <w:t xml:space="preserve">Настоящий Закон устанавливает на территории Чукотского </w:t>
      </w:r>
      <w:r>
        <w:rPr>
          <w:sz w:val="28"/>
        </w:rPr>
        <w:t>автономного округа дополнительную меру социальной поддержки в виде ежемесячной денежной выплаты до уровн</w:t>
      </w:r>
      <w:r>
        <w:rPr>
          <w:sz w:val="28"/>
        </w:rPr>
        <w:t xml:space="preserve">я </w:t>
      </w:r>
      <w:hyperlink r:id="rId8">
        <w:r>
          <w:rPr>
            <w:sz w:val="28"/>
          </w:rPr>
          <w:t>прожиточного минимума</w:t>
        </w:r>
      </w:hyperlink>
      <w:r>
        <w:rPr>
          <w:sz w:val="28"/>
        </w:rPr>
        <w:t xml:space="preserve"> </w:t>
      </w:r>
      <w:r>
        <w:rPr>
          <w:sz w:val="28"/>
        </w:rPr>
        <w:t xml:space="preserve">для трудоспособного населения в Чукотском автономном </w:t>
      </w:r>
      <w:r>
        <w:rPr>
          <w:sz w:val="28"/>
        </w:rPr>
        <w:t xml:space="preserve">округе неработающим трудоспособным гражданам Российской Федерации, осуществляющим уход </w:t>
      </w:r>
      <w:r>
        <w:br/>
      </w:r>
      <w:r>
        <w:rPr>
          <w:sz w:val="28"/>
        </w:rPr>
        <w:t xml:space="preserve">за детьми-инвалидами и инвалидами с детства I группы, зарегистрированными по месту жительства или пребывания на территории Чукотского автономного округа и проживающими </w:t>
      </w:r>
      <w:r>
        <w:rPr>
          <w:sz w:val="28"/>
        </w:rPr>
        <w:t>на территории Чукотского автономного округа, нуждающимися в постоянной помощи других лиц (далее – выплата лицам, осуществляющим уход за детьми-инвалидами и инвалидами с детства I группы).»;</w:t>
      </w:r>
    </w:p>
    <w:p w:rsidR="00E25427" w:rsidRDefault="00E25427">
      <w:pPr>
        <w:widowControl w:val="0"/>
        <w:tabs>
          <w:tab w:val="left" w:pos="1134"/>
        </w:tabs>
        <w:ind w:firstLine="680"/>
        <w:jc w:val="both"/>
        <w:rPr>
          <w:sz w:val="28"/>
        </w:rPr>
      </w:pPr>
    </w:p>
    <w:p w:rsidR="00E25427" w:rsidRDefault="00321DED">
      <w:pPr>
        <w:widowControl w:val="0"/>
        <w:tabs>
          <w:tab w:val="left" w:pos="1134"/>
        </w:tabs>
        <w:ind w:firstLine="680"/>
        <w:jc w:val="both"/>
        <w:rPr>
          <w:sz w:val="28"/>
        </w:rPr>
      </w:pPr>
      <w:r>
        <w:rPr>
          <w:sz w:val="28"/>
        </w:rPr>
        <w:t>3) в статье 2:</w:t>
      </w:r>
    </w:p>
    <w:p w:rsidR="00E25427" w:rsidRDefault="00321DED">
      <w:pPr>
        <w:widowControl w:val="0"/>
        <w:tabs>
          <w:tab w:val="left" w:pos="1134"/>
        </w:tabs>
        <w:ind w:firstLine="709"/>
        <w:jc w:val="both"/>
      </w:pPr>
      <w:r>
        <w:rPr>
          <w:sz w:val="28"/>
        </w:rPr>
        <w:t>а) часть 1 признать утратившей силу;</w:t>
      </w:r>
    </w:p>
    <w:p w:rsidR="00E25427" w:rsidRDefault="00321DED">
      <w:pPr>
        <w:widowControl w:val="0"/>
        <w:tabs>
          <w:tab w:val="left" w:pos="1134"/>
        </w:tabs>
        <w:ind w:firstLine="709"/>
        <w:jc w:val="both"/>
      </w:pPr>
      <w:r>
        <w:rPr>
          <w:sz w:val="28"/>
        </w:rPr>
        <w:t>б) часть 2 из</w:t>
      </w:r>
      <w:r>
        <w:rPr>
          <w:sz w:val="28"/>
        </w:rPr>
        <w:t>ложить в следующей редакции:</w:t>
      </w:r>
    </w:p>
    <w:p w:rsidR="00E25427" w:rsidRDefault="00321DED">
      <w:pPr>
        <w:widowControl w:val="0"/>
        <w:ind w:firstLine="709"/>
        <w:jc w:val="both"/>
      </w:pPr>
      <w:r>
        <w:rPr>
          <w:sz w:val="28"/>
        </w:rPr>
        <w:t xml:space="preserve">«2. Для предоставления выплаты, установленной </w:t>
      </w:r>
      <w:r>
        <w:rPr>
          <w:sz w:val="28"/>
        </w:rPr>
        <w:t>статьей 1 на</w:t>
      </w:r>
      <w:r>
        <w:rPr>
          <w:sz w:val="28"/>
        </w:rPr>
        <w:t>стоящего Закона, лица, осуществляющие уход за детьми-инвалидами и инвалидами с детства I группы, должны одновременно соответствовать следующим условиям:</w:t>
      </w:r>
    </w:p>
    <w:p w:rsidR="00E25427" w:rsidRDefault="00321DED">
      <w:pPr>
        <w:widowControl w:val="0"/>
        <w:ind w:firstLine="720"/>
        <w:jc w:val="both"/>
        <w:rPr>
          <w:sz w:val="28"/>
        </w:rPr>
      </w:pPr>
      <w:bookmarkStart w:id="1" w:name="sub_10"/>
      <w:bookmarkEnd w:id="1"/>
      <w:r>
        <w:rPr>
          <w:sz w:val="28"/>
        </w:rPr>
        <w:t>1) являться труд</w:t>
      </w:r>
      <w:r>
        <w:rPr>
          <w:sz w:val="28"/>
        </w:rPr>
        <w:t>оспособными лицами в возрасте от 18 лет, зарегистрированными по месту жительства или пребывания на территории Чукотского автономного округа и проживающими на территории Чукотского автономного округа;</w:t>
      </w:r>
    </w:p>
    <w:p w:rsidR="00E25427" w:rsidRDefault="00321DED">
      <w:pPr>
        <w:widowControl w:val="0"/>
        <w:ind w:firstLine="720"/>
        <w:jc w:val="both"/>
        <w:rPr>
          <w:sz w:val="28"/>
        </w:rPr>
      </w:pPr>
      <w:bookmarkStart w:id="2" w:name="sub_11"/>
      <w:bookmarkStart w:id="3" w:name="sub_10_Копия_1"/>
      <w:bookmarkEnd w:id="2"/>
      <w:bookmarkEnd w:id="3"/>
      <w:r>
        <w:rPr>
          <w:sz w:val="28"/>
        </w:rPr>
        <w:t>2) не иметь установленной инвалидности;</w:t>
      </w:r>
    </w:p>
    <w:p w:rsidR="00E25427" w:rsidRDefault="00321DED">
      <w:pPr>
        <w:widowControl w:val="0"/>
        <w:ind w:firstLine="720"/>
        <w:jc w:val="both"/>
        <w:rPr>
          <w:strike/>
          <w:sz w:val="28"/>
        </w:rPr>
      </w:pPr>
      <w:bookmarkStart w:id="4" w:name="sub_12"/>
      <w:bookmarkStart w:id="5" w:name="sub_11_Копия_1"/>
      <w:bookmarkEnd w:id="4"/>
      <w:bookmarkEnd w:id="5"/>
      <w:r>
        <w:rPr>
          <w:sz w:val="28"/>
        </w:rPr>
        <w:t xml:space="preserve">3) не </w:t>
      </w:r>
      <w:r>
        <w:rPr>
          <w:sz w:val="28"/>
        </w:rPr>
        <w:t>осуществлять трудовую деятельность, в том числе в качестве помощника по уходу в рамках системы долговременного ухода;</w:t>
      </w:r>
    </w:p>
    <w:p w:rsidR="00E25427" w:rsidRDefault="00321DED">
      <w:pPr>
        <w:widowControl w:val="0"/>
        <w:ind w:firstLine="720"/>
        <w:jc w:val="both"/>
        <w:rPr>
          <w:sz w:val="28"/>
        </w:rPr>
      </w:pPr>
      <w:bookmarkStart w:id="6" w:name="sub_13"/>
      <w:bookmarkStart w:id="7" w:name="sub_12_Копия_1"/>
      <w:bookmarkEnd w:id="6"/>
      <w:bookmarkEnd w:id="7"/>
      <w:r>
        <w:rPr>
          <w:sz w:val="28"/>
        </w:rPr>
        <w:t>4) не находиться на пенсионном обеспечении по старости или инвалидности;</w:t>
      </w:r>
    </w:p>
    <w:p w:rsidR="00E25427" w:rsidRDefault="00321DED">
      <w:pPr>
        <w:widowControl w:val="0"/>
        <w:tabs>
          <w:tab w:val="left" w:pos="1134"/>
        </w:tabs>
        <w:ind w:firstLine="709"/>
        <w:jc w:val="both"/>
        <w:rPr>
          <w:sz w:val="28"/>
        </w:rPr>
      </w:pPr>
      <w:bookmarkStart w:id="8" w:name="sub_13_Копия_1"/>
      <w:bookmarkEnd w:id="8"/>
      <w:r>
        <w:rPr>
          <w:sz w:val="28"/>
        </w:rPr>
        <w:t xml:space="preserve">5) являться получателями ежемесячной выплаты, определенной </w:t>
      </w:r>
      <w:hyperlink r:id="rId9">
        <w:r>
          <w:rPr>
            <w:sz w:val="28"/>
          </w:rPr>
          <w:t>Указом</w:t>
        </w:r>
      </w:hyperlink>
      <w:r>
        <w:rPr>
          <w:sz w:val="28"/>
        </w:rPr>
        <w:t xml:space="preserve"> Президента Российской Федерации от 26 февраля 2013 года №</w:t>
      </w:r>
      <w:r>
        <w:rPr>
          <w:sz w:val="28"/>
        </w:rPr>
        <w:t xml:space="preserve"> 175 «О ежемесячных выплатах лицам, осуществляющим уход </w:t>
      </w:r>
      <w:r>
        <w:br/>
      </w:r>
      <w:r>
        <w:rPr>
          <w:sz w:val="28"/>
        </w:rPr>
        <w:t>за детьми-инвалидами и инвалидами с детства I группы».»;</w:t>
      </w:r>
    </w:p>
    <w:p w:rsidR="00E25427" w:rsidRDefault="00321DED">
      <w:pPr>
        <w:widowControl w:val="0"/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в) дополн</w:t>
      </w:r>
      <w:r>
        <w:rPr>
          <w:sz w:val="28"/>
        </w:rPr>
        <w:t>ить частью 3 следующего содержания:</w:t>
      </w:r>
    </w:p>
    <w:p w:rsidR="00E25427" w:rsidRDefault="00321DED">
      <w:pPr>
        <w:widowControl w:val="0"/>
        <w:tabs>
          <w:tab w:val="left" w:pos="1134"/>
        </w:tabs>
        <w:ind w:firstLine="709"/>
        <w:jc w:val="both"/>
      </w:pPr>
      <w:r>
        <w:rPr>
          <w:sz w:val="28"/>
        </w:rPr>
        <w:t>«3. Ежемесячные выплаты лицу, осуществляющему уход за инвалидом с детства I группы, производятся до заключения нуждающимся в социальном обслуживании инвалидом или его законным представителем договора о предоставлении соц</w:t>
      </w:r>
      <w:r>
        <w:rPr>
          <w:sz w:val="28"/>
        </w:rPr>
        <w:t xml:space="preserve">иальных услуг (в том числе услуг по долговременному уходу) в соответствии с федеральными законами, устанавливающими порядок и условия предоставления гражданам услуг по долговременному уходу.»; </w:t>
      </w:r>
    </w:p>
    <w:p w:rsidR="00E25427" w:rsidRDefault="00E25427">
      <w:pPr>
        <w:widowControl w:val="0"/>
        <w:tabs>
          <w:tab w:val="left" w:pos="1134"/>
        </w:tabs>
        <w:ind w:firstLine="709"/>
        <w:jc w:val="both"/>
        <w:rPr>
          <w:sz w:val="28"/>
        </w:rPr>
      </w:pPr>
    </w:p>
    <w:p w:rsidR="00E25427" w:rsidRDefault="00321DED">
      <w:pPr>
        <w:widowControl w:val="0"/>
        <w:tabs>
          <w:tab w:val="left" w:pos="1134"/>
        </w:tabs>
        <w:ind w:firstLine="709"/>
        <w:jc w:val="both"/>
      </w:pPr>
      <w:r>
        <w:rPr>
          <w:sz w:val="28"/>
        </w:rPr>
        <w:t>4) статью 3 изложить в следующей редакции:</w:t>
      </w:r>
    </w:p>
    <w:p w:rsidR="00E25427" w:rsidRDefault="00321DED">
      <w:pPr>
        <w:widowControl w:val="0"/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Статья 3</w:t>
      </w:r>
    </w:p>
    <w:p w:rsidR="00E25427" w:rsidRDefault="00321DE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Порядок </w:t>
      </w:r>
      <w:r>
        <w:rPr>
          <w:sz w:val="28"/>
        </w:rPr>
        <w:t>и условия предоставления выплаты лицам, осуществляющим уход за детьми-инвалидами и инвалидами с детства I группы, устанавливаются Правительством Чукотского автономного округа.».</w:t>
      </w:r>
    </w:p>
    <w:p w:rsidR="00E25427" w:rsidRDefault="00321DED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br w:type="page"/>
      </w:r>
    </w:p>
    <w:p w:rsidR="00E25427" w:rsidRDefault="00321DED">
      <w:pPr>
        <w:widowControl w:val="0"/>
        <w:tabs>
          <w:tab w:val="left" w:pos="709"/>
        </w:tabs>
        <w:ind w:left="709"/>
        <w:jc w:val="both"/>
      </w:pPr>
      <w:r>
        <w:rPr>
          <w:b/>
          <w:sz w:val="28"/>
        </w:rPr>
        <w:t>Статья 2</w:t>
      </w:r>
    </w:p>
    <w:p w:rsidR="00E25427" w:rsidRDefault="00E25427">
      <w:pPr>
        <w:widowControl w:val="0"/>
        <w:tabs>
          <w:tab w:val="left" w:pos="709"/>
        </w:tabs>
        <w:ind w:firstLine="709"/>
        <w:jc w:val="both"/>
        <w:rPr>
          <w:sz w:val="28"/>
        </w:rPr>
      </w:pPr>
    </w:p>
    <w:p w:rsidR="00E25427" w:rsidRDefault="00321DED">
      <w:pPr>
        <w:widowControl w:val="0"/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Настоящий Закон вступает в силу по истечении 10 дней после дня его </w:t>
      </w:r>
      <w:hyperlink r:id="rId10" w:anchor="/document/411045837/entry/0" w:history="1">
        <w:r>
          <w:rPr>
            <w:sz w:val="28"/>
          </w:rPr>
          <w:t>официального опубликования</w:t>
        </w:r>
      </w:hyperlink>
      <w:r>
        <w:rPr>
          <w:sz w:val="28"/>
        </w:rPr>
        <w:t>.</w:t>
      </w:r>
    </w:p>
    <w:p w:rsidR="00E25427" w:rsidRDefault="00E25427">
      <w:pPr>
        <w:widowControl w:val="0"/>
        <w:ind w:firstLine="709"/>
        <w:jc w:val="both"/>
        <w:rPr>
          <w:sz w:val="28"/>
        </w:rPr>
      </w:pPr>
    </w:p>
    <w:p w:rsidR="00E25427" w:rsidRDefault="00E25427">
      <w:pPr>
        <w:widowControl w:val="0"/>
        <w:jc w:val="both"/>
        <w:outlineLvl w:val="0"/>
        <w:rPr>
          <w:sz w:val="28"/>
        </w:rPr>
      </w:pPr>
    </w:p>
    <w:p w:rsidR="00E25427" w:rsidRDefault="00E25427">
      <w:pPr>
        <w:widowControl w:val="0"/>
        <w:jc w:val="both"/>
        <w:outlineLvl w:val="0"/>
        <w:rPr>
          <w:sz w:val="28"/>
        </w:rPr>
      </w:pPr>
    </w:p>
    <w:p w:rsidR="00E25427" w:rsidRDefault="00321DED">
      <w:pPr>
        <w:widowControl w:val="0"/>
        <w:jc w:val="both"/>
        <w:outlineLvl w:val="0"/>
        <w:rPr>
          <w:sz w:val="28"/>
        </w:rPr>
      </w:pPr>
      <w:r>
        <w:rPr>
          <w:sz w:val="28"/>
        </w:rPr>
        <w:t>Губернатор Чукотского</w:t>
      </w:r>
    </w:p>
    <w:p w:rsidR="00E25427" w:rsidRDefault="00321DED">
      <w:pPr>
        <w:widowControl w:val="0"/>
        <w:jc w:val="both"/>
        <w:outlineLvl w:val="0"/>
      </w:pPr>
      <w:r>
        <w:rPr>
          <w:sz w:val="28"/>
        </w:rPr>
        <w:t>автономного округа                                   </w:t>
      </w:r>
      <w:r>
        <w:rPr>
          <w:sz w:val="28"/>
        </w:rPr>
        <w:t>          </w:t>
      </w:r>
      <w:r>
        <w:rPr>
          <w:sz w:val="28"/>
        </w:rPr>
        <w:t xml:space="preserve">               </w:t>
      </w:r>
      <w:r>
        <w:rPr>
          <w:sz w:val="28"/>
        </w:rPr>
        <w:tab/>
        <w:t xml:space="preserve">          В.Г. Кузнецов</w:t>
      </w:r>
    </w:p>
    <w:p w:rsidR="00E25427" w:rsidRDefault="00E25427">
      <w:pPr>
        <w:widowControl w:val="0"/>
        <w:jc w:val="both"/>
        <w:outlineLvl w:val="0"/>
        <w:rPr>
          <w:sz w:val="28"/>
        </w:rPr>
      </w:pPr>
    </w:p>
    <w:p w:rsidR="00E25427" w:rsidRDefault="00E25427">
      <w:pPr>
        <w:widowControl w:val="0"/>
        <w:jc w:val="both"/>
        <w:outlineLvl w:val="0"/>
        <w:rPr>
          <w:sz w:val="28"/>
        </w:rPr>
      </w:pPr>
    </w:p>
    <w:p w:rsidR="00E25427" w:rsidRDefault="00321DED">
      <w:pPr>
        <w:widowControl w:val="0"/>
        <w:jc w:val="both"/>
        <w:outlineLvl w:val="0"/>
        <w:rPr>
          <w:sz w:val="28"/>
        </w:rPr>
      </w:pPr>
      <w:r>
        <w:rPr>
          <w:sz w:val="28"/>
        </w:rPr>
        <w:t>г. Анадырь</w:t>
      </w:r>
    </w:p>
    <w:p w:rsidR="00E25427" w:rsidRDefault="00E25427">
      <w:pPr>
        <w:widowControl w:val="0"/>
        <w:jc w:val="both"/>
        <w:outlineLvl w:val="0"/>
        <w:rPr>
          <w:sz w:val="28"/>
        </w:rPr>
      </w:pPr>
    </w:p>
    <w:p w:rsidR="00B406FA" w:rsidRDefault="00B406FA" w:rsidP="00B406FA">
      <w:pPr>
        <w:rPr>
          <w:sz w:val="28"/>
        </w:rPr>
      </w:pPr>
      <w:proofErr w:type="gramStart"/>
      <w:r>
        <w:rPr>
          <w:sz w:val="28"/>
        </w:rPr>
        <w:t>«</w:t>
      </w:r>
      <w:r>
        <w:rPr>
          <w:sz w:val="28"/>
          <w:u w:val="single"/>
        </w:rPr>
        <w:t xml:space="preserve"> 10</w:t>
      </w:r>
      <w:proofErr w:type="gramEnd"/>
      <w:r>
        <w:rPr>
          <w:sz w:val="28"/>
          <w:u w:val="single"/>
        </w:rPr>
        <w:t xml:space="preserve"> </w:t>
      </w:r>
      <w:r>
        <w:rPr>
          <w:sz w:val="28"/>
        </w:rPr>
        <w:t xml:space="preserve">» </w:t>
      </w:r>
      <w:r>
        <w:rPr>
          <w:sz w:val="28"/>
          <w:u w:val="single"/>
        </w:rPr>
        <w:t xml:space="preserve"> марта </w:t>
      </w:r>
      <w:r>
        <w:rPr>
          <w:sz w:val="28"/>
        </w:rPr>
        <w:t xml:space="preserve"> 2025 года</w:t>
      </w:r>
    </w:p>
    <w:p w:rsidR="00B406FA" w:rsidRDefault="00B406FA" w:rsidP="00B406FA">
      <w:pPr>
        <w:rPr>
          <w:sz w:val="28"/>
        </w:rPr>
      </w:pPr>
    </w:p>
    <w:p w:rsidR="00E25427" w:rsidRDefault="00B406FA" w:rsidP="00B406FA">
      <w:pPr>
        <w:widowControl w:val="0"/>
        <w:outlineLvl w:val="0"/>
        <w:rPr>
          <w:b/>
          <w:sz w:val="28"/>
        </w:rPr>
      </w:pPr>
      <w:proofErr w:type="gramStart"/>
      <w:r>
        <w:rPr>
          <w:color w:val="auto"/>
          <w:sz w:val="28"/>
        </w:rPr>
        <w:t xml:space="preserve">№ </w:t>
      </w:r>
      <w:r>
        <w:rPr>
          <w:color w:val="auto"/>
          <w:sz w:val="28"/>
          <w:u w:val="single"/>
        </w:rPr>
        <w:t xml:space="preserve"> </w:t>
      </w:r>
      <w:r>
        <w:rPr>
          <w:color w:val="auto"/>
          <w:sz w:val="28"/>
          <w:u w:val="single"/>
          <w:lang w:val="en-US"/>
        </w:rPr>
        <w:t>5</w:t>
      </w:r>
      <w:proofErr w:type="gramEnd"/>
      <w:r>
        <w:rPr>
          <w:color w:val="auto"/>
          <w:sz w:val="28"/>
          <w:u w:val="single"/>
        </w:rPr>
        <w:t xml:space="preserve"> </w:t>
      </w:r>
      <w:r>
        <w:rPr>
          <w:color w:val="auto"/>
          <w:sz w:val="28"/>
        </w:rPr>
        <w:t xml:space="preserve"> - ОЗ</w:t>
      </w:r>
    </w:p>
    <w:p w:rsidR="00E25427" w:rsidRDefault="00E25427">
      <w:pPr>
        <w:widowControl w:val="0"/>
        <w:rPr>
          <w:b/>
          <w:sz w:val="28"/>
        </w:rPr>
      </w:pPr>
    </w:p>
    <w:p w:rsidR="00E25427" w:rsidRDefault="00321DED">
      <w:pPr>
        <w:widowControl w:val="0"/>
        <w:tabs>
          <w:tab w:val="left" w:pos="930"/>
        </w:tabs>
      </w:pPr>
      <w:r>
        <w:tab/>
      </w:r>
    </w:p>
    <w:p w:rsidR="00E25427" w:rsidRDefault="00E25427">
      <w:pPr>
        <w:pStyle w:val="af3"/>
        <w:widowControl w:val="0"/>
        <w:jc w:val="center"/>
        <w:rPr>
          <w:b/>
          <w:sz w:val="28"/>
        </w:rPr>
      </w:pPr>
    </w:p>
    <w:p w:rsidR="00E25427" w:rsidRDefault="00E25427">
      <w:pPr>
        <w:widowControl w:val="0"/>
      </w:pPr>
    </w:p>
    <w:p w:rsidR="00E25427" w:rsidRDefault="00321DED">
      <w:pPr>
        <w:widowControl w:val="0"/>
        <w:tabs>
          <w:tab w:val="left" w:pos="930"/>
        </w:tabs>
      </w:pPr>
      <w:r>
        <w:tab/>
      </w:r>
    </w:p>
    <w:p w:rsidR="00E25427" w:rsidRDefault="00E25427">
      <w:pPr>
        <w:widowControl w:val="0"/>
        <w:tabs>
          <w:tab w:val="left" w:pos="930"/>
        </w:tabs>
      </w:pPr>
    </w:p>
    <w:p w:rsidR="00E25427" w:rsidRDefault="00E25427">
      <w:pPr>
        <w:widowControl w:val="0"/>
        <w:tabs>
          <w:tab w:val="left" w:pos="930"/>
        </w:tabs>
      </w:pPr>
    </w:p>
    <w:sectPr w:rsidR="00E254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417" w:header="567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DED" w:rsidRDefault="00321DED">
      <w:r>
        <w:separator/>
      </w:r>
    </w:p>
  </w:endnote>
  <w:endnote w:type="continuationSeparator" w:id="0">
    <w:p w:rsidR="00321DED" w:rsidRDefault="0032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427" w:rsidRDefault="00E25427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427" w:rsidRDefault="00E25427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427" w:rsidRDefault="00E25427">
    <w:pPr>
      <w:pStyle w:val="Headerand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DED" w:rsidRDefault="00321DED">
      <w:r>
        <w:separator/>
      </w:r>
    </w:p>
  </w:footnote>
  <w:footnote w:type="continuationSeparator" w:id="0">
    <w:p w:rsidR="00321DED" w:rsidRDefault="00321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427" w:rsidRDefault="00E25427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427" w:rsidRDefault="00321DED">
    <w:pPr>
      <w:pStyle w:val="af7"/>
      <w:jc w:val="center"/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4" behindDoc="1" locked="0" layoutInCell="0" allowOverlap="1">
              <wp:simplePos x="0" y="0"/>
              <wp:positionH relativeFrom="column">
                <wp:posOffset>2986405</wp:posOffset>
              </wp:positionH>
              <wp:positionV relativeFrom="page">
                <wp:posOffset>352425</wp:posOffset>
              </wp:positionV>
              <wp:extent cx="196215" cy="236855"/>
              <wp:effectExtent l="635" t="635" r="0" b="0"/>
              <wp:wrapSquare wrapText="bothSides"/>
              <wp:docPr id="2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200" cy="236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25427" w:rsidRDefault="00321DED">
                          <w:r>
                            <w:fldChar w:fldCharType="begin"/>
                          </w:r>
                          <w:r>
                            <w:instrText xml:space="preserve"> PAGE \* ARABIC </w:instrText>
                          </w:r>
                          <w:r>
                            <w:fldChar w:fldCharType="separate"/>
                          </w:r>
                          <w:r w:rsidR="001203F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" o:spid="_x0000_s1026" style="position:absolute;left:0;text-align:left;margin-left:235.15pt;margin-top:27.75pt;width:15.45pt;height:18.65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" o:allowincell="f" filled="f" stroked="f" strokeweight="0">
              <v:textbox style="mso-fit-shape-to-text:t">
                <w:txbxContent>
                  <w:p w:rsidR="00E25427" w:rsidRDefault="00321DED">
                    <w:r>
                      <w:fldChar w:fldCharType="begin"/>
                    </w:r>
                    <w:r>
                      <w:instrText xml:space="preserve"> PAGE \* ARABIC </w:instrText>
                    </w:r>
                    <w:r>
                      <w:fldChar w:fldCharType="separate"/>
                    </w:r>
                    <w:r w:rsidR="001203F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rect>
          </w:pict>
        </mc:Fallback>
      </mc:AlternateContent>
    </w:r>
    <w:bookmarkStart w:id="9" w:name="PageNumWizard_HEADER_Базовый1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427" w:rsidRDefault="00E25427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44D27"/>
    <w:multiLevelType w:val="multilevel"/>
    <w:tmpl w:val="35124E5C"/>
    <w:lvl w:ilvl="0">
      <w:start w:val="1"/>
      <w:numFmt w:val="decimal"/>
      <w:pStyle w:val="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27"/>
    <w:rsid w:val="001203FD"/>
    <w:rsid w:val="00321DED"/>
    <w:rsid w:val="005473A6"/>
    <w:rsid w:val="00644903"/>
    <w:rsid w:val="00B406FA"/>
    <w:rsid w:val="00E25427"/>
    <w:rsid w:val="00F0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11B4"/>
  <w15:docId w15:val="{9C478F59-1210-44B3-8862-2BA242D5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Noto Sans"/>
        <w:color w:val="000000"/>
        <w:sz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0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uiPriority w:val="9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1">
    <w:name w:val="Caption1"/>
    <w:qFormat/>
    <w:rPr>
      <w:i/>
      <w:sz w:val="24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a3">
    <w:name w:val="Цветовое выделение для Текст"/>
    <w:link w:val="10"/>
    <w:qFormat/>
    <w:rPr>
      <w:sz w:val="24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Comment">
    <w:name w:val="Comment"/>
    <w:link w:val="Comment1"/>
    <w:qFormat/>
    <w:rPr>
      <w:sz w:val="20"/>
    </w:rPr>
  </w:style>
  <w:style w:type="character" w:customStyle="1" w:styleId="21">
    <w:name w:val="Основной текст 21"/>
    <w:link w:val="210"/>
    <w:qFormat/>
    <w:rPr>
      <w:sz w:val="24"/>
    </w:rPr>
  </w:style>
  <w:style w:type="character" w:customStyle="1" w:styleId="List1">
    <w:name w:val="List1"/>
    <w:basedOn w:val="Textbody"/>
    <w:qFormat/>
    <w:rPr>
      <w:sz w:val="24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b/>
      <w:sz w:val="28"/>
    </w:rPr>
  </w:style>
  <w:style w:type="character" w:customStyle="1" w:styleId="a4">
    <w:name w:val="Гипертекстовая ссылка"/>
    <w:link w:val="11"/>
    <w:qFormat/>
    <w:rPr>
      <w:b/>
      <w:color w:val="106BBE"/>
    </w:rPr>
  </w:style>
  <w:style w:type="character" w:customStyle="1" w:styleId="12">
    <w:name w:val="Текст выноски1"/>
    <w:link w:val="13"/>
    <w:qFormat/>
    <w:rPr>
      <w:rFonts w:ascii="Tahoma" w:hAnsi="Tahoma"/>
      <w:sz w:val="16"/>
    </w:rPr>
  </w:style>
  <w:style w:type="character" w:customStyle="1" w:styleId="a5">
    <w:name w:val="Верхний колонтитул Знак"/>
    <w:link w:val="14"/>
    <w:qFormat/>
  </w:style>
  <w:style w:type="character" w:customStyle="1" w:styleId="31">
    <w:name w:val="Основной текст 31"/>
    <w:link w:val="310"/>
    <w:qFormat/>
    <w:rPr>
      <w:sz w:val="28"/>
    </w:rPr>
  </w:style>
  <w:style w:type="character" w:customStyle="1" w:styleId="a6">
    <w:name w:val="Информация об изменениях документа"/>
    <w:basedOn w:val="a7"/>
    <w:link w:val="15"/>
    <w:qFormat/>
    <w:rPr>
      <w:rFonts w:ascii="Arial" w:hAnsi="Arial"/>
      <w:i/>
      <w:color w:val="353842"/>
      <w:sz w:val="24"/>
      <w:shd w:val="clear" w:color="auto" w:fill="F0F0F0"/>
    </w:rPr>
  </w:style>
  <w:style w:type="character" w:customStyle="1" w:styleId="a8">
    <w:name w:val="Знак Знак Знак"/>
    <w:link w:val="16"/>
    <w:qFormat/>
    <w:rPr>
      <w:rFonts w:ascii="Verdana" w:hAnsi="Verdana"/>
    </w:rPr>
  </w:style>
  <w:style w:type="character" w:customStyle="1" w:styleId="17">
    <w:name w:val="Указатель1"/>
    <w:link w:val="18"/>
    <w:qFormat/>
  </w:style>
  <w:style w:type="character" w:customStyle="1" w:styleId="a9">
    <w:name w:val="Символ сноски"/>
    <w:link w:val="19"/>
    <w:qFormat/>
    <w:rPr>
      <w:vertAlign w:val="superscript"/>
    </w:rPr>
  </w:style>
  <w:style w:type="character" w:customStyle="1" w:styleId="Textbody">
    <w:name w:val="Text body"/>
    <w:qFormat/>
    <w:rPr>
      <w:sz w:val="24"/>
    </w:rPr>
  </w:style>
  <w:style w:type="character" w:customStyle="1" w:styleId="aa">
    <w:name w:val="Нормальный"/>
    <w:link w:val="1a"/>
    <w:qFormat/>
    <w:rPr>
      <w:sz w:val="24"/>
    </w:rPr>
  </w:style>
  <w:style w:type="character" w:customStyle="1" w:styleId="ConsPlusNormal">
    <w:name w:val="ConsPlusNormal"/>
    <w:link w:val="ConsPlusNormal1"/>
    <w:qFormat/>
    <w:rPr>
      <w:rFonts w:ascii="Times New Roman" w:hAnsi="Times New Roman"/>
      <w:color w:val="000000"/>
      <w:sz w:val="28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b">
    <w:name w:val="Заголовок 1 Знак"/>
    <w:link w:val="110"/>
    <w:qFormat/>
    <w:rPr>
      <w:b/>
      <w:sz w:val="28"/>
    </w:rPr>
  </w:style>
  <w:style w:type="character" w:customStyle="1" w:styleId="1c">
    <w:name w:val="Абзац списка1"/>
    <w:link w:val="1d"/>
    <w:qFormat/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WW8Num5z0">
    <w:name w:val="WW8Num5z0"/>
    <w:link w:val="WW8Num5z01"/>
    <w:qFormat/>
  </w:style>
  <w:style w:type="character" w:customStyle="1" w:styleId="Heading11">
    <w:name w:val="Heading 11"/>
    <w:qFormat/>
    <w:rPr>
      <w:b/>
      <w:sz w:val="28"/>
    </w:rPr>
  </w:style>
  <w:style w:type="character" w:customStyle="1" w:styleId="WW8Num4z0">
    <w:name w:val="WW8Num4z0"/>
    <w:link w:val="WW8Num4z01"/>
    <w:qFormat/>
  </w:style>
  <w:style w:type="character" w:styleId="ab">
    <w:name w:val="Hyperlink"/>
    <w:rPr>
      <w:color w:val="0000FF"/>
      <w:u w:val="single"/>
    </w:rPr>
  </w:style>
  <w:style w:type="character" w:customStyle="1" w:styleId="Footnote">
    <w:name w:val="Footnote"/>
    <w:link w:val="Footnote1"/>
    <w:qFormat/>
  </w:style>
  <w:style w:type="character" w:customStyle="1" w:styleId="311">
    <w:name w:val="Основной текст с отступом 31"/>
    <w:link w:val="312"/>
    <w:qFormat/>
    <w:rPr>
      <w:sz w:val="28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ac">
    <w:name w:val="Основной текст Знак"/>
    <w:link w:val="1e"/>
    <w:qFormat/>
    <w:rPr>
      <w:sz w:val="24"/>
    </w:rPr>
  </w:style>
  <w:style w:type="character" w:customStyle="1" w:styleId="a7">
    <w:name w:val="Комментарий"/>
    <w:link w:val="1f"/>
    <w:qFormat/>
    <w:rPr>
      <w:rFonts w:ascii="Arial" w:hAnsi="Arial"/>
      <w:color w:val="353842"/>
      <w:sz w:val="24"/>
      <w:shd w:val="clear" w:color="auto" w:fill="F0F0F0"/>
    </w:rPr>
  </w:style>
  <w:style w:type="character" w:customStyle="1" w:styleId="HeaderandFooter">
    <w:name w:val="Header and Footer"/>
    <w:link w:val="HeaderandFooter1"/>
    <w:qFormat/>
  </w:style>
  <w:style w:type="character" w:customStyle="1" w:styleId="30">
    <w:name w:val="Заголовок 3 Знак"/>
    <w:link w:val="313"/>
    <w:qFormat/>
    <w:rPr>
      <w:b/>
      <w:sz w:val="28"/>
    </w:rPr>
  </w:style>
  <w:style w:type="character" w:customStyle="1" w:styleId="ad">
    <w:name w:val="Нормальный (таблица)"/>
    <w:link w:val="1f0"/>
    <w:qFormat/>
    <w:rPr>
      <w:rFonts w:ascii="Arial" w:hAnsi="Arial"/>
      <w:sz w:val="24"/>
    </w:rPr>
  </w:style>
  <w:style w:type="character" w:customStyle="1" w:styleId="ConsPlusTitle">
    <w:name w:val="ConsPlusTitle"/>
    <w:link w:val="ConsPlusTitle1"/>
    <w:qFormat/>
    <w:rPr>
      <w:rFonts w:ascii="Times New Roman" w:hAnsi="Times New Roman"/>
      <w:b/>
      <w:color w:val="000000"/>
      <w:sz w:val="24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f1">
    <w:name w:val="Заголовок1"/>
    <w:link w:val="1f2"/>
    <w:qFormat/>
    <w:rPr>
      <w:rFonts w:ascii="Liberation Sans" w:hAnsi="Liberation San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e">
    <w:name w:val="Прижатый влево"/>
    <w:link w:val="1f3"/>
    <w:qFormat/>
    <w:rPr>
      <w:rFonts w:ascii="Arial" w:hAnsi="Arial"/>
      <w:sz w:val="24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WW8Num2z0">
    <w:name w:val="WW8Num2z0"/>
    <w:link w:val="WW8Num2z01"/>
    <w:qFormat/>
  </w:style>
  <w:style w:type="character" w:customStyle="1" w:styleId="af">
    <w:name w:val="Заголовок статьи"/>
    <w:link w:val="1f4"/>
    <w:qFormat/>
    <w:rPr>
      <w:rFonts w:ascii="Arial" w:hAnsi="Arial"/>
      <w:sz w:val="24"/>
    </w:rPr>
  </w:style>
  <w:style w:type="character" w:customStyle="1" w:styleId="af0">
    <w:name w:val="Нижний колонтитул Знак"/>
    <w:link w:val="1f5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211">
    <w:name w:val="Основной текст с отступом 21"/>
    <w:link w:val="212"/>
    <w:qFormat/>
    <w:rPr>
      <w:sz w:val="28"/>
    </w:rPr>
  </w:style>
  <w:style w:type="character" w:customStyle="1" w:styleId="WW8Num3z0">
    <w:name w:val="WW8Num3z0"/>
    <w:link w:val="WW8Num3z01"/>
    <w:qFormat/>
  </w:style>
  <w:style w:type="character" w:customStyle="1" w:styleId="Header1">
    <w:name w:val="Header1"/>
    <w:qFormat/>
  </w:style>
  <w:style w:type="character" w:customStyle="1" w:styleId="af1">
    <w:name w:val="Цветовое выделение"/>
    <w:link w:val="1f6"/>
    <w:qFormat/>
    <w:rPr>
      <w:b/>
      <w:color w:val="26282F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WW8Num1z0">
    <w:name w:val="WW8Num1z0"/>
    <w:link w:val="WW8Num1z01"/>
    <w:qFormat/>
    <w:rPr>
      <w:strike w:val="0"/>
      <w:dstrike w:val="0"/>
    </w:rPr>
  </w:style>
  <w:style w:type="character" w:customStyle="1" w:styleId="Footer1">
    <w:name w:val="Footer1"/>
    <w:qFormat/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sz w:val="28"/>
    </w:rPr>
  </w:style>
  <w:style w:type="character" w:customStyle="1" w:styleId="af2">
    <w:name w:val="Текст сноски Знак"/>
    <w:link w:val="1f7"/>
    <w:qFormat/>
  </w:style>
  <w:style w:type="character" w:customStyle="1" w:styleId="Heading21">
    <w:name w:val="Heading 21"/>
    <w:qFormat/>
    <w:rPr>
      <w:sz w:val="28"/>
    </w:rPr>
  </w:style>
  <w:style w:type="character" w:customStyle="1" w:styleId="WW8Num6z0">
    <w:name w:val="WW8Num6z0"/>
    <w:link w:val="WW8Num6z01"/>
    <w:qFormat/>
  </w:style>
  <w:style w:type="character" w:customStyle="1" w:styleId="1f8">
    <w:name w:val="Обычный (веб)1"/>
    <w:link w:val="1f9"/>
    <w:qFormat/>
    <w:rPr>
      <w:color w:val="00FFFF"/>
      <w:sz w:val="24"/>
    </w:rPr>
  </w:style>
  <w:style w:type="paragraph" w:customStyle="1" w:styleId="1f2">
    <w:name w:val="Заголовок1"/>
    <w:basedOn w:val="a"/>
    <w:next w:val="af3"/>
    <w:link w:val="1f1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3">
    <w:name w:val="Body Text"/>
    <w:basedOn w:val="a"/>
    <w:pPr>
      <w:jc w:val="both"/>
    </w:pPr>
    <w:rPr>
      <w:sz w:val="24"/>
    </w:rPr>
  </w:style>
  <w:style w:type="paragraph" w:styleId="af4">
    <w:name w:val="List"/>
    <w:basedOn w:val="af3"/>
  </w:style>
  <w:style w:type="paragraph" w:styleId="af5">
    <w:name w:val="caption"/>
    <w:basedOn w:val="a"/>
    <w:qFormat/>
    <w:pPr>
      <w:spacing w:before="120" w:after="120"/>
    </w:pPr>
    <w:rPr>
      <w:i/>
      <w:sz w:val="24"/>
    </w:rPr>
  </w:style>
  <w:style w:type="paragraph" w:customStyle="1" w:styleId="18">
    <w:name w:val="Указатель1"/>
    <w:basedOn w:val="a"/>
    <w:link w:val="17"/>
    <w:qFormat/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10">
    <w:name w:val="Цветовое выделение для Текст1"/>
    <w:link w:val="a3"/>
    <w:qFormat/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Comment1">
    <w:name w:val="Comment1"/>
    <w:basedOn w:val="a"/>
    <w:link w:val="Comment"/>
    <w:qFormat/>
    <w:pPr>
      <w:spacing w:before="56"/>
    </w:pPr>
  </w:style>
  <w:style w:type="paragraph" w:customStyle="1" w:styleId="210">
    <w:name w:val="Основной текст 21"/>
    <w:basedOn w:val="a"/>
    <w:link w:val="21"/>
    <w:qFormat/>
    <w:pPr>
      <w:spacing w:after="120" w:line="480" w:lineRule="auto"/>
    </w:pPr>
    <w:rPr>
      <w:sz w:val="24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1">
    <w:name w:val="Гипертекстовая ссылка1"/>
    <w:link w:val="a4"/>
    <w:qFormat/>
    <w:rPr>
      <w:b/>
      <w:color w:val="106BBE"/>
    </w:rPr>
  </w:style>
  <w:style w:type="paragraph" w:customStyle="1" w:styleId="13">
    <w:name w:val="Текст выноски1"/>
    <w:basedOn w:val="a"/>
    <w:link w:val="12"/>
    <w:qFormat/>
    <w:rPr>
      <w:rFonts w:ascii="Tahoma" w:hAnsi="Tahoma"/>
      <w:sz w:val="16"/>
    </w:rPr>
  </w:style>
  <w:style w:type="paragraph" w:customStyle="1" w:styleId="1fa">
    <w:name w:val="Основной шрифт абзаца1"/>
    <w:qFormat/>
  </w:style>
  <w:style w:type="paragraph" w:customStyle="1" w:styleId="14">
    <w:name w:val="Верхний колонтитул Знак1"/>
    <w:link w:val="a5"/>
    <w:qFormat/>
  </w:style>
  <w:style w:type="paragraph" w:customStyle="1" w:styleId="310">
    <w:name w:val="Основной текст 31"/>
    <w:basedOn w:val="a"/>
    <w:link w:val="31"/>
    <w:qFormat/>
    <w:pPr>
      <w:jc w:val="both"/>
    </w:pPr>
    <w:rPr>
      <w:sz w:val="28"/>
    </w:rPr>
  </w:style>
  <w:style w:type="paragraph" w:customStyle="1" w:styleId="15">
    <w:name w:val="Информация об изменениях документа1"/>
    <w:basedOn w:val="1f"/>
    <w:next w:val="a"/>
    <w:link w:val="a6"/>
    <w:qFormat/>
    <w:rPr>
      <w:i/>
    </w:rPr>
  </w:style>
  <w:style w:type="paragraph" w:customStyle="1" w:styleId="16">
    <w:name w:val="Знак Знак Знак1"/>
    <w:basedOn w:val="a"/>
    <w:link w:val="a8"/>
    <w:qFormat/>
    <w:pPr>
      <w:spacing w:after="160" w:line="240" w:lineRule="exact"/>
    </w:pPr>
    <w:rPr>
      <w:rFonts w:ascii="Verdana" w:hAnsi="Verdana"/>
    </w:rPr>
  </w:style>
  <w:style w:type="paragraph" w:customStyle="1" w:styleId="19">
    <w:name w:val="Символ сноски1"/>
    <w:link w:val="a9"/>
    <w:qFormat/>
    <w:rPr>
      <w:vertAlign w:val="superscript"/>
    </w:rPr>
  </w:style>
  <w:style w:type="paragraph" w:customStyle="1" w:styleId="1a">
    <w:name w:val="Нормальный1"/>
    <w:basedOn w:val="a"/>
    <w:link w:val="aa"/>
    <w:qFormat/>
    <w:pPr>
      <w:ind w:firstLine="720"/>
      <w:jc w:val="both"/>
    </w:pPr>
    <w:rPr>
      <w:sz w:val="24"/>
    </w:rPr>
  </w:style>
  <w:style w:type="paragraph" w:customStyle="1" w:styleId="ConsPlusNormal1">
    <w:name w:val="ConsPlusNormal1"/>
    <w:link w:val="ConsPlusNormal"/>
    <w:qFormat/>
    <w:rPr>
      <w:rFonts w:ascii="Times New Roman" w:hAnsi="Times New Roman"/>
      <w:sz w:val="28"/>
    </w:rPr>
  </w:style>
  <w:style w:type="paragraph" w:styleId="32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110">
    <w:name w:val="Заголовок 1 Знак1"/>
    <w:link w:val="1b"/>
    <w:qFormat/>
    <w:rPr>
      <w:b/>
      <w:sz w:val="28"/>
    </w:rPr>
  </w:style>
  <w:style w:type="paragraph" w:customStyle="1" w:styleId="1d">
    <w:name w:val="Абзац списка1"/>
    <w:basedOn w:val="a"/>
    <w:link w:val="1c"/>
    <w:qFormat/>
  </w:style>
  <w:style w:type="paragraph" w:customStyle="1" w:styleId="WW8Num5z01">
    <w:name w:val="WW8Num5z01"/>
    <w:link w:val="WW8Num5z0"/>
    <w:qFormat/>
  </w:style>
  <w:style w:type="paragraph" w:customStyle="1" w:styleId="WW8Num4z01">
    <w:name w:val="WW8Num4z01"/>
    <w:link w:val="WW8Num4z0"/>
    <w:qFormat/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1">
    <w:name w:val="Footnote1"/>
    <w:basedOn w:val="a"/>
    <w:link w:val="Footnote"/>
    <w:qFormat/>
  </w:style>
  <w:style w:type="paragraph" w:customStyle="1" w:styleId="312">
    <w:name w:val="Основной текст с отступом 31"/>
    <w:basedOn w:val="a"/>
    <w:link w:val="311"/>
    <w:qFormat/>
    <w:pPr>
      <w:ind w:firstLine="360"/>
      <w:jc w:val="both"/>
    </w:pPr>
    <w:rPr>
      <w:sz w:val="28"/>
    </w:rPr>
  </w:style>
  <w:style w:type="paragraph" w:styleId="1fb">
    <w:name w:val="toc 1"/>
    <w:next w:val="a"/>
    <w:uiPriority w:val="39"/>
    <w:rPr>
      <w:rFonts w:ascii="XO Thames" w:hAnsi="XO Thames"/>
      <w:b/>
      <w:sz w:val="28"/>
    </w:rPr>
  </w:style>
  <w:style w:type="paragraph" w:customStyle="1" w:styleId="1e">
    <w:name w:val="Основной текст Знак1"/>
    <w:link w:val="ac"/>
    <w:qFormat/>
  </w:style>
  <w:style w:type="paragraph" w:customStyle="1" w:styleId="1f">
    <w:name w:val="Комментарий1"/>
    <w:basedOn w:val="a"/>
    <w:next w:val="a"/>
    <w:link w:val="a7"/>
    <w:qFormat/>
    <w:pPr>
      <w:spacing w:before="75"/>
      <w:jc w:val="both"/>
    </w:pPr>
    <w:rPr>
      <w:rFonts w:ascii="Arial" w:hAnsi="Arial"/>
      <w:color w:val="353842"/>
      <w:sz w:val="24"/>
      <w:shd w:val="clear" w:color="auto" w:fill="F0F0F0"/>
    </w:rPr>
  </w:style>
  <w:style w:type="paragraph" w:customStyle="1" w:styleId="HeaderandFooter1">
    <w:name w:val="Header and Footer1"/>
    <w:basedOn w:val="a"/>
    <w:link w:val="HeaderandFooter"/>
    <w:qFormat/>
    <w:pPr>
      <w:tabs>
        <w:tab w:val="center" w:pos="4819"/>
        <w:tab w:val="right" w:pos="9638"/>
      </w:tabs>
    </w:pPr>
  </w:style>
  <w:style w:type="paragraph" w:customStyle="1" w:styleId="313">
    <w:name w:val="Заголовок 3 Знак1"/>
    <w:link w:val="30"/>
    <w:qFormat/>
    <w:rPr>
      <w:b/>
      <w:sz w:val="28"/>
    </w:rPr>
  </w:style>
  <w:style w:type="paragraph" w:customStyle="1" w:styleId="1f0">
    <w:name w:val="Нормальный (таблица)1"/>
    <w:basedOn w:val="a"/>
    <w:next w:val="a"/>
    <w:link w:val="ad"/>
    <w:qFormat/>
    <w:pPr>
      <w:jc w:val="both"/>
    </w:pPr>
    <w:rPr>
      <w:rFonts w:ascii="Arial" w:hAnsi="Arial"/>
      <w:sz w:val="24"/>
    </w:rPr>
  </w:style>
  <w:style w:type="paragraph" w:customStyle="1" w:styleId="ConsPlusTitle1">
    <w:name w:val="ConsPlusTitle1"/>
    <w:link w:val="ConsPlusTitle"/>
    <w:qFormat/>
    <w:pPr>
      <w:widowControl w:val="0"/>
    </w:pPr>
    <w:rPr>
      <w:rFonts w:ascii="Times New Roman" w:hAnsi="Times New Roman"/>
      <w:b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1f3">
    <w:name w:val="Прижатый влево1"/>
    <w:basedOn w:val="a"/>
    <w:next w:val="a"/>
    <w:link w:val="ae"/>
    <w:qFormat/>
    <w:rPr>
      <w:rFonts w:ascii="Arial" w:hAnsi="Arial"/>
      <w:sz w:val="24"/>
    </w:rPr>
  </w:style>
  <w:style w:type="paragraph" w:styleId="af6">
    <w:name w:val="Body Text Indent"/>
    <w:basedOn w:val="a"/>
    <w:pPr>
      <w:tabs>
        <w:tab w:val="left" w:pos="2160"/>
      </w:tabs>
      <w:ind w:firstLine="708"/>
      <w:jc w:val="both"/>
    </w:pPr>
    <w:rPr>
      <w:sz w:val="28"/>
    </w:rPr>
  </w:style>
  <w:style w:type="paragraph" w:customStyle="1" w:styleId="WW8Num2z01">
    <w:name w:val="WW8Num2z01"/>
    <w:link w:val="WW8Num2z0"/>
    <w:qFormat/>
  </w:style>
  <w:style w:type="paragraph" w:customStyle="1" w:styleId="1f4">
    <w:name w:val="Заголовок статьи1"/>
    <w:basedOn w:val="a"/>
    <w:next w:val="a"/>
    <w:link w:val="af"/>
    <w:qFormat/>
    <w:pPr>
      <w:ind w:left="892" w:hanging="892"/>
      <w:jc w:val="both"/>
    </w:pPr>
    <w:rPr>
      <w:rFonts w:ascii="Arial" w:hAnsi="Arial"/>
      <w:sz w:val="24"/>
    </w:rPr>
  </w:style>
  <w:style w:type="paragraph" w:customStyle="1" w:styleId="1f5">
    <w:name w:val="Нижний колонтитул Знак1"/>
    <w:link w:val="af0"/>
    <w:qFormat/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212">
    <w:name w:val="Основной текст с отступом 21"/>
    <w:basedOn w:val="a"/>
    <w:link w:val="211"/>
    <w:qFormat/>
    <w:pPr>
      <w:ind w:firstLine="708"/>
    </w:pPr>
    <w:rPr>
      <w:sz w:val="28"/>
    </w:rPr>
  </w:style>
  <w:style w:type="paragraph" w:customStyle="1" w:styleId="WW8Num3z01">
    <w:name w:val="WW8Num3z01"/>
    <w:link w:val="WW8Num3z0"/>
    <w:qFormat/>
  </w:style>
  <w:style w:type="paragraph" w:styleId="af7">
    <w:name w:val="header"/>
    <w:basedOn w:val="a"/>
    <w:pPr>
      <w:tabs>
        <w:tab w:val="center" w:pos="4677"/>
        <w:tab w:val="right" w:pos="9355"/>
      </w:tabs>
    </w:pPr>
  </w:style>
  <w:style w:type="paragraph" w:customStyle="1" w:styleId="1f6">
    <w:name w:val="Цветовое выделение1"/>
    <w:link w:val="af1"/>
    <w:qFormat/>
    <w:rPr>
      <w:b/>
      <w:color w:val="26282F"/>
    </w:rPr>
  </w:style>
  <w:style w:type="paragraph" w:styleId="af8">
    <w:name w:val="Subtitle"/>
    <w:next w:val="a"/>
    <w:uiPriority w:val="11"/>
    <w:qFormat/>
    <w:pPr>
      <w:jc w:val="both"/>
    </w:pPr>
    <w:rPr>
      <w:rFonts w:ascii="XO Thames" w:hAnsi="XO Thames"/>
      <w:i/>
    </w:rPr>
  </w:style>
  <w:style w:type="paragraph" w:customStyle="1" w:styleId="WW8Num1z01">
    <w:name w:val="WW8Num1z01"/>
    <w:link w:val="WW8Num1z0"/>
    <w:qFormat/>
  </w:style>
  <w:style w:type="paragraph" w:styleId="af9">
    <w:name w:val="footer"/>
    <w:basedOn w:val="a"/>
    <w:pPr>
      <w:tabs>
        <w:tab w:val="center" w:pos="4677"/>
        <w:tab w:val="right" w:pos="9355"/>
      </w:tabs>
    </w:pPr>
  </w:style>
  <w:style w:type="paragraph" w:styleId="afa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1f7">
    <w:name w:val="Текст сноски Знак1"/>
    <w:link w:val="af2"/>
    <w:qFormat/>
  </w:style>
  <w:style w:type="paragraph" w:customStyle="1" w:styleId="WW8Num6z01">
    <w:name w:val="WW8Num6z01"/>
    <w:link w:val="WW8Num6z0"/>
    <w:qFormat/>
  </w:style>
  <w:style w:type="paragraph" w:customStyle="1" w:styleId="1f9">
    <w:name w:val="Обычный (веб)1"/>
    <w:basedOn w:val="a"/>
    <w:link w:val="1f8"/>
    <w:qFormat/>
    <w:pPr>
      <w:spacing w:before="100" w:after="100"/>
    </w:pPr>
    <w:rPr>
      <w:color w:val="00FFFF"/>
      <w:sz w:val="24"/>
    </w:rPr>
  </w:style>
  <w:style w:type="paragraph" w:customStyle="1" w:styleId="afb">
    <w:name w:val="Содержимое врезки"/>
    <w:basedOn w:val="a"/>
    <w:qFormat/>
  </w:style>
  <w:style w:type="paragraph" w:styleId="afc">
    <w:name w:val="Balloon Text"/>
    <w:basedOn w:val="a"/>
    <w:link w:val="afd"/>
    <w:uiPriority w:val="99"/>
    <w:semiHidden/>
    <w:unhideWhenUsed/>
    <w:rsid w:val="00F04719"/>
    <w:rPr>
      <w:rFonts w:ascii="Segoe UI" w:hAnsi="Segoe UI" w:cs="Mangal"/>
      <w:sz w:val="18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0471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31310103/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192.168.1.8:808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0323826/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>
          <a:prstDash val="solid"/>
        </a:ln>
        <a:ln w="6350">
          <a:prstDash val="solid"/>
        </a:ln>
        <a:ln w="63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Чепурнова Оксана Валерьевна</dc:creator>
  <dc:description/>
  <cp:lastModifiedBy>Чепурнова Оксана Валерьевна</cp:lastModifiedBy>
  <cp:revision>2</cp:revision>
  <cp:lastPrinted>2025-03-10T06:07:00Z</cp:lastPrinted>
  <dcterms:created xsi:type="dcterms:W3CDTF">2025-03-10T06:07:00Z</dcterms:created>
  <dcterms:modified xsi:type="dcterms:W3CDTF">2025-03-10T06:07:00Z</dcterms:modified>
  <dc:language>ru-RU</dc:language>
</cp:coreProperties>
</file>