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03" w:rsidRPr="005F0E83" w:rsidRDefault="00B62DDA">
      <w:pPr>
        <w:ind w:left="4320" w:firstLine="720"/>
        <w:jc w:val="right"/>
        <w:rPr>
          <w:sz w:val="28"/>
        </w:rPr>
      </w:pPr>
      <w:r w:rsidRPr="005F0E83">
        <w:rPr>
          <w:noProof/>
          <w:sz w:val="28"/>
        </w:rPr>
        <w:drawing>
          <wp:anchor distT="0" distB="0" distL="114935" distR="114935" simplePos="0" relativeHeight="251658240" behindDoc="1" locked="0" layoutInCell="1" allowOverlap="1" wp14:anchorId="147EF998" wp14:editId="6639EEF2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4303" w:rsidRPr="005F0E83" w:rsidRDefault="00634303">
      <w:pPr>
        <w:jc w:val="right"/>
        <w:rPr>
          <w:sz w:val="28"/>
        </w:rPr>
      </w:pPr>
    </w:p>
    <w:p w:rsidR="00634303" w:rsidRPr="005F0E83" w:rsidRDefault="00634303">
      <w:pPr>
        <w:jc w:val="right"/>
        <w:rPr>
          <w:sz w:val="28"/>
        </w:rPr>
      </w:pPr>
    </w:p>
    <w:p w:rsidR="00634303" w:rsidRPr="005F0E83" w:rsidRDefault="00634303">
      <w:pPr>
        <w:jc w:val="center"/>
        <w:rPr>
          <w:rFonts w:ascii="Calibri" w:hAnsi="Calibri"/>
        </w:rPr>
      </w:pPr>
    </w:p>
    <w:p w:rsidR="00634303" w:rsidRPr="005F0E83" w:rsidRDefault="00634303">
      <w:pPr>
        <w:jc w:val="center"/>
      </w:pPr>
    </w:p>
    <w:p w:rsidR="00634303" w:rsidRPr="005F0E83" w:rsidRDefault="00634303">
      <w:pPr>
        <w:jc w:val="center"/>
      </w:pPr>
    </w:p>
    <w:p w:rsidR="00634303" w:rsidRPr="005F0E83" w:rsidRDefault="0032588F">
      <w:pPr>
        <w:jc w:val="center"/>
        <w:rPr>
          <w:b/>
          <w:sz w:val="28"/>
        </w:rPr>
      </w:pPr>
      <w:r>
        <w:rPr>
          <w:b/>
          <w:sz w:val="28"/>
        </w:rPr>
        <w:t>ПРАВИТЕЛЬСТВО ЧУКОТСКОГО</w:t>
      </w:r>
      <w:r w:rsidR="00D063AE" w:rsidRPr="005F0E83">
        <w:rPr>
          <w:b/>
          <w:sz w:val="28"/>
        </w:rPr>
        <w:t xml:space="preserve"> </w:t>
      </w:r>
      <w:r>
        <w:rPr>
          <w:b/>
          <w:sz w:val="28"/>
        </w:rPr>
        <w:t>АВТОНОМНОГО</w:t>
      </w:r>
      <w:r w:rsidR="00D063AE" w:rsidRPr="005F0E83">
        <w:rPr>
          <w:b/>
          <w:sz w:val="28"/>
        </w:rPr>
        <w:t xml:space="preserve"> </w:t>
      </w:r>
      <w:r w:rsidR="00B62DDA" w:rsidRPr="005F0E83">
        <w:rPr>
          <w:b/>
          <w:sz w:val="28"/>
        </w:rPr>
        <w:t>ОКРУГА</w:t>
      </w:r>
    </w:p>
    <w:p w:rsidR="00634303" w:rsidRPr="005F0E83" w:rsidRDefault="00634303"/>
    <w:p w:rsidR="0032588F" w:rsidRPr="005F02B8" w:rsidRDefault="0032588F" w:rsidP="0032588F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634303" w:rsidRPr="005F0E83" w:rsidRDefault="00634303"/>
    <w:p w:rsidR="00634303" w:rsidRPr="005F0E83" w:rsidRDefault="00634303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13"/>
        <w:gridCol w:w="2889"/>
        <w:gridCol w:w="993"/>
        <w:gridCol w:w="1275"/>
        <w:gridCol w:w="3828"/>
      </w:tblGrid>
      <w:tr w:rsidR="00634303" w:rsidRPr="005F0E83" w:rsidTr="00C3635E">
        <w:tc>
          <w:tcPr>
            <w:tcW w:w="513" w:type="dxa"/>
          </w:tcPr>
          <w:p w:rsidR="00634303" w:rsidRPr="005F0E83" w:rsidRDefault="00B62DDA">
            <w:pPr>
              <w:pStyle w:val="affff8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E83">
              <w:rPr>
                <w:sz w:val="28"/>
              </w:rPr>
              <w:t>от</w:t>
            </w:r>
          </w:p>
        </w:tc>
        <w:tc>
          <w:tcPr>
            <w:tcW w:w="2889" w:type="dxa"/>
            <w:tcBorders>
              <w:bottom w:val="single" w:sz="4" w:space="0" w:color="000000"/>
            </w:tcBorders>
          </w:tcPr>
          <w:p w:rsidR="00634303" w:rsidRPr="005F0E83" w:rsidRDefault="00C3635E" w:rsidP="00C3635E">
            <w:pPr>
              <w:pStyle w:val="affff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 июня 2026 года</w:t>
            </w:r>
          </w:p>
        </w:tc>
        <w:tc>
          <w:tcPr>
            <w:tcW w:w="993" w:type="dxa"/>
          </w:tcPr>
          <w:p w:rsidR="00634303" w:rsidRPr="005F0E83" w:rsidRDefault="00B62DDA">
            <w:pPr>
              <w:pStyle w:val="affff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E83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34303" w:rsidRPr="005F0E83" w:rsidRDefault="00C3635E">
            <w:pPr>
              <w:pStyle w:val="affff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3828" w:type="dxa"/>
          </w:tcPr>
          <w:p w:rsidR="00634303" w:rsidRPr="005F0E83" w:rsidRDefault="00C3635E">
            <w:pPr>
              <w:pStyle w:val="affff8"/>
              <w:tabs>
                <w:tab w:val="clear" w:pos="4153"/>
                <w:tab w:val="clear" w:pos="8306"/>
              </w:tabs>
              <w:ind w:right="-10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 w:rsidR="00B62DDA" w:rsidRPr="005F0E83">
              <w:rPr>
                <w:sz w:val="28"/>
              </w:rPr>
              <w:t>г. Анадырь</w:t>
            </w:r>
          </w:p>
        </w:tc>
      </w:tr>
    </w:tbl>
    <w:p w:rsidR="00634303" w:rsidRPr="005F0E83" w:rsidRDefault="00634303">
      <w:pPr>
        <w:rPr>
          <w:sz w:val="28"/>
        </w:rPr>
      </w:pPr>
    </w:p>
    <w:p w:rsidR="00634303" w:rsidRPr="005F0E83" w:rsidRDefault="00634303">
      <w:pPr>
        <w:tabs>
          <w:tab w:val="left" w:pos="4962"/>
        </w:tabs>
        <w:ind w:right="4676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634303" w:rsidRPr="005F0E83">
        <w:tc>
          <w:tcPr>
            <w:tcW w:w="9606" w:type="dxa"/>
          </w:tcPr>
          <w:p w:rsidR="00536015" w:rsidRPr="005F0E83" w:rsidRDefault="00B62DDA" w:rsidP="00C67072">
            <w:pPr>
              <w:keepNext/>
              <w:ind w:right="176"/>
              <w:jc w:val="center"/>
              <w:outlineLvl w:val="0"/>
              <w:rPr>
                <w:b/>
                <w:sz w:val="28"/>
              </w:rPr>
            </w:pPr>
            <w:bookmarkStart w:id="0" w:name="_Hlk159255849"/>
            <w:r w:rsidRPr="005F0E83">
              <w:rPr>
                <w:b/>
                <w:sz w:val="28"/>
              </w:rPr>
              <w:t xml:space="preserve">О </w:t>
            </w:r>
            <w:bookmarkEnd w:id="0"/>
            <w:r w:rsidRPr="005F0E83">
              <w:rPr>
                <w:b/>
                <w:sz w:val="28"/>
              </w:rPr>
              <w:t xml:space="preserve">внесении изменений в Постановление Правительства </w:t>
            </w:r>
          </w:p>
          <w:p w:rsidR="00634303" w:rsidRPr="005F0E83" w:rsidRDefault="00B62DDA" w:rsidP="00C67072">
            <w:pPr>
              <w:keepNext/>
              <w:ind w:right="176"/>
              <w:jc w:val="center"/>
              <w:outlineLvl w:val="0"/>
              <w:rPr>
                <w:sz w:val="28"/>
              </w:rPr>
            </w:pPr>
            <w:r w:rsidRPr="005F0E83">
              <w:rPr>
                <w:b/>
                <w:sz w:val="28"/>
              </w:rPr>
              <w:t xml:space="preserve">Чукотского автономного </w:t>
            </w:r>
            <w:r w:rsidR="0075422D" w:rsidRPr="005F0E83">
              <w:rPr>
                <w:b/>
                <w:sz w:val="28"/>
              </w:rPr>
              <w:t>округа от 23 мая 2019 года № 279</w:t>
            </w:r>
          </w:p>
          <w:p w:rsidR="00634303" w:rsidRPr="005F0E83" w:rsidRDefault="00634303" w:rsidP="00C67072">
            <w:pPr>
              <w:tabs>
                <w:tab w:val="left" w:pos="4962"/>
              </w:tabs>
              <w:jc w:val="both"/>
              <w:rPr>
                <w:sz w:val="28"/>
              </w:rPr>
            </w:pPr>
          </w:p>
        </w:tc>
      </w:tr>
    </w:tbl>
    <w:p w:rsidR="00634303" w:rsidRPr="005F0E83" w:rsidRDefault="00634303" w:rsidP="00C67072">
      <w:pPr>
        <w:jc w:val="both"/>
        <w:outlineLvl w:val="2"/>
        <w:rPr>
          <w:sz w:val="28"/>
        </w:rPr>
      </w:pPr>
    </w:p>
    <w:p w:rsidR="00634303" w:rsidRPr="005F0E83" w:rsidRDefault="00B62DDA" w:rsidP="00C67072">
      <w:pPr>
        <w:ind w:firstLine="709"/>
        <w:jc w:val="both"/>
        <w:rPr>
          <w:sz w:val="28"/>
        </w:rPr>
      </w:pPr>
      <w:r w:rsidRPr="005F0E83">
        <w:rPr>
          <w:sz w:val="28"/>
        </w:rPr>
        <w:t>В</w:t>
      </w:r>
      <w:r w:rsidRPr="005F0E83">
        <w:rPr>
          <w:rFonts w:ascii="PT Serif" w:hAnsi="PT Serif"/>
          <w:color w:val="22272F"/>
          <w:sz w:val="23"/>
        </w:rPr>
        <w:t xml:space="preserve"> </w:t>
      </w:r>
      <w:r w:rsidRPr="005F0E83">
        <w:rPr>
          <w:rStyle w:val="10"/>
          <w:b w:val="0"/>
        </w:rPr>
        <w:t xml:space="preserve">целях уточнения отдельных положений нормативного правового акта Чукотского автономного округа, </w:t>
      </w:r>
      <w:r w:rsidRPr="005F0E83">
        <w:rPr>
          <w:sz w:val="28"/>
        </w:rPr>
        <w:t>Правительство Чукотского автономного округа</w:t>
      </w:r>
    </w:p>
    <w:p w:rsidR="00634303" w:rsidRPr="005F0E83" w:rsidRDefault="00634303" w:rsidP="00C67072">
      <w:pPr>
        <w:ind w:firstLine="709"/>
        <w:jc w:val="both"/>
        <w:rPr>
          <w:sz w:val="28"/>
        </w:rPr>
      </w:pPr>
    </w:p>
    <w:p w:rsidR="00634303" w:rsidRPr="005F0E83" w:rsidRDefault="00B62DDA" w:rsidP="00C67072">
      <w:pPr>
        <w:jc w:val="both"/>
        <w:rPr>
          <w:sz w:val="28"/>
        </w:rPr>
      </w:pPr>
      <w:r w:rsidRPr="005F0E83">
        <w:rPr>
          <w:b/>
          <w:spacing w:val="60"/>
          <w:sz w:val="28"/>
        </w:rPr>
        <w:t>ПОСТАНОВЛЯЕТ:</w:t>
      </w:r>
      <w:bookmarkStart w:id="1" w:name="_Hlk179900502"/>
      <w:bookmarkStart w:id="2" w:name="_Hlk184638880"/>
      <w:bookmarkEnd w:id="1"/>
      <w:bookmarkEnd w:id="2"/>
    </w:p>
    <w:p w:rsidR="00634303" w:rsidRPr="005F0E83" w:rsidRDefault="00634303" w:rsidP="00C67072">
      <w:pPr>
        <w:jc w:val="both"/>
        <w:rPr>
          <w:sz w:val="28"/>
        </w:rPr>
      </w:pPr>
    </w:p>
    <w:p w:rsidR="00677C9F" w:rsidRPr="001C54C6" w:rsidRDefault="00B62DDA" w:rsidP="005846DD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000000" w:themeColor="text1"/>
        </w:rPr>
      </w:pPr>
      <w:r w:rsidRPr="005F0E83">
        <w:rPr>
          <w:b w:val="0"/>
        </w:rPr>
        <w:t xml:space="preserve">1. </w:t>
      </w:r>
      <w:r w:rsidRPr="001C54C6">
        <w:rPr>
          <w:b w:val="0"/>
          <w:color w:val="000000" w:themeColor="text1"/>
        </w:rPr>
        <w:t>Внести в Постановлени</w:t>
      </w:r>
      <w:r w:rsidR="002D3F2D" w:rsidRPr="001C54C6">
        <w:rPr>
          <w:b w:val="0"/>
          <w:color w:val="000000" w:themeColor="text1"/>
        </w:rPr>
        <w:t>е</w:t>
      </w:r>
      <w:r w:rsidRPr="001C54C6">
        <w:rPr>
          <w:b w:val="0"/>
          <w:color w:val="000000" w:themeColor="text1"/>
        </w:rPr>
        <w:t xml:space="preserve"> Правительства Чукотского автономного </w:t>
      </w:r>
      <w:r w:rsidR="0075422D" w:rsidRPr="001C54C6">
        <w:rPr>
          <w:b w:val="0"/>
          <w:color w:val="000000" w:themeColor="text1"/>
        </w:rPr>
        <w:t>округа от 23 мая 2019 года № 279</w:t>
      </w:r>
      <w:r w:rsidRPr="001C54C6">
        <w:rPr>
          <w:b w:val="0"/>
          <w:color w:val="000000" w:themeColor="text1"/>
        </w:rPr>
        <w:t xml:space="preserve"> </w:t>
      </w:r>
      <w:r w:rsidR="00CE264A" w:rsidRPr="001C54C6">
        <w:rPr>
          <w:b w:val="0"/>
          <w:color w:val="000000" w:themeColor="text1"/>
        </w:rPr>
        <w:t>«</w:t>
      </w:r>
      <w:r w:rsidR="0075422D" w:rsidRPr="001C54C6">
        <w:rPr>
          <w:b w:val="0"/>
          <w:color w:val="000000" w:themeColor="text1"/>
        </w:rPr>
        <w:t>Об утверждении Порядка предоставления субсидии на финансовое обеспечение затрат, связанных с осуществлением текущей деятельности центра компетенций в сфере сельскохозяйственной кооперации и поддержки фермеров</w:t>
      </w:r>
      <w:r w:rsidR="00CE264A" w:rsidRPr="001C54C6">
        <w:rPr>
          <w:b w:val="0"/>
          <w:color w:val="000000" w:themeColor="text1"/>
        </w:rPr>
        <w:t>»</w:t>
      </w:r>
      <w:r w:rsidRPr="001C54C6">
        <w:rPr>
          <w:b w:val="0"/>
          <w:color w:val="000000" w:themeColor="text1"/>
        </w:rPr>
        <w:t xml:space="preserve"> следующие изменения:</w:t>
      </w:r>
    </w:p>
    <w:p w:rsidR="002D3F2D" w:rsidRPr="001C54C6" w:rsidRDefault="00C67072" w:rsidP="005846DD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1)</w:t>
      </w:r>
      <w:r w:rsidR="009F1A24" w:rsidRPr="001C54C6">
        <w:rPr>
          <w:color w:val="000000" w:themeColor="text1"/>
          <w:sz w:val="28"/>
        </w:rPr>
        <w:t xml:space="preserve"> </w:t>
      </w:r>
      <w:r w:rsidR="002D3F2D" w:rsidRPr="001C54C6">
        <w:rPr>
          <w:color w:val="000000" w:themeColor="text1"/>
          <w:sz w:val="28"/>
        </w:rPr>
        <w:t>в пункте 2 слова «Кощеев П.С.» заменить словами «Кудрявцев А.В.»;</w:t>
      </w:r>
    </w:p>
    <w:p w:rsidR="002D3F2D" w:rsidRDefault="002D3F2D" w:rsidP="005846DD">
      <w:pPr>
        <w:ind w:firstLine="720"/>
        <w:jc w:val="both"/>
        <w:rPr>
          <w:sz w:val="28"/>
        </w:rPr>
      </w:pPr>
      <w:r>
        <w:rPr>
          <w:sz w:val="28"/>
        </w:rPr>
        <w:t>2) в приложении: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разделе 1 «Общие положения»</w:t>
      </w:r>
      <w:r w:rsidR="00C5159E" w:rsidRPr="005F0E83">
        <w:rPr>
          <w:sz w:val="28"/>
        </w:rPr>
        <w:t>: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пункте 1.1 слова «возврата субсидии» заменить словами «возврата средств субсидии»;</w:t>
      </w:r>
    </w:p>
    <w:p w:rsidR="00C67072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пункт 1.2 </w:t>
      </w:r>
      <w:r w:rsidR="00C67072" w:rsidRPr="005F0E83">
        <w:rPr>
          <w:sz w:val="28"/>
        </w:rPr>
        <w:t>изложить в следующей редакции:</w:t>
      </w:r>
    </w:p>
    <w:p w:rsidR="00C67072" w:rsidRPr="005F0E83" w:rsidRDefault="00C67072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«1.2. Субсидия имеет заявительный характер и предоставляется на безвозмездной основе в целях развития агропромышленного комплекса, создания системы поддержки фермеров и развития сельской кооперации в Чукотском автономном округе.»;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абзац второй пункта 1.3 изложить в следующей редакции:</w:t>
      </w:r>
    </w:p>
    <w:p w:rsidR="0032588F" w:rsidRDefault="00236B56" w:rsidP="005846DD">
      <w:pPr>
        <w:ind w:firstLine="720"/>
        <w:jc w:val="both"/>
        <w:rPr>
          <w:sz w:val="28"/>
        </w:rPr>
        <w:sectPr w:rsidR="0032588F" w:rsidSect="0032588F">
          <w:headerReference w:type="default" r:id="rId9"/>
          <w:pgSz w:w="11906" w:h="16838"/>
          <w:pgMar w:top="624" w:right="851" w:bottom="1134" w:left="1701" w:header="284" w:footer="284" w:gutter="0"/>
          <w:cols w:space="720"/>
          <w:titlePg/>
        </w:sectPr>
      </w:pPr>
      <w:r w:rsidRPr="005F0E83">
        <w:rPr>
          <w:sz w:val="28"/>
        </w:rPr>
        <w:t xml:space="preserve">«Предоставление субсидии осуществляется в пределах бюджетных ассигнований, предусмотренных в окружном бюджете на соответствующий финансовый год на реализацию мероприятия «Субсидии на поддержку приоритетных направлений малого агробизнеса» регионального проекта </w:t>
      </w:r>
      <w:r w:rsidR="00C67072" w:rsidRPr="005F0E83">
        <w:rPr>
          <w:sz w:val="28"/>
        </w:rPr>
        <w:t>«</w:t>
      </w:r>
      <w:r w:rsidRPr="005F0E83">
        <w:rPr>
          <w:sz w:val="28"/>
        </w:rPr>
        <w:t>Развитие отраслей агропромышленного комплекса</w:t>
      </w:r>
      <w:r w:rsidR="00C67072" w:rsidRPr="005F0E83">
        <w:rPr>
          <w:sz w:val="28"/>
        </w:rPr>
        <w:t>»</w:t>
      </w:r>
      <w:r w:rsidRPr="005F0E83">
        <w:rPr>
          <w:sz w:val="28"/>
        </w:rPr>
        <w:t xml:space="preserve"> Государственной программы </w:t>
      </w:r>
      <w:r w:rsidR="00C67072" w:rsidRPr="005F0E83">
        <w:rPr>
          <w:sz w:val="28"/>
        </w:rPr>
        <w:t>«</w:t>
      </w:r>
      <w:r w:rsidRPr="005F0E83">
        <w:rPr>
          <w:sz w:val="28"/>
        </w:rPr>
        <w:t>Развитие агропромышленного комплекса Чукотского автономного округа</w:t>
      </w:r>
      <w:r w:rsidR="00C67072" w:rsidRPr="005F0E83">
        <w:rPr>
          <w:sz w:val="28"/>
        </w:rPr>
        <w:t>»</w:t>
      </w:r>
      <w:r w:rsidRPr="005F0E83">
        <w:rPr>
          <w:sz w:val="28"/>
        </w:rPr>
        <w:t>, утвержденной Постановлением Правительства Чукотского</w:t>
      </w:r>
      <w:r w:rsidR="0032588F">
        <w:rPr>
          <w:sz w:val="28"/>
        </w:rPr>
        <w:t xml:space="preserve">    </w:t>
      </w:r>
      <w:r w:rsidRPr="005F0E83">
        <w:rPr>
          <w:sz w:val="28"/>
        </w:rPr>
        <w:t>автономного</w:t>
      </w:r>
      <w:r w:rsidR="0032588F">
        <w:rPr>
          <w:sz w:val="28"/>
        </w:rPr>
        <w:t xml:space="preserve">   </w:t>
      </w:r>
      <w:r w:rsidRPr="005F0E83">
        <w:rPr>
          <w:sz w:val="28"/>
        </w:rPr>
        <w:t xml:space="preserve"> округа </w:t>
      </w:r>
      <w:r w:rsidR="0032588F">
        <w:rPr>
          <w:sz w:val="28"/>
        </w:rPr>
        <w:t xml:space="preserve">   </w:t>
      </w:r>
      <w:r w:rsidRPr="005F0E83">
        <w:rPr>
          <w:sz w:val="28"/>
        </w:rPr>
        <w:t>от</w:t>
      </w:r>
      <w:r w:rsidR="0032588F">
        <w:rPr>
          <w:sz w:val="28"/>
        </w:rPr>
        <w:t xml:space="preserve">    29    </w:t>
      </w:r>
      <w:r w:rsidRPr="005F0E83">
        <w:rPr>
          <w:sz w:val="28"/>
        </w:rPr>
        <w:t xml:space="preserve">декабря </w:t>
      </w:r>
      <w:r w:rsidR="0032588F">
        <w:rPr>
          <w:sz w:val="28"/>
        </w:rPr>
        <w:t xml:space="preserve">  </w:t>
      </w:r>
      <w:r w:rsidRPr="005F0E83">
        <w:rPr>
          <w:sz w:val="28"/>
        </w:rPr>
        <w:t>2023</w:t>
      </w:r>
      <w:r w:rsidR="0032588F">
        <w:rPr>
          <w:sz w:val="28"/>
        </w:rPr>
        <w:t xml:space="preserve">  </w:t>
      </w:r>
      <w:r w:rsidRPr="005F0E83">
        <w:rPr>
          <w:sz w:val="28"/>
        </w:rPr>
        <w:t xml:space="preserve"> года</w:t>
      </w:r>
      <w:r w:rsidR="0032588F">
        <w:rPr>
          <w:sz w:val="28"/>
        </w:rPr>
        <w:t xml:space="preserve">   </w:t>
      </w:r>
      <w:r w:rsidRPr="005F0E83">
        <w:rPr>
          <w:sz w:val="28"/>
        </w:rPr>
        <w:t>№ 546</w:t>
      </w:r>
      <w:r w:rsidR="00C67072" w:rsidRPr="005F0E83">
        <w:rPr>
          <w:sz w:val="28"/>
        </w:rPr>
        <w:t>.</w:t>
      </w:r>
      <w:r w:rsidRPr="005F0E83">
        <w:rPr>
          <w:sz w:val="28"/>
        </w:rPr>
        <w:t>»;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пункт 1.7 изложить в следующей редакции: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«1.7. Сведения о субсидии размещаются на едином портале бюджетной системы Российской Федерации в информаци</w:t>
      </w:r>
      <w:r w:rsidR="003A6FFA">
        <w:rPr>
          <w:sz w:val="28"/>
        </w:rPr>
        <w:t>онно-телекоммуникационной сети «Интернет»</w:t>
      </w:r>
      <w:r w:rsidRPr="005F0E83">
        <w:rPr>
          <w:sz w:val="28"/>
        </w:rPr>
        <w:t xml:space="preserve"> (далее соответственно - Единый портал, сеть </w:t>
      </w:r>
      <w:r w:rsidR="00C67072" w:rsidRPr="005F0E83">
        <w:rPr>
          <w:sz w:val="28"/>
        </w:rPr>
        <w:t>«</w:t>
      </w:r>
      <w:r w:rsidRPr="005F0E83">
        <w:rPr>
          <w:sz w:val="28"/>
        </w:rPr>
        <w:t>Интернет</w:t>
      </w:r>
      <w:r w:rsidR="00C67072" w:rsidRPr="005F0E83">
        <w:rPr>
          <w:sz w:val="28"/>
        </w:rPr>
        <w:t>»</w:t>
      </w:r>
      <w:r w:rsidRPr="005F0E83">
        <w:rPr>
          <w:sz w:val="28"/>
        </w:rPr>
        <w:t>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Департамента.»;</w:t>
      </w:r>
    </w:p>
    <w:p w:rsidR="00236B56" w:rsidRPr="005F0E83" w:rsidRDefault="00C67072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2) </w:t>
      </w:r>
      <w:r w:rsidR="00236B56" w:rsidRPr="005F0E83">
        <w:rPr>
          <w:sz w:val="28"/>
        </w:rPr>
        <w:t>в разделе 2 «Порядок проведения отбора получателей субсидии»: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пункт 2.4 дополнить подпунктом 8 следующего содержания: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«8) у участника отбора отсутствует просроченная задолженность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округом.»;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пункт 2.12 дополнить подпунктом 6 следующего содержания:</w:t>
      </w:r>
    </w:p>
    <w:p w:rsidR="00236B56" w:rsidRPr="005F0E83" w:rsidRDefault="00236B56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«6) от органов исполнительной власти Чукотского автономного округа об отсутствии (наличии) просроченной задолженности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округом.»</w:t>
      </w:r>
      <w:r w:rsidR="00574F89" w:rsidRPr="005F0E83">
        <w:rPr>
          <w:sz w:val="28"/>
        </w:rPr>
        <w:t>;</w:t>
      </w:r>
    </w:p>
    <w:p w:rsidR="005F0E83" w:rsidRPr="005F0E83" w:rsidRDefault="005F0E83" w:rsidP="005F0E83">
      <w:pPr>
        <w:ind w:firstLine="720"/>
        <w:jc w:val="both"/>
        <w:rPr>
          <w:sz w:val="28"/>
        </w:rPr>
      </w:pPr>
      <w:r w:rsidRPr="005F0E83">
        <w:rPr>
          <w:sz w:val="28"/>
        </w:rPr>
        <w:t>пункт 2.14 изложить в следующей редакции:</w:t>
      </w:r>
    </w:p>
    <w:p w:rsidR="005F0E83" w:rsidRPr="005F0E83" w:rsidRDefault="005F0E83" w:rsidP="005F0E83">
      <w:pPr>
        <w:ind w:firstLine="720"/>
        <w:jc w:val="both"/>
        <w:rPr>
          <w:sz w:val="28"/>
        </w:rPr>
      </w:pPr>
      <w:r w:rsidRPr="005F0E83">
        <w:rPr>
          <w:sz w:val="28"/>
        </w:rPr>
        <w:t>«2.14. Основаниями для отклонения заявки участника отбора являются:</w:t>
      </w:r>
    </w:p>
    <w:p w:rsidR="005F0E83" w:rsidRPr="005F0E83" w:rsidRDefault="005F0E83" w:rsidP="005F0E83">
      <w:pPr>
        <w:ind w:firstLine="720"/>
        <w:jc w:val="both"/>
        <w:rPr>
          <w:sz w:val="28"/>
        </w:rPr>
      </w:pPr>
      <w:r w:rsidRPr="005F0E83">
        <w:rPr>
          <w:sz w:val="28"/>
        </w:rPr>
        <w:t>1) несоответствие участника отбора категории и критериям, предусмотренным пунктом 1.4 раздела 1 настоящего Порядка;</w:t>
      </w:r>
    </w:p>
    <w:p w:rsidR="005F0E83" w:rsidRPr="005F0E83" w:rsidRDefault="005F0E83" w:rsidP="005F0E83">
      <w:pPr>
        <w:ind w:firstLine="720"/>
        <w:jc w:val="both"/>
        <w:rPr>
          <w:sz w:val="28"/>
        </w:rPr>
      </w:pPr>
      <w:r w:rsidRPr="005F0E83">
        <w:rPr>
          <w:sz w:val="28"/>
        </w:rPr>
        <w:t>2) несоответствие участника отбора требованиям, установленным</w:t>
      </w:r>
      <w:r w:rsidR="0018430F">
        <w:rPr>
          <w:sz w:val="28"/>
        </w:rPr>
        <w:t xml:space="preserve">                          </w:t>
      </w:r>
      <w:r w:rsidRPr="005F0E83">
        <w:rPr>
          <w:sz w:val="28"/>
        </w:rPr>
        <w:t xml:space="preserve"> в соответствии с пунктом 2.4 настоящего раздела;</w:t>
      </w:r>
    </w:p>
    <w:p w:rsidR="005F0E83" w:rsidRPr="005F0E83" w:rsidRDefault="005F0E83" w:rsidP="005F0E83">
      <w:pPr>
        <w:ind w:firstLine="720"/>
        <w:jc w:val="both"/>
        <w:rPr>
          <w:sz w:val="28"/>
        </w:rPr>
      </w:pPr>
      <w:r w:rsidRPr="005F0E83">
        <w:rPr>
          <w:sz w:val="28"/>
        </w:rPr>
        <w:t>3) непредставление (представление не в полном объёме) документов, указанных в объявлении о проведении отбора, предусмотренных настоящим Порядком;</w:t>
      </w:r>
    </w:p>
    <w:p w:rsidR="005F0E83" w:rsidRDefault="005F0E83" w:rsidP="005F0E83">
      <w:pPr>
        <w:ind w:firstLine="720"/>
        <w:jc w:val="both"/>
        <w:rPr>
          <w:sz w:val="28"/>
        </w:rPr>
      </w:pPr>
      <w:r w:rsidRPr="005F0E83">
        <w:rPr>
          <w:sz w:val="28"/>
        </w:rPr>
        <w:t>4) подача участником отбора заявки после даты и (или) времени, определённых для подачи заявок.»;</w:t>
      </w:r>
    </w:p>
    <w:p w:rsidR="00574F89" w:rsidRPr="005F0E83" w:rsidRDefault="0018430F" w:rsidP="005F0E83">
      <w:pPr>
        <w:ind w:firstLine="720"/>
        <w:jc w:val="both"/>
        <w:rPr>
          <w:sz w:val="28"/>
        </w:rPr>
      </w:pPr>
      <w:r>
        <w:rPr>
          <w:sz w:val="28"/>
        </w:rPr>
        <w:t>пункт 2.16</w:t>
      </w:r>
      <w:r w:rsidR="00574F89" w:rsidRPr="005F0E83">
        <w:rPr>
          <w:sz w:val="28"/>
        </w:rPr>
        <w:t xml:space="preserve"> дополнить подпунктами 3 и 4 следующего содержания:</w:t>
      </w:r>
    </w:p>
    <w:p w:rsidR="00574F89" w:rsidRPr="005F0E83" w:rsidRDefault="00574F89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«3) непредставление (представление не в полном объеме или</w:t>
      </w:r>
      <w:r w:rsidR="0018430F">
        <w:rPr>
          <w:sz w:val="28"/>
        </w:rPr>
        <w:t xml:space="preserve">                                      </w:t>
      </w:r>
      <w:r w:rsidRPr="005F0E83">
        <w:rPr>
          <w:sz w:val="28"/>
        </w:rPr>
        <w:t xml:space="preserve"> с недостатками технического характера (файл с документом низкого качества и не позволяет понять содержание документа, нечитаем) документов, указанных в пункте 2.5 настоящего раздела (за исключением документов, представляемых участником отбора по собственной инициативе);</w:t>
      </w:r>
    </w:p>
    <w:p w:rsidR="00574F89" w:rsidRPr="005F0E83" w:rsidRDefault="00574F89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4) несоответствие представленных участником отбора документов требованиям, определенным пунктом 2.6 настоящего раздела.»;</w:t>
      </w:r>
    </w:p>
    <w:p w:rsidR="00574F89" w:rsidRPr="005F0E83" w:rsidRDefault="00574F89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пункт 2.22 изложить в следующей редакции: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«2.22. Департамент вправе принять решение об отмене проведения отбора в следующих случаях: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в случае отзыва или изменения лимитов бюджетных обязательств, указанных в объявлении о проведении отбора, в соответствии с </w:t>
      </w:r>
      <w:hyperlink w:anchor="sub_13" w:history="1">
        <w:r w:rsidRPr="005F0E83">
          <w:rPr>
            <w:sz w:val="28"/>
          </w:rPr>
          <w:t>пунктом 1.3 раздела 1</w:t>
        </w:r>
      </w:hyperlink>
      <w:r w:rsidRPr="005F0E83">
        <w:rPr>
          <w:sz w:val="28"/>
        </w:rPr>
        <w:t xml:space="preserve"> настоящего Порядка;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в случае выявления технических ошибок в объявлении о проведении отбора (несоответствие размещенного на </w:t>
      </w:r>
      <w:hyperlink r:id="rId10" w:history="1">
        <w:r w:rsidRPr="005F0E83">
          <w:rPr>
            <w:sz w:val="28"/>
          </w:rPr>
          <w:t>Едином портале</w:t>
        </w:r>
      </w:hyperlink>
      <w:r w:rsidRPr="005F0E83">
        <w:rPr>
          <w:sz w:val="28"/>
        </w:rPr>
        <w:t xml:space="preserve"> объявления</w:t>
      </w:r>
      <w:r w:rsidR="00AC4117">
        <w:rPr>
          <w:sz w:val="28"/>
        </w:rPr>
        <w:t xml:space="preserve">                               </w:t>
      </w:r>
      <w:r w:rsidRPr="005F0E83">
        <w:rPr>
          <w:sz w:val="28"/>
        </w:rPr>
        <w:t xml:space="preserve"> о проведении отбора требованиям, установленным </w:t>
      </w:r>
      <w:hyperlink w:anchor="sub_23" w:history="1">
        <w:r w:rsidRPr="005F0E83">
          <w:rPr>
            <w:sz w:val="28"/>
          </w:rPr>
          <w:t>пунктом 2.3</w:t>
        </w:r>
      </w:hyperlink>
      <w:r w:rsidRPr="005F0E83">
        <w:rPr>
          <w:sz w:val="28"/>
        </w:rPr>
        <w:t xml:space="preserve"> настоящего раздела, и (или) требованиям, установленным </w:t>
      </w:r>
      <w:hyperlink w:anchor="sub_27" w:history="1">
        <w:r w:rsidRPr="005F0E83">
          <w:rPr>
            <w:sz w:val="28"/>
          </w:rPr>
          <w:t>пунктом 2.7</w:t>
        </w:r>
      </w:hyperlink>
      <w:r w:rsidRPr="005F0E83">
        <w:rPr>
          <w:sz w:val="28"/>
        </w:rPr>
        <w:t xml:space="preserve"> настоящего раздела, наличие иных технических ошибок в объявлении о проведении отбора, препятствующих подаче заявок участниками отбора);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случае необходимости изменения условий отбора, связанных</w:t>
      </w:r>
      <w:r w:rsidR="00AC4117">
        <w:rPr>
          <w:sz w:val="28"/>
        </w:rPr>
        <w:t xml:space="preserve">                                 </w:t>
      </w:r>
      <w:r w:rsidRPr="005F0E83">
        <w:rPr>
          <w:sz w:val="28"/>
        </w:rPr>
        <w:t xml:space="preserve"> с изменениями действующего законодательства.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После устранения причин, послуживших основанием для отмены отбора, Департамент повторно размещает объявление о проведении отбора в порядке, установленном </w:t>
      </w:r>
      <w:hyperlink w:anchor="sub_23" w:history="1">
        <w:r w:rsidRPr="005F0E83">
          <w:rPr>
            <w:sz w:val="28"/>
          </w:rPr>
          <w:t>пунктом 2.3</w:t>
        </w:r>
      </w:hyperlink>
      <w:r w:rsidRPr="005F0E83">
        <w:rPr>
          <w:sz w:val="28"/>
        </w:rPr>
        <w:t xml:space="preserve"> настоящего раздела.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В случае отмены проведения отбора Департамент размещает объявление об отмене проведения отбора на </w:t>
      </w:r>
      <w:hyperlink r:id="rId11" w:history="1">
        <w:r w:rsidRPr="005F0E83">
          <w:rPr>
            <w:sz w:val="28"/>
          </w:rPr>
          <w:t>Едином портале</w:t>
        </w:r>
      </w:hyperlink>
      <w:r w:rsidRPr="005F0E83">
        <w:rPr>
          <w:sz w:val="28"/>
        </w:rPr>
        <w:t xml:space="preserve"> не позднее чем за один день до даты окончания срока подачи заявок участниками отбора. Одновременно объявление об отмене проведения отбора размещается Департаментом на его </w:t>
      </w:r>
      <w:hyperlink r:id="rId12" w:history="1">
        <w:r w:rsidRPr="005F0E83">
          <w:rPr>
            <w:sz w:val="28"/>
          </w:rPr>
          <w:t>официальном сайте</w:t>
        </w:r>
      </w:hyperlink>
      <w:r w:rsidR="003A6FFA">
        <w:rPr>
          <w:sz w:val="28"/>
        </w:rPr>
        <w:t xml:space="preserve"> в сети «</w:t>
      </w:r>
      <w:r w:rsidRPr="005F0E83">
        <w:rPr>
          <w:sz w:val="28"/>
        </w:rPr>
        <w:t>И</w:t>
      </w:r>
      <w:r w:rsidR="003A6FFA">
        <w:rPr>
          <w:sz w:val="28"/>
        </w:rPr>
        <w:t>нтернет»</w:t>
      </w:r>
      <w:r w:rsidRPr="005F0E83">
        <w:rPr>
          <w:sz w:val="28"/>
        </w:rPr>
        <w:t>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Объявление об отмене проведения отбора формируется в электронной форме посредством заполнения соответствующих экранн</w:t>
      </w:r>
      <w:r w:rsidR="003A6FFA">
        <w:rPr>
          <w:sz w:val="28"/>
        </w:rPr>
        <w:t>ых форм веб-интерфейса системы «Электронный бюджет»</w:t>
      </w:r>
      <w:r w:rsidRPr="005F0E83">
        <w:rPr>
          <w:sz w:val="28"/>
        </w:rPr>
        <w:t xml:space="preserve">, подписывается усиленной </w:t>
      </w:r>
      <w:hyperlink r:id="rId13" w:history="1">
        <w:r w:rsidRPr="005F0E83">
          <w:rPr>
            <w:sz w:val="28"/>
          </w:rPr>
          <w:t>квалифицированной электронной подписью</w:t>
        </w:r>
      </w:hyperlink>
      <w:r w:rsidRPr="005F0E83">
        <w:rPr>
          <w:sz w:val="28"/>
        </w:rPr>
        <w:t xml:space="preserve"> руководителя Департамента (уполномоченного им лица), размещается на </w:t>
      </w:r>
      <w:hyperlink r:id="rId14" w:history="1">
        <w:r w:rsidRPr="005F0E83">
          <w:rPr>
            <w:sz w:val="28"/>
          </w:rPr>
          <w:t>Едином портале</w:t>
        </w:r>
      </w:hyperlink>
      <w:r w:rsidRPr="005F0E83">
        <w:rPr>
          <w:sz w:val="28"/>
        </w:rPr>
        <w:t xml:space="preserve"> и содержит информацию о причинах отмены отбора.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Участники отбора, подавшие заявки, информируются об отме</w:t>
      </w:r>
      <w:r w:rsidR="003A6FFA">
        <w:rPr>
          <w:sz w:val="28"/>
        </w:rPr>
        <w:t>не проведения отбора в системе «Электронный бюджет»</w:t>
      </w:r>
      <w:r w:rsidRPr="005F0E83">
        <w:rPr>
          <w:sz w:val="28"/>
        </w:rPr>
        <w:t>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Отбор считается отменённым со дня размещения объявления о его отмене на </w:t>
      </w:r>
      <w:hyperlink r:id="rId15" w:history="1">
        <w:r w:rsidRPr="005F0E83">
          <w:rPr>
            <w:sz w:val="28"/>
          </w:rPr>
          <w:t>Едином портале</w:t>
        </w:r>
      </w:hyperlink>
      <w:r w:rsidRPr="005F0E83">
        <w:rPr>
          <w:sz w:val="28"/>
        </w:rPr>
        <w:t>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После окончания срока отмены проведения отбора в соответствии</w:t>
      </w:r>
      <w:r w:rsidR="003A6FFA">
        <w:rPr>
          <w:sz w:val="28"/>
        </w:rPr>
        <w:t xml:space="preserve">                        </w:t>
      </w:r>
      <w:r w:rsidRPr="005F0E83">
        <w:rPr>
          <w:sz w:val="28"/>
        </w:rPr>
        <w:t xml:space="preserve"> с настоящим пунктом и до заключения соглашения с победителем (победителями) отбора Департамент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16" w:history="1">
        <w:r w:rsidRPr="005F0E83">
          <w:rPr>
            <w:sz w:val="28"/>
          </w:rPr>
          <w:t>пунктом 3 статьи 401</w:t>
        </w:r>
      </w:hyperlink>
      <w:r w:rsidRPr="005F0E83">
        <w:rPr>
          <w:sz w:val="28"/>
        </w:rPr>
        <w:t xml:space="preserve"> Гражданского кодекса Российской Федерации.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формируется</w:t>
      </w:r>
      <w:r w:rsidR="003A6FFA">
        <w:rPr>
          <w:sz w:val="28"/>
        </w:rPr>
        <w:t xml:space="preserve">                     </w:t>
      </w:r>
      <w:r w:rsidRPr="005F0E83">
        <w:rPr>
          <w:sz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размещается на Едином портале, а также на сайте Департамента не позднее одного дня, следующего за днем его подписания.</w:t>
      </w:r>
    </w:p>
    <w:p w:rsidR="00EA7405" w:rsidRPr="005F0E83" w:rsidRDefault="00EA7405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системе «Электронный бюджет» в течение одного дня, следующего за днем размещения объявления об отмене отбора на Едином портале.</w:t>
      </w:r>
    </w:p>
    <w:p w:rsidR="00EA7405" w:rsidRPr="001C54C6" w:rsidRDefault="00EA7405" w:rsidP="005846DD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Отбор считается отмененным со дня размещения объявления об отмене отбора на Едином портале.»;</w:t>
      </w:r>
    </w:p>
    <w:p w:rsidR="005F0E83" w:rsidRPr="001C54C6" w:rsidRDefault="005F0E83" w:rsidP="005F0E83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до</w:t>
      </w:r>
      <w:r w:rsidR="009F1A24" w:rsidRPr="001C54C6">
        <w:rPr>
          <w:color w:val="000000" w:themeColor="text1"/>
          <w:sz w:val="28"/>
        </w:rPr>
        <w:t>полнить пунктом 2.24</w:t>
      </w:r>
      <w:r w:rsidRPr="001C54C6">
        <w:rPr>
          <w:color w:val="000000" w:themeColor="text1"/>
          <w:sz w:val="28"/>
        </w:rPr>
        <w:t xml:space="preserve"> следующего содержания:</w:t>
      </w:r>
    </w:p>
    <w:p w:rsidR="005F0E83" w:rsidRPr="001C54C6" w:rsidRDefault="005F0E83" w:rsidP="005F0E83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«</w:t>
      </w:r>
      <w:r w:rsidR="009F1A24" w:rsidRPr="001C54C6">
        <w:rPr>
          <w:color w:val="000000" w:themeColor="text1"/>
          <w:sz w:val="28"/>
        </w:rPr>
        <w:t>2.24</w:t>
      </w:r>
      <w:r w:rsidR="003A6FFA" w:rsidRPr="001C54C6">
        <w:rPr>
          <w:color w:val="000000" w:themeColor="text1"/>
          <w:sz w:val="28"/>
        </w:rPr>
        <w:t xml:space="preserve">. </w:t>
      </w:r>
      <w:r w:rsidRPr="001C54C6">
        <w:rPr>
          <w:color w:val="000000" w:themeColor="text1"/>
          <w:sz w:val="28"/>
        </w:rPr>
        <w:t>Основаниями для отказа в предоставлении субсидии участнику отбора являются:</w:t>
      </w:r>
    </w:p>
    <w:p w:rsidR="005F0E83" w:rsidRPr="001C54C6" w:rsidRDefault="005F0E83" w:rsidP="005F0E83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1) несоответствие представленных участником отбора заявки и (или) документов требованиям, установленным в объявлении о проведении отбора;</w:t>
      </w:r>
    </w:p>
    <w:p w:rsidR="005F0E83" w:rsidRPr="001C54C6" w:rsidRDefault="005F0E83" w:rsidP="005F0E83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2) недостоверность информации, содержащейся в документах, представленных участником отбора, в целях подтверждения соответствия установленным настоящим Порядком требованиям.»;</w:t>
      </w:r>
    </w:p>
    <w:p w:rsidR="00677C9F" w:rsidRPr="001C54C6" w:rsidRDefault="00EA7405" w:rsidP="005846DD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 xml:space="preserve">3) </w:t>
      </w:r>
      <w:r w:rsidR="00677C9F" w:rsidRPr="001C54C6">
        <w:rPr>
          <w:color w:val="000000" w:themeColor="text1"/>
          <w:sz w:val="28"/>
        </w:rPr>
        <w:t xml:space="preserve">в разделе </w:t>
      </w:r>
      <w:r w:rsidR="00E111D6" w:rsidRPr="001C54C6">
        <w:rPr>
          <w:color w:val="000000" w:themeColor="text1"/>
          <w:sz w:val="28"/>
        </w:rPr>
        <w:t>3</w:t>
      </w:r>
      <w:r w:rsidR="00677C9F" w:rsidRPr="001C54C6">
        <w:rPr>
          <w:color w:val="000000" w:themeColor="text1"/>
          <w:sz w:val="28"/>
        </w:rPr>
        <w:t xml:space="preserve"> </w:t>
      </w:r>
      <w:r w:rsidR="00CE264A" w:rsidRPr="001C54C6">
        <w:rPr>
          <w:color w:val="000000" w:themeColor="text1"/>
          <w:sz w:val="28"/>
        </w:rPr>
        <w:t>«</w:t>
      </w:r>
      <w:r w:rsidR="00E111D6" w:rsidRPr="001C54C6">
        <w:rPr>
          <w:color w:val="000000" w:themeColor="text1"/>
          <w:sz w:val="28"/>
        </w:rPr>
        <w:t>Условия и порядок предоставления субсидии</w:t>
      </w:r>
      <w:r w:rsidR="00CE264A" w:rsidRPr="001C54C6">
        <w:rPr>
          <w:color w:val="000000" w:themeColor="text1"/>
          <w:sz w:val="28"/>
        </w:rPr>
        <w:t>»</w:t>
      </w:r>
      <w:r w:rsidR="00677C9F" w:rsidRPr="001C54C6">
        <w:rPr>
          <w:color w:val="000000" w:themeColor="text1"/>
          <w:sz w:val="28"/>
        </w:rPr>
        <w:t>:</w:t>
      </w:r>
    </w:p>
    <w:p w:rsidR="00574F89" w:rsidRPr="001C54C6" w:rsidRDefault="00F11F75" w:rsidP="005846DD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пункт 3.6</w:t>
      </w:r>
      <w:r w:rsidR="00574F89" w:rsidRPr="001C54C6">
        <w:rPr>
          <w:color w:val="000000" w:themeColor="text1"/>
          <w:sz w:val="28"/>
        </w:rPr>
        <w:t xml:space="preserve"> дополнить подпунктом 6 следующего содержания:</w:t>
      </w:r>
    </w:p>
    <w:p w:rsidR="00574F89" w:rsidRPr="001C54C6" w:rsidRDefault="00574F89" w:rsidP="005846DD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«6) включение показателей деятельности центра компетенций в сфере сельскохозяйственной кооперации и поддержки фермеров, устанавливаемых Министерством сельского хозяйства Российской Федерации.»;</w:t>
      </w:r>
    </w:p>
    <w:p w:rsidR="00677C9F" w:rsidRPr="001C54C6" w:rsidRDefault="00AC4117" w:rsidP="005846DD">
      <w:pPr>
        <w:ind w:firstLine="720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 xml:space="preserve">в абзаце первом </w:t>
      </w:r>
      <w:r w:rsidR="00047B4C" w:rsidRPr="001C54C6">
        <w:rPr>
          <w:color w:val="000000" w:themeColor="text1"/>
          <w:sz w:val="28"/>
        </w:rPr>
        <w:t>пункт</w:t>
      </w:r>
      <w:r w:rsidRPr="001C54C6">
        <w:rPr>
          <w:color w:val="000000" w:themeColor="text1"/>
          <w:sz w:val="28"/>
        </w:rPr>
        <w:t>а</w:t>
      </w:r>
      <w:r w:rsidR="00047B4C" w:rsidRPr="001C54C6">
        <w:rPr>
          <w:color w:val="000000" w:themeColor="text1"/>
          <w:sz w:val="28"/>
        </w:rPr>
        <w:t xml:space="preserve"> </w:t>
      </w:r>
      <w:r w:rsidR="00E111D6" w:rsidRPr="001C54C6">
        <w:rPr>
          <w:color w:val="000000" w:themeColor="text1"/>
          <w:sz w:val="28"/>
        </w:rPr>
        <w:t>3.8</w:t>
      </w:r>
      <w:r w:rsidRPr="001C54C6">
        <w:rPr>
          <w:color w:val="000000" w:themeColor="text1"/>
          <w:sz w:val="28"/>
        </w:rPr>
        <w:t xml:space="preserve"> слова «субъектам малого и среднего предпринимательства в агропромышленном комплексе оказаны информационно-консультационные услуги центрами компетенций в сфере сельскохозяйственной кооперации и поддержки фермеров, единица» заменить словами «оказаны информационно-консультационные услуги малым сельскохозяйственным товаропроизводителям, гражданам, ведущим личное подсобное хозяйство, центрами компетенций в сфере сельскохозяйственной кооперации и поддержки фермеров, единиц»;</w:t>
      </w:r>
    </w:p>
    <w:p w:rsidR="00574F89" w:rsidRPr="001C54C6" w:rsidRDefault="00574F89" w:rsidP="0032588F">
      <w:pPr>
        <w:ind w:firstLine="709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пункт 3.10 изложить в следующей редакции:</w:t>
      </w:r>
    </w:p>
    <w:p w:rsidR="00574F89" w:rsidRPr="001C54C6" w:rsidRDefault="00574F89" w:rsidP="0032588F">
      <w:pPr>
        <w:ind w:firstLine="709"/>
        <w:jc w:val="both"/>
        <w:rPr>
          <w:color w:val="000000" w:themeColor="text1"/>
          <w:sz w:val="28"/>
        </w:rPr>
      </w:pPr>
      <w:bookmarkStart w:id="3" w:name="_Hlk230005780"/>
      <w:r w:rsidRPr="001C54C6">
        <w:rPr>
          <w:color w:val="000000" w:themeColor="text1"/>
          <w:sz w:val="28"/>
        </w:rPr>
        <w:t>«3.10. К направлениям расходов, источником финансового обеспечения которых является субсидия, относятся расходы получателя субсидии связанные с осуществлением деятельности, соответствующие перечню затрат центра компетенций в сфере сельскохозяйственной кооперации и поддержки фермеров, утверждаемому Министерством сельского хозяйства Российской Федерации.</w:t>
      </w:r>
    </w:p>
    <w:p w:rsidR="001E06B9" w:rsidRPr="001C54C6" w:rsidRDefault="001E06B9" w:rsidP="0032588F">
      <w:pPr>
        <w:ind w:firstLine="709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Финансовое обеспечение затрат осуществляется:</w:t>
      </w:r>
    </w:p>
    <w:p w:rsidR="001E06B9" w:rsidRPr="001C54C6" w:rsidRDefault="001E06B9" w:rsidP="0032588F">
      <w:pPr>
        <w:ind w:firstLine="709"/>
        <w:jc w:val="both"/>
        <w:rPr>
          <w:color w:val="000000" w:themeColor="text1"/>
          <w:sz w:val="28"/>
        </w:rPr>
      </w:pPr>
      <w:r w:rsidRPr="001C54C6">
        <w:rPr>
          <w:color w:val="000000" w:themeColor="text1"/>
          <w:sz w:val="28"/>
        </w:rPr>
        <w:t>без учета налога на добавленную стоимость (далее - НДС) - для получателей субсидии</w:t>
      </w:r>
      <w:r w:rsidR="00482FC2" w:rsidRPr="001C54C6">
        <w:rPr>
          <w:color w:val="000000" w:themeColor="text1"/>
          <w:sz w:val="28"/>
        </w:rPr>
        <w:t>,</w:t>
      </w:r>
      <w:r w:rsidRPr="001C54C6">
        <w:rPr>
          <w:color w:val="000000" w:themeColor="text1"/>
          <w:sz w:val="28"/>
        </w:rPr>
        <w:t xml:space="preserve"> являющихся плательщиками НДС по ставке 10</w:t>
      </w:r>
      <w:r w:rsidR="000E0526" w:rsidRPr="001C54C6">
        <w:rPr>
          <w:color w:val="000000" w:themeColor="text1"/>
          <w:sz w:val="28"/>
        </w:rPr>
        <w:t xml:space="preserve"> процентов,</w:t>
      </w:r>
      <w:r w:rsidRPr="001C54C6">
        <w:rPr>
          <w:color w:val="000000" w:themeColor="text1"/>
          <w:sz w:val="28"/>
        </w:rPr>
        <w:t xml:space="preserve"> 22</w:t>
      </w:r>
      <w:r w:rsidR="000E0526" w:rsidRPr="001C54C6">
        <w:rPr>
          <w:color w:val="000000" w:themeColor="text1"/>
          <w:sz w:val="28"/>
        </w:rPr>
        <w:t xml:space="preserve"> процента</w:t>
      </w:r>
      <w:r w:rsidRPr="001C54C6">
        <w:rPr>
          <w:color w:val="000000" w:themeColor="text1"/>
          <w:sz w:val="28"/>
        </w:rPr>
        <w:t>;</w:t>
      </w:r>
    </w:p>
    <w:p w:rsidR="00574F89" w:rsidRPr="005F0E83" w:rsidRDefault="001E06B9" w:rsidP="0032588F">
      <w:pPr>
        <w:ind w:firstLine="709"/>
        <w:jc w:val="both"/>
        <w:rPr>
          <w:color w:val="auto"/>
          <w:sz w:val="28"/>
        </w:rPr>
      </w:pPr>
      <w:r w:rsidRPr="001C54C6">
        <w:rPr>
          <w:color w:val="000000" w:themeColor="text1"/>
          <w:sz w:val="28"/>
        </w:rPr>
        <w:t xml:space="preserve">с учетом НДС - </w:t>
      </w:r>
      <w:r w:rsidR="00482FC2" w:rsidRPr="001C54C6">
        <w:rPr>
          <w:color w:val="000000" w:themeColor="text1"/>
          <w:sz w:val="28"/>
        </w:rPr>
        <w:t xml:space="preserve">для получателей субсидии, </w:t>
      </w:r>
      <w:r w:rsidRPr="001C54C6">
        <w:rPr>
          <w:color w:val="000000" w:themeColor="text1"/>
          <w:sz w:val="28"/>
        </w:rPr>
        <w:t>являющихся плательщиком НДС по ставке 5</w:t>
      </w:r>
      <w:r w:rsidR="000E0526" w:rsidRPr="001C54C6">
        <w:rPr>
          <w:color w:val="000000" w:themeColor="text1"/>
          <w:sz w:val="28"/>
        </w:rPr>
        <w:t xml:space="preserve"> процентов</w:t>
      </w:r>
      <w:r w:rsidRPr="001C54C6">
        <w:rPr>
          <w:color w:val="000000" w:themeColor="text1"/>
          <w:sz w:val="28"/>
        </w:rPr>
        <w:t>, 7</w:t>
      </w:r>
      <w:r w:rsidR="000E0526" w:rsidRPr="001C54C6">
        <w:rPr>
          <w:color w:val="000000" w:themeColor="text1"/>
          <w:sz w:val="28"/>
        </w:rPr>
        <w:t xml:space="preserve"> процентов</w:t>
      </w:r>
      <w:r w:rsidRPr="001C54C6">
        <w:rPr>
          <w:color w:val="000000" w:themeColor="text1"/>
          <w:sz w:val="28"/>
        </w:rPr>
        <w:t xml:space="preserve"> или </w:t>
      </w:r>
      <w:r w:rsidRPr="005F0E83">
        <w:rPr>
          <w:color w:val="auto"/>
          <w:sz w:val="28"/>
        </w:rPr>
        <w:t>использующих право на освобождение от исполнения обязанностей налогоплательщика, связанных с исчислением и уплатой НДС.</w:t>
      </w:r>
      <w:r w:rsidR="00574F89" w:rsidRPr="005F0E83">
        <w:rPr>
          <w:color w:val="auto"/>
          <w:sz w:val="28"/>
        </w:rPr>
        <w:t>»;</w:t>
      </w:r>
    </w:p>
    <w:bookmarkEnd w:id="3"/>
    <w:p w:rsidR="00574F89" w:rsidRPr="005F0E83" w:rsidRDefault="005846DD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4) </w:t>
      </w:r>
      <w:r w:rsidR="00574F89" w:rsidRPr="005F0E83">
        <w:rPr>
          <w:sz w:val="28"/>
        </w:rPr>
        <w:t>в разделе 5 «Требования об осуществлении контроля (мониторинга) за соблюдением условий и порядка предоставления субсидии и ответственность за их нарушение»:</w:t>
      </w:r>
    </w:p>
    <w:p w:rsidR="005846DD" w:rsidRPr="005F0E83" w:rsidRDefault="005846DD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пункте 5.3:</w:t>
      </w:r>
    </w:p>
    <w:p w:rsidR="00574F89" w:rsidRPr="005F0E83" w:rsidRDefault="00574F89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абзаце пятом слово «объём» заменить словом «размер»;</w:t>
      </w:r>
    </w:p>
    <w:p w:rsidR="00574F89" w:rsidRPr="005F0E83" w:rsidRDefault="00574F89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абзаце шестом слова «возврата субсидии» заменить словами «возврата средств субсидии»;</w:t>
      </w:r>
    </w:p>
    <w:p w:rsidR="00574F89" w:rsidRPr="005F0E83" w:rsidRDefault="00574F89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абзаце седьмом слова «возврата субсидии» заменить словами «возврата средств субсидии»</w:t>
      </w:r>
      <w:r w:rsidR="0057109A" w:rsidRPr="005F0E83">
        <w:rPr>
          <w:sz w:val="28"/>
        </w:rPr>
        <w:t>;</w:t>
      </w:r>
    </w:p>
    <w:p w:rsidR="00574F89" w:rsidRPr="005F0E83" w:rsidRDefault="00574F89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в абзаце </w:t>
      </w:r>
      <w:r w:rsidR="005846DD" w:rsidRPr="005F0E83">
        <w:rPr>
          <w:sz w:val="28"/>
        </w:rPr>
        <w:t>одиннадцатом</w:t>
      </w:r>
      <w:r w:rsidRPr="005F0E83">
        <w:rPr>
          <w:sz w:val="28"/>
        </w:rPr>
        <w:t xml:space="preserve"> </w:t>
      </w:r>
      <w:r w:rsidR="005846DD" w:rsidRPr="005F0E83">
        <w:rPr>
          <w:sz w:val="28"/>
        </w:rPr>
        <w:t xml:space="preserve">слова </w:t>
      </w:r>
      <w:r w:rsidR="0057109A" w:rsidRPr="005F0E83">
        <w:rPr>
          <w:sz w:val="28"/>
        </w:rPr>
        <w:t>«возврата субсидии» заменить словами «возврата средств субсидии»;</w:t>
      </w:r>
    </w:p>
    <w:p w:rsidR="0057109A" w:rsidRPr="005F0E83" w:rsidRDefault="0057109A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в абзаце </w:t>
      </w:r>
      <w:r w:rsidR="005846DD" w:rsidRPr="005F0E83">
        <w:rPr>
          <w:sz w:val="28"/>
        </w:rPr>
        <w:t>восемнадцатом</w:t>
      </w:r>
      <w:r w:rsidRPr="005F0E83">
        <w:rPr>
          <w:sz w:val="28"/>
        </w:rPr>
        <w:t xml:space="preserve"> </w:t>
      </w:r>
      <w:r w:rsidR="003552B4" w:rsidRPr="005F0E83">
        <w:rPr>
          <w:sz w:val="28"/>
        </w:rPr>
        <w:t xml:space="preserve">слова </w:t>
      </w:r>
      <w:r w:rsidRPr="005F0E83">
        <w:rPr>
          <w:sz w:val="28"/>
        </w:rPr>
        <w:t>«возврата субсидии» заменить словами «возврата средств субсидии»;</w:t>
      </w:r>
    </w:p>
    <w:p w:rsidR="003552B4" w:rsidRPr="005F0E83" w:rsidRDefault="003552B4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пункте 5.4:</w:t>
      </w:r>
    </w:p>
    <w:p w:rsidR="0057109A" w:rsidRPr="005F0E83" w:rsidRDefault="0057109A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в абзаце первом слова «</w:t>
      </w:r>
      <w:r w:rsidR="003552B4" w:rsidRPr="005F0E83">
        <w:rPr>
          <w:sz w:val="28"/>
        </w:rPr>
        <w:t>В</w:t>
      </w:r>
      <w:r w:rsidRPr="005F0E83">
        <w:rPr>
          <w:sz w:val="28"/>
        </w:rPr>
        <w:t>озврат субсидии» заменить словами «</w:t>
      </w:r>
      <w:r w:rsidR="003552B4" w:rsidRPr="005F0E83">
        <w:rPr>
          <w:sz w:val="28"/>
        </w:rPr>
        <w:t>В</w:t>
      </w:r>
      <w:r w:rsidRPr="005F0E83">
        <w:rPr>
          <w:sz w:val="28"/>
        </w:rPr>
        <w:t>озврат средств субсидии»;</w:t>
      </w:r>
    </w:p>
    <w:p w:rsidR="0057109A" w:rsidRPr="005F0E83" w:rsidRDefault="0057109A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в </w:t>
      </w:r>
      <w:r w:rsidR="004A7BEC" w:rsidRPr="005F0E83">
        <w:rPr>
          <w:sz w:val="28"/>
        </w:rPr>
        <w:t>подпункте</w:t>
      </w:r>
      <w:r w:rsidRPr="005F0E83">
        <w:rPr>
          <w:sz w:val="28"/>
        </w:rPr>
        <w:t xml:space="preserve"> </w:t>
      </w:r>
      <w:r w:rsidR="004A7BEC" w:rsidRPr="005F0E83">
        <w:rPr>
          <w:sz w:val="28"/>
        </w:rPr>
        <w:t xml:space="preserve">1 </w:t>
      </w:r>
      <w:r w:rsidRPr="005F0E83">
        <w:rPr>
          <w:sz w:val="28"/>
        </w:rPr>
        <w:t>слова «возврата субсидии» заменить словами «возврата средств субсидии»;</w:t>
      </w:r>
    </w:p>
    <w:p w:rsidR="0057109A" w:rsidRPr="005F0E83" w:rsidRDefault="004A7BEC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 xml:space="preserve">5) </w:t>
      </w:r>
      <w:r w:rsidR="0057109A" w:rsidRPr="005F0E83">
        <w:rPr>
          <w:sz w:val="28"/>
        </w:rPr>
        <w:t>приложени</w:t>
      </w:r>
      <w:r w:rsidRPr="005F0E83">
        <w:rPr>
          <w:sz w:val="28"/>
        </w:rPr>
        <w:t>е</w:t>
      </w:r>
      <w:r w:rsidR="0057109A" w:rsidRPr="005F0E83">
        <w:rPr>
          <w:sz w:val="28"/>
        </w:rPr>
        <w:t xml:space="preserve"> 2 дополнить подпунктом 8 следующего содержания:</w:t>
      </w:r>
    </w:p>
    <w:p w:rsidR="0057109A" w:rsidRPr="005F0E83" w:rsidRDefault="0057109A" w:rsidP="005846DD">
      <w:pPr>
        <w:ind w:firstLine="720"/>
        <w:jc w:val="both"/>
        <w:rPr>
          <w:sz w:val="28"/>
        </w:rPr>
      </w:pPr>
      <w:r w:rsidRPr="005F0E83">
        <w:rPr>
          <w:sz w:val="28"/>
        </w:rPr>
        <w:t>«8) отсутствует просроченная задолженность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округом.».</w:t>
      </w:r>
    </w:p>
    <w:p w:rsidR="00F11F75" w:rsidRDefault="0017709B" w:rsidP="00F11F75">
      <w:pPr>
        <w:ind w:firstLine="720"/>
        <w:jc w:val="both"/>
        <w:rPr>
          <w:color w:val="auto"/>
          <w:sz w:val="24"/>
          <w:szCs w:val="24"/>
        </w:rPr>
      </w:pPr>
      <w:bookmarkStart w:id="4" w:name="_Hlk230005977"/>
      <w:r w:rsidRPr="005F0E83">
        <w:rPr>
          <w:color w:val="auto"/>
          <w:sz w:val="28"/>
        </w:rPr>
        <w:t>6) приложение 4 изложить в следующей редакции:</w:t>
      </w:r>
      <w:r w:rsidR="00F11F75" w:rsidRPr="00F11F75">
        <w:rPr>
          <w:color w:val="auto"/>
          <w:sz w:val="24"/>
          <w:szCs w:val="24"/>
        </w:rPr>
        <w:t xml:space="preserve"> </w:t>
      </w:r>
      <w:bookmarkStart w:id="5" w:name="sub_1400"/>
    </w:p>
    <w:bookmarkEnd w:id="5"/>
    <w:p w:rsidR="004A3951" w:rsidRDefault="00F11F75" w:rsidP="004A3951">
      <w:pPr>
        <w:pStyle w:val="s37"/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773B19">
        <w:rPr>
          <w:color w:val="000000" w:themeColor="text1"/>
        </w:rPr>
        <w:t xml:space="preserve">                                                               </w:t>
      </w:r>
      <w:r>
        <w:rPr>
          <w:color w:val="000000" w:themeColor="text1"/>
        </w:rPr>
        <w:t xml:space="preserve">  «Приложение 4</w:t>
      </w:r>
      <w:r w:rsidRPr="00AC098F">
        <w:rPr>
          <w:color w:val="000000" w:themeColor="text1"/>
        </w:rPr>
        <w:br/>
      </w:r>
      <w:r>
        <w:rPr>
          <w:color w:val="000000" w:themeColor="text1"/>
        </w:rPr>
        <w:t xml:space="preserve">                                               </w:t>
      </w:r>
      <w:r w:rsidR="004A3951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        </w:t>
      </w:r>
      <w:r w:rsidRPr="00AC098F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hyperlink r:id="rId17" w:anchor="/document/74485763/entry/2000" w:history="1">
        <w:r w:rsidRPr="00F11F75">
          <w:rPr>
            <w:rStyle w:val="affff"/>
            <w:color w:val="000000" w:themeColor="text1"/>
            <w:u w:val="none"/>
          </w:rPr>
          <w:t>Порядку</w:t>
        </w:r>
      </w:hyperlink>
      <w:r>
        <w:rPr>
          <w:color w:val="000000" w:themeColor="text1"/>
        </w:rPr>
        <w:t xml:space="preserve"> предоставления субсидии на</w:t>
      </w:r>
      <w:r w:rsidRPr="00AC098F">
        <w:rPr>
          <w:color w:val="000000" w:themeColor="text1"/>
        </w:rPr>
        <w:br/>
      </w:r>
      <w:r>
        <w:rPr>
          <w:color w:val="000000" w:themeColor="text1"/>
        </w:rPr>
        <w:t xml:space="preserve">                                                        </w:t>
      </w:r>
      <w:r w:rsidR="004A3951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    финансовое обеспечение затрат, связанных с </w:t>
      </w:r>
      <w:r w:rsidR="004A3951">
        <w:rPr>
          <w:color w:val="000000" w:themeColor="text1"/>
        </w:rPr>
        <w:t xml:space="preserve">                 </w:t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  <w:t xml:space="preserve">   </w:t>
      </w:r>
      <w:r>
        <w:rPr>
          <w:color w:val="000000" w:themeColor="text1"/>
        </w:rPr>
        <w:t>осуществлением текущей деятельности центра</w:t>
      </w:r>
      <w:r w:rsidR="004A3951">
        <w:rPr>
          <w:color w:val="000000" w:themeColor="text1"/>
        </w:rPr>
        <w:t xml:space="preserve">                 </w:t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</w:r>
      <w:r w:rsidR="004A3951">
        <w:rPr>
          <w:color w:val="000000" w:themeColor="text1"/>
        </w:rPr>
        <w:tab/>
        <w:t xml:space="preserve">               </w:t>
      </w:r>
      <w:r w:rsidR="004A3951" w:rsidRPr="004A3951">
        <w:rPr>
          <w:color w:val="000000" w:themeColor="text1"/>
        </w:rPr>
        <w:t>компетенций в сфере сельскохозяйственной</w:t>
      </w:r>
      <w:r w:rsidR="004A3951" w:rsidRPr="004A3951">
        <w:rPr>
          <w:color w:val="000000" w:themeColor="text1"/>
        </w:rPr>
        <w:br/>
      </w:r>
      <w:r w:rsidR="004A3951">
        <w:rPr>
          <w:color w:val="000000" w:themeColor="text1"/>
        </w:rPr>
        <w:t xml:space="preserve">                                                                            </w:t>
      </w:r>
      <w:r w:rsidR="004A3951" w:rsidRPr="004A3951">
        <w:rPr>
          <w:color w:val="000000" w:themeColor="text1"/>
        </w:rPr>
        <w:t>кооперации и поддержки фермеров</w:t>
      </w:r>
      <w:r w:rsidR="004A3951" w:rsidRPr="004A3951">
        <w:rPr>
          <w:color w:val="000000" w:themeColor="text1"/>
        </w:rPr>
        <w:br/>
      </w:r>
      <w:r w:rsidR="004A3951">
        <w:rPr>
          <w:color w:val="000000" w:themeColor="text1"/>
        </w:rPr>
        <w:t xml:space="preserve">                                                                        </w:t>
      </w:r>
      <w:r w:rsidR="004A3951" w:rsidRPr="004A3951">
        <w:rPr>
          <w:color w:val="000000" w:themeColor="text1"/>
        </w:rPr>
        <w:t>Чукотского автономного округа</w:t>
      </w:r>
    </w:p>
    <w:p w:rsidR="0017709B" w:rsidRPr="005F0E83" w:rsidRDefault="004A3951" w:rsidP="004A3951">
      <w:pPr>
        <w:tabs>
          <w:tab w:val="left" w:pos="7080"/>
          <w:tab w:val="right" w:pos="9354"/>
        </w:tabs>
        <w:ind w:firstLine="698"/>
        <w:rPr>
          <w:color w:val="auto"/>
          <w:sz w:val="28"/>
        </w:rPr>
      </w:pPr>
      <w:r>
        <w:rPr>
          <w:color w:val="auto"/>
          <w:sz w:val="28"/>
        </w:rPr>
        <w:tab/>
      </w:r>
      <w:r w:rsidR="0017709B" w:rsidRPr="005F0E83">
        <w:rPr>
          <w:color w:val="auto"/>
          <w:sz w:val="28"/>
        </w:rPr>
        <w:t>Утверждаю</w:t>
      </w:r>
    </w:p>
    <w:p w:rsidR="0017709B" w:rsidRPr="005F0E83" w:rsidRDefault="0017709B" w:rsidP="0017709B">
      <w:pPr>
        <w:ind w:firstLine="698"/>
        <w:jc w:val="right"/>
        <w:rPr>
          <w:color w:val="auto"/>
          <w:sz w:val="28"/>
        </w:rPr>
      </w:pPr>
      <w:r w:rsidRPr="005F0E83">
        <w:rPr>
          <w:color w:val="auto"/>
          <w:sz w:val="28"/>
        </w:rPr>
        <w:t>_______________________</w:t>
      </w:r>
    </w:p>
    <w:p w:rsidR="00F64F16" w:rsidRPr="005F0E83" w:rsidRDefault="0017709B" w:rsidP="0017709B">
      <w:pPr>
        <w:ind w:firstLine="698"/>
        <w:jc w:val="right"/>
        <w:rPr>
          <w:color w:val="auto"/>
        </w:rPr>
      </w:pPr>
      <w:r w:rsidRPr="005F0E83">
        <w:rPr>
          <w:color w:val="auto"/>
        </w:rPr>
        <w:t xml:space="preserve">(должность руководителя юридического лица/ </w:t>
      </w:r>
    </w:p>
    <w:p w:rsidR="00F64F16" w:rsidRPr="005F0E83" w:rsidRDefault="0017709B" w:rsidP="0017709B">
      <w:pPr>
        <w:ind w:firstLine="698"/>
        <w:jc w:val="right"/>
        <w:rPr>
          <w:color w:val="auto"/>
        </w:rPr>
      </w:pPr>
      <w:r w:rsidRPr="005F0E83">
        <w:rPr>
          <w:color w:val="auto"/>
        </w:rPr>
        <w:t xml:space="preserve">лицо, уполномоченное действовать от имени </w:t>
      </w:r>
    </w:p>
    <w:p w:rsidR="0017709B" w:rsidRPr="005F0E83" w:rsidRDefault="0017709B" w:rsidP="0017709B">
      <w:pPr>
        <w:ind w:firstLine="698"/>
        <w:jc w:val="right"/>
        <w:rPr>
          <w:color w:val="auto"/>
        </w:rPr>
      </w:pPr>
      <w:r w:rsidRPr="005F0E83">
        <w:rPr>
          <w:color w:val="auto"/>
        </w:rPr>
        <w:t>руководителя юридического лица)</w:t>
      </w:r>
    </w:p>
    <w:p w:rsidR="0017709B" w:rsidRPr="005F0E83" w:rsidRDefault="0017709B" w:rsidP="0017709B">
      <w:pPr>
        <w:ind w:firstLine="698"/>
        <w:jc w:val="right"/>
        <w:rPr>
          <w:color w:val="auto"/>
          <w:sz w:val="28"/>
        </w:rPr>
      </w:pPr>
      <w:r w:rsidRPr="005F0E83">
        <w:rPr>
          <w:color w:val="auto"/>
          <w:sz w:val="28"/>
        </w:rPr>
        <w:t>________ _______________</w:t>
      </w:r>
    </w:p>
    <w:p w:rsidR="0017709B" w:rsidRPr="005F0E83" w:rsidRDefault="0017709B" w:rsidP="0017709B">
      <w:pPr>
        <w:ind w:firstLine="698"/>
        <w:jc w:val="right"/>
        <w:rPr>
          <w:color w:val="auto"/>
        </w:rPr>
      </w:pPr>
      <w:r w:rsidRPr="005F0E83">
        <w:rPr>
          <w:color w:val="auto"/>
        </w:rPr>
        <w:t>(подпись, фамилия, инициалы)</w:t>
      </w:r>
    </w:p>
    <w:p w:rsidR="0017709B" w:rsidRPr="005F0E83" w:rsidRDefault="004A3951" w:rsidP="0017709B">
      <w:pPr>
        <w:ind w:firstLine="698"/>
        <w:jc w:val="right"/>
        <w:rPr>
          <w:color w:val="auto"/>
          <w:sz w:val="28"/>
        </w:rPr>
      </w:pPr>
      <w:r>
        <w:rPr>
          <w:color w:val="auto"/>
          <w:sz w:val="28"/>
        </w:rPr>
        <w:t>«___»</w:t>
      </w:r>
      <w:r w:rsidR="0017709B" w:rsidRPr="005F0E83">
        <w:rPr>
          <w:color w:val="auto"/>
          <w:sz w:val="28"/>
        </w:rPr>
        <w:t xml:space="preserve"> _____________20__г.</w:t>
      </w:r>
    </w:p>
    <w:p w:rsidR="00F64F16" w:rsidRPr="005F0E83" w:rsidRDefault="00F64F16" w:rsidP="0017709B">
      <w:pPr>
        <w:ind w:firstLine="698"/>
        <w:jc w:val="right"/>
        <w:rPr>
          <w:color w:val="auto"/>
          <w:sz w:val="28"/>
        </w:rPr>
      </w:pPr>
    </w:p>
    <w:p w:rsidR="0017709B" w:rsidRPr="005F0E83" w:rsidRDefault="0017709B" w:rsidP="0017709B">
      <w:pPr>
        <w:ind w:firstLine="709"/>
        <w:jc w:val="right"/>
        <w:rPr>
          <w:color w:val="auto"/>
          <w:szCs w:val="28"/>
        </w:rPr>
      </w:pPr>
      <w:r w:rsidRPr="005F0E83">
        <w:rPr>
          <w:color w:val="auto"/>
          <w:szCs w:val="28"/>
        </w:rPr>
        <w:t>М.П.</w:t>
      </w:r>
    </w:p>
    <w:p w:rsidR="00F64F16" w:rsidRPr="005F0E83" w:rsidRDefault="00F64F16" w:rsidP="0017709B">
      <w:pPr>
        <w:ind w:firstLine="709"/>
        <w:jc w:val="right"/>
        <w:rPr>
          <w:color w:val="auto"/>
          <w:sz w:val="28"/>
          <w:szCs w:val="28"/>
        </w:rPr>
      </w:pPr>
    </w:p>
    <w:p w:rsidR="0017709B" w:rsidRPr="005F0E83" w:rsidRDefault="0017709B" w:rsidP="0017709B">
      <w:pPr>
        <w:ind w:firstLine="709"/>
        <w:jc w:val="right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1820"/>
      </w:tblGrid>
      <w:tr w:rsidR="00F64F16" w:rsidRPr="005F0E83" w:rsidTr="00843B4E"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pStyle w:val="af"/>
              <w:rPr>
                <w:rFonts w:ascii="Times New Roman" w:hAnsi="Times New Roman"/>
                <w:color w:val="auto"/>
                <w:sz w:val="22"/>
              </w:rPr>
            </w:pPr>
            <w:r w:rsidRPr="005F0E83">
              <w:rPr>
                <w:rFonts w:ascii="Times New Roman" w:hAnsi="Times New Roman"/>
                <w:color w:val="auto"/>
                <w:sz w:val="22"/>
              </w:rPr>
              <w:t>Юридическое лицо является плательщиком налога на добавленную стоимость (далее - НДС) по ставке 10</w:t>
            </w:r>
            <w:r w:rsidR="000E0526" w:rsidRPr="005F0E83">
              <w:rPr>
                <w:rFonts w:ascii="Times New Roman" w:hAnsi="Times New Roman"/>
                <w:color w:val="auto"/>
                <w:sz w:val="22"/>
              </w:rPr>
              <w:t xml:space="preserve">  процентов</w:t>
            </w:r>
            <w:r w:rsidRPr="005F0E83">
              <w:rPr>
                <w:rFonts w:ascii="Times New Roman" w:hAnsi="Times New Roman"/>
                <w:color w:val="auto"/>
                <w:sz w:val="22"/>
              </w:rPr>
              <w:t>, 22</w:t>
            </w:r>
            <w:r w:rsidR="000E0526" w:rsidRPr="005F0E83">
              <w:rPr>
                <w:rFonts w:ascii="Times New Roman" w:hAnsi="Times New Roman"/>
                <w:color w:val="auto"/>
                <w:sz w:val="22"/>
              </w:rPr>
              <w:t xml:space="preserve"> процента (</w:t>
            </w:r>
            <w:r w:rsidRPr="005F0E83">
              <w:rPr>
                <w:rFonts w:ascii="Times New Roman" w:hAnsi="Times New Roman"/>
                <w:color w:val="auto"/>
                <w:sz w:val="22"/>
              </w:rPr>
              <w:t>указать да / нет)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pStyle w:val="af"/>
              <w:rPr>
                <w:color w:val="auto"/>
                <w:sz w:val="22"/>
              </w:rPr>
            </w:pPr>
          </w:p>
        </w:tc>
      </w:tr>
      <w:tr w:rsidR="00F64F16" w:rsidRPr="005F0E83" w:rsidTr="00843B4E"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pStyle w:val="af"/>
              <w:rPr>
                <w:rFonts w:ascii="Times New Roman" w:hAnsi="Times New Roman"/>
                <w:color w:val="auto"/>
                <w:sz w:val="22"/>
              </w:rPr>
            </w:pPr>
            <w:r w:rsidRPr="005F0E83">
              <w:rPr>
                <w:rFonts w:ascii="Times New Roman" w:hAnsi="Times New Roman"/>
                <w:color w:val="auto"/>
                <w:sz w:val="22"/>
              </w:rPr>
              <w:t>Юридическое лицо является плательщиком НДС по ставке 5</w:t>
            </w:r>
            <w:r w:rsidR="000E0526" w:rsidRPr="005F0E83">
              <w:rPr>
                <w:rFonts w:ascii="Times New Roman" w:hAnsi="Times New Roman"/>
                <w:color w:val="auto"/>
                <w:sz w:val="22"/>
              </w:rPr>
              <w:t xml:space="preserve"> процентов</w:t>
            </w:r>
            <w:r w:rsidRPr="005F0E83">
              <w:rPr>
                <w:rFonts w:ascii="Times New Roman" w:hAnsi="Times New Roman"/>
                <w:color w:val="auto"/>
                <w:sz w:val="22"/>
              </w:rPr>
              <w:t>, 7</w:t>
            </w:r>
            <w:r w:rsidR="000E0526" w:rsidRPr="005F0E83">
              <w:rPr>
                <w:rFonts w:ascii="Times New Roman" w:hAnsi="Times New Roman"/>
                <w:color w:val="auto"/>
                <w:sz w:val="22"/>
              </w:rPr>
              <w:t xml:space="preserve"> процентов </w:t>
            </w:r>
            <w:r w:rsidRPr="005F0E83">
              <w:rPr>
                <w:rFonts w:ascii="Times New Roman" w:hAnsi="Times New Roman"/>
                <w:color w:val="auto"/>
                <w:sz w:val="22"/>
              </w:rPr>
              <w:t>или использует право на освобождение от исполнения обязанностей налогоплательщика, связанных с исчислением и уплатой НДС (указать да / нет)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pStyle w:val="af"/>
              <w:rPr>
                <w:color w:val="auto"/>
                <w:sz w:val="22"/>
              </w:rPr>
            </w:pPr>
          </w:p>
        </w:tc>
      </w:tr>
    </w:tbl>
    <w:p w:rsidR="0017709B" w:rsidRPr="005F0E83" w:rsidRDefault="0017709B" w:rsidP="0017709B">
      <w:pPr>
        <w:ind w:firstLine="709"/>
        <w:jc w:val="right"/>
        <w:rPr>
          <w:color w:val="auto"/>
          <w:sz w:val="28"/>
          <w:szCs w:val="28"/>
        </w:rPr>
      </w:pPr>
    </w:p>
    <w:p w:rsidR="000D6DFD" w:rsidRPr="0032588F" w:rsidRDefault="0032588F" w:rsidP="0017709B">
      <w:pPr>
        <w:pStyle w:val="1"/>
        <w:rPr>
          <w:rFonts w:ascii="Times New Roman Полужирный" w:hAnsi="Times New Roman Полужирный"/>
          <w:color w:val="auto"/>
          <w:spacing w:val="20"/>
        </w:rPr>
      </w:pPr>
      <w:r w:rsidRPr="0032588F">
        <w:rPr>
          <w:rFonts w:ascii="Times New Roman Полужирный" w:hAnsi="Times New Roman Полужирный"/>
          <w:color w:val="auto"/>
          <w:spacing w:val="20"/>
        </w:rPr>
        <w:t>СМЕТА</w:t>
      </w:r>
    </w:p>
    <w:p w:rsidR="00F64F16" w:rsidRPr="005F0E83" w:rsidRDefault="0017709B" w:rsidP="0017709B">
      <w:pPr>
        <w:pStyle w:val="1"/>
        <w:rPr>
          <w:color w:val="auto"/>
        </w:rPr>
      </w:pPr>
      <w:r w:rsidRPr="005F0E83">
        <w:rPr>
          <w:color w:val="auto"/>
        </w:rPr>
        <w:t>затрат для осуществления текущей деятельности центра компетенций</w:t>
      </w:r>
    </w:p>
    <w:p w:rsidR="00F64F16" w:rsidRPr="005F0E83" w:rsidRDefault="0017709B" w:rsidP="0017709B">
      <w:pPr>
        <w:pStyle w:val="1"/>
        <w:rPr>
          <w:color w:val="auto"/>
        </w:rPr>
      </w:pPr>
      <w:r w:rsidRPr="005F0E83">
        <w:rPr>
          <w:color w:val="auto"/>
        </w:rPr>
        <w:t xml:space="preserve"> в сфере сельскохозяйственной кооперации и поддержки фермеров </w:t>
      </w:r>
    </w:p>
    <w:p w:rsidR="0017709B" w:rsidRPr="005F0E83" w:rsidRDefault="0017709B" w:rsidP="0017709B">
      <w:pPr>
        <w:pStyle w:val="1"/>
        <w:rPr>
          <w:color w:val="auto"/>
        </w:rPr>
      </w:pPr>
      <w:r w:rsidRPr="005F0E83">
        <w:rPr>
          <w:color w:val="auto"/>
        </w:rPr>
        <w:t>на 20___ год</w:t>
      </w:r>
    </w:p>
    <w:p w:rsidR="0017709B" w:rsidRPr="005F0E83" w:rsidRDefault="0017709B" w:rsidP="0017709B">
      <w:pPr>
        <w:rPr>
          <w:color w:val="auto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1134"/>
        <w:gridCol w:w="1559"/>
      </w:tblGrid>
      <w:tr w:rsidR="00F64F16" w:rsidRPr="005F0E83" w:rsidTr="004A3951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9B" w:rsidRPr="004A3951" w:rsidRDefault="0017709B" w:rsidP="00F64F16">
            <w:pPr>
              <w:ind w:left="-109" w:right="-106"/>
              <w:jc w:val="center"/>
              <w:rPr>
                <w:b/>
                <w:color w:val="auto"/>
              </w:rPr>
            </w:pPr>
            <w:r w:rsidRPr="004A3951">
              <w:rPr>
                <w:b/>
                <w:color w:val="auto"/>
              </w:rPr>
              <w:t>№</w:t>
            </w:r>
            <w:r w:rsidRPr="004A3951">
              <w:rPr>
                <w:b/>
                <w:color w:val="auto"/>
              </w:rPr>
              <w:br/>
              <w:t>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709B" w:rsidRPr="004A3951" w:rsidRDefault="0017709B" w:rsidP="00843B4E">
            <w:pPr>
              <w:jc w:val="center"/>
              <w:rPr>
                <w:b/>
                <w:color w:val="auto"/>
              </w:rPr>
            </w:pPr>
            <w:r w:rsidRPr="004A3951">
              <w:rPr>
                <w:b/>
                <w:color w:val="auto"/>
              </w:rPr>
              <w:t>Мероприятия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09B" w:rsidRPr="004A3951" w:rsidRDefault="0017709B" w:rsidP="00843B4E">
            <w:pPr>
              <w:jc w:val="center"/>
              <w:rPr>
                <w:b/>
                <w:color w:val="auto"/>
              </w:rPr>
            </w:pPr>
            <w:r w:rsidRPr="004A3951">
              <w:rPr>
                <w:b/>
                <w:color w:val="auto"/>
              </w:rPr>
              <w:t>План расходов на 20__ год, рублей</w:t>
            </w:r>
          </w:p>
        </w:tc>
      </w:tr>
      <w:tr w:rsidR="00F64F16" w:rsidRPr="005F0E83" w:rsidTr="004A3951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16" w:rsidRPr="004A3951" w:rsidRDefault="00F64F16" w:rsidP="00843B4E">
            <w:pPr>
              <w:rPr>
                <w:b/>
                <w:color w:val="auto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F16" w:rsidRPr="004A3951" w:rsidRDefault="00F64F16" w:rsidP="00843B4E">
            <w:pPr>
              <w:rPr>
                <w:b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64F16" w:rsidRPr="004A3951" w:rsidRDefault="00F64F16" w:rsidP="00843B4E">
            <w:pPr>
              <w:jc w:val="center"/>
              <w:rPr>
                <w:b/>
                <w:color w:val="auto"/>
              </w:rPr>
            </w:pPr>
            <w:r w:rsidRPr="004A3951">
              <w:rPr>
                <w:b/>
                <w:color w:val="auto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F16" w:rsidRPr="004A3951" w:rsidRDefault="00F64F16" w:rsidP="00843B4E">
            <w:pPr>
              <w:jc w:val="center"/>
              <w:rPr>
                <w:b/>
                <w:color w:val="auto"/>
              </w:rPr>
            </w:pPr>
            <w:r w:rsidRPr="004A3951">
              <w:rPr>
                <w:b/>
                <w:color w:val="auto"/>
              </w:rPr>
              <w:t>в том числе:</w:t>
            </w:r>
          </w:p>
        </w:tc>
      </w:tr>
      <w:tr w:rsidR="00F64F16" w:rsidRPr="005F0E83" w:rsidTr="004A3951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16" w:rsidRPr="004A3951" w:rsidRDefault="00F64F16" w:rsidP="00843B4E">
            <w:pPr>
              <w:rPr>
                <w:b/>
                <w:color w:val="auto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F16" w:rsidRPr="004A3951" w:rsidRDefault="00F64F16" w:rsidP="00843B4E">
            <w:pPr>
              <w:rPr>
                <w:b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F16" w:rsidRPr="004A3951" w:rsidRDefault="00F64F16" w:rsidP="00843B4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F16" w:rsidRPr="004A3951" w:rsidRDefault="00F64F16" w:rsidP="00843B4E">
            <w:pPr>
              <w:jc w:val="center"/>
              <w:rPr>
                <w:b/>
                <w:color w:val="auto"/>
              </w:rPr>
            </w:pPr>
            <w:r w:rsidRPr="004A3951">
              <w:rPr>
                <w:b/>
                <w:color w:val="auto"/>
              </w:rPr>
              <w:t>средства субсидии*,**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F16" w:rsidRPr="004A3951" w:rsidRDefault="000D6DFD" w:rsidP="004A3951">
            <w:pPr>
              <w:jc w:val="center"/>
              <w:rPr>
                <w:b/>
                <w:color w:val="auto"/>
              </w:rPr>
            </w:pPr>
            <w:r w:rsidRPr="004A3951">
              <w:rPr>
                <w:b/>
                <w:color w:val="auto"/>
              </w:rPr>
              <w:t>иные источники финанси</w:t>
            </w:r>
            <w:r w:rsidR="00F64F16" w:rsidRPr="004A3951">
              <w:rPr>
                <w:b/>
                <w:color w:val="auto"/>
              </w:rPr>
              <w:t>рования</w:t>
            </w: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5</w:t>
            </w: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1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 xml:space="preserve">Формирование фонда оплаты труда и начислений на оплату труда сотрудникам Центра компетенций, включая уплату налога на доходы физических лиц и страховые взносы, предусмотренные действующим </w:t>
            </w:r>
            <w:hyperlink r:id="rId18" w:history="1">
              <w:r w:rsidRPr="005F0E83">
                <w:rPr>
                  <w:color w:val="auto"/>
                  <w:sz w:val="22"/>
                </w:rPr>
                <w:t>законодательством</w:t>
              </w:r>
            </w:hyperlink>
            <w:r w:rsidRPr="005F0E83">
              <w:rPr>
                <w:color w:val="auto"/>
                <w:sz w:val="22"/>
              </w:rPr>
              <w:t xml:space="preserve"> Российской Федерации, связанные с выплатой заработной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2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 для осуществления функций центра компетенций в сфере сельскохозяйственной кооперации и поддержки фермеров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3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Приобретение основных средств для осуществления функций Центра компетенций, за исключением недвижимого имущества.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4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Создание, наполнение и ведение сайта информационного сопровождения деятельности Центра компетенций в информационно-телекоммуникационной сети "Интернет"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5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Командирование сотрудников Центра компетенций в целях осуществления ими функций Центра компетенций, в том числе с целью повышения квалификации сотрудников, но не более 20% объема предоставленных Центру компетенций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6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Выпуск печатных периодических, методических, аналитических и презентационных материалов, включая оплату услуг по их печати и размножению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7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 xml:space="preserve">Проведение семинаров, совещаний, круглых столов, конференций, обучающих мероприятий, межрегиональных бизнес-миссий, </w:t>
            </w:r>
            <w:proofErr w:type="spellStart"/>
            <w:r w:rsidRPr="005F0E83">
              <w:rPr>
                <w:color w:val="auto"/>
                <w:sz w:val="22"/>
              </w:rPr>
              <w:t>выставочно</w:t>
            </w:r>
            <w:proofErr w:type="spellEnd"/>
            <w:r w:rsidRPr="005F0E83">
              <w:rPr>
                <w:color w:val="auto"/>
                <w:sz w:val="22"/>
              </w:rPr>
              <w:t>-ярмарочных мероприятий, в том числе выездных и в режиме видео-конференц-связи. Указанные затраты могут включать аренду помещений и оборудования, выпуск раздаточных материалов, оплату услуг сторонних организаций и специалистов, привлекаемых для проведения указанных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bookmarkStart w:id="6" w:name="sub_1408"/>
            <w:r w:rsidRPr="005F0E83">
              <w:rPr>
                <w:color w:val="auto"/>
                <w:sz w:val="22"/>
              </w:rPr>
              <w:t>8</w:t>
            </w:r>
            <w:bookmarkEnd w:id="6"/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Привлечение организаций и индивидуальных предпринимателей для организации предоставления зоотехнических, ветеринарных и иных услуг в области сельского хозяйства, но не более 50% общего объема таких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5F0E83" w:rsidRDefault="0017709B" w:rsidP="00843B4E">
            <w:pPr>
              <w:jc w:val="center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>9</w:t>
            </w:r>
            <w:r w:rsidR="004A3951">
              <w:rPr>
                <w:color w:val="auto"/>
                <w:sz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F64F16">
            <w:pPr>
              <w:jc w:val="both"/>
              <w:rPr>
                <w:color w:val="auto"/>
                <w:sz w:val="22"/>
              </w:rPr>
            </w:pPr>
            <w:r w:rsidRPr="005F0E83">
              <w:rPr>
                <w:color w:val="auto"/>
                <w:sz w:val="22"/>
              </w:rPr>
              <w:t xml:space="preserve">Привлечение сторонних организаций и индивидуальных предпринимателей для организации предоставления услуг, которые не могут быть предоставлены сотрудниками Центра компетенций, за исключением организаций и индивидуальных предпринимателей, указанных в </w:t>
            </w:r>
            <w:hyperlink w:anchor="sub_1408" w:history="1">
              <w:r w:rsidRPr="005F0E83">
                <w:rPr>
                  <w:color w:val="auto"/>
                  <w:sz w:val="22"/>
                </w:rPr>
                <w:t>пункте 8</w:t>
              </w:r>
            </w:hyperlink>
            <w:r w:rsidRPr="005F0E83">
              <w:rPr>
                <w:color w:val="auto"/>
                <w:sz w:val="22"/>
              </w:rPr>
              <w:t xml:space="preserve"> настоящего перечня, но не более 20% общего объема таких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  <w:tr w:rsidR="00F64F16" w:rsidRPr="005F0E83" w:rsidTr="004A3951"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9B" w:rsidRPr="004A3951" w:rsidRDefault="0017709B" w:rsidP="00843B4E">
            <w:pPr>
              <w:jc w:val="center"/>
              <w:rPr>
                <w:b/>
                <w:color w:val="auto"/>
                <w:sz w:val="22"/>
              </w:rPr>
            </w:pPr>
            <w:r w:rsidRPr="004A3951">
              <w:rPr>
                <w:b/>
                <w:color w:val="auto"/>
                <w:sz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4A3951" w:rsidRDefault="0017709B" w:rsidP="00843B4E">
            <w:pPr>
              <w:rPr>
                <w:b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9B" w:rsidRPr="004A3951" w:rsidRDefault="0017709B" w:rsidP="00843B4E">
            <w:pPr>
              <w:rPr>
                <w:b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09B" w:rsidRPr="005F0E83" w:rsidRDefault="0017709B" w:rsidP="00843B4E">
            <w:pPr>
              <w:rPr>
                <w:color w:val="auto"/>
                <w:sz w:val="22"/>
              </w:rPr>
            </w:pPr>
          </w:p>
        </w:tc>
      </w:tr>
    </w:tbl>
    <w:p w:rsidR="0017709B" w:rsidRPr="005F0E83" w:rsidRDefault="0017709B" w:rsidP="00F64F16">
      <w:pPr>
        <w:ind w:left="-709" w:firstLine="567"/>
        <w:jc w:val="both"/>
        <w:rPr>
          <w:color w:val="auto"/>
        </w:rPr>
      </w:pPr>
    </w:p>
    <w:p w:rsidR="0017709B" w:rsidRPr="005F0E83" w:rsidRDefault="0017709B" w:rsidP="00F64F16">
      <w:pPr>
        <w:ind w:left="-709" w:firstLine="567"/>
        <w:jc w:val="both"/>
        <w:rPr>
          <w:color w:val="auto"/>
        </w:rPr>
      </w:pPr>
      <w:r w:rsidRPr="005F0E83">
        <w:rPr>
          <w:color w:val="auto"/>
        </w:rPr>
        <w:t>Примечание:</w:t>
      </w:r>
    </w:p>
    <w:p w:rsidR="0017709B" w:rsidRPr="005F0E83" w:rsidRDefault="0017709B" w:rsidP="00F64F16">
      <w:pPr>
        <w:ind w:left="-709" w:firstLine="567"/>
        <w:jc w:val="both"/>
        <w:rPr>
          <w:color w:val="auto"/>
        </w:rPr>
      </w:pPr>
      <w:bookmarkStart w:id="7" w:name="sub_1501"/>
      <w:r w:rsidRPr="005F0E83">
        <w:rPr>
          <w:color w:val="auto"/>
        </w:rPr>
        <w:t>* - заполняется без учета НДС - для получателей субсидии, являющихся плательщиками НДС по ставке 10</w:t>
      </w:r>
      <w:r w:rsidR="000E0526" w:rsidRPr="005F0E83">
        <w:rPr>
          <w:color w:val="auto"/>
        </w:rPr>
        <w:t xml:space="preserve"> процентов</w:t>
      </w:r>
      <w:r w:rsidRPr="005F0E83">
        <w:rPr>
          <w:color w:val="auto"/>
        </w:rPr>
        <w:t>, 22</w:t>
      </w:r>
      <w:r w:rsidR="000E0526" w:rsidRPr="005F0E83">
        <w:rPr>
          <w:color w:val="auto"/>
        </w:rPr>
        <w:t xml:space="preserve"> процента</w:t>
      </w:r>
      <w:r w:rsidRPr="005F0E83">
        <w:rPr>
          <w:color w:val="auto"/>
        </w:rPr>
        <w:t>;</w:t>
      </w:r>
    </w:p>
    <w:p w:rsidR="0017709B" w:rsidRPr="005F0E83" w:rsidRDefault="0017709B" w:rsidP="00F64F16">
      <w:pPr>
        <w:ind w:left="-709" w:firstLine="567"/>
        <w:jc w:val="both"/>
        <w:rPr>
          <w:color w:val="auto"/>
        </w:rPr>
      </w:pPr>
      <w:bookmarkStart w:id="8" w:name="sub_1502"/>
      <w:bookmarkEnd w:id="7"/>
      <w:r w:rsidRPr="005F0E83">
        <w:rPr>
          <w:color w:val="auto"/>
        </w:rPr>
        <w:t>** - заполняется с учётом НДС - для получателей субсидии, являющихся плательщиком НДС по ставке 5</w:t>
      </w:r>
      <w:r w:rsidR="000E0526" w:rsidRPr="005F0E83">
        <w:rPr>
          <w:color w:val="auto"/>
        </w:rPr>
        <w:t xml:space="preserve"> процентов</w:t>
      </w:r>
      <w:r w:rsidRPr="005F0E83">
        <w:rPr>
          <w:color w:val="auto"/>
        </w:rPr>
        <w:t>, 7</w:t>
      </w:r>
      <w:r w:rsidR="000E0526" w:rsidRPr="005F0E83">
        <w:rPr>
          <w:color w:val="auto"/>
        </w:rPr>
        <w:t xml:space="preserve"> процентов</w:t>
      </w:r>
      <w:r w:rsidRPr="005F0E83">
        <w:rPr>
          <w:color w:val="auto"/>
        </w:rPr>
        <w:t xml:space="preserve"> или использующих право на освобождение от исполнения обязанностей налогоплательщика, связанных с исчислением и уплатой НДС.</w:t>
      </w:r>
    </w:p>
    <w:bookmarkEnd w:id="8"/>
    <w:p w:rsidR="0017709B" w:rsidRPr="005F0E83" w:rsidRDefault="0017709B" w:rsidP="0017709B">
      <w:pPr>
        <w:rPr>
          <w:color w:val="auto"/>
          <w:sz w:val="24"/>
          <w:szCs w:val="24"/>
        </w:rPr>
      </w:pPr>
    </w:p>
    <w:tbl>
      <w:tblPr>
        <w:tblW w:w="1020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1984"/>
        <w:gridCol w:w="425"/>
        <w:gridCol w:w="2694"/>
      </w:tblGrid>
      <w:tr w:rsidR="00F64F16" w:rsidRPr="005F0E83" w:rsidTr="00F64F16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</w:tr>
      <w:tr w:rsidR="00F64F16" w:rsidRPr="005F0E83" w:rsidTr="00F64F16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F16" w:rsidRPr="005F0E83" w:rsidRDefault="00F64F16" w:rsidP="00F64F16">
            <w:pPr>
              <w:jc w:val="center"/>
              <w:rPr>
                <w:color w:val="auto"/>
                <w:szCs w:val="24"/>
              </w:rPr>
            </w:pPr>
            <w:r w:rsidRPr="005F0E83">
              <w:rPr>
                <w:color w:val="auto"/>
                <w:szCs w:val="24"/>
              </w:rPr>
              <w:t>(наименование должности руководителя юридического лица/ лицо, уполномоченное действовать от имени руководителя юридического лица)</w:t>
            </w:r>
          </w:p>
          <w:p w:rsidR="00F64F16" w:rsidRPr="005F0E83" w:rsidRDefault="00F64F16" w:rsidP="00F64F1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F64F1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F16" w:rsidRPr="005F0E83" w:rsidRDefault="00F64F16" w:rsidP="00F64F16">
            <w:pPr>
              <w:jc w:val="center"/>
              <w:rPr>
                <w:color w:val="auto"/>
                <w:szCs w:val="24"/>
              </w:rPr>
            </w:pPr>
            <w:r w:rsidRPr="005F0E83">
              <w:rPr>
                <w:color w:val="auto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F64F1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F16" w:rsidRPr="005F0E83" w:rsidRDefault="00F64F16" w:rsidP="00F64F16">
            <w:pPr>
              <w:jc w:val="center"/>
              <w:rPr>
                <w:color w:val="auto"/>
                <w:szCs w:val="24"/>
              </w:rPr>
            </w:pPr>
            <w:r w:rsidRPr="005F0E83">
              <w:rPr>
                <w:color w:val="auto"/>
                <w:szCs w:val="24"/>
              </w:rPr>
              <w:t>(фамилия, инициалы)</w:t>
            </w:r>
          </w:p>
        </w:tc>
      </w:tr>
      <w:tr w:rsidR="00F64F16" w:rsidRPr="005F0E83" w:rsidTr="00F64F1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  <w:r w:rsidRPr="005F0E83">
              <w:rPr>
                <w:color w:val="auto"/>
                <w:sz w:val="24"/>
                <w:szCs w:val="24"/>
              </w:rPr>
              <w:t xml:space="preserve">М.П. </w:t>
            </w:r>
            <w:r w:rsidRPr="005F0E83">
              <w:rPr>
                <w:color w:val="auto"/>
              </w:rPr>
              <w:t>(при наличии)</w:t>
            </w:r>
            <w:r w:rsidRPr="005F0E83">
              <w:rPr>
                <w:color w:val="auto"/>
                <w:sz w:val="24"/>
                <w:szCs w:val="24"/>
              </w:rPr>
              <w:t>».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4F16" w:rsidRPr="005F0E83" w:rsidRDefault="00F64F16" w:rsidP="00843B4E">
            <w:pPr>
              <w:rPr>
                <w:color w:val="auto"/>
                <w:sz w:val="24"/>
                <w:szCs w:val="24"/>
              </w:rPr>
            </w:pPr>
          </w:p>
        </w:tc>
      </w:tr>
      <w:bookmarkEnd w:id="4"/>
    </w:tbl>
    <w:p w:rsidR="000D6DFD" w:rsidRDefault="000D6DFD" w:rsidP="005846DD">
      <w:pPr>
        <w:pStyle w:val="affffb"/>
        <w:ind w:firstLine="709"/>
        <w:rPr>
          <w:sz w:val="28"/>
        </w:rPr>
      </w:pPr>
    </w:p>
    <w:p w:rsidR="000D6DFD" w:rsidRPr="000D6DFD" w:rsidRDefault="000D6DFD" w:rsidP="005846DD">
      <w:pPr>
        <w:pStyle w:val="affffb"/>
        <w:ind w:firstLine="709"/>
        <w:rPr>
          <w:color w:val="auto"/>
          <w:sz w:val="28"/>
          <w:szCs w:val="28"/>
        </w:rPr>
      </w:pPr>
      <w:r w:rsidRPr="000D6DFD">
        <w:rPr>
          <w:color w:val="auto"/>
          <w:sz w:val="28"/>
          <w:szCs w:val="28"/>
        </w:rPr>
        <w:t xml:space="preserve">2. Действие настоящего постановления распространяется на правоотношения, возникшие с 1 мая 2026 года. </w:t>
      </w:r>
    </w:p>
    <w:p w:rsidR="00634303" w:rsidRPr="005F0E83" w:rsidRDefault="000D6DFD" w:rsidP="005846DD">
      <w:pPr>
        <w:pStyle w:val="affffb"/>
        <w:ind w:firstLine="709"/>
        <w:rPr>
          <w:sz w:val="28"/>
        </w:rPr>
      </w:pPr>
      <w:r w:rsidRPr="000D6DFD">
        <w:rPr>
          <w:sz w:val="28"/>
          <w:szCs w:val="28"/>
        </w:rPr>
        <w:t>3</w:t>
      </w:r>
      <w:r w:rsidR="00B62DDA" w:rsidRPr="000D6DFD">
        <w:rPr>
          <w:sz w:val="28"/>
          <w:szCs w:val="28"/>
        </w:rPr>
        <w:t xml:space="preserve">. </w:t>
      </w:r>
      <w:bookmarkStart w:id="9" w:name="_Hlk180430058"/>
      <w:bookmarkStart w:id="10" w:name="_Hlk180767868"/>
      <w:bookmarkEnd w:id="9"/>
      <w:bookmarkEnd w:id="10"/>
      <w:r w:rsidR="00B62DDA" w:rsidRPr="000D6DFD">
        <w:rPr>
          <w:sz w:val="28"/>
          <w:szCs w:val="28"/>
        </w:rPr>
        <w:t>Контроль за исполнением настоящего постановления возложить на Департамент сельского хозяйства и продовольствия</w:t>
      </w:r>
      <w:r w:rsidR="00B62DDA" w:rsidRPr="005F0E83">
        <w:rPr>
          <w:sz w:val="28"/>
        </w:rPr>
        <w:t xml:space="preserve"> Чукотского автономного округа (</w:t>
      </w:r>
      <w:r w:rsidR="008579D6">
        <w:rPr>
          <w:sz w:val="28"/>
        </w:rPr>
        <w:t>Кудрявцев</w:t>
      </w:r>
      <w:r w:rsidR="00E111D6" w:rsidRPr="005F0E83">
        <w:rPr>
          <w:sz w:val="28"/>
        </w:rPr>
        <w:t xml:space="preserve"> А.В</w:t>
      </w:r>
      <w:r w:rsidR="00B62DDA" w:rsidRPr="005F0E83">
        <w:rPr>
          <w:sz w:val="28"/>
        </w:rPr>
        <w:t>.).</w:t>
      </w:r>
    </w:p>
    <w:p w:rsidR="004A6A55" w:rsidRPr="005F0E83" w:rsidRDefault="004A6A55" w:rsidP="00C67072">
      <w:pPr>
        <w:jc w:val="both"/>
        <w:rPr>
          <w:sz w:val="28"/>
        </w:rPr>
      </w:pPr>
    </w:p>
    <w:p w:rsidR="004A7BEC" w:rsidRPr="005F0E83" w:rsidRDefault="004A7BEC" w:rsidP="00C67072">
      <w:pPr>
        <w:jc w:val="both"/>
        <w:rPr>
          <w:sz w:val="28"/>
        </w:rPr>
      </w:pPr>
    </w:p>
    <w:p w:rsidR="00634303" w:rsidRPr="005F0E83" w:rsidRDefault="00634303" w:rsidP="00C67072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4"/>
        <w:gridCol w:w="4490"/>
      </w:tblGrid>
      <w:tr w:rsidR="00634303" w:rsidRPr="005F0E83">
        <w:tc>
          <w:tcPr>
            <w:tcW w:w="4864" w:type="dxa"/>
          </w:tcPr>
          <w:p w:rsidR="0089385D" w:rsidRPr="005F0E83" w:rsidRDefault="0089385D" w:rsidP="00C67072">
            <w:pPr>
              <w:tabs>
                <w:tab w:val="left" w:pos="5068"/>
              </w:tabs>
              <w:rPr>
                <w:sz w:val="28"/>
              </w:rPr>
            </w:pPr>
            <w:r w:rsidRPr="005F0E83">
              <w:rPr>
                <w:sz w:val="28"/>
              </w:rPr>
              <w:t>Губернатор</w:t>
            </w:r>
          </w:p>
          <w:p w:rsidR="00634303" w:rsidRPr="005F0E83" w:rsidRDefault="0089385D" w:rsidP="00C67072">
            <w:pPr>
              <w:rPr>
                <w:sz w:val="28"/>
              </w:rPr>
            </w:pPr>
            <w:r w:rsidRPr="005F0E83">
              <w:rPr>
                <w:sz w:val="28"/>
              </w:rPr>
              <w:t>Чукотского автономного округа</w:t>
            </w:r>
          </w:p>
        </w:tc>
        <w:tc>
          <w:tcPr>
            <w:tcW w:w="4490" w:type="dxa"/>
          </w:tcPr>
          <w:p w:rsidR="0089385D" w:rsidRPr="005F0E83" w:rsidRDefault="0089385D" w:rsidP="00C67072">
            <w:pPr>
              <w:jc w:val="right"/>
              <w:rPr>
                <w:sz w:val="28"/>
              </w:rPr>
            </w:pPr>
          </w:p>
          <w:p w:rsidR="00634303" w:rsidRPr="005F0E83" w:rsidRDefault="00B62DDA" w:rsidP="00C67072">
            <w:pPr>
              <w:jc w:val="right"/>
              <w:rPr>
                <w:sz w:val="28"/>
              </w:rPr>
            </w:pPr>
            <w:r w:rsidRPr="005F0E83">
              <w:rPr>
                <w:sz w:val="28"/>
              </w:rPr>
              <w:t>В.Г. Кузнецов</w:t>
            </w:r>
          </w:p>
        </w:tc>
      </w:tr>
    </w:tbl>
    <w:p w:rsidR="00634303" w:rsidRDefault="00634303"/>
    <w:sectPr w:rsidR="00634303" w:rsidSect="00DB78C5">
      <w:headerReference w:type="default" r:id="rId19"/>
      <w:pgSz w:w="11906" w:h="16838"/>
      <w:pgMar w:top="1134" w:right="851" w:bottom="1134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A2" w:rsidRDefault="00FC66A2">
      <w:r>
        <w:separator/>
      </w:r>
    </w:p>
  </w:endnote>
  <w:endnote w:type="continuationSeparator" w:id="0">
    <w:p w:rsidR="00FC66A2" w:rsidRDefault="00FC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Полужирный">
    <w:panose1 w:val="02020803070505020304"/>
    <w:charset w:val="00"/>
    <w:family w:val="roman"/>
    <w:notTrueType/>
    <w:pitch w:val="default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A2" w:rsidRDefault="00FC66A2">
      <w:r>
        <w:separator/>
      </w:r>
    </w:p>
  </w:footnote>
  <w:footnote w:type="continuationSeparator" w:id="0">
    <w:p w:rsidR="00FC66A2" w:rsidRDefault="00FC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26" w:rsidRDefault="00F01E26">
    <w:pPr>
      <w:pStyle w:val="affff8"/>
      <w:jc w:val="center"/>
    </w:pPr>
  </w:p>
  <w:p w:rsidR="00F01E26" w:rsidRDefault="00F01E26">
    <w:pPr>
      <w:pStyle w:val="afff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26" w:rsidRDefault="00F01E26">
    <w:pPr>
      <w:jc w:val="center"/>
    </w:pPr>
  </w:p>
  <w:p w:rsidR="00F01E26" w:rsidRDefault="00F01E26">
    <w:pPr>
      <w:pStyle w:val="affff8"/>
      <w:jc w:val="center"/>
    </w:pPr>
  </w:p>
  <w:p w:rsidR="00F01E26" w:rsidRDefault="00F01E26">
    <w:pPr>
      <w:pStyle w:val="af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1280"/>
    <w:multiLevelType w:val="multilevel"/>
    <w:tmpl w:val="C3648B32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655455"/>
    <w:multiLevelType w:val="multilevel"/>
    <w:tmpl w:val="137A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03"/>
    <w:rsid w:val="0000231B"/>
    <w:rsid w:val="00020E2B"/>
    <w:rsid w:val="00047B4C"/>
    <w:rsid w:val="00052E77"/>
    <w:rsid w:val="00064FFE"/>
    <w:rsid w:val="00071F5D"/>
    <w:rsid w:val="000A4E62"/>
    <w:rsid w:val="000A6CF6"/>
    <w:rsid w:val="000C036C"/>
    <w:rsid w:val="000C17AE"/>
    <w:rsid w:val="000D6DFD"/>
    <w:rsid w:val="000E0526"/>
    <w:rsid w:val="000E08DF"/>
    <w:rsid w:val="000F7007"/>
    <w:rsid w:val="00105FF7"/>
    <w:rsid w:val="00113973"/>
    <w:rsid w:val="0012097B"/>
    <w:rsid w:val="00152839"/>
    <w:rsid w:val="00155114"/>
    <w:rsid w:val="0017709B"/>
    <w:rsid w:val="00180BE3"/>
    <w:rsid w:val="0018430F"/>
    <w:rsid w:val="00190F9A"/>
    <w:rsid w:val="00191C07"/>
    <w:rsid w:val="001B076F"/>
    <w:rsid w:val="001C54C6"/>
    <w:rsid w:val="001E06B9"/>
    <w:rsid w:val="002014C7"/>
    <w:rsid w:val="002107CA"/>
    <w:rsid w:val="00222CA1"/>
    <w:rsid w:val="00225A82"/>
    <w:rsid w:val="00236B56"/>
    <w:rsid w:val="00242E45"/>
    <w:rsid w:val="00244AFE"/>
    <w:rsid w:val="002572D5"/>
    <w:rsid w:val="002666BF"/>
    <w:rsid w:val="00272DC5"/>
    <w:rsid w:val="00286A3A"/>
    <w:rsid w:val="00290DD6"/>
    <w:rsid w:val="00295E96"/>
    <w:rsid w:val="002A6870"/>
    <w:rsid w:val="002B0DC8"/>
    <w:rsid w:val="002B2BA3"/>
    <w:rsid w:val="002B4525"/>
    <w:rsid w:val="002C6349"/>
    <w:rsid w:val="002C6356"/>
    <w:rsid w:val="002D3F2D"/>
    <w:rsid w:val="002F3ABA"/>
    <w:rsid w:val="00312CDC"/>
    <w:rsid w:val="003212AF"/>
    <w:rsid w:val="0032588F"/>
    <w:rsid w:val="00326C83"/>
    <w:rsid w:val="003552B4"/>
    <w:rsid w:val="00366122"/>
    <w:rsid w:val="00372AF3"/>
    <w:rsid w:val="00386F3B"/>
    <w:rsid w:val="003A2320"/>
    <w:rsid w:val="003A334C"/>
    <w:rsid w:val="003A6FFA"/>
    <w:rsid w:val="003C4C3F"/>
    <w:rsid w:val="004024CD"/>
    <w:rsid w:val="0041530E"/>
    <w:rsid w:val="004530E4"/>
    <w:rsid w:val="00482FC2"/>
    <w:rsid w:val="00493632"/>
    <w:rsid w:val="004A386B"/>
    <w:rsid w:val="004A3951"/>
    <w:rsid w:val="004A6A55"/>
    <w:rsid w:val="004A7BEC"/>
    <w:rsid w:val="004C63B2"/>
    <w:rsid w:val="004F3BA5"/>
    <w:rsid w:val="005046A7"/>
    <w:rsid w:val="00515AD7"/>
    <w:rsid w:val="00536015"/>
    <w:rsid w:val="00544F06"/>
    <w:rsid w:val="00547CF4"/>
    <w:rsid w:val="00551423"/>
    <w:rsid w:val="00560F75"/>
    <w:rsid w:val="0057109A"/>
    <w:rsid w:val="005726FD"/>
    <w:rsid w:val="00572E94"/>
    <w:rsid w:val="00574F89"/>
    <w:rsid w:val="005846DD"/>
    <w:rsid w:val="005866EE"/>
    <w:rsid w:val="005F0E83"/>
    <w:rsid w:val="005F2164"/>
    <w:rsid w:val="006036E1"/>
    <w:rsid w:val="006037E9"/>
    <w:rsid w:val="00613E7F"/>
    <w:rsid w:val="00634303"/>
    <w:rsid w:val="00634E77"/>
    <w:rsid w:val="00637C0A"/>
    <w:rsid w:val="00657A42"/>
    <w:rsid w:val="006649BA"/>
    <w:rsid w:val="006672F1"/>
    <w:rsid w:val="00667AD6"/>
    <w:rsid w:val="00674678"/>
    <w:rsid w:val="006760A2"/>
    <w:rsid w:val="00676989"/>
    <w:rsid w:val="00677C9F"/>
    <w:rsid w:val="00693C18"/>
    <w:rsid w:val="006A66AE"/>
    <w:rsid w:val="006B2267"/>
    <w:rsid w:val="006B51B3"/>
    <w:rsid w:val="006D50C7"/>
    <w:rsid w:val="006E1BBA"/>
    <w:rsid w:val="006E6B74"/>
    <w:rsid w:val="006F0378"/>
    <w:rsid w:val="006F2342"/>
    <w:rsid w:val="00703F50"/>
    <w:rsid w:val="00716972"/>
    <w:rsid w:val="0071768B"/>
    <w:rsid w:val="00723BB9"/>
    <w:rsid w:val="00734F0F"/>
    <w:rsid w:val="00735A79"/>
    <w:rsid w:val="00736448"/>
    <w:rsid w:val="00743CFA"/>
    <w:rsid w:val="0075422D"/>
    <w:rsid w:val="007551AA"/>
    <w:rsid w:val="007559DD"/>
    <w:rsid w:val="00755D63"/>
    <w:rsid w:val="007629B4"/>
    <w:rsid w:val="00773B19"/>
    <w:rsid w:val="007833F6"/>
    <w:rsid w:val="00796D85"/>
    <w:rsid w:val="007E0362"/>
    <w:rsid w:val="007E0413"/>
    <w:rsid w:val="007E15E1"/>
    <w:rsid w:val="007E3783"/>
    <w:rsid w:val="007F00EF"/>
    <w:rsid w:val="007F01CB"/>
    <w:rsid w:val="007F3CB2"/>
    <w:rsid w:val="00803090"/>
    <w:rsid w:val="00811DCB"/>
    <w:rsid w:val="00833CDB"/>
    <w:rsid w:val="00845DA2"/>
    <w:rsid w:val="008530AB"/>
    <w:rsid w:val="008579D6"/>
    <w:rsid w:val="0089385D"/>
    <w:rsid w:val="008C4785"/>
    <w:rsid w:val="008D59F5"/>
    <w:rsid w:val="008D5A11"/>
    <w:rsid w:val="00902682"/>
    <w:rsid w:val="00902F1A"/>
    <w:rsid w:val="00915729"/>
    <w:rsid w:val="009330BF"/>
    <w:rsid w:val="00962771"/>
    <w:rsid w:val="0096729D"/>
    <w:rsid w:val="0097093F"/>
    <w:rsid w:val="009802CA"/>
    <w:rsid w:val="009965B6"/>
    <w:rsid w:val="009B5781"/>
    <w:rsid w:val="009D5772"/>
    <w:rsid w:val="009F1A24"/>
    <w:rsid w:val="00A1693E"/>
    <w:rsid w:val="00A17DE9"/>
    <w:rsid w:val="00A23AA6"/>
    <w:rsid w:val="00A251F7"/>
    <w:rsid w:val="00A31AF6"/>
    <w:rsid w:val="00A369D7"/>
    <w:rsid w:val="00A37A1E"/>
    <w:rsid w:val="00A43392"/>
    <w:rsid w:val="00A55C88"/>
    <w:rsid w:val="00A64289"/>
    <w:rsid w:val="00A6747E"/>
    <w:rsid w:val="00A762F9"/>
    <w:rsid w:val="00AA5BFE"/>
    <w:rsid w:val="00AA74F0"/>
    <w:rsid w:val="00AB36A9"/>
    <w:rsid w:val="00AC4117"/>
    <w:rsid w:val="00AC6ADA"/>
    <w:rsid w:val="00AD1881"/>
    <w:rsid w:val="00AD3B09"/>
    <w:rsid w:val="00AD3DA1"/>
    <w:rsid w:val="00AE0644"/>
    <w:rsid w:val="00AE7B76"/>
    <w:rsid w:val="00AF487F"/>
    <w:rsid w:val="00B01A4E"/>
    <w:rsid w:val="00B13074"/>
    <w:rsid w:val="00B17FE2"/>
    <w:rsid w:val="00B538E8"/>
    <w:rsid w:val="00B62DDA"/>
    <w:rsid w:val="00B84E68"/>
    <w:rsid w:val="00BB4CCE"/>
    <w:rsid w:val="00BB79C8"/>
    <w:rsid w:val="00BD471C"/>
    <w:rsid w:val="00BD5197"/>
    <w:rsid w:val="00BF017B"/>
    <w:rsid w:val="00BF4007"/>
    <w:rsid w:val="00C03499"/>
    <w:rsid w:val="00C20E0C"/>
    <w:rsid w:val="00C33082"/>
    <w:rsid w:val="00C34D53"/>
    <w:rsid w:val="00C3635E"/>
    <w:rsid w:val="00C40A0E"/>
    <w:rsid w:val="00C5045B"/>
    <w:rsid w:val="00C5159E"/>
    <w:rsid w:val="00C55A58"/>
    <w:rsid w:val="00C56A3F"/>
    <w:rsid w:val="00C67072"/>
    <w:rsid w:val="00C71128"/>
    <w:rsid w:val="00C74565"/>
    <w:rsid w:val="00C949C3"/>
    <w:rsid w:val="00CA4C44"/>
    <w:rsid w:val="00CA759F"/>
    <w:rsid w:val="00CB1140"/>
    <w:rsid w:val="00CD5492"/>
    <w:rsid w:val="00CE264A"/>
    <w:rsid w:val="00CF065B"/>
    <w:rsid w:val="00CF0CDF"/>
    <w:rsid w:val="00D063AE"/>
    <w:rsid w:val="00D11DF1"/>
    <w:rsid w:val="00D12D5D"/>
    <w:rsid w:val="00D27F65"/>
    <w:rsid w:val="00D408CD"/>
    <w:rsid w:val="00D5475C"/>
    <w:rsid w:val="00D566B4"/>
    <w:rsid w:val="00D57E87"/>
    <w:rsid w:val="00D64C4B"/>
    <w:rsid w:val="00D76268"/>
    <w:rsid w:val="00DB78C5"/>
    <w:rsid w:val="00DD7BC9"/>
    <w:rsid w:val="00DE1F65"/>
    <w:rsid w:val="00DE6E8C"/>
    <w:rsid w:val="00E06E4A"/>
    <w:rsid w:val="00E0785E"/>
    <w:rsid w:val="00E111D6"/>
    <w:rsid w:val="00E119B9"/>
    <w:rsid w:val="00E326E7"/>
    <w:rsid w:val="00E4278E"/>
    <w:rsid w:val="00E57913"/>
    <w:rsid w:val="00E651A3"/>
    <w:rsid w:val="00E76AD5"/>
    <w:rsid w:val="00E801F9"/>
    <w:rsid w:val="00E80603"/>
    <w:rsid w:val="00E8490D"/>
    <w:rsid w:val="00EA7405"/>
    <w:rsid w:val="00EE2010"/>
    <w:rsid w:val="00EE3AF5"/>
    <w:rsid w:val="00EE52F2"/>
    <w:rsid w:val="00F01E26"/>
    <w:rsid w:val="00F07F2B"/>
    <w:rsid w:val="00F11F75"/>
    <w:rsid w:val="00F17AD3"/>
    <w:rsid w:val="00F23542"/>
    <w:rsid w:val="00F26728"/>
    <w:rsid w:val="00F34B0B"/>
    <w:rsid w:val="00F456BA"/>
    <w:rsid w:val="00F510C6"/>
    <w:rsid w:val="00F55395"/>
    <w:rsid w:val="00F64F16"/>
    <w:rsid w:val="00F75C99"/>
    <w:rsid w:val="00F77BE9"/>
    <w:rsid w:val="00FA6599"/>
    <w:rsid w:val="00FA69EE"/>
    <w:rsid w:val="00FB636D"/>
    <w:rsid w:val="00FC221E"/>
    <w:rsid w:val="00FC66A2"/>
    <w:rsid w:val="00FD6397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E2459"/>
  <w15:docId w15:val="{736BDEF4-2C7F-4396-845B-86A99C35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3B19"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1"/>
    <w:link w:val="xl192"/>
    <w:rPr>
      <w:color w:val="00B0F0"/>
      <w:sz w:val="24"/>
    </w:rPr>
  </w:style>
  <w:style w:type="paragraph" w:customStyle="1" w:styleId="FontStyle12">
    <w:name w:val="Font Style12"/>
    <w:link w:val="FontStyle121"/>
  </w:style>
  <w:style w:type="character" w:customStyle="1" w:styleId="FontStyle121">
    <w:name w:val="Font Style121"/>
    <w:link w:val="FontStyle12"/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1"/>
    <w:link w:val="xl143"/>
    <w:rPr>
      <w:sz w:val="24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1"/>
    <w:link w:val="xl189"/>
    <w:rPr>
      <w:sz w:val="24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1"/>
    <w:link w:val="xl168"/>
    <w:rPr>
      <w:b/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1"/>
    <w:link w:val="xl232"/>
    <w:rPr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1"/>
    <w:link w:val="xl188"/>
    <w:rPr>
      <w:b/>
      <w:sz w:val="24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1"/>
    <w:link w:val="xl110"/>
    <w:rPr>
      <w:b/>
      <w:color w:val="0000FF"/>
      <w:sz w:val="24"/>
    </w:rPr>
  </w:style>
  <w:style w:type="paragraph" w:customStyle="1" w:styleId="xl98">
    <w:name w:val="xl98"/>
    <w:basedOn w:val="a0"/>
    <w:link w:val="xl981"/>
    <w:pPr>
      <w:spacing w:beforeAutospacing="1" w:afterAutospacing="1"/>
    </w:pPr>
    <w:rPr>
      <w:sz w:val="24"/>
    </w:rPr>
  </w:style>
  <w:style w:type="character" w:customStyle="1" w:styleId="xl981">
    <w:name w:val="xl981"/>
    <w:basedOn w:val="11"/>
    <w:link w:val="xl98"/>
    <w:rPr>
      <w:sz w:val="24"/>
    </w:rPr>
  </w:style>
  <w:style w:type="paragraph" w:customStyle="1" w:styleId="a4">
    <w:name w:val="Моноширинный"/>
    <w:basedOn w:val="a0"/>
    <w:next w:val="a0"/>
    <w:link w:val="12"/>
    <w:pPr>
      <w:widowControl w:val="0"/>
      <w:jc w:val="both"/>
    </w:pPr>
    <w:rPr>
      <w:rFonts w:ascii="Courier New" w:hAnsi="Courier New"/>
      <w:sz w:val="24"/>
    </w:rPr>
  </w:style>
  <w:style w:type="character" w:customStyle="1" w:styleId="12">
    <w:name w:val="Моноширинный1"/>
    <w:basedOn w:val="11"/>
    <w:link w:val="a4"/>
    <w:rPr>
      <w:rFonts w:ascii="Courier New" w:hAnsi="Courier New"/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1"/>
    <w:link w:val="xl131"/>
    <w:rPr>
      <w:b/>
      <w:sz w:val="24"/>
    </w:rPr>
  </w:style>
  <w:style w:type="paragraph" w:customStyle="1" w:styleId="a5">
    <w:name w:val="Знак Знак Знак Знак"/>
    <w:basedOn w:val="a0"/>
    <w:link w:val="13"/>
    <w:pPr>
      <w:spacing w:after="160" w:line="240" w:lineRule="exact"/>
    </w:pPr>
    <w:rPr>
      <w:rFonts w:ascii="Arial" w:hAnsi="Arial"/>
    </w:rPr>
  </w:style>
  <w:style w:type="character" w:customStyle="1" w:styleId="13">
    <w:name w:val="Знак Знак Знак Знак1"/>
    <w:basedOn w:val="11"/>
    <w:link w:val="a5"/>
    <w:rPr>
      <w:rFonts w:ascii="Arial" w:hAnsi="Arial"/>
    </w:rPr>
  </w:style>
  <w:style w:type="paragraph" w:customStyle="1" w:styleId="14">
    <w:name w:val="Тема примечания Знак1"/>
    <w:link w:val="110"/>
    <w:rPr>
      <w:b/>
    </w:rPr>
  </w:style>
  <w:style w:type="character" w:customStyle="1" w:styleId="110">
    <w:name w:val="Тема примечания Знак11"/>
    <w:link w:val="14"/>
    <w:rPr>
      <w:b/>
    </w:rPr>
  </w:style>
  <w:style w:type="paragraph" w:customStyle="1" w:styleId="a6">
    <w:name w:val="Таблицы (моноширинный)"/>
    <w:basedOn w:val="a0"/>
    <w:next w:val="a0"/>
    <w:link w:val="15"/>
    <w:pPr>
      <w:jc w:val="both"/>
    </w:pPr>
    <w:rPr>
      <w:rFonts w:ascii="Courier New" w:hAnsi="Courier New"/>
      <w:sz w:val="22"/>
    </w:rPr>
  </w:style>
  <w:style w:type="character" w:customStyle="1" w:styleId="15">
    <w:name w:val="Таблицы (моноширинный)1"/>
    <w:basedOn w:val="11"/>
    <w:link w:val="a6"/>
    <w:rPr>
      <w:rFonts w:ascii="Courier New" w:hAnsi="Courier New"/>
      <w:sz w:val="22"/>
    </w:rPr>
  </w:style>
  <w:style w:type="paragraph" w:customStyle="1" w:styleId="xl86">
    <w:name w:val="xl86"/>
    <w:basedOn w:val="a0"/>
    <w:link w:val="xl861"/>
    <w:pPr>
      <w:spacing w:beforeAutospacing="1" w:afterAutospacing="1"/>
      <w:jc w:val="center"/>
    </w:pPr>
    <w:rPr>
      <w:b/>
      <w:sz w:val="24"/>
    </w:rPr>
  </w:style>
  <w:style w:type="character" w:customStyle="1" w:styleId="xl861">
    <w:name w:val="xl861"/>
    <w:basedOn w:val="11"/>
    <w:link w:val="xl86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1"/>
    <w:link w:val="xl149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1"/>
    <w:link w:val="xl153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1"/>
    <w:link w:val="xl160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1"/>
    <w:link w:val="xl208"/>
    <w:rPr>
      <w:rFonts w:ascii="Arial" w:hAnsi="Arial"/>
      <w:sz w:val="24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1"/>
    <w:link w:val="xl226"/>
    <w:rPr>
      <w:sz w:val="24"/>
    </w:rPr>
  </w:style>
  <w:style w:type="paragraph" w:customStyle="1" w:styleId="a7">
    <w:name w:val="Оглавление"/>
    <w:basedOn w:val="a6"/>
    <w:next w:val="a0"/>
    <w:link w:val="16"/>
    <w:pPr>
      <w:widowControl w:val="0"/>
      <w:ind w:left="140"/>
    </w:pPr>
    <w:rPr>
      <w:rFonts w:ascii="Arial" w:hAnsi="Arial"/>
      <w:sz w:val="24"/>
    </w:rPr>
  </w:style>
  <w:style w:type="character" w:customStyle="1" w:styleId="16">
    <w:name w:val="Оглавление1"/>
    <w:basedOn w:val="15"/>
    <w:link w:val="a7"/>
    <w:rPr>
      <w:rFonts w:ascii="Arial" w:hAnsi="Arial"/>
      <w:sz w:val="24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1"/>
    <w:link w:val="xl216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Pr>
      <w:b/>
      <w:sz w:val="24"/>
    </w:rPr>
  </w:style>
  <w:style w:type="paragraph" w:styleId="a8">
    <w:name w:val="Body Text"/>
    <w:basedOn w:val="a0"/>
    <w:link w:val="a9"/>
    <w:rPr>
      <w:rFonts w:ascii="Arial" w:hAnsi="Arial"/>
      <w:sz w:val="24"/>
    </w:rPr>
  </w:style>
  <w:style w:type="character" w:customStyle="1" w:styleId="a9">
    <w:name w:val="Основной текст Знак"/>
    <w:basedOn w:val="11"/>
    <w:link w:val="a8"/>
    <w:rPr>
      <w:rFonts w:ascii="Arial" w:hAnsi="Arial"/>
      <w:sz w:val="24"/>
    </w:rPr>
  </w:style>
  <w:style w:type="paragraph" w:customStyle="1" w:styleId="17">
    <w:name w:val="Знак Знак1"/>
    <w:link w:val="120"/>
    <w:rPr>
      <w:sz w:val="24"/>
    </w:rPr>
  </w:style>
  <w:style w:type="character" w:customStyle="1" w:styleId="120">
    <w:name w:val="Знак Знак12"/>
    <w:link w:val="17"/>
    <w:rPr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5">
    <w:name w:val="font5"/>
    <w:basedOn w:val="a0"/>
    <w:link w:val="font51"/>
    <w:pPr>
      <w:spacing w:beforeAutospacing="1" w:afterAutospacing="1"/>
    </w:pPr>
    <w:rPr>
      <w:rFonts w:ascii="Tahoma" w:hAnsi="Tahoma"/>
      <w:sz w:val="16"/>
    </w:rPr>
  </w:style>
  <w:style w:type="character" w:customStyle="1" w:styleId="font51">
    <w:name w:val="font51"/>
    <w:basedOn w:val="11"/>
    <w:link w:val="font5"/>
    <w:rPr>
      <w:rFonts w:ascii="Tahoma" w:hAnsi="Tahoma"/>
      <w:sz w:val="16"/>
    </w:rPr>
  </w:style>
  <w:style w:type="paragraph" w:customStyle="1" w:styleId="OEM">
    <w:name w:val="Нормальный (OEM)"/>
    <w:basedOn w:val="a0"/>
    <w:next w:val="a0"/>
    <w:link w:val="OEM1"/>
    <w:pPr>
      <w:widowControl w:val="0"/>
      <w:jc w:val="both"/>
    </w:pPr>
    <w:rPr>
      <w:rFonts w:ascii="Courier New" w:hAnsi="Courier New"/>
    </w:rPr>
  </w:style>
  <w:style w:type="character" w:customStyle="1" w:styleId="OEM1">
    <w:name w:val="Нормальный (OEM)1"/>
    <w:basedOn w:val="11"/>
    <w:link w:val="OEM"/>
    <w:rPr>
      <w:rFonts w:ascii="Courier New" w:hAnsi="Courier New"/>
    </w:rPr>
  </w:style>
  <w:style w:type="paragraph" w:customStyle="1" w:styleId="aa">
    <w:name w:val="Куда обратиться?"/>
    <w:basedOn w:val="a0"/>
    <w:next w:val="a0"/>
    <w:link w:val="18"/>
    <w:pPr>
      <w:widowControl w:val="0"/>
      <w:jc w:val="both"/>
    </w:pPr>
    <w:rPr>
      <w:rFonts w:ascii="Arial" w:hAnsi="Arial"/>
      <w:sz w:val="24"/>
    </w:rPr>
  </w:style>
  <w:style w:type="character" w:customStyle="1" w:styleId="18">
    <w:name w:val="Куда обратиться?1"/>
    <w:basedOn w:val="11"/>
    <w:link w:val="aa"/>
    <w:rPr>
      <w:rFonts w:ascii="Arial" w:hAnsi="Arial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1"/>
    <w:link w:val="xl198"/>
    <w:rPr>
      <w:b/>
      <w:sz w:val="24"/>
    </w:rPr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1"/>
    <w:link w:val="xl144"/>
    <w:rPr>
      <w:sz w:val="24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Pr>
      <w:b/>
      <w:sz w:val="24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1"/>
    <w:link w:val="xl190"/>
    <w:rPr>
      <w:b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1"/>
    <w:link w:val="53"/>
    <w:rPr>
      <w:rFonts w:ascii="Verdana" w:hAnsi="Verdana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1"/>
    <w:link w:val="xl186"/>
    <w:rPr>
      <w:rFonts w:ascii="Arial" w:hAnsi="Arial"/>
      <w:sz w:val="24"/>
    </w:rPr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1"/>
    <w:link w:val="xl116"/>
    <w:rPr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1"/>
    <w:basedOn w:val="11"/>
    <w:link w:val="s1"/>
    <w:rPr>
      <w:sz w:val="24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1"/>
    <w:link w:val="xl197"/>
    <w:rPr>
      <w:sz w:val="24"/>
    </w:rPr>
  </w:style>
  <w:style w:type="paragraph" w:customStyle="1" w:styleId="19">
    <w:name w:val="Основной шрифт абзаца1"/>
  </w:style>
  <w:style w:type="paragraph" w:customStyle="1" w:styleId="ab">
    <w:name w:val="Колонтитул"/>
    <w:basedOn w:val="a0"/>
    <w:link w:val="1a"/>
    <w:pPr>
      <w:spacing w:after="160" w:line="252" w:lineRule="auto"/>
    </w:pPr>
    <w:rPr>
      <w:rFonts w:ascii="Calibri" w:hAnsi="Calibri"/>
      <w:sz w:val="22"/>
    </w:rPr>
  </w:style>
  <w:style w:type="character" w:customStyle="1" w:styleId="1a">
    <w:name w:val="Колонтитул1"/>
    <w:basedOn w:val="11"/>
    <w:link w:val="ab"/>
    <w:rPr>
      <w:rFonts w:ascii="Calibri" w:hAnsi="Calibri"/>
      <w:sz w:val="22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1"/>
    <w:link w:val="xl174"/>
    <w:rPr>
      <w:rFonts w:ascii="Arial" w:hAnsi="Arial"/>
      <w:sz w:val="24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1"/>
    <w:link w:val="xl228"/>
    <w:rPr>
      <w:rFonts w:ascii="Arial" w:hAnsi="Arial"/>
      <w:sz w:val="24"/>
    </w:rPr>
  </w:style>
  <w:style w:type="paragraph" w:customStyle="1" w:styleId="ac">
    <w:name w:val="Переменная часть"/>
    <w:basedOn w:val="ad"/>
    <w:next w:val="a0"/>
    <w:link w:val="1b"/>
    <w:rPr>
      <w:rFonts w:ascii="Arial" w:hAnsi="Arial"/>
      <w:sz w:val="20"/>
    </w:rPr>
  </w:style>
  <w:style w:type="character" w:customStyle="1" w:styleId="1b">
    <w:name w:val="Переменная часть1"/>
    <w:basedOn w:val="1c"/>
    <w:link w:val="ac"/>
    <w:rPr>
      <w:rFonts w:ascii="Arial" w:hAnsi="Arial"/>
      <w:sz w:val="20"/>
    </w:rPr>
  </w:style>
  <w:style w:type="paragraph" w:customStyle="1" w:styleId="ae">
    <w:name w:val="Центрированный (таблица)"/>
    <w:basedOn w:val="af"/>
    <w:next w:val="a0"/>
    <w:link w:val="1d"/>
    <w:pPr>
      <w:jc w:val="center"/>
    </w:pPr>
  </w:style>
  <w:style w:type="character" w:customStyle="1" w:styleId="1d">
    <w:name w:val="Центрированный (таблица)1"/>
    <w:basedOn w:val="1e"/>
    <w:link w:val="ae"/>
    <w:rPr>
      <w:rFonts w:ascii="Arial" w:hAnsi="Arial"/>
      <w:sz w:val="24"/>
    </w:rPr>
  </w:style>
  <w:style w:type="paragraph" w:customStyle="1" w:styleId="Style379">
    <w:name w:val="_Style 379"/>
    <w:basedOn w:val="a0"/>
    <w:next w:val="af0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1"/>
    <w:link w:val="Style379"/>
    <w:rPr>
      <w:b/>
      <w:sz w:val="24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1"/>
    <w:link w:val="xl191"/>
    <w:rPr>
      <w:sz w:val="24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1"/>
    <w:link w:val="xl170"/>
    <w:rPr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1"/>
    <w:link w:val="xl187"/>
    <w:rPr>
      <w:b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1"/>
    <w:link w:val="xl151"/>
    <w:rPr>
      <w:sz w:val="24"/>
    </w:rPr>
  </w:style>
  <w:style w:type="paragraph" w:customStyle="1" w:styleId="af1">
    <w:name w:val="Не вступил в силу"/>
    <w:link w:val="1f"/>
    <w:rPr>
      <w:b/>
      <w:color w:val="008080"/>
    </w:rPr>
  </w:style>
  <w:style w:type="character" w:customStyle="1" w:styleId="1f">
    <w:name w:val="Не вступил в силу1"/>
    <w:link w:val="af1"/>
    <w:rPr>
      <w:b/>
      <w:color w:val="008080"/>
    </w:rPr>
  </w:style>
  <w:style w:type="paragraph" w:customStyle="1" w:styleId="af2">
    <w:name w:val="Колонтитул (правый)"/>
    <w:basedOn w:val="af3"/>
    <w:next w:val="a0"/>
    <w:link w:val="1f0"/>
    <w:pPr>
      <w:jc w:val="both"/>
    </w:pPr>
    <w:rPr>
      <w:sz w:val="16"/>
    </w:rPr>
  </w:style>
  <w:style w:type="character" w:customStyle="1" w:styleId="1f0">
    <w:name w:val="Колонтитул (правый)1"/>
    <w:basedOn w:val="1f1"/>
    <w:link w:val="af2"/>
    <w:rPr>
      <w:rFonts w:ascii="Arial" w:hAnsi="Arial"/>
      <w:sz w:val="16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b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1"/>
    <w:link w:val="font6"/>
    <w:rPr>
      <w:rFonts w:ascii="Tahoma" w:hAnsi="Tahoma"/>
      <w:b/>
      <w:sz w:val="16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1"/>
    <w:link w:val="xl112"/>
    <w:rPr>
      <w:sz w:val="24"/>
    </w:rPr>
  </w:style>
  <w:style w:type="paragraph" w:customStyle="1" w:styleId="1f2">
    <w:name w:val="Заголовок 1 Галя"/>
    <w:basedOn w:val="a0"/>
    <w:link w:val="111"/>
    <w:pPr>
      <w:jc w:val="center"/>
    </w:pPr>
    <w:rPr>
      <w:b/>
      <w:sz w:val="28"/>
    </w:rPr>
  </w:style>
  <w:style w:type="character" w:customStyle="1" w:styleId="111">
    <w:name w:val="Заголовок 1 Галя1"/>
    <w:basedOn w:val="11"/>
    <w:link w:val="1f2"/>
    <w:rPr>
      <w:b/>
      <w:sz w:val="28"/>
    </w:rPr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1"/>
    <w:link w:val="xl128"/>
    <w:rPr>
      <w:b/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1"/>
    <w:link w:val="xl137"/>
    <w:rPr>
      <w:sz w:val="24"/>
    </w:rPr>
  </w:style>
  <w:style w:type="paragraph" w:customStyle="1" w:styleId="xl100">
    <w:name w:val="xl100"/>
    <w:basedOn w:val="a0"/>
    <w:link w:val="xl1001"/>
    <w:pPr>
      <w:spacing w:beforeAutospacing="1" w:afterAutospacing="1"/>
    </w:pPr>
    <w:rPr>
      <w:sz w:val="24"/>
    </w:rPr>
  </w:style>
  <w:style w:type="character" w:customStyle="1" w:styleId="xl1001">
    <w:name w:val="xl1001"/>
    <w:basedOn w:val="11"/>
    <w:link w:val="xl100"/>
    <w:rPr>
      <w:sz w:val="24"/>
    </w:rPr>
  </w:style>
  <w:style w:type="paragraph" w:customStyle="1" w:styleId="xl83">
    <w:name w:val="xl83"/>
    <w:basedOn w:val="a0"/>
    <w:link w:val="xl831"/>
    <w:pPr>
      <w:spacing w:beforeAutospacing="1" w:afterAutospacing="1"/>
      <w:jc w:val="center"/>
    </w:pPr>
    <w:rPr>
      <w:b/>
      <w:sz w:val="24"/>
    </w:rPr>
  </w:style>
  <w:style w:type="character" w:customStyle="1" w:styleId="xl831">
    <w:name w:val="xl831"/>
    <w:basedOn w:val="11"/>
    <w:link w:val="xl83"/>
    <w:rPr>
      <w:b/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1"/>
    <w:link w:val="xl217"/>
    <w:rPr>
      <w:b/>
      <w:sz w:val="24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1"/>
    <w:link w:val="xl176"/>
    <w:rPr>
      <w:sz w:val="24"/>
    </w:rPr>
  </w:style>
  <w:style w:type="paragraph" w:customStyle="1" w:styleId="xl91">
    <w:name w:val="xl91"/>
    <w:basedOn w:val="a0"/>
    <w:link w:val="xl911"/>
    <w:pPr>
      <w:spacing w:beforeAutospacing="1" w:afterAutospacing="1"/>
      <w:jc w:val="center"/>
    </w:pPr>
    <w:rPr>
      <w:sz w:val="24"/>
    </w:rPr>
  </w:style>
  <w:style w:type="character" w:customStyle="1" w:styleId="xl911">
    <w:name w:val="xl911"/>
    <w:basedOn w:val="11"/>
    <w:link w:val="xl91"/>
    <w:rPr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1"/>
    <w:link w:val="xl139"/>
    <w:rPr>
      <w:sz w:val="24"/>
    </w:rPr>
  </w:style>
  <w:style w:type="paragraph" w:customStyle="1" w:styleId="1100">
    <w:name w:val="Обычный110"/>
    <w:link w:val="180"/>
    <w:pPr>
      <w:widowControl w:val="0"/>
    </w:pPr>
  </w:style>
  <w:style w:type="character" w:customStyle="1" w:styleId="180">
    <w:name w:val="Обычный18"/>
    <w:link w:val="1100"/>
  </w:style>
  <w:style w:type="paragraph" w:customStyle="1" w:styleId="43">
    <w:name w:val="Знак Знак4"/>
    <w:link w:val="420"/>
    <w:rPr>
      <w:sz w:val="24"/>
    </w:rPr>
  </w:style>
  <w:style w:type="character" w:customStyle="1" w:styleId="420">
    <w:name w:val="Знак Знак42"/>
    <w:link w:val="43"/>
    <w:rPr>
      <w:sz w:val="24"/>
    </w:rPr>
  </w:style>
  <w:style w:type="paragraph" w:customStyle="1" w:styleId="xl97">
    <w:name w:val="xl97"/>
    <w:basedOn w:val="a0"/>
    <w:link w:val="xl971"/>
    <w:pPr>
      <w:spacing w:beforeAutospacing="1" w:afterAutospacing="1"/>
      <w:jc w:val="center"/>
    </w:pPr>
    <w:rPr>
      <w:sz w:val="24"/>
    </w:rPr>
  </w:style>
  <w:style w:type="character" w:customStyle="1" w:styleId="xl971">
    <w:name w:val="xl971"/>
    <w:basedOn w:val="11"/>
    <w:link w:val="xl97"/>
    <w:rPr>
      <w:sz w:val="24"/>
    </w:rPr>
  </w:style>
  <w:style w:type="paragraph" w:customStyle="1" w:styleId="af8">
    <w:name w:val="Информация о версии"/>
    <w:basedOn w:val="af9"/>
    <w:next w:val="a0"/>
    <w:link w:val="1f3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1f3">
    <w:name w:val="Информация о версии1"/>
    <w:basedOn w:val="1f4"/>
    <w:link w:val="af8"/>
    <w:rPr>
      <w:rFonts w:ascii="Times New Roman CYR" w:hAnsi="Times New Roman CYR"/>
      <w:i/>
      <w:color w:val="353842"/>
      <w:sz w:val="24"/>
    </w:rPr>
  </w:style>
  <w:style w:type="paragraph" w:customStyle="1" w:styleId="112">
    <w:name w:val="Обычный11"/>
    <w:link w:val="1110"/>
    <w:pPr>
      <w:widowControl w:val="0"/>
    </w:pPr>
  </w:style>
  <w:style w:type="character" w:customStyle="1" w:styleId="1110">
    <w:name w:val="Обычный111"/>
    <w:link w:val="112"/>
  </w:style>
  <w:style w:type="paragraph" w:customStyle="1" w:styleId="xl85">
    <w:name w:val="xl85"/>
    <w:basedOn w:val="a0"/>
    <w:link w:val="xl851"/>
    <w:pPr>
      <w:spacing w:beforeAutospacing="1" w:afterAutospacing="1"/>
    </w:pPr>
    <w:rPr>
      <w:sz w:val="24"/>
    </w:rPr>
  </w:style>
  <w:style w:type="character" w:customStyle="1" w:styleId="xl851">
    <w:name w:val="xl851"/>
    <w:basedOn w:val="11"/>
    <w:link w:val="xl85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1"/>
    <w:link w:val="xl125"/>
    <w:rPr>
      <w:b/>
      <w:sz w:val="24"/>
    </w:rPr>
  </w:style>
  <w:style w:type="paragraph" w:customStyle="1" w:styleId="afa">
    <w:name w:val="Сравнение редакций"/>
    <w:link w:val="1f5"/>
    <w:rPr>
      <w:b/>
      <w:color w:val="000080"/>
    </w:rPr>
  </w:style>
  <w:style w:type="character" w:customStyle="1" w:styleId="1f5">
    <w:name w:val="Сравнение редакций1"/>
    <w:link w:val="afa"/>
    <w:rPr>
      <w:b/>
      <w:color w:val="000080"/>
    </w:rPr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1"/>
    <w:link w:val="xl108"/>
    <w:rPr>
      <w:b/>
      <w:sz w:val="24"/>
    </w:rPr>
  </w:style>
  <w:style w:type="paragraph" w:customStyle="1" w:styleId="1f6">
    <w:name w:val="Неразрешенное упоминание1"/>
    <w:basedOn w:val="121"/>
    <w:link w:val="113"/>
    <w:rPr>
      <w:color w:val="605E5C"/>
      <w:shd w:val="clear" w:color="auto" w:fill="E1DFDD"/>
    </w:rPr>
  </w:style>
  <w:style w:type="character" w:customStyle="1" w:styleId="113">
    <w:name w:val="Неразрешенное упоминание11"/>
    <w:basedOn w:val="114"/>
    <w:link w:val="1f6"/>
    <w:rPr>
      <w:color w:val="605E5C"/>
      <w:shd w:val="clear" w:color="auto" w:fill="E1DFDD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1"/>
    <w:link w:val="font7"/>
    <w:rPr>
      <w:rFonts w:ascii="Tahoma" w:hAnsi="Tahoma"/>
      <w:b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1"/>
    <w:link w:val="s16"/>
    <w:rPr>
      <w:sz w:val="24"/>
    </w:rPr>
  </w:style>
  <w:style w:type="paragraph" w:customStyle="1" w:styleId="afb">
    <w:name w:val="Внимание: криминал!!"/>
    <w:basedOn w:val="afc"/>
    <w:next w:val="a0"/>
    <w:link w:val="1f7"/>
  </w:style>
  <w:style w:type="character" w:customStyle="1" w:styleId="1f7">
    <w:name w:val="Внимание: криминал!!1"/>
    <w:basedOn w:val="1f8"/>
    <w:link w:val="afb"/>
    <w:rPr>
      <w:rFonts w:ascii="Arial" w:hAnsi="Arial"/>
      <w:sz w:val="24"/>
    </w:rPr>
  </w:style>
  <w:style w:type="paragraph" w:customStyle="1" w:styleId="af9">
    <w:name w:val="Комментарий"/>
    <w:basedOn w:val="a0"/>
    <w:next w:val="a0"/>
    <w:link w:val="1f4"/>
    <w:uiPriority w:val="9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1f4">
    <w:name w:val="Комментарий1"/>
    <w:basedOn w:val="11"/>
    <w:link w:val="af9"/>
    <w:rPr>
      <w:rFonts w:ascii="Arial" w:hAnsi="Arial"/>
      <w:i/>
      <w:color w:val="800080"/>
      <w:sz w:val="28"/>
    </w:rPr>
  </w:style>
  <w:style w:type="paragraph" w:customStyle="1" w:styleId="xl72">
    <w:name w:val="xl72"/>
    <w:basedOn w:val="a0"/>
    <w:link w:val="xl721"/>
    <w:pPr>
      <w:spacing w:beforeAutospacing="1" w:afterAutospacing="1"/>
      <w:jc w:val="right"/>
    </w:pPr>
    <w:rPr>
      <w:sz w:val="24"/>
    </w:rPr>
  </w:style>
  <w:style w:type="character" w:customStyle="1" w:styleId="xl721">
    <w:name w:val="xl721"/>
    <w:basedOn w:val="11"/>
    <w:link w:val="xl72"/>
    <w:rPr>
      <w:sz w:val="24"/>
    </w:rPr>
  </w:style>
  <w:style w:type="paragraph" w:styleId="afd">
    <w:name w:val="List Paragraph"/>
    <w:basedOn w:val="a0"/>
    <w:link w:val="afe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e">
    <w:name w:val="Абзац списка Знак"/>
    <w:basedOn w:val="11"/>
    <w:link w:val="afd"/>
    <w:rPr>
      <w:rFonts w:ascii="Calibri" w:hAnsi="Calibri"/>
      <w:sz w:val="22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1"/>
    <w:link w:val="xl222"/>
    <w:rPr>
      <w:sz w:val="24"/>
    </w:rPr>
  </w:style>
  <w:style w:type="paragraph" w:styleId="aff">
    <w:name w:val="footer"/>
    <w:basedOn w:val="a0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1"/>
    <w:link w:val="aff"/>
  </w:style>
  <w:style w:type="paragraph" w:customStyle="1" w:styleId="xl99">
    <w:name w:val="xl99"/>
    <w:basedOn w:val="a0"/>
    <w:link w:val="xl991"/>
    <w:pPr>
      <w:spacing w:beforeAutospacing="1" w:afterAutospacing="1"/>
      <w:jc w:val="center"/>
    </w:pPr>
    <w:rPr>
      <w:sz w:val="24"/>
    </w:rPr>
  </w:style>
  <w:style w:type="character" w:customStyle="1" w:styleId="xl991">
    <w:name w:val="xl991"/>
    <w:basedOn w:val="11"/>
    <w:link w:val="xl99"/>
    <w:rPr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1"/>
    <w:link w:val="xl173"/>
    <w:rPr>
      <w:b/>
      <w:sz w:val="24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1"/>
    <w:link w:val="xl109"/>
    <w:rPr>
      <w:b/>
      <w:sz w:val="24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1"/>
    <w:link w:val="xl165"/>
    <w:rPr>
      <w:b/>
      <w:sz w:val="24"/>
    </w:rPr>
  </w:style>
  <w:style w:type="paragraph" w:customStyle="1" w:styleId="1f9">
    <w:name w:val="Заголовок1"/>
    <w:basedOn w:val="ad"/>
    <w:next w:val="a0"/>
    <w:link w:val="115"/>
    <w:rPr>
      <w:rFonts w:ascii="Arial" w:hAnsi="Arial"/>
      <w:b/>
      <w:color w:val="C0C0C0"/>
    </w:rPr>
  </w:style>
  <w:style w:type="character" w:customStyle="1" w:styleId="115">
    <w:name w:val="Заголовок11"/>
    <w:basedOn w:val="1c"/>
    <w:link w:val="1f9"/>
    <w:rPr>
      <w:rFonts w:ascii="Arial" w:hAnsi="Arial"/>
      <w:b/>
      <w:color w:val="C0C0C0"/>
      <w:sz w:val="24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1"/>
    <w:link w:val="xl178"/>
    <w:rPr>
      <w:b/>
      <w:color w:val="00B0F0"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1"/>
    <w:link w:val="xl119"/>
    <w:rPr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1"/>
    <w:link w:val="xl154"/>
    <w:rPr>
      <w:b/>
      <w:sz w:val="24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1"/>
    <w:link w:val="xl184"/>
    <w:rPr>
      <w:sz w:val="24"/>
    </w:rPr>
  </w:style>
  <w:style w:type="paragraph" w:customStyle="1" w:styleId="116">
    <w:name w:val="Знак Знак11"/>
    <w:link w:val="1111"/>
    <w:rPr>
      <w:rFonts w:ascii="Courier New" w:hAnsi="Courier New"/>
    </w:rPr>
  </w:style>
  <w:style w:type="character" w:customStyle="1" w:styleId="1111">
    <w:name w:val="Знак Знак111"/>
    <w:link w:val="116"/>
    <w:rPr>
      <w:rFonts w:ascii="Courier New" w:hAnsi="Courier New"/>
    </w:rPr>
  </w:style>
  <w:style w:type="paragraph" w:customStyle="1" w:styleId="xl95">
    <w:name w:val="xl95"/>
    <w:basedOn w:val="a0"/>
    <w:link w:val="xl951"/>
    <w:pPr>
      <w:spacing w:beforeAutospacing="1" w:afterAutospacing="1"/>
      <w:jc w:val="center"/>
    </w:pPr>
    <w:rPr>
      <w:sz w:val="24"/>
    </w:rPr>
  </w:style>
  <w:style w:type="character" w:customStyle="1" w:styleId="xl951">
    <w:name w:val="xl951"/>
    <w:basedOn w:val="11"/>
    <w:link w:val="xl95"/>
    <w:rPr>
      <w:sz w:val="24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1"/>
    <w:link w:val="xl163"/>
    <w:rPr>
      <w:sz w:val="24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1"/>
    <w:link w:val="xl156"/>
    <w:rPr>
      <w:b/>
      <w:sz w:val="24"/>
    </w:rPr>
  </w:style>
  <w:style w:type="paragraph" w:styleId="aff1">
    <w:name w:val="caption"/>
    <w:basedOn w:val="a0"/>
    <w:next w:val="a0"/>
    <w:link w:val="aff2"/>
    <w:pPr>
      <w:jc w:val="center"/>
    </w:pPr>
    <w:rPr>
      <w:b/>
      <w:sz w:val="28"/>
    </w:rPr>
  </w:style>
  <w:style w:type="character" w:customStyle="1" w:styleId="aff2">
    <w:name w:val="Название объекта Знак"/>
    <w:basedOn w:val="11"/>
    <w:link w:val="aff1"/>
    <w:rPr>
      <w:b/>
      <w:sz w:val="28"/>
    </w:rPr>
  </w:style>
  <w:style w:type="character" w:customStyle="1" w:styleId="90">
    <w:name w:val="Заголовок 9 Знак"/>
    <w:basedOn w:val="11"/>
    <w:link w:val="9"/>
    <w:rPr>
      <w:rFonts w:ascii="Arial" w:hAnsi="Arial"/>
      <w:sz w:val="22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1"/>
    <w:link w:val="xl159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1"/>
    <w:link w:val="xl148"/>
    <w:rPr>
      <w:b/>
      <w:sz w:val="24"/>
    </w:rPr>
  </w:style>
  <w:style w:type="paragraph" w:customStyle="1" w:styleId="1fa">
    <w:name w:val="Строгий1"/>
    <w:link w:val="117"/>
    <w:rPr>
      <w:b/>
    </w:rPr>
  </w:style>
  <w:style w:type="character" w:customStyle="1" w:styleId="117">
    <w:name w:val="Строгий11"/>
    <w:link w:val="1fa"/>
    <w:rPr>
      <w:b/>
    </w:rPr>
  </w:style>
  <w:style w:type="paragraph" w:customStyle="1" w:styleId="aff3">
    <w:name w:val="Заголовок чужого сообщения"/>
    <w:link w:val="1fb"/>
    <w:rPr>
      <w:b/>
      <w:color w:val="FF0000"/>
    </w:rPr>
  </w:style>
  <w:style w:type="character" w:customStyle="1" w:styleId="1fb">
    <w:name w:val="Заголовок чужого сообщения1"/>
    <w:link w:val="aff3"/>
    <w:rPr>
      <w:b/>
      <w:color w:val="FF0000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1"/>
    <w:link w:val="xl234"/>
    <w:rPr>
      <w:b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1"/>
    <w:link w:val="xl118"/>
    <w:rPr>
      <w:sz w:val="24"/>
    </w:rPr>
  </w:style>
  <w:style w:type="paragraph" w:customStyle="1" w:styleId="aff4">
    <w:name w:val="Текст информации об изменениях"/>
    <w:basedOn w:val="a0"/>
    <w:next w:val="a0"/>
    <w:link w:val="1fc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c">
    <w:name w:val="Текст информации об изменениях1"/>
    <w:basedOn w:val="11"/>
    <w:link w:val="aff4"/>
    <w:rPr>
      <w:rFonts w:ascii="Arial" w:hAnsi="Arial"/>
      <w:color w:val="353842"/>
      <w:sz w:val="18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1"/>
    <w:link w:val="xl120"/>
    <w:rPr>
      <w:sz w:val="24"/>
    </w:rPr>
  </w:style>
  <w:style w:type="paragraph" w:customStyle="1" w:styleId="xl69">
    <w:name w:val="xl69"/>
    <w:basedOn w:val="a0"/>
    <w:link w:val="xl691"/>
    <w:pPr>
      <w:spacing w:beforeAutospacing="1" w:afterAutospacing="1"/>
      <w:jc w:val="right"/>
    </w:pPr>
    <w:rPr>
      <w:sz w:val="24"/>
    </w:rPr>
  </w:style>
  <w:style w:type="character" w:customStyle="1" w:styleId="xl691">
    <w:name w:val="xl691"/>
    <w:basedOn w:val="11"/>
    <w:link w:val="xl69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1"/>
    <w:link w:val="xl183"/>
    <w:rPr>
      <w:color w:val="00B0F0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1"/>
    <w:link w:val="xl206"/>
    <w:rPr>
      <w:b/>
      <w:sz w:val="24"/>
    </w:rPr>
  </w:style>
  <w:style w:type="paragraph" w:customStyle="1" w:styleId="aff5">
    <w:name w:val="Комментарий пользователя"/>
    <w:basedOn w:val="af9"/>
    <w:next w:val="a0"/>
    <w:link w:val="1fd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1fd">
    <w:name w:val="Комментарий пользователя1"/>
    <w:basedOn w:val="1f4"/>
    <w:link w:val="aff5"/>
    <w:rPr>
      <w:rFonts w:ascii="Arial" w:hAnsi="Arial"/>
      <w:i w:val="0"/>
      <w:color w:val="000080"/>
      <w:sz w:val="24"/>
    </w:rPr>
  </w:style>
  <w:style w:type="paragraph" w:customStyle="1" w:styleId="aff6">
    <w:name w:val="Подзаголовок для информации об изменениях"/>
    <w:basedOn w:val="a0"/>
    <w:next w:val="a0"/>
    <w:link w:val="1fe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e">
    <w:name w:val="Подзаголовок для информации об изменениях1"/>
    <w:basedOn w:val="11"/>
    <w:link w:val="aff6"/>
    <w:rPr>
      <w:rFonts w:ascii="Times New Roman CYR" w:hAnsi="Times New Roman CYR"/>
      <w:b/>
      <w:color w:val="353842"/>
    </w:rPr>
  </w:style>
  <w:style w:type="paragraph" w:customStyle="1" w:styleId="aff7">
    <w:name w:val="Опечатки"/>
    <w:link w:val="1ff"/>
    <w:rPr>
      <w:color w:val="FF0000"/>
    </w:rPr>
  </w:style>
  <w:style w:type="character" w:customStyle="1" w:styleId="1ff">
    <w:name w:val="Опечатки1"/>
    <w:link w:val="aff7"/>
    <w:rPr>
      <w:color w:val="FF0000"/>
    </w:rPr>
  </w:style>
  <w:style w:type="paragraph" w:customStyle="1" w:styleId="aff8">
    <w:name w:val="Текст (справка)"/>
    <w:basedOn w:val="a0"/>
    <w:next w:val="a0"/>
    <w:link w:val="1ff0"/>
    <w:pPr>
      <w:widowControl w:val="0"/>
      <w:ind w:left="170" w:right="170"/>
    </w:pPr>
    <w:rPr>
      <w:rFonts w:ascii="Arial" w:hAnsi="Arial"/>
      <w:sz w:val="24"/>
    </w:rPr>
  </w:style>
  <w:style w:type="character" w:customStyle="1" w:styleId="1ff0">
    <w:name w:val="Текст (справка)1"/>
    <w:basedOn w:val="11"/>
    <w:link w:val="aff8"/>
    <w:rPr>
      <w:rFonts w:ascii="Arial" w:hAnsi="Arial"/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1"/>
    <w:link w:val="xl199"/>
    <w:rPr>
      <w:rFonts w:ascii="Arial" w:hAnsi="Arial"/>
      <w:sz w:val="24"/>
    </w:rPr>
  </w:style>
  <w:style w:type="paragraph" w:customStyle="1" w:styleId="aff9">
    <w:name w:val="Знак"/>
    <w:basedOn w:val="a0"/>
    <w:link w:val="61"/>
    <w:pPr>
      <w:spacing w:after="160" w:line="240" w:lineRule="exact"/>
    </w:pPr>
    <w:rPr>
      <w:rFonts w:ascii="Verdana" w:hAnsi="Verdana"/>
    </w:rPr>
  </w:style>
  <w:style w:type="character" w:customStyle="1" w:styleId="61">
    <w:name w:val="Знак6"/>
    <w:basedOn w:val="11"/>
    <w:link w:val="aff9"/>
    <w:rPr>
      <w:rFonts w:ascii="Verdana" w:hAnsi="Verdana"/>
    </w:rPr>
  </w:style>
  <w:style w:type="paragraph" w:customStyle="1" w:styleId="affa">
    <w:name w:val="Заголовок группы контролов"/>
    <w:basedOn w:val="a0"/>
    <w:next w:val="a0"/>
    <w:link w:val="1ff1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ff1">
    <w:name w:val="Заголовок группы контролов1"/>
    <w:basedOn w:val="11"/>
    <w:link w:val="affa"/>
    <w:rPr>
      <w:rFonts w:ascii="Arial" w:hAnsi="Arial"/>
      <w:b/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1"/>
    <w:link w:val="xl219"/>
    <w:rPr>
      <w:sz w:val="22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1"/>
    <w:link w:val="xl224"/>
    <w:rPr>
      <w:sz w:val="24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1"/>
    <w:link w:val="xl215"/>
    <w:rPr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1"/>
    <w:link w:val="xl210"/>
    <w:rPr>
      <w:sz w:val="24"/>
    </w:rPr>
  </w:style>
  <w:style w:type="paragraph" w:customStyle="1" w:styleId="Normall">
    <w:name w:val="Normal l"/>
    <w:basedOn w:val="a0"/>
    <w:link w:val="Normall1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1">
    <w:name w:val="Normal l1"/>
    <w:basedOn w:val="11"/>
    <w:link w:val="Normall"/>
    <w:rPr>
      <w:sz w:val="24"/>
    </w:rPr>
  </w:style>
  <w:style w:type="paragraph" w:customStyle="1" w:styleId="51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1"/>
    <w:rPr>
      <w:rFonts w:ascii="Arial" w:hAnsi="Arial"/>
      <w:sz w:val="22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xl67">
    <w:name w:val="xl67"/>
    <w:basedOn w:val="a0"/>
    <w:link w:val="xl671"/>
    <w:pPr>
      <w:spacing w:beforeAutospacing="1" w:afterAutospacing="1"/>
      <w:jc w:val="center"/>
    </w:pPr>
    <w:rPr>
      <w:sz w:val="24"/>
    </w:rPr>
  </w:style>
  <w:style w:type="character" w:customStyle="1" w:styleId="xl671">
    <w:name w:val="xl671"/>
    <w:basedOn w:val="11"/>
    <w:link w:val="xl67"/>
    <w:rPr>
      <w:sz w:val="24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1"/>
    <w:link w:val="xl22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1"/>
    <w:link w:val="xl158"/>
    <w:rPr>
      <w:sz w:val="24"/>
    </w:rPr>
  </w:style>
  <w:style w:type="paragraph" w:customStyle="1" w:styleId="xl79">
    <w:name w:val="xl79"/>
    <w:basedOn w:val="a0"/>
    <w:link w:val="xl791"/>
    <w:pPr>
      <w:spacing w:beforeAutospacing="1" w:afterAutospacing="1"/>
    </w:pPr>
    <w:rPr>
      <w:sz w:val="24"/>
    </w:rPr>
  </w:style>
  <w:style w:type="character" w:customStyle="1" w:styleId="xl791">
    <w:name w:val="xl791"/>
    <w:basedOn w:val="11"/>
    <w:link w:val="xl79"/>
    <w:rPr>
      <w:sz w:val="24"/>
    </w:rPr>
  </w:style>
  <w:style w:type="paragraph" w:customStyle="1" w:styleId="Style16">
    <w:name w:val="Style16"/>
    <w:basedOn w:val="a0"/>
    <w:link w:val="Style161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1">
    <w:name w:val="Style161"/>
    <w:basedOn w:val="11"/>
    <w:link w:val="Style16"/>
    <w:rPr>
      <w:sz w:val="24"/>
    </w:rPr>
  </w:style>
  <w:style w:type="paragraph" w:customStyle="1" w:styleId="xl90">
    <w:name w:val="xl90"/>
    <w:basedOn w:val="a0"/>
    <w:link w:val="xl901"/>
    <w:pPr>
      <w:spacing w:beforeAutospacing="1" w:afterAutospacing="1"/>
      <w:jc w:val="center"/>
    </w:pPr>
    <w:rPr>
      <w:sz w:val="24"/>
    </w:rPr>
  </w:style>
  <w:style w:type="character" w:customStyle="1" w:styleId="xl901">
    <w:name w:val="xl901"/>
    <w:basedOn w:val="11"/>
    <w:link w:val="xl90"/>
    <w:rPr>
      <w:sz w:val="24"/>
    </w:rPr>
  </w:style>
  <w:style w:type="paragraph" w:customStyle="1" w:styleId="210pt">
    <w:name w:val="Основной текст (2) + 10 pt"/>
    <w:link w:val="210pt1"/>
  </w:style>
  <w:style w:type="character" w:customStyle="1" w:styleId="210pt1">
    <w:name w:val="Основной текст (2) + 10 pt1"/>
    <w:link w:val="210pt"/>
  </w:style>
  <w:style w:type="paragraph" w:customStyle="1" w:styleId="affb">
    <w:name w:val="Продолжение ссылки"/>
    <w:link w:val="1ff2"/>
  </w:style>
  <w:style w:type="character" w:customStyle="1" w:styleId="1ff2">
    <w:name w:val="Продолжение ссылки1"/>
    <w:link w:val="affb"/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1"/>
    <w:link w:val="xl194"/>
    <w:rPr>
      <w:color w:val="00B0F0"/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1"/>
    <w:link w:val="xl121"/>
    <w:rPr>
      <w:b/>
      <w:sz w:val="24"/>
    </w:rPr>
  </w:style>
  <w:style w:type="paragraph" w:customStyle="1" w:styleId="af3">
    <w:name w:val="Текст (прав. подпись)"/>
    <w:basedOn w:val="a0"/>
    <w:next w:val="a0"/>
    <w:link w:val="1f1"/>
    <w:pPr>
      <w:widowControl w:val="0"/>
      <w:jc w:val="right"/>
    </w:pPr>
    <w:rPr>
      <w:rFonts w:ascii="Arial" w:hAnsi="Arial"/>
      <w:sz w:val="22"/>
    </w:rPr>
  </w:style>
  <w:style w:type="character" w:customStyle="1" w:styleId="1f1">
    <w:name w:val="Текст (прав. подпись)1"/>
    <w:basedOn w:val="11"/>
    <w:link w:val="af3"/>
    <w:rPr>
      <w:rFonts w:ascii="Arial" w:hAnsi="Arial"/>
      <w:sz w:val="22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1"/>
    <w:link w:val="xl229"/>
    <w:rPr>
      <w:rFonts w:ascii="Arial" w:hAnsi="Arial"/>
      <w:sz w:val="24"/>
    </w:rPr>
  </w:style>
  <w:style w:type="paragraph" w:customStyle="1" w:styleId="affc">
    <w:name w:val="Найденные слова"/>
    <w:link w:val="1ff3"/>
    <w:rPr>
      <w:b/>
      <w:color w:val="000080"/>
    </w:rPr>
  </w:style>
  <w:style w:type="character" w:customStyle="1" w:styleId="1ff3">
    <w:name w:val="Найденные слова1"/>
    <w:link w:val="affc"/>
    <w:rPr>
      <w:b/>
      <w:color w:val="000080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1"/>
    <w:link w:val="xl113"/>
    <w:rPr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1"/>
    <w:link w:val="xl124"/>
    <w:rPr>
      <w:b/>
      <w:sz w:val="24"/>
    </w:rPr>
  </w:style>
  <w:style w:type="paragraph" w:customStyle="1" w:styleId="msonormalcxspmiddle">
    <w:name w:val="msonormalcxspmiddle"/>
    <w:basedOn w:val="a0"/>
    <w:link w:val="msonormalcxspmiddle1"/>
    <w:pPr>
      <w:spacing w:beforeAutospacing="1" w:afterAutospacing="1"/>
    </w:pPr>
    <w:rPr>
      <w:color w:val="00FFFF"/>
      <w:sz w:val="24"/>
    </w:rPr>
  </w:style>
  <w:style w:type="character" w:customStyle="1" w:styleId="msonormalcxspmiddle1">
    <w:name w:val="msonormalcxspmiddle1"/>
    <w:basedOn w:val="11"/>
    <w:link w:val="msonormalcxspmiddle"/>
    <w:rPr>
      <w:color w:val="00FFFF"/>
      <w:sz w:val="24"/>
    </w:rPr>
  </w:style>
  <w:style w:type="paragraph" w:customStyle="1" w:styleId="1ff4">
    <w:name w:val="Номер страницы1"/>
    <w:link w:val="118"/>
  </w:style>
  <w:style w:type="character" w:customStyle="1" w:styleId="118">
    <w:name w:val="Номер страницы11"/>
    <w:link w:val="1ff4"/>
  </w:style>
  <w:style w:type="paragraph" w:customStyle="1" w:styleId="ConsPlusJurTerm">
    <w:name w:val="ConsPlusJurTerm"/>
    <w:link w:val="ConsPlusJurTerm1"/>
    <w:pPr>
      <w:widowControl w:val="0"/>
    </w:pPr>
    <w:rPr>
      <w:rFonts w:ascii="Tahoma" w:hAnsi="Tahoma"/>
      <w:sz w:val="26"/>
    </w:rPr>
  </w:style>
  <w:style w:type="character" w:customStyle="1" w:styleId="ConsPlusJurTerm1">
    <w:name w:val="ConsPlusJurTerm1"/>
    <w:link w:val="ConsPlusJurTerm"/>
    <w:rPr>
      <w:rFonts w:ascii="Tahoma" w:hAnsi="Tahoma"/>
      <w:sz w:val="26"/>
    </w:rPr>
  </w:style>
  <w:style w:type="paragraph" w:customStyle="1" w:styleId="affd">
    <w:name w:val="Выделение для Базового Поиска (курсив)"/>
    <w:link w:val="1ff5"/>
    <w:rPr>
      <w:b/>
      <w:i/>
      <w:color w:val="0058A9"/>
    </w:rPr>
  </w:style>
  <w:style w:type="character" w:customStyle="1" w:styleId="1ff5">
    <w:name w:val="Выделение для Базового Поиска (курсив)1"/>
    <w:link w:val="affd"/>
    <w:rPr>
      <w:b/>
      <w:i/>
      <w:color w:val="0058A9"/>
    </w:rPr>
  </w:style>
  <w:style w:type="paragraph" w:customStyle="1" w:styleId="affe">
    <w:name w:val="Подчёркнутый текст"/>
    <w:basedOn w:val="a0"/>
    <w:next w:val="a0"/>
    <w:link w:val="1ff6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f6">
    <w:name w:val="Подчёркнутый текст1"/>
    <w:basedOn w:val="11"/>
    <w:link w:val="affe"/>
    <w:rPr>
      <w:rFonts w:ascii="Arial" w:hAnsi="Arial"/>
      <w:sz w:val="24"/>
    </w:rPr>
  </w:style>
  <w:style w:type="paragraph" w:customStyle="1" w:styleId="TitleChar">
    <w:name w:val="Title Char"/>
    <w:link w:val="TitleChar1"/>
    <w:rPr>
      <w:rFonts w:ascii="Calibri" w:hAnsi="Calibri"/>
      <w:b/>
      <w:sz w:val="24"/>
    </w:rPr>
  </w:style>
  <w:style w:type="character" w:customStyle="1" w:styleId="TitleChar1">
    <w:name w:val="Title Char1"/>
    <w:link w:val="TitleChar"/>
    <w:rPr>
      <w:rFonts w:ascii="Calibri" w:hAnsi="Calibri"/>
      <w:b/>
      <w:sz w:val="24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1"/>
    <w:link w:val="xl135"/>
    <w:rPr>
      <w:sz w:val="24"/>
    </w:rPr>
  </w:style>
  <w:style w:type="paragraph" w:customStyle="1" w:styleId="35">
    <w:name w:val="Знак3"/>
    <w:basedOn w:val="a0"/>
    <w:link w:val="310"/>
    <w:pPr>
      <w:spacing w:after="160" w:line="240" w:lineRule="exact"/>
    </w:pPr>
    <w:rPr>
      <w:rFonts w:ascii="Verdana" w:hAnsi="Verdana"/>
    </w:rPr>
  </w:style>
  <w:style w:type="character" w:customStyle="1" w:styleId="310">
    <w:name w:val="Знак31"/>
    <w:basedOn w:val="11"/>
    <w:link w:val="35"/>
    <w:rPr>
      <w:rFonts w:ascii="Verdana" w:hAnsi="Verdana"/>
    </w:rPr>
  </w:style>
  <w:style w:type="paragraph" w:customStyle="1" w:styleId="afff">
    <w:name w:val="Текст (лев. подпись)"/>
    <w:basedOn w:val="a0"/>
    <w:next w:val="a0"/>
    <w:link w:val="1ff7"/>
    <w:pPr>
      <w:widowControl w:val="0"/>
    </w:pPr>
    <w:rPr>
      <w:rFonts w:ascii="Arial" w:hAnsi="Arial"/>
      <w:sz w:val="22"/>
    </w:rPr>
  </w:style>
  <w:style w:type="character" w:customStyle="1" w:styleId="1ff7">
    <w:name w:val="Текст (лев. подпись)1"/>
    <w:basedOn w:val="11"/>
    <w:link w:val="afff"/>
    <w:rPr>
      <w:rFonts w:ascii="Arial" w:hAnsi="Arial"/>
      <w:sz w:val="22"/>
    </w:rPr>
  </w:style>
  <w:style w:type="paragraph" w:customStyle="1" w:styleId="170">
    <w:name w:val="Обычный17"/>
    <w:link w:val="160"/>
  </w:style>
  <w:style w:type="character" w:customStyle="1" w:styleId="160">
    <w:name w:val="Обычный16"/>
    <w:link w:val="170"/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1"/>
    <w:link w:val="xl218"/>
    <w:rPr>
      <w:b/>
      <w:sz w:val="24"/>
    </w:rPr>
  </w:style>
  <w:style w:type="paragraph" w:styleId="afff0">
    <w:name w:val="No Spacing"/>
    <w:link w:val="afff1"/>
    <w:rPr>
      <w:rFonts w:ascii="Calibri" w:hAnsi="Calibri"/>
      <w:sz w:val="22"/>
    </w:rPr>
  </w:style>
  <w:style w:type="character" w:customStyle="1" w:styleId="afff1">
    <w:name w:val="Без интервала Знак"/>
    <w:link w:val="afff0"/>
    <w:rPr>
      <w:rFonts w:ascii="Calibri" w:hAnsi="Calibri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1"/>
    <w:link w:val="font8"/>
    <w:rPr>
      <w:rFonts w:ascii="Tahoma" w:hAnsi="Tahoma"/>
      <w:sz w:val="24"/>
    </w:rPr>
  </w:style>
  <w:style w:type="paragraph" w:customStyle="1" w:styleId="afff2">
    <w:name w:val="Примечание."/>
    <w:basedOn w:val="af9"/>
    <w:next w:val="a0"/>
    <w:link w:val="1ff8"/>
    <w:pPr>
      <w:widowControl w:val="0"/>
      <w:ind w:left="0"/>
    </w:pPr>
    <w:rPr>
      <w:i w:val="0"/>
      <w:color w:val="000000"/>
      <w:sz w:val="24"/>
    </w:rPr>
  </w:style>
  <w:style w:type="character" w:customStyle="1" w:styleId="1ff8">
    <w:name w:val="Примечание.1"/>
    <w:basedOn w:val="1f4"/>
    <w:link w:val="afff2"/>
    <w:rPr>
      <w:rFonts w:ascii="Arial" w:hAnsi="Arial"/>
      <w:i w:val="0"/>
      <w:color w:val="000000"/>
      <w:sz w:val="24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1"/>
    <w:link w:val="xl200"/>
    <w:rPr>
      <w:b/>
      <w:color w:val="00B0F0"/>
      <w:sz w:val="24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1"/>
    <w:link w:val="xl122"/>
    <w:rPr>
      <w:b/>
      <w:sz w:val="24"/>
    </w:rPr>
  </w:style>
  <w:style w:type="paragraph" w:customStyle="1" w:styleId="xl78">
    <w:name w:val="xl78"/>
    <w:basedOn w:val="a0"/>
    <w:link w:val="xl781"/>
    <w:pPr>
      <w:spacing w:beforeAutospacing="1" w:afterAutospacing="1"/>
    </w:pPr>
    <w:rPr>
      <w:sz w:val="24"/>
    </w:rPr>
  </w:style>
  <w:style w:type="character" w:customStyle="1" w:styleId="xl781">
    <w:name w:val="xl781"/>
    <w:basedOn w:val="11"/>
    <w:link w:val="xl78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1"/>
    <w:link w:val="xl146"/>
    <w:rPr>
      <w:sz w:val="24"/>
    </w:rPr>
  </w:style>
  <w:style w:type="paragraph" w:customStyle="1" w:styleId="ConsNonformat">
    <w:name w:val="ConsNonformat"/>
    <w:link w:val="ConsNonformat1"/>
    <w:pPr>
      <w:widowControl w:val="0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23">
    <w:name w:val="2"/>
    <w:basedOn w:val="a0"/>
    <w:next w:val="1f9"/>
    <w:link w:val="1ff9"/>
    <w:semiHidden/>
    <w:unhideWhenUsed/>
    <w:pPr>
      <w:jc w:val="center"/>
    </w:pPr>
    <w:rPr>
      <w:b/>
      <w:sz w:val="24"/>
    </w:rPr>
  </w:style>
  <w:style w:type="character" w:customStyle="1" w:styleId="1ff9">
    <w:name w:val="1"/>
    <w:basedOn w:val="11"/>
    <w:link w:val="23"/>
    <w:semiHidden/>
    <w:unhideWhenUsed/>
    <w:rPr>
      <w:b/>
      <w:sz w:val="24"/>
    </w:rPr>
  </w:style>
  <w:style w:type="paragraph" w:styleId="af0">
    <w:name w:val="Normal (Web)"/>
    <w:basedOn w:val="a0"/>
    <w:link w:val="afff3"/>
    <w:pPr>
      <w:spacing w:beforeAutospacing="1" w:afterAutospacing="1"/>
    </w:pPr>
    <w:rPr>
      <w:color w:val="00FFFF"/>
      <w:sz w:val="24"/>
    </w:rPr>
  </w:style>
  <w:style w:type="character" w:customStyle="1" w:styleId="afff3">
    <w:name w:val="Обычный (веб) Знак"/>
    <w:basedOn w:val="11"/>
    <w:link w:val="af0"/>
    <w:rPr>
      <w:color w:val="00FFFF"/>
      <w:sz w:val="24"/>
    </w:rPr>
  </w:style>
  <w:style w:type="paragraph" w:customStyle="1" w:styleId="xl81">
    <w:name w:val="xl81"/>
    <w:basedOn w:val="a0"/>
    <w:link w:val="xl811"/>
    <w:pPr>
      <w:spacing w:beforeAutospacing="1" w:afterAutospacing="1"/>
      <w:jc w:val="center"/>
    </w:pPr>
    <w:rPr>
      <w:sz w:val="24"/>
    </w:rPr>
  </w:style>
  <w:style w:type="character" w:customStyle="1" w:styleId="xl811">
    <w:name w:val="xl811"/>
    <w:basedOn w:val="11"/>
    <w:link w:val="xl81"/>
    <w:rPr>
      <w:sz w:val="24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1"/>
    <w:link w:val="xl129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1"/>
    <w:link w:val="xl202"/>
    <w:rPr>
      <w:b/>
      <w:sz w:val="24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1"/>
    <w:link w:val="xl169"/>
    <w:rPr>
      <w:rFonts w:ascii="Arial" w:hAnsi="Arial"/>
      <w:b/>
      <w:sz w:val="24"/>
    </w:rPr>
  </w:style>
  <w:style w:type="paragraph" w:customStyle="1" w:styleId="xl106">
    <w:name w:val="xl106"/>
    <w:basedOn w:val="a0"/>
    <w:link w:val="xl1061"/>
    <w:pPr>
      <w:spacing w:beforeAutospacing="1" w:afterAutospacing="1"/>
      <w:jc w:val="center"/>
    </w:pPr>
    <w:rPr>
      <w:b/>
      <w:sz w:val="24"/>
    </w:rPr>
  </w:style>
  <w:style w:type="character" w:customStyle="1" w:styleId="xl1061">
    <w:name w:val="xl1061"/>
    <w:basedOn w:val="11"/>
    <w:link w:val="xl106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1"/>
    <w:link w:val="xl231"/>
    <w:rPr>
      <w:sz w:val="24"/>
    </w:rPr>
  </w:style>
  <w:style w:type="paragraph" w:customStyle="1" w:styleId="afff4">
    <w:name w:val="Заголовок для информации об изменениях"/>
    <w:basedOn w:val="1"/>
    <w:next w:val="a0"/>
    <w:link w:val="1ffa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a">
    <w:name w:val="Заголовок для информации об изменениях1"/>
    <w:basedOn w:val="10"/>
    <w:link w:val="afff4"/>
    <w:rPr>
      <w:rFonts w:ascii="Arial" w:hAnsi="Arial"/>
      <w:b w:val="0"/>
      <w:color w:val="26282F"/>
      <w:sz w:val="18"/>
    </w:rPr>
  </w:style>
  <w:style w:type="paragraph" w:customStyle="1" w:styleId="afff5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1"/>
    <w:link w:val="afff5"/>
    <w:rPr>
      <w:rFonts w:ascii="Arial" w:hAnsi="Arial"/>
      <w:sz w:val="28"/>
    </w:rPr>
  </w:style>
  <w:style w:type="paragraph" w:customStyle="1" w:styleId="ConsCell">
    <w:name w:val="ConsCell"/>
    <w:link w:val="ConsCell1"/>
    <w:pPr>
      <w:widowControl w:val="0"/>
    </w:pPr>
  </w:style>
  <w:style w:type="character" w:customStyle="1" w:styleId="ConsCell1">
    <w:name w:val="ConsCell1"/>
    <w:link w:val="ConsCell"/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1"/>
    <w:link w:val="xl111"/>
    <w:rPr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styleId="36">
    <w:name w:val="Body Text Indent 3"/>
    <w:basedOn w:val="a0"/>
    <w:link w:val="37"/>
    <w:pPr>
      <w:ind w:firstLine="851"/>
      <w:jc w:val="both"/>
    </w:pPr>
    <w:rPr>
      <w:sz w:val="26"/>
    </w:rPr>
  </w:style>
  <w:style w:type="character" w:customStyle="1" w:styleId="37">
    <w:name w:val="Основной текст с отступом 3 Знак"/>
    <w:basedOn w:val="11"/>
    <w:link w:val="36"/>
    <w:rPr>
      <w:sz w:val="26"/>
    </w:rPr>
  </w:style>
  <w:style w:type="paragraph" w:customStyle="1" w:styleId="52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1"/>
    <w:link w:val="52"/>
    <w:rPr>
      <w:rFonts w:ascii="Verdana" w:hAnsi="Verdana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1"/>
    <w:link w:val="xl145"/>
    <w:rPr>
      <w:b/>
      <w:color w:val="0000FF"/>
      <w:sz w:val="24"/>
    </w:rPr>
  </w:style>
  <w:style w:type="paragraph" w:customStyle="1" w:styleId="xl82">
    <w:name w:val="xl82"/>
    <w:basedOn w:val="a0"/>
    <w:link w:val="xl821"/>
    <w:pPr>
      <w:spacing w:beforeAutospacing="1" w:afterAutospacing="1"/>
    </w:pPr>
    <w:rPr>
      <w:b/>
      <w:sz w:val="24"/>
    </w:rPr>
  </w:style>
  <w:style w:type="character" w:customStyle="1" w:styleId="xl821">
    <w:name w:val="xl821"/>
    <w:basedOn w:val="11"/>
    <w:link w:val="xl82"/>
    <w:rPr>
      <w:b/>
      <w:sz w:val="24"/>
    </w:rPr>
  </w:style>
  <w:style w:type="paragraph" w:customStyle="1" w:styleId="afff6">
    <w:name w:val="Активная гипертекстовая ссылка"/>
    <w:link w:val="1ffb"/>
    <w:rPr>
      <w:b/>
      <w:color w:val="008000"/>
      <w:u w:val="single"/>
    </w:rPr>
  </w:style>
  <w:style w:type="character" w:customStyle="1" w:styleId="1ffb">
    <w:name w:val="Активная гипертекстовая ссылка1"/>
    <w:link w:val="afff6"/>
    <w:rPr>
      <w:b/>
      <w:color w:val="008000"/>
      <w:u w:val="single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1"/>
    <w:link w:val="xl133"/>
    <w:rPr>
      <w:b/>
      <w:sz w:val="24"/>
    </w:rPr>
  </w:style>
  <w:style w:type="paragraph" w:customStyle="1" w:styleId="afff7">
    <w:name w:val="Пример."/>
    <w:basedOn w:val="a0"/>
    <w:next w:val="a0"/>
    <w:link w:val="1ffc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1ffc">
    <w:name w:val="Пример.1"/>
    <w:basedOn w:val="11"/>
    <w:link w:val="afff7"/>
    <w:rPr>
      <w:rFonts w:ascii="Arial" w:hAnsi="Arial"/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1"/>
    <w:link w:val="s37"/>
    <w:rPr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1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1">
    <w:name w:val="Char Char Car Car Char Char Car Car Char Char Car Car Char Char1"/>
    <w:basedOn w:val="11"/>
    <w:link w:val="CharCharCarCarCharCharCarCarCharCharCarCarCharChar"/>
    <w:rPr>
      <w:rFonts w:ascii="Arial" w:hAnsi="Arial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1"/>
    <w:link w:val="xl138"/>
    <w:rPr>
      <w:sz w:val="24"/>
    </w:rPr>
  </w:style>
  <w:style w:type="paragraph" w:customStyle="1" w:styleId="afff8">
    <w:name w:val="Постоянная часть"/>
    <w:basedOn w:val="ad"/>
    <w:next w:val="a0"/>
    <w:link w:val="1ffd"/>
    <w:rPr>
      <w:rFonts w:ascii="Arial" w:hAnsi="Arial"/>
      <w:sz w:val="22"/>
    </w:rPr>
  </w:style>
  <w:style w:type="character" w:customStyle="1" w:styleId="1ffd">
    <w:name w:val="Постоянная часть1"/>
    <w:basedOn w:val="1c"/>
    <w:link w:val="afff8"/>
    <w:rPr>
      <w:rFonts w:ascii="Arial" w:hAnsi="Arial"/>
      <w:sz w:val="22"/>
    </w:rPr>
  </w:style>
  <w:style w:type="paragraph" w:customStyle="1" w:styleId="140">
    <w:name w:val="Основной шрифт абзаца14"/>
    <w:link w:val="130"/>
  </w:style>
  <w:style w:type="character" w:customStyle="1" w:styleId="130">
    <w:name w:val="Основной шрифт абзаца13"/>
    <w:link w:val="140"/>
  </w:style>
  <w:style w:type="paragraph" w:customStyle="1" w:styleId="210">
    <w:name w:val="Знак Знак21"/>
    <w:link w:val="211"/>
    <w:rPr>
      <w:sz w:val="24"/>
    </w:rPr>
  </w:style>
  <w:style w:type="character" w:customStyle="1" w:styleId="211">
    <w:name w:val="Знак Знак211"/>
    <w:link w:val="210"/>
    <w:rPr>
      <w:sz w:val="24"/>
    </w:rPr>
  </w:style>
  <w:style w:type="paragraph" w:customStyle="1" w:styleId="afff9">
    <w:name w:val="Интерфейс"/>
    <w:basedOn w:val="a0"/>
    <w:next w:val="a0"/>
    <w:link w:val="1f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1ffe">
    <w:name w:val="Интерфейс1"/>
    <w:basedOn w:val="11"/>
    <w:link w:val="afff9"/>
    <w:rPr>
      <w:rFonts w:ascii="Arial" w:hAnsi="Arial"/>
      <w:color w:val="ECE9D8"/>
      <w:sz w:val="22"/>
    </w:rPr>
  </w:style>
  <w:style w:type="paragraph" w:customStyle="1" w:styleId="Heading">
    <w:name w:val="Heading"/>
    <w:link w:val="Heading1"/>
    <w:rPr>
      <w:rFonts w:ascii="Arial" w:hAnsi="Arial"/>
      <w:b/>
      <w:sz w:val="22"/>
    </w:rPr>
  </w:style>
  <w:style w:type="character" w:customStyle="1" w:styleId="Heading1">
    <w:name w:val="Heading1"/>
    <w:link w:val="Heading"/>
    <w:rPr>
      <w:rFonts w:ascii="Arial" w:hAnsi="Arial"/>
      <w:b/>
      <w:sz w:val="22"/>
    </w:rPr>
  </w:style>
  <w:style w:type="paragraph" w:customStyle="1" w:styleId="afffa">
    <w:name w:val="Нормальный"/>
    <w:link w:val="1fff"/>
    <w:pPr>
      <w:widowControl w:val="0"/>
    </w:pPr>
    <w:rPr>
      <w:sz w:val="24"/>
    </w:rPr>
  </w:style>
  <w:style w:type="character" w:customStyle="1" w:styleId="1fff">
    <w:name w:val="Нормальный1"/>
    <w:link w:val="afffa"/>
    <w:rPr>
      <w:sz w:val="24"/>
    </w:rPr>
  </w:style>
  <w:style w:type="paragraph" w:customStyle="1" w:styleId="afffb">
    <w:name w:val="Информация об изменениях"/>
    <w:basedOn w:val="a0"/>
    <w:next w:val="a0"/>
    <w:link w:val="1fff0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f0">
    <w:name w:val="Информация об изменениях1"/>
    <w:basedOn w:val="11"/>
    <w:link w:val="afffb"/>
    <w:rPr>
      <w:rFonts w:ascii="Times New Roman CYR" w:hAnsi="Times New Roman CYR"/>
      <w:color w:val="353842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af">
    <w:name w:val="Нормальный (таблица)"/>
    <w:basedOn w:val="a0"/>
    <w:next w:val="a0"/>
    <w:link w:val="1e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1e">
    <w:name w:val="Нормальный (таблица)1"/>
    <w:basedOn w:val="11"/>
    <w:link w:val="af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1"/>
    <w:link w:val="xl127"/>
    <w:rPr>
      <w:b/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1"/>
    <w:link w:val="xl235"/>
    <w:rPr>
      <w:b/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1"/>
    <w:link w:val="xl126"/>
    <w:rPr>
      <w:b/>
      <w:sz w:val="24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1"/>
    <w:link w:val="xl201"/>
    <w:rPr>
      <w:b/>
      <w:color w:val="00B0F0"/>
      <w:sz w:val="24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1"/>
    <w:link w:val="xl196"/>
    <w:rPr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1"/>
    <w:link w:val="xl161"/>
    <w:rPr>
      <w:sz w:val="24"/>
    </w:rPr>
  </w:style>
  <w:style w:type="paragraph" w:customStyle="1" w:styleId="-">
    <w:name w:val="ЭР-содержание (правое окно)"/>
    <w:basedOn w:val="a0"/>
    <w:next w:val="a0"/>
    <w:link w:val="-1"/>
    <w:pPr>
      <w:widowControl w:val="0"/>
      <w:spacing w:before="300"/>
    </w:pPr>
    <w:rPr>
      <w:rFonts w:ascii="Arial" w:hAnsi="Arial"/>
      <w:sz w:val="24"/>
    </w:rPr>
  </w:style>
  <w:style w:type="character" w:customStyle="1" w:styleId="-1">
    <w:name w:val="ЭР-содержание (правое окно)1"/>
    <w:basedOn w:val="11"/>
    <w:link w:val="-"/>
    <w:rPr>
      <w:rFonts w:ascii="Arial" w:hAnsi="Arial"/>
      <w:sz w:val="24"/>
    </w:rPr>
  </w:style>
  <w:style w:type="paragraph" w:customStyle="1" w:styleId="1fff1">
    <w:name w:val="Знак1"/>
    <w:basedOn w:val="a0"/>
    <w:link w:val="141"/>
    <w:pPr>
      <w:spacing w:after="160" w:line="240" w:lineRule="exact"/>
    </w:pPr>
    <w:rPr>
      <w:rFonts w:ascii="Verdana" w:hAnsi="Verdana"/>
    </w:rPr>
  </w:style>
  <w:style w:type="character" w:customStyle="1" w:styleId="141">
    <w:name w:val="Знак14"/>
    <w:basedOn w:val="11"/>
    <w:link w:val="1fff1"/>
    <w:rPr>
      <w:rFonts w:ascii="Verdana" w:hAnsi="Verdana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Pr>
      <w:b/>
      <w:sz w:val="24"/>
    </w:rPr>
  </w:style>
  <w:style w:type="paragraph" w:customStyle="1" w:styleId="afffc">
    <w:name w:val="Интерактивный заголовок"/>
    <w:basedOn w:val="1f9"/>
    <w:next w:val="a0"/>
    <w:link w:val="1fff2"/>
    <w:rPr>
      <w:b w:val="0"/>
      <w:color w:val="000000"/>
      <w:u w:val="single"/>
    </w:rPr>
  </w:style>
  <w:style w:type="character" w:customStyle="1" w:styleId="1fff2">
    <w:name w:val="Интерактивный заголовок1"/>
    <w:basedOn w:val="115"/>
    <w:link w:val="afffc"/>
    <w:rPr>
      <w:rFonts w:ascii="Arial" w:hAnsi="Arial"/>
      <w:b w:val="0"/>
      <w:color w:val="000000"/>
      <w:sz w:val="24"/>
      <w:u w:val="single"/>
    </w:rPr>
  </w:style>
  <w:style w:type="paragraph" w:customStyle="1" w:styleId="afffd">
    <w:name w:val="Внимание: Криминал!!"/>
    <w:basedOn w:val="a0"/>
    <w:next w:val="a0"/>
    <w:link w:val="1fff3"/>
    <w:pPr>
      <w:widowControl w:val="0"/>
      <w:jc w:val="both"/>
    </w:pPr>
    <w:rPr>
      <w:rFonts w:ascii="Arial" w:hAnsi="Arial"/>
      <w:sz w:val="24"/>
    </w:rPr>
  </w:style>
  <w:style w:type="character" w:customStyle="1" w:styleId="1fff3">
    <w:name w:val="Внимание: Криминал!!1"/>
    <w:basedOn w:val="11"/>
    <w:link w:val="afffd"/>
    <w:rPr>
      <w:rFonts w:ascii="Arial" w:hAnsi="Arial"/>
      <w:sz w:val="24"/>
    </w:rPr>
  </w:style>
  <w:style w:type="paragraph" w:customStyle="1" w:styleId="afffe">
    <w:name w:val="Нормальный (справка)"/>
    <w:basedOn w:val="a0"/>
    <w:next w:val="a0"/>
    <w:link w:val="1fff4"/>
    <w:pPr>
      <w:widowControl w:val="0"/>
      <w:ind w:left="170" w:right="170"/>
    </w:pPr>
    <w:rPr>
      <w:rFonts w:ascii="Arial" w:hAnsi="Arial"/>
    </w:rPr>
  </w:style>
  <w:style w:type="character" w:customStyle="1" w:styleId="1fff4">
    <w:name w:val="Нормальный (справка)1"/>
    <w:basedOn w:val="11"/>
    <w:link w:val="afffe"/>
    <w:rPr>
      <w:rFonts w:ascii="Arial" w:hAnsi="Arial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1"/>
    <w:link w:val="xl117"/>
    <w:rPr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1"/>
    <w:link w:val="xl175"/>
    <w:rPr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1"/>
    <w:link w:val="xl179"/>
    <w:rPr>
      <w:color w:val="00B0F0"/>
      <w:sz w:val="24"/>
    </w:rPr>
  </w:style>
  <w:style w:type="paragraph" w:customStyle="1" w:styleId="1fff5">
    <w:name w:val="Гиперссылка1"/>
    <w:link w:val="affff"/>
    <w:rPr>
      <w:color w:val="0000FF"/>
      <w:u w:val="single"/>
    </w:rPr>
  </w:style>
  <w:style w:type="character" w:styleId="affff">
    <w:name w:val="Hyperlink"/>
    <w:link w:val="1fff5"/>
    <w:uiPriority w:val="99"/>
    <w:rPr>
      <w:color w:val="0000FF"/>
      <w:u w:val="single"/>
    </w:rPr>
  </w:style>
  <w:style w:type="paragraph" w:customStyle="1" w:styleId="Footnote">
    <w:name w:val="Footnote"/>
    <w:basedOn w:val="a0"/>
    <w:link w:val="Footnote1"/>
  </w:style>
  <w:style w:type="character" w:customStyle="1" w:styleId="Footnote1">
    <w:name w:val="Footnote1"/>
    <w:basedOn w:val="11"/>
    <w:link w:val="Footnote"/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1"/>
    <w:link w:val="xl115"/>
    <w:rPr>
      <w:color w:val="0000FF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1"/>
    <w:link w:val="xl180"/>
    <w:rPr>
      <w:color w:val="00B0F0"/>
      <w:sz w:val="24"/>
    </w:rPr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1"/>
    <w:link w:val="510"/>
    <w:rPr>
      <w:rFonts w:ascii="Verdana" w:hAnsi="Verdana"/>
    </w:rPr>
  </w:style>
  <w:style w:type="paragraph" w:customStyle="1" w:styleId="afc">
    <w:name w:val="Внимание"/>
    <w:basedOn w:val="a0"/>
    <w:next w:val="a0"/>
    <w:link w:val="1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8">
    <w:name w:val="Внимание1"/>
    <w:basedOn w:val="11"/>
    <w:link w:val="afc"/>
    <w:rPr>
      <w:rFonts w:ascii="Arial" w:hAnsi="Arial"/>
      <w:sz w:val="24"/>
    </w:rPr>
  </w:style>
  <w:style w:type="paragraph" w:styleId="affff0">
    <w:name w:val="index heading"/>
    <w:basedOn w:val="a0"/>
    <w:next w:val="1fff6"/>
    <w:link w:val="affff1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1">
    <w:name w:val="Указатель Знак"/>
    <w:basedOn w:val="11"/>
    <w:link w:val="affff0"/>
    <w:rPr>
      <w:rFonts w:ascii="PT Astra Serif" w:hAnsi="PT Astra Serif"/>
      <w:sz w:val="22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1"/>
    <w:link w:val="xl134"/>
    <w:rPr>
      <w:color w:val="0000FF"/>
      <w:sz w:val="22"/>
    </w:rPr>
  </w:style>
  <w:style w:type="paragraph" w:styleId="1fff7">
    <w:name w:val="toc 1"/>
    <w:next w:val="a0"/>
    <w:link w:val="1fff8"/>
    <w:uiPriority w:val="39"/>
    <w:rPr>
      <w:rFonts w:ascii="XO Thames" w:hAnsi="XO Thames"/>
      <w:b/>
      <w:sz w:val="28"/>
    </w:rPr>
  </w:style>
  <w:style w:type="character" w:customStyle="1" w:styleId="1fff8">
    <w:name w:val="Оглавление 1 Знак"/>
    <w:link w:val="1fff7"/>
    <w:rPr>
      <w:rFonts w:ascii="XO Thames" w:hAnsi="XO Thames"/>
      <w:b/>
      <w:sz w:val="28"/>
    </w:rPr>
  </w:style>
  <w:style w:type="paragraph" w:customStyle="1" w:styleId="xl89">
    <w:name w:val="xl89"/>
    <w:basedOn w:val="a0"/>
    <w:link w:val="xl891"/>
    <w:pPr>
      <w:spacing w:beforeAutospacing="1" w:afterAutospacing="1"/>
      <w:jc w:val="right"/>
    </w:pPr>
    <w:rPr>
      <w:b/>
      <w:sz w:val="24"/>
    </w:rPr>
  </w:style>
  <w:style w:type="character" w:customStyle="1" w:styleId="xl891">
    <w:name w:val="xl891"/>
    <w:basedOn w:val="11"/>
    <w:link w:val="xl89"/>
    <w:rPr>
      <w:b/>
      <w:sz w:val="24"/>
    </w:rPr>
  </w:style>
  <w:style w:type="paragraph" w:customStyle="1" w:styleId="affff2">
    <w:name w:val="Заголовок ЭР (левое окно)"/>
    <w:basedOn w:val="a0"/>
    <w:next w:val="a0"/>
    <w:link w:val="1fff9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ff9">
    <w:name w:val="Заголовок ЭР (левое окно)1"/>
    <w:basedOn w:val="11"/>
    <w:link w:val="affff2"/>
    <w:rPr>
      <w:rFonts w:ascii="Arial" w:hAnsi="Arial"/>
      <w:b/>
      <w:color w:val="26282F"/>
      <w:sz w:val="26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styleId="affff3">
    <w:name w:val="Document Map"/>
    <w:basedOn w:val="a0"/>
    <w:link w:val="affff4"/>
    <w:rPr>
      <w:rFonts w:ascii="Tahoma" w:hAnsi="Tahoma"/>
    </w:rPr>
  </w:style>
  <w:style w:type="character" w:customStyle="1" w:styleId="affff4">
    <w:name w:val="Схема документа Знак"/>
    <w:basedOn w:val="11"/>
    <w:link w:val="affff3"/>
    <w:rPr>
      <w:rFonts w:ascii="Tahoma" w:hAnsi="Tahoma"/>
    </w:rPr>
  </w:style>
  <w:style w:type="paragraph" w:customStyle="1" w:styleId="ListBulletChar">
    <w:name w:val="List Bullet Char"/>
    <w:link w:val="ListBulletChar2"/>
    <w:rPr>
      <w:sz w:val="24"/>
    </w:rPr>
  </w:style>
  <w:style w:type="character" w:customStyle="1" w:styleId="ListBulletChar2">
    <w:name w:val="List Bullet Char2"/>
    <w:link w:val="ListBulletChar"/>
    <w:rPr>
      <w:sz w:val="24"/>
    </w:rPr>
  </w:style>
  <w:style w:type="paragraph" w:customStyle="1" w:styleId="xl101">
    <w:name w:val="xl101"/>
    <w:basedOn w:val="a0"/>
    <w:link w:val="xl1011"/>
    <w:pPr>
      <w:spacing w:beforeAutospacing="1" w:afterAutospacing="1"/>
      <w:jc w:val="center"/>
    </w:pPr>
    <w:rPr>
      <w:sz w:val="24"/>
    </w:rPr>
  </w:style>
  <w:style w:type="character" w:customStyle="1" w:styleId="xl1011">
    <w:name w:val="xl1011"/>
    <w:basedOn w:val="11"/>
    <w:link w:val="xl101"/>
    <w:rPr>
      <w:sz w:val="24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af5">
    <w:name w:val="annotation text"/>
    <w:basedOn w:val="a0"/>
    <w:link w:val="af7"/>
  </w:style>
  <w:style w:type="character" w:customStyle="1" w:styleId="af7">
    <w:name w:val="Текст примечания Знак"/>
    <w:basedOn w:val="11"/>
    <w:link w:val="af5"/>
  </w:style>
  <w:style w:type="paragraph" w:customStyle="1" w:styleId="1fffa">
    <w:name w:val="Без интервала1"/>
    <w:basedOn w:val="a0"/>
    <w:link w:val="119"/>
    <w:rPr>
      <w:sz w:val="26"/>
    </w:rPr>
  </w:style>
  <w:style w:type="character" w:customStyle="1" w:styleId="119">
    <w:name w:val="Без интервала11"/>
    <w:basedOn w:val="11"/>
    <w:link w:val="1fffa"/>
    <w:rPr>
      <w:sz w:val="26"/>
    </w:rPr>
  </w:style>
  <w:style w:type="paragraph" w:customStyle="1" w:styleId="affff5">
    <w:name w:val="Информация об изменениях документа"/>
    <w:basedOn w:val="af9"/>
    <w:next w:val="a0"/>
    <w:link w:val="1fffb"/>
    <w:pPr>
      <w:widowControl w:val="0"/>
      <w:ind w:left="0"/>
    </w:pPr>
    <w:rPr>
      <w:sz w:val="24"/>
    </w:rPr>
  </w:style>
  <w:style w:type="character" w:customStyle="1" w:styleId="1fffb">
    <w:name w:val="Информация об изменениях документа1"/>
    <w:basedOn w:val="1f4"/>
    <w:link w:val="affff5"/>
    <w:rPr>
      <w:rFonts w:ascii="Arial" w:hAnsi="Arial"/>
      <w:i/>
      <w:color w:val="800080"/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1"/>
    <w:link w:val="xl185"/>
    <w:rPr>
      <w:b/>
      <w:color w:val="00B0F0"/>
      <w:sz w:val="24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1"/>
    <w:link w:val="c"/>
    <w:rPr>
      <w:sz w:val="24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1"/>
    <w:link w:val="410"/>
    <w:rPr>
      <w:rFonts w:ascii="Verdana" w:hAnsi="Verdana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1"/>
    <w:link w:val="xl171"/>
    <w:rPr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1"/>
    <w:link w:val="xl140"/>
    <w:rPr>
      <w:sz w:val="24"/>
    </w:rPr>
  </w:style>
  <w:style w:type="paragraph" w:customStyle="1" w:styleId="ConsPlusDocList">
    <w:name w:val="ConsPlusDocList"/>
    <w:link w:val="ConsPlusDocList1"/>
    <w:pPr>
      <w:widowControl w:val="0"/>
    </w:pPr>
    <w:rPr>
      <w:rFonts w:ascii="Courier New" w:hAnsi="Courier New"/>
    </w:rPr>
  </w:style>
  <w:style w:type="character" w:customStyle="1" w:styleId="ConsPlusDocList1">
    <w:name w:val="ConsPlusDocList1"/>
    <w:link w:val="ConsPlusDocList"/>
    <w:rPr>
      <w:rFonts w:ascii="Courier New" w:hAnsi="Courier New"/>
    </w:rPr>
  </w:style>
  <w:style w:type="paragraph" w:customStyle="1" w:styleId="xl103">
    <w:name w:val="xl103"/>
    <w:basedOn w:val="a0"/>
    <w:link w:val="xl1031"/>
    <w:pPr>
      <w:spacing w:beforeAutospacing="1" w:afterAutospacing="1"/>
      <w:jc w:val="center"/>
    </w:pPr>
    <w:rPr>
      <w:sz w:val="24"/>
    </w:rPr>
  </w:style>
  <w:style w:type="character" w:customStyle="1" w:styleId="xl1031">
    <w:name w:val="xl1031"/>
    <w:basedOn w:val="11"/>
    <w:link w:val="xl103"/>
    <w:rPr>
      <w:sz w:val="24"/>
    </w:rPr>
  </w:style>
  <w:style w:type="paragraph" w:customStyle="1" w:styleId="xl94">
    <w:name w:val="xl94"/>
    <w:basedOn w:val="a0"/>
    <w:link w:val="xl941"/>
    <w:pPr>
      <w:spacing w:beforeAutospacing="1" w:afterAutospacing="1"/>
    </w:pPr>
    <w:rPr>
      <w:sz w:val="24"/>
    </w:rPr>
  </w:style>
  <w:style w:type="character" w:customStyle="1" w:styleId="xl941">
    <w:name w:val="xl941"/>
    <w:basedOn w:val="11"/>
    <w:link w:val="xl94"/>
    <w:rPr>
      <w:sz w:val="24"/>
    </w:rPr>
  </w:style>
  <w:style w:type="paragraph" w:customStyle="1" w:styleId="xl80">
    <w:name w:val="xl80"/>
    <w:basedOn w:val="a0"/>
    <w:link w:val="xl801"/>
    <w:pPr>
      <w:spacing w:beforeAutospacing="1" w:afterAutospacing="1"/>
      <w:jc w:val="right"/>
    </w:pPr>
    <w:rPr>
      <w:b/>
      <w:sz w:val="24"/>
    </w:rPr>
  </w:style>
  <w:style w:type="character" w:customStyle="1" w:styleId="xl801">
    <w:name w:val="xl801"/>
    <w:basedOn w:val="11"/>
    <w:link w:val="xl80"/>
    <w:rPr>
      <w:b/>
      <w:sz w:val="24"/>
    </w:rPr>
  </w:style>
  <w:style w:type="paragraph" w:customStyle="1" w:styleId="xl92">
    <w:name w:val="xl92"/>
    <w:basedOn w:val="a0"/>
    <w:link w:val="xl921"/>
    <w:pPr>
      <w:spacing w:beforeAutospacing="1" w:afterAutospacing="1"/>
      <w:jc w:val="right"/>
    </w:pPr>
    <w:rPr>
      <w:sz w:val="24"/>
    </w:rPr>
  </w:style>
  <w:style w:type="character" w:customStyle="1" w:styleId="xl921">
    <w:name w:val="xl921"/>
    <w:basedOn w:val="11"/>
    <w:link w:val="xl92"/>
    <w:rPr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1"/>
    <w:link w:val="xl230"/>
    <w:rPr>
      <w:sz w:val="24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1"/>
    <w:link w:val="xl114"/>
    <w:rPr>
      <w:color w:val="0000FF"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1"/>
    <w:link w:val="xl167"/>
    <w:rPr>
      <w:sz w:val="24"/>
    </w:rPr>
  </w:style>
  <w:style w:type="paragraph" w:styleId="1fff6">
    <w:name w:val="index 1"/>
    <w:basedOn w:val="a0"/>
    <w:next w:val="a0"/>
    <w:link w:val="1fffc"/>
    <w:pPr>
      <w:ind w:left="220" w:hanging="220"/>
    </w:pPr>
    <w:rPr>
      <w:rFonts w:ascii="Calibri" w:hAnsi="Calibri"/>
      <w:sz w:val="22"/>
    </w:rPr>
  </w:style>
  <w:style w:type="character" w:customStyle="1" w:styleId="1fffc">
    <w:name w:val="Указатель 1 Знак"/>
    <w:basedOn w:val="11"/>
    <w:link w:val="1fff6"/>
    <w:rPr>
      <w:rFonts w:ascii="Calibri" w:hAnsi="Calibri"/>
      <w:sz w:val="22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1"/>
    <w:link w:val="xl225"/>
    <w:rPr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1"/>
    <w:link w:val="xl152"/>
    <w:rPr>
      <w:sz w:val="24"/>
    </w:rPr>
  </w:style>
  <w:style w:type="paragraph" w:customStyle="1" w:styleId="24">
    <w:name w:val="Абзац списка2"/>
    <w:basedOn w:val="a0"/>
    <w:link w:val="212"/>
    <w:pPr>
      <w:ind w:left="720"/>
      <w:jc w:val="both"/>
    </w:pPr>
    <w:rPr>
      <w:rFonts w:ascii="Calibri" w:hAnsi="Calibri"/>
      <w:sz w:val="22"/>
    </w:rPr>
  </w:style>
  <w:style w:type="character" w:customStyle="1" w:styleId="212">
    <w:name w:val="Абзац списка21"/>
    <w:basedOn w:val="11"/>
    <w:link w:val="24"/>
    <w:rPr>
      <w:rFonts w:ascii="Calibri" w:hAnsi="Calibri"/>
      <w:sz w:val="22"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21">
    <w:name w:val="Основной шрифт абзаца12"/>
    <w:link w:val="114"/>
  </w:style>
  <w:style w:type="character" w:customStyle="1" w:styleId="114">
    <w:name w:val="Основной шрифт абзаца11"/>
    <w:link w:val="121"/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1"/>
    <w:link w:val="xl211"/>
    <w:rPr>
      <w:sz w:val="24"/>
    </w:rPr>
  </w:style>
  <w:style w:type="paragraph" w:customStyle="1" w:styleId="xl68">
    <w:name w:val="xl68"/>
    <w:basedOn w:val="a0"/>
    <w:link w:val="xl681"/>
    <w:pPr>
      <w:spacing w:beforeAutospacing="1" w:afterAutospacing="1"/>
      <w:jc w:val="right"/>
    </w:pPr>
    <w:rPr>
      <w:b/>
      <w:sz w:val="24"/>
    </w:rPr>
  </w:style>
  <w:style w:type="character" w:customStyle="1" w:styleId="xl681">
    <w:name w:val="xl681"/>
    <w:basedOn w:val="11"/>
    <w:link w:val="xl68"/>
    <w:rPr>
      <w:b/>
      <w:sz w:val="24"/>
    </w:rPr>
  </w:style>
  <w:style w:type="paragraph" w:customStyle="1" w:styleId="affff6">
    <w:name w:val="Колонтитул (левый)"/>
    <w:basedOn w:val="afff"/>
    <w:next w:val="a0"/>
    <w:link w:val="1fffd"/>
    <w:pPr>
      <w:jc w:val="both"/>
    </w:pPr>
    <w:rPr>
      <w:sz w:val="16"/>
    </w:rPr>
  </w:style>
  <w:style w:type="character" w:customStyle="1" w:styleId="1fffd">
    <w:name w:val="Колонтитул (левый)1"/>
    <w:basedOn w:val="1ff7"/>
    <w:link w:val="affff6"/>
    <w:rPr>
      <w:rFonts w:ascii="Arial" w:hAnsi="Arial"/>
      <w:sz w:val="16"/>
    </w:rPr>
  </w:style>
  <w:style w:type="paragraph" w:customStyle="1" w:styleId="affff7">
    <w:name w:val="Внимание: недобросовестность!"/>
    <w:basedOn w:val="a0"/>
    <w:next w:val="a0"/>
    <w:link w:val="1fffe"/>
    <w:pPr>
      <w:widowControl w:val="0"/>
      <w:jc w:val="both"/>
    </w:pPr>
    <w:rPr>
      <w:rFonts w:ascii="Arial" w:hAnsi="Arial"/>
      <w:sz w:val="24"/>
    </w:rPr>
  </w:style>
  <w:style w:type="character" w:customStyle="1" w:styleId="1fffe">
    <w:name w:val="Внимание: недобросовестность!1"/>
    <w:basedOn w:val="11"/>
    <w:link w:val="affff7"/>
    <w:rPr>
      <w:rFonts w:ascii="Arial" w:hAnsi="Arial"/>
      <w:sz w:val="24"/>
    </w:rPr>
  </w:style>
  <w:style w:type="paragraph" w:customStyle="1" w:styleId="xl84">
    <w:name w:val="xl84"/>
    <w:basedOn w:val="a0"/>
    <w:link w:val="xl841"/>
    <w:pPr>
      <w:spacing w:beforeAutospacing="1" w:afterAutospacing="1"/>
    </w:pPr>
    <w:rPr>
      <w:sz w:val="24"/>
    </w:rPr>
  </w:style>
  <w:style w:type="character" w:customStyle="1" w:styleId="xl841">
    <w:name w:val="xl841"/>
    <w:basedOn w:val="11"/>
    <w:link w:val="xl84"/>
    <w:rPr>
      <w:sz w:val="24"/>
    </w:rPr>
  </w:style>
  <w:style w:type="paragraph" w:styleId="affff8">
    <w:name w:val="header"/>
    <w:basedOn w:val="a0"/>
    <w:link w:val="affff9"/>
    <w:uiPriority w:val="99"/>
    <w:pPr>
      <w:tabs>
        <w:tab w:val="center" w:pos="4153"/>
        <w:tab w:val="right" w:pos="8306"/>
      </w:tabs>
    </w:pPr>
  </w:style>
  <w:style w:type="character" w:customStyle="1" w:styleId="affff9">
    <w:name w:val="Верхний колонтитул Знак"/>
    <w:basedOn w:val="11"/>
    <w:link w:val="affff8"/>
    <w:uiPriority w:val="99"/>
  </w:style>
  <w:style w:type="paragraph" w:customStyle="1" w:styleId="affffa">
    <w:name w:val="Формула"/>
    <w:basedOn w:val="a0"/>
    <w:next w:val="a0"/>
    <w:link w:val="1ff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fff">
    <w:name w:val="Формула1"/>
    <w:basedOn w:val="11"/>
    <w:link w:val="affffa"/>
    <w:rPr>
      <w:rFonts w:ascii="Arial" w:hAnsi="Arial"/>
      <w:sz w:val="24"/>
    </w:rPr>
  </w:style>
  <w:style w:type="paragraph" w:customStyle="1" w:styleId="55">
    <w:name w:val="Знак5"/>
    <w:basedOn w:val="a0"/>
    <w:link w:val="44"/>
    <w:pPr>
      <w:spacing w:after="160" w:line="240" w:lineRule="exact"/>
    </w:pPr>
    <w:rPr>
      <w:rFonts w:ascii="Verdana" w:hAnsi="Verdana"/>
    </w:rPr>
  </w:style>
  <w:style w:type="character" w:customStyle="1" w:styleId="44">
    <w:name w:val="Знак4"/>
    <w:basedOn w:val="11"/>
    <w:link w:val="55"/>
    <w:rPr>
      <w:rFonts w:ascii="Verdana" w:hAnsi="Verdana"/>
    </w:rPr>
  </w:style>
  <w:style w:type="paragraph" w:styleId="affffb">
    <w:name w:val="Body Text Indent"/>
    <w:basedOn w:val="a0"/>
    <w:link w:val="affffc"/>
    <w:pPr>
      <w:ind w:firstLine="851"/>
      <w:jc w:val="both"/>
    </w:pPr>
    <w:rPr>
      <w:sz w:val="26"/>
    </w:rPr>
  </w:style>
  <w:style w:type="character" w:customStyle="1" w:styleId="affffc">
    <w:name w:val="Основной текст с отступом Знак"/>
    <w:basedOn w:val="11"/>
    <w:link w:val="affffb"/>
    <w:rPr>
      <w:sz w:val="26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1"/>
    <w:link w:val="xl181"/>
    <w:rPr>
      <w:color w:val="00B0F0"/>
      <w:sz w:val="24"/>
    </w:rPr>
  </w:style>
  <w:style w:type="paragraph" w:customStyle="1" w:styleId="affffd">
    <w:name w:val="Ссылка на утративший силу документ"/>
    <w:link w:val="1ffff0"/>
    <w:rPr>
      <w:color w:val="749232"/>
    </w:rPr>
  </w:style>
  <w:style w:type="character" w:customStyle="1" w:styleId="1ffff0">
    <w:name w:val="Ссылка на утративший силу документ1"/>
    <w:link w:val="affffd"/>
    <w:rPr>
      <w:color w:val="74923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1"/>
    <w:link w:val="xl209"/>
    <w:rPr>
      <w:rFonts w:ascii="Arial" w:hAnsi="Arial"/>
      <w:sz w:val="24"/>
    </w:rPr>
  </w:style>
  <w:style w:type="paragraph" w:customStyle="1" w:styleId="Style382">
    <w:name w:val="_Style 382"/>
    <w:basedOn w:val="a0"/>
    <w:next w:val="af0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1"/>
    <w:link w:val="Style382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1"/>
    <w:link w:val="xl221"/>
    <w:rPr>
      <w:sz w:val="22"/>
    </w:rPr>
  </w:style>
  <w:style w:type="paragraph" w:customStyle="1" w:styleId="affffe">
    <w:name w:val="Гипертекстовая ссылка"/>
    <w:link w:val="1ffff1"/>
    <w:rPr>
      <w:b/>
      <w:color w:val="008000"/>
    </w:rPr>
  </w:style>
  <w:style w:type="character" w:customStyle="1" w:styleId="1ffff1">
    <w:name w:val="Гипертекстовая ссылка1"/>
    <w:link w:val="affffe"/>
    <w:uiPriority w:val="99"/>
    <w:rPr>
      <w:b/>
      <w:color w:val="008000"/>
    </w:rPr>
  </w:style>
  <w:style w:type="paragraph" w:customStyle="1" w:styleId="xl76">
    <w:name w:val="xl76"/>
    <w:basedOn w:val="a0"/>
    <w:link w:val="xl761"/>
    <w:pPr>
      <w:spacing w:beforeAutospacing="1" w:afterAutospacing="1"/>
    </w:pPr>
    <w:rPr>
      <w:sz w:val="24"/>
    </w:rPr>
  </w:style>
  <w:style w:type="character" w:customStyle="1" w:styleId="xl761">
    <w:name w:val="xl761"/>
    <w:basedOn w:val="11"/>
    <w:link w:val="xl76"/>
    <w:rPr>
      <w:sz w:val="24"/>
    </w:rPr>
  </w:style>
  <w:style w:type="paragraph" w:customStyle="1" w:styleId="afffff">
    <w:name w:val="Заголовок таблицы"/>
    <w:basedOn w:val="afffff0"/>
    <w:link w:val="1ffff2"/>
    <w:pPr>
      <w:jc w:val="center"/>
    </w:pPr>
    <w:rPr>
      <w:b/>
    </w:rPr>
  </w:style>
  <w:style w:type="character" w:customStyle="1" w:styleId="1ffff2">
    <w:name w:val="Заголовок таблицы1"/>
    <w:basedOn w:val="1ffff3"/>
    <w:link w:val="afffff"/>
    <w:rPr>
      <w:rFonts w:ascii="Calibri" w:hAnsi="Calibri"/>
      <w:b/>
      <w:sz w:val="22"/>
    </w:rPr>
  </w:style>
  <w:style w:type="paragraph" w:customStyle="1" w:styleId="afffff1">
    <w:name w:val="Дочерний элемент списка"/>
    <w:basedOn w:val="a0"/>
    <w:next w:val="a0"/>
    <w:link w:val="1ffff4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ff4">
    <w:name w:val="Дочерний элемент списка1"/>
    <w:basedOn w:val="11"/>
    <w:link w:val="afffff1"/>
    <w:rPr>
      <w:rFonts w:ascii="Arial" w:hAnsi="Arial"/>
      <w:color w:val="868381"/>
    </w:rPr>
  </w:style>
  <w:style w:type="paragraph" w:customStyle="1" w:styleId="Style21">
    <w:name w:val="Style21"/>
    <w:basedOn w:val="a0"/>
    <w:link w:val="Style211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1">
    <w:name w:val="Style211"/>
    <w:basedOn w:val="11"/>
    <w:link w:val="Style21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1"/>
    <w:link w:val="xl177"/>
    <w:rPr>
      <w:b/>
      <w:color w:val="00B0F0"/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1"/>
    <w:link w:val="xl214"/>
    <w:rPr>
      <w:sz w:val="24"/>
    </w:rPr>
  </w:style>
  <w:style w:type="paragraph" w:customStyle="1" w:styleId="xl75">
    <w:name w:val="xl75"/>
    <w:basedOn w:val="a0"/>
    <w:link w:val="xl751"/>
    <w:pPr>
      <w:spacing w:beforeAutospacing="1" w:afterAutospacing="1"/>
    </w:pPr>
    <w:rPr>
      <w:sz w:val="24"/>
    </w:rPr>
  </w:style>
  <w:style w:type="character" w:customStyle="1" w:styleId="xl751">
    <w:name w:val="xl751"/>
    <w:basedOn w:val="11"/>
    <w:link w:val="xl75"/>
    <w:rPr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1"/>
    <w:link w:val="xl182"/>
    <w:rPr>
      <w:color w:val="00B0F0"/>
      <w:sz w:val="24"/>
    </w:rPr>
  </w:style>
  <w:style w:type="paragraph" w:customStyle="1" w:styleId="xl87">
    <w:name w:val="xl87"/>
    <w:basedOn w:val="a0"/>
    <w:link w:val="xl871"/>
    <w:pPr>
      <w:spacing w:beforeAutospacing="1" w:afterAutospacing="1"/>
    </w:pPr>
    <w:rPr>
      <w:b/>
      <w:sz w:val="24"/>
    </w:rPr>
  </w:style>
  <w:style w:type="character" w:customStyle="1" w:styleId="xl871">
    <w:name w:val="xl871"/>
    <w:basedOn w:val="11"/>
    <w:link w:val="xl87"/>
    <w:rPr>
      <w:b/>
      <w:sz w:val="24"/>
    </w:rPr>
  </w:style>
  <w:style w:type="paragraph" w:customStyle="1" w:styleId="afffff2">
    <w:name w:val="Необходимые документы"/>
    <w:basedOn w:val="a0"/>
    <w:next w:val="a0"/>
    <w:link w:val="1ffff5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1ffff5">
    <w:name w:val="Необходимые документы1"/>
    <w:basedOn w:val="11"/>
    <w:link w:val="afffff2"/>
    <w:rPr>
      <w:rFonts w:ascii="Arial" w:hAnsi="Arial"/>
      <w:sz w:val="24"/>
    </w:rPr>
  </w:style>
  <w:style w:type="paragraph" w:customStyle="1" w:styleId="FontStyle35">
    <w:name w:val="Font Style35"/>
    <w:link w:val="FontStyle351"/>
    <w:rPr>
      <w:b/>
      <w:sz w:val="26"/>
    </w:rPr>
  </w:style>
  <w:style w:type="character" w:customStyle="1" w:styleId="FontStyle351">
    <w:name w:val="Font Style351"/>
    <w:link w:val="FontStyle35"/>
    <w:rPr>
      <w:b/>
      <w:sz w:val="26"/>
    </w:rPr>
  </w:style>
  <w:style w:type="paragraph" w:customStyle="1" w:styleId="afffff3">
    <w:name w:val="Технический комментарий"/>
    <w:basedOn w:val="a0"/>
    <w:next w:val="a0"/>
    <w:link w:val="1ffff6"/>
    <w:pPr>
      <w:widowControl w:val="0"/>
    </w:pPr>
    <w:rPr>
      <w:rFonts w:ascii="Arial" w:hAnsi="Arial"/>
      <w:sz w:val="24"/>
    </w:rPr>
  </w:style>
  <w:style w:type="character" w:customStyle="1" w:styleId="1ffff6">
    <w:name w:val="Технический комментарий1"/>
    <w:basedOn w:val="11"/>
    <w:link w:val="afffff3"/>
    <w:rPr>
      <w:rFonts w:ascii="Arial" w:hAnsi="Arial"/>
      <w:sz w:val="24"/>
    </w:rPr>
  </w:style>
  <w:style w:type="paragraph" w:customStyle="1" w:styleId="25">
    <w:name w:val="Без интервала2"/>
    <w:basedOn w:val="a0"/>
    <w:link w:val="213"/>
    <w:rPr>
      <w:sz w:val="26"/>
    </w:rPr>
  </w:style>
  <w:style w:type="character" w:customStyle="1" w:styleId="213">
    <w:name w:val="Без интервала21"/>
    <w:basedOn w:val="11"/>
    <w:link w:val="25"/>
    <w:rPr>
      <w:sz w:val="26"/>
    </w:rPr>
  </w:style>
  <w:style w:type="paragraph" w:customStyle="1" w:styleId="ad">
    <w:name w:val="Основное меню (преемственное)"/>
    <w:basedOn w:val="a0"/>
    <w:next w:val="a0"/>
    <w:link w:val="1c"/>
    <w:pPr>
      <w:widowControl w:val="0"/>
      <w:jc w:val="both"/>
    </w:pPr>
    <w:rPr>
      <w:rFonts w:ascii="Verdana" w:hAnsi="Verdana"/>
      <w:sz w:val="24"/>
    </w:rPr>
  </w:style>
  <w:style w:type="character" w:customStyle="1" w:styleId="1c">
    <w:name w:val="Основное меню (преемственное)1"/>
    <w:basedOn w:val="11"/>
    <w:link w:val="ad"/>
    <w:rPr>
      <w:rFonts w:ascii="Verdana" w:hAnsi="Verdana"/>
      <w:sz w:val="24"/>
    </w:rPr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Pr>
      <w:b/>
      <w:sz w:val="24"/>
    </w:rPr>
  </w:style>
  <w:style w:type="paragraph" w:customStyle="1" w:styleId="xl77">
    <w:name w:val="xl77"/>
    <w:basedOn w:val="a0"/>
    <w:link w:val="xl771"/>
    <w:pPr>
      <w:spacing w:beforeAutospacing="1" w:afterAutospacing="1"/>
      <w:jc w:val="center"/>
    </w:pPr>
    <w:rPr>
      <w:b/>
      <w:sz w:val="24"/>
    </w:rPr>
  </w:style>
  <w:style w:type="character" w:customStyle="1" w:styleId="xl771">
    <w:name w:val="xl771"/>
    <w:basedOn w:val="11"/>
    <w:link w:val="xl77"/>
    <w:rPr>
      <w:b/>
      <w:sz w:val="24"/>
    </w:rPr>
  </w:style>
  <w:style w:type="paragraph" w:customStyle="1" w:styleId="150">
    <w:name w:val="Обычный15"/>
    <w:link w:val="142"/>
  </w:style>
  <w:style w:type="character" w:customStyle="1" w:styleId="142">
    <w:name w:val="Обычный14"/>
    <w:link w:val="150"/>
  </w:style>
  <w:style w:type="paragraph" w:styleId="26">
    <w:name w:val="Body Text Indent 2"/>
    <w:basedOn w:val="a0"/>
    <w:link w:val="27"/>
    <w:pPr>
      <w:ind w:firstLine="851"/>
      <w:jc w:val="both"/>
    </w:pPr>
    <w:rPr>
      <w:sz w:val="28"/>
    </w:rPr>
  </w:style>
  <w:style w:type="character" w:customStyle="1" w:styleId="27">
    <w:name w:val="Основной текст с отступом 2 Знак"/>
    <w:basedOn w:val="11"/>
    <w:link w:val="26"/>
    <w:rPr>
      <w:sz w:val="28"/>
    </w:rPr>
  </w:style>
  <w:style w:type="paragraph" w:customStyle="1" w:styleId="xl74">
    <w:name w:val="xl74"/>
    <w:basedOn w:val="a0"/>
    <w:link w:val="xl741"/>
    <w:pPr>
      <w:spacing w:beforeAutospacing="1" w:afterAutospacing="1"/>
      <w:jc w:val="right"/>
    </w:pPr>
    <w:rPr>
      <w:b/>
      <w:sz w:val="24"/>
    </w:rPr>
  </w:style>
  <w:style w:type="character" w:customStyle="1" w:styleId="xl741">
    <w:name w:val="xl741"/>
    <w:basedOn w:val="11"/>
    <w:link w:val="xl74"/>
    <w:rPr>
      <w:b/>
      <w:sz w:val="24"/>
    </w:rPr>
  </w:style>
  <w:style w:type="paragraph" w:customStyle="1" w:styleId="msonormal0">
    <w:name w:val="msonormal"/>
    <w:basedOn w:val="a0"/>
    <w:link w:val="msonormal1"/>
    <w:rPr>
      <w:sz w:val="24"/>
    </w:rPr>
  </w:style>
  <w:style w:type="character" w:customStyle="1" w:styleId="msonormal1">
    <w:name w:val="msonormal1"/>
    <w:basedOn w:val="11"/>
    <w:link w:val="msonormal0"/>
    <w:rPr>
      <w:sz w:val="24"/>
    </w:rPr>
  </w:style>
  <w:style w:type="paragraph" w:customStyle="1" w:styleId="afffff4">
    <w:name w:val="Утратил силу"/>
    <w:link w:val="1ffff7"/>
    <w:rPr>
      <w:b/>
      <w:strike/>
      <w:color w:val="808000"/>
    </w:rPr>
  </w:style>
  <w:style w:type="character" w:customStyle="1" w:styleId="1ffff7">
    <w:name w:val="Утратил силу1"/>
    <w:link w:val="afffff4"/>
    <w:rPr>
      <w:b/>
      <w:strike/>
      <w:color w:val="808000"/>
    </w:rPr>
  </w:style>
  <w:style w:type="paragraph" w:customStyle="1" w:styleId="1ffff8">
    <w:name w:val="Абзац списка1"/>
    <w:basedOn w:val="a0"/>
    <w:link w:val="131"/>
    <w:pPr>
      <w:ind w:left="720"/>
      <w:jc w:val="both"/>
    </w:pPr>
    <w:rPr>
      <w:rFonts w:ascii="Calibri" w:hAnsi="Calibri"/>
      <w:sz w:val="22"/>
    </w:rPr>
  </w:style>
  <w:style w:type="character" w:customStyle="1" w:styleId="131">
    <w:name w:val="Абзац списка13"/>
    <w:basedOn w:val="11"/>
    <w:link w:val="1ffff8"/>
    <w:rPr>
      <w:rFonts w:ascii="Calibri" w:hAnsi="Calibri"/>
      <w:sz w:val="22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1"/>
    <w:link w:val="xl123"/>
    <w:rPr>
      <w:b/>
      <w:sz w:val="24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basedOn w:val="11"/>
    <w:link w:val="28"/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1"/>
    <w:link w:val="xl142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1"/>
    <w:link w:val="xl141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1"/>
    <w:link w:val="xl132"/>
    <w:rPr>
      <w:b/>
      <w:sz w:val="24"/>
    </w:rPr>
  </w:style>
  <w:style w:type="paragraph" w:customStyle="1" w:styleId="afffff5">
    <w:name w:val="Сравнение редакций. Добавленный фрагмент"/>
    <w:link w:val="1ffff9"/>
    <w:rPr>
      <w:color w:val="0000FF"/>
    </w:rPr>
  </w:style>
  <w:style w:type="character" w:customStyle="1" w:styleId="1ffff9">
    <w:name w:val="Сравнение редакций. Добавленный фрагмент1"/>
    <w:link w:val="afffff5"/>
    <w:rPr>
      <w:color w:val="0000FF"/>
    </w:rPr>
  </w:style>
  <w:style w:type="paragraph" w:customStyle="1" w:styleId="122">
    <w:name w:val="Абзац списка12"/>
    <w:basedOn w:val="a0"/>
    <w:link w:val="11a"/>
    <w:pPr>
      <w:ind w:left="720"/>
      <w:jc w:val="both"/>
    </w:pPr>
    <w:rPr>
      <w:rFonts w:ascii="Calibri" w:hAnsi="Calibri"/>
      <w:sz w:val="22"/>
    </w:rPr>
  </w:style>
  <w:style w:type="character" w:customStyle="1" w:styleId="11a">
    <w:name w:val="Абзац списка11"/>
    <w:basedOn w:val="11"/>
    <w:link w:val="122"/>
    <w:rPr>
      <w:rFonts w:ascii="Calibri" w:hAnsi="Calibri"/>
      <w:sz w:val="22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1"/>
    <w:link w:val="xl164"/>
    <w:rPr>
      <w:sz w:val="24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1"/>
    <w:link w:val="xl155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Pr>
      <w:b/>
      <w:sz w:val="24"/>
    </w:rPr>
  </w:style>
  <w:style w:type="paragraph" w:customStyle="1" w:styleId="xl70">
    <w:name w:val="xl70"/>
    <w:basedOn w:val="a0"/>
    <w:link w:val="xl701"/>
    <w:pPr>
      <w:spacing w:beforeAutospacing="1" w:afterAutospacing="1"/>
      <w:jc w:val="right"/>
    </w:pPr>
    <w:rPr>
      <w:sz w:val="24"/>
    </w:rPr>
  </w:style>
  <w:style w:type="character" w:customStyle="1" w:styleId="xl701">
    <w:name w:val="xl701"/>
    <w:basedOn w:val="11"/>
    <w:link w:val="xl70"/>
    <w:rPr>
      <w:sz w:val="24"/>
    </w:rPr>
  </w:style>
  <w:style w:type="paragraph" w:customStyle="1" w:styleId="xl105">
    <w:name w:val="xl105"/>
    <w:basedOn w:val="a0"/>
    <w:link w:val="xl1051"/>
    <w:pPr>
      <w:spacing w:beforeAutospacing="1" w:afterAutospacing="1"/>
      <w:jc w:val="center"/>
    </w:pPr>
    <w:rPr>
      <w:b/>
      <w:sz w:val="24"/>
    </w:rPr>
  </w:style>
  <w:style w:type="character" w:customStyle="1" w:styleId="xl1051">
    <w:name w:val="xl1051"/>
    <w:basedOn w:val="11"/>
    <w:link w:val="xl105"/>
    <w:rPr>
      <w:b/>
      <w:sz w:val="24"/>
    </w:rPr>
  </w:style>
  <w:style w:type="paragraph" w:customStyle="1" w:styleId="11b">
    <w:name w:val="Знак11"/>
    <w:basedOn w:val="a0"/>
    <w:link w:val="1112"/>
    <w:pPr>
      <w:spacing w:after="160" w:line="240" w:lineRule="exact"/>
    </w:pPr>
    <w:rPr>
      <w:rFonts w:ascii="Verdana" w:hAnsi="Verdana"/>
    </w:rPr>
  </w:style>
  <w:style w:type="character" w:customStyle="1" w:styleId="1112">
    <w:name w:val="Знак111"/>
    <w:basedOn w:val="11"/>
    <w:link w:val="11b"/>
    <w:rPr>
      <w:rFonts w:ascii="Verdana" w:hAnsi="Verdana"/>
    </w:rPr>
  </w:style>
  <w:style w:type="paragraph" w:customStyle="1" w:styleId="afffff6">
    <w:name w:val="Напишите нам"/>
    <w:basedOn w:val="a0"/>
    <w:next w:val="a0"/>
    <w:link w:val="1ffffa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fffa">
    <w:name w:val="Напишите нам1"/>
    <w:basedOn w:val="11"/>
    <w:link w:val="afffff6"/>
    <w:rPr>
      <w:rFonts w:ascii="Arial" w:hAnsi="Arial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1"/>
    <w:link w:val="xl220"/>
    <w:rPr>
      <w:sz w:val="22"/>
    </w:rPr>
  </w:style>
  <w:style w:type="paragraph" w:customStyle="1" w:styleId="afffff7">
    <w:name w:val="Прижатый влево"/>
    <w:basedOn w:val="a0"/>
    <w:next w:val="a0"/>
    <w:link w:val="1ffffb"/>
    <w:pPr>
      <w:widowControl w:val="0"/>
    </w:pPr>
    <w:rPr>
      <w:rFonts w:ascii="Arial" w:hAnsi="Arial"/>
      <w:sz w:val="22"/>
    </w:rPr>
  </w:style>
  <w:style w:type="character" w:customStyle="1" w:styleId="1ffffb">
    <w:name w:val="Прижатый влево1"/>
    <w:basedOn w:val="11"/>
    <w:link w:val="afffff7"/>
    <w:rPr>
      <w:rFonts w:ascii="Arial" w:hAnsi="Arial"/>
      <w:sz w:val="22"/>
    </w:rPr>
  </w:style>
  <w:style w:type="paragraph" w:customStyle="1" w:styleId="Style6">
    <w:name w:val="Style6"/>
    <w:basedOn w:val="a0"/>
    <w:link w:val="Style61"/>
    <w:pPr>
      <w:widowControl w:val="0"/>
      <w:jc w:val="center"/>
    </w:pPr>
    <w:rPr>
      <w:sz w:val="24"/>
    </w:rPr>
  </w:style>
  <w:style w:type="character" w:customStyle="1" w:styleId="Style61">
    <w:name w:val="Style61"/>
    <w:basedOn w:val="11"/>
    <w:link w:val="Style6"/>
    <w:rPr>
      <w:sz w:val="24"/>
    </w:rPr>
  </w:style>
  <w:style w:type="paragraph" w:customStyle="1" w:styleId="ConsPlusTitlePage">
    <w:name w:val="ConsPlusTitlePage"/>
    <w:link w:val="ConsPlusTitlePage1"/>
    <w:pPr>
      <w:widowControl w:val="0"/>
    </w:pPr>
    <w:rPr>
      <w:rFonts w:ascii="Tahoma" w:hAnsi="Tahoma"/>
    </w:rPr>
  </w:style>
  <w:style w:type="character" w:customStyle="1" w:styleId="ConsPlusTitlePage1">
    <w:name w:val="ConsPlusTitlePage1"/>
    <w:link w:val="ConsPlusTitlePage"/>
    <w:rPr>
      <w:rFonts w:ascii="Tahoma" w:hAnsi="Tahoma"/>
    </w:rPr>
  </w:style>
  <w:style w:type="paragraph" w:styleId="56">
    <w:name w:val="toc 5"/>
    <w:next w:val="a0"/>
    <w:link w:val="57"/>
    <w:uiPriority w:val="39"/>
    <w:pPr>
      <w:ind w:left="800"/>
    </w:pPr>
    <w:rPr>
      <w:rFonts w:ascii="XO Thames" w:hAnsi="XO Thames"/>
      <w:sz w:val="28"/>
    </w:rPr>
  </w:style>
  <w:style w:type="character" w:customStyle="1" w:styleId="57">
    <w:name w:val="Оглавление 5 Знак"/>
    <w:link w:val="56"/>
    <w:rPr>
      <w:rFonts w:ascii="XO Thames" w:hAnsi="XO Thames"/>
      <w:sz w:val="28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1"/>
    <w:link w:val="xl172"/>
    <w:rPr>
      <w:sz w:val="24"/>
    </w:rPr>
  </w:style>
  <w:style w:type="paragraph" w:customStyle="1" w:styleId="afffff8">
    <w:name w:val="Текст в таблице"/>
    <w:basedOn w:val="af"/>
    <w:next w:val="a0"/>
    <w:link w:val="1ffffc"/>
    <w:pPr>
      <w:ind w:firstLine="500"/>
    </w:pPr>
  </w:style>
  <w:style w:type="character" w:customStyle="1" w:styleId="1ffffc">
    <w:name w:val="Текст в таблице1"/>
    <w:basedOn w:val="1e"/>
    <w:link w:val="afffff8"/>
    <w:rPr>
      <w:rFonts w:ascii="Arial" w:hAnsi="Arial"/>
      <w:sz w:val="24"/>
    </w:rPr>
  </w:style>
  <w:style w:type="paragraph" w:customStyle="1" w:styleId="afffff9">
    <w:name w:val="Знак Знак Знак"/>
    <w:basedOn w:val="a0"/>
    <w:link w:val="1ffffd"/>
    <w:pPr>
      <w:spacing w:after="160" w:line="240" w:lineRule="exact"/>
    </w:pPr>
    <w:rPr>
      <w:rFonts w:ascii="Verdana" w:hAnsi="Verdana"/>
    </w:rPr>
  </w:style>
  <w:style w:type="character" w:customStyle="1" w:styleId="1ffffd">
    <w:name w:val="Знак Знак Знак1"/>
    <w:basedOn w:val="11"/>
    <w:link w:val="afffff9"/>
    <w:rPr>
      <w:rFonts w:ascii="Verdana" w:hAnsi="Verdana"/>
    </w:rPr>
  </w:style>
  <w:style w:type="paragraph" w:customStyle="1" w:styleId="consplustitle0">
    <w:name w:val="consplustitle"/>
    <w:basedOn w:val="a0"/>
    <w:link w:val="consplustitle10"/>
    <w:rPr>
      <w:rFonts w:ascii="Arial" w:hAnsi="Arial"/>
      <w:b/>
    </w:rPr>
  </w:style>
  <w:style w:type="character" w:customStyle="1" w:styleId="consplustitle10">
    <w:name w:val="consplustitle1"/>
    <w:basedOn w:val="11"/>
    <w:link w:val="consplustitle0"/>
    <w:rPr>
      <w:rFonts w:ascii="Arial" w:hAnsi="Arial"/>
      <w:b/>
    </w:rPr>
  </w:style>
  <w:style w:type="paragraph" w:customStyle="1" w:styleId="xl104">
    <w:name w:val="xl104"/>
    <w:basedOn w:val="a0"/>
    <w:link w:val="xl1041"/>
    <w:pPr>
      <w:spacing w:beforeAutospacing="1" w:afterAutospacing="1"/>
      <w:jc w:val="center"/>
    </w:pPr>
    <w:rPr>
      <w:b/>
      <w:sz w:val="24"/>
    </w:rPr>
  </w:style>
  <w:style w:type="character" w:customStyle="1" w:styleId="xl1041">
    <w:name w:val="xl1041"/>
    <w:basedOn w:val="11"/>
    <w:link w:val="xl104"/>
    <w:rPr>
      <w:b/>
      <w:sz w:val="24"/>
    </w:rPr>
  </w:style>
  <w:style w:type="paragraph" w:customStyle="1" w:styleId="xl96">
    <w:name w:val="xl96"/>
    <w:basedOn w:val="a0"/>
    <w:link w:val="xl961"/>
    <w:pPr>
      <w:spacing w:beforeAutospacing="1" w:afterAutospacing="1"/>
      <w:jc w:val="center"/>
    </w:pPr>
    <w:rPr>
      <w:sz w:val="24"/>
    </w:rPr>
  </w:style>
  <w:style w:type="character" w:customStyle="1" w:styleId="xl961">
    <w:name w:val="xl961"/>
    <w:basedOn w:val="11"/>
    <w:link w:val="xl96"/>
    <w:rPr>
      <w:sz w:val="24"/>
    </w:rPr>
  </w:style>
  <w:style w:type="paragraph" w:customStyle="1" w:styleId="xl71">
    <w:name w:val="xl71"/>
    <w:basedOn w:val="a0"/>
    <w:link w:val="xl711"/>
    <w:pPr>
      <w:spacing w:beforeAutospacing="1" w:afterAutospacing="1"/>
      <w:jc w:val="center"/>
    </w:pPr>
    <w:rPr>
      <w:sz w:val="24"/>
    </w:rPr>
  </w:style>
  <w:style w:type="character" w:customStyle="1" w:styleId="xl711">
    <w:name w:val="xl711"/>
    <w:basedOn w:val="11"/>
    <w:link w:val="xl71"/>
    <w:rPr>
      <w:sz w:val="24"/>
    </w:rPr>
  </w:style>
  <w:style w:type="paragraph" w:customStyle="1" w:styleId="xl102">
    <w:name w:val="xl102"/>
    <w:basedOn w:val="a0"/>
    <w:link w:val="xl1021"/>
    <w:pPr>
      <w:spacing w:beforeAutospacing="1" w:afterAutospacing="1"/>
      <w:jc w:val="center"/>
    </w:pPr>
    <w:rPr>
      <w:sz w:val="24"/>
    </w:rPr>
  </w:style>
  <w:style w:type="character" w:customStyle="1" w:styleId="xl1021">
    <w:name w:val="xl1021"/>
    <w:basedOn w:val="11"/>
    <w:link w:val="xl102"/>
    <w:rPr>
      <w:sz w:val="24"/>
    </w:rPr>
  </w:style>
  <w:style w:type="paragraph" w:customStyle="1" w:styleId="1ffffe">
    <w:name w:val="Просмотренная гиперссылка1"/>
    <w:link w:val="11c"/>
    <w:rPr>
      <w:color w:val="800080"/>
      <w:u w:val="single"/>
    </w:rPr>
  </w:style>
  <w:style w:type="character" w:customStyle="1" w:styleId="11c">
    <w:name w:val="Просмотренная гиперссылка11"/>
    <w:link w:val="1ffffe"/>
    <w:rPr>
      <w:color w:val="800080"/>
      <w:u w:val="single"/>
    </w:rPr>
  </w:style>
  <w:style w:type="paragraph" w:customStyle="1" w:styleId="afffffa">
    <w:name w:val="Заголовок ЭР (правое окно)"/>
    <w:basedOn w:val="affff2"/>
    <w:next w:val="a0"/>
    <w:link w:val="1fffff"/>
    <w:pPr>
      <w:spacing w:after="0"/>
      <w:jc w:val="left"/>
    </w:pPr>
  </w:style>
  <w:style w:type="character" w:customStyle="1" w:styleId="1fffff">
    <w:name w:val="Заголовок ЭР (правое окно)1"/>
    <w:basedOn w:val="1fff9"/>
    <w:link w:val="afffffa"/>
    <w:rPr>
      <w:rFonts w:ascii="Arial" w:hAnsi="Arial"/>
      <w:b/>
      <w:color w:val="26282F"/>
      <w:sz w:val="26"/>
    </w:rPr>
  </w:style>
  <w:style w:type="paragraph" w:customStyle="1" w:styleId="123">
    <w:name w:val="Гиперссылка12"/>
    <w:link w:val="11d"/>
    <w:rPr>
      <w:color w:val="0000FF"/>
      <w:u w:val="single"/>
    </w:rPr>
  </w:style>
  <w:style w:type="character" w:customStyle="1" w:styleId="11d">
    <w:name w:val="Гиперссылка11"/>
    <w:link w:val="123"/>
    <w:rPr>
      <w:color w:val="0000FF"/>
      <w:u w:val="single"/>
    </w:rPr>
  </w:style>
  <w:style w:type="paragraph" w:customStyle="1" w:styleId="1fffff0">
    <w:name w:val="Текст примечания Знак1"/>
    <w:link w:val="11e"/>
  </w:style>
  <w:style w:type="character" w:customStyle="1" w:styleId="11e">
    <w:name w:val="Текст примечания Знак11"/>
    <w:link w:val="1fffff0"/>
  </w:style>
  <w:style w:type="paragraph" w:customStyle="1" w:styleId="xl107">
    <w:name w:val="xl107"/>
    <w:basedOn w:val="a0"/>
    <w:link w:val="xl1071"/>
    <w:pPr>
      <w:spacing w:beforeAutospacing="1" w:afterAutospacing="1"/>
      <w:jc w:val="center"/>
    </w:pPr>
    <w:rPr>
      <w:b/>
      <w:sz w:val="24"/>
    </w:rPr>
  </w:style>
  <w:style w:type="character" w:customStyle="1" w:styleId="xl1071">
    <w:name w:val="xl1071"/>
    <w:basedOn w:val="11"/>
    <w:link w:val="xl107"/>
    <w:rPr>
      <w:b/>
      <w:sz w:val="24"/>
    </w:rPr>
  </w:style>
  <w:style w:type="paragraph" w:customStyle="1" w:styleId="afffffb">
    <w:name w:val="Цветовое выделение для Текст"/>
    <w:link w:val="1fffff1"/>
    <w:rPr>
      <w:sz w:val="24"/>
    </w:rPr>
  </w:style>
  <w:style w:type="character" w:customStyle="1" w:styleId="1fffff1">
    <w:name w:val="Цветовое выделение для Текст1"/>
    <w:link w:val="afffffb"/>
    <w:rPr>
      <w:sz w:val="24"/>
    </w:rPr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1"/>
    <w:link w:val="xl166"/>
    <w:rPr>
      <w:sz w:val="24"/>
    </w:rPr>
  </w:style>
  <w:style w:type="paragraph" w:customStyle="1" w:styleId="msonormalcxsplast">
    <w:name w:val="msonormalcxsplast"/>
    <w:basedOn w:val="a0"/>
    <w:link w:val="msonormalcxsplast1"/>
    <w:pPr>
      <w:spacing w:beforeAutospacing="1" w:afterAutospacing="1"/>
    </w:pPr>
    <w:rPr>
      <w:color w:val="00FFFF"/>
      <w:sz w:val="24"/>
    </w:rPr>
  </w:style>
  <w:style w:type="character" w:customStyle="1" w:styleId="msonormalcxsplast1">
    <w:name w:val="msonormalcxsplast1"/>
    <w:basedOn w:val="11"/>
    <w:link w:val="msonormalcxsplast"/>
    <w:rPr>
      <w:color w:val="00FFFF"/>
      <w:sz w:val="24"/>
    </w:rPr>
  </w:style>
  <w:style w:type="paragraph" w:customStyle="1" w:styleId="Standard">
    <w:name w:val="Standard"/>
    <w:link w:val="Standard1"/>
    <w:rPr>
      <w:rFonts w:ascii="Liberation Serif" w:hAnsi="Liberation Serif"/>
      <w:color w:val="00000A"/>
      <w:sz w:val="24"/>
    </w:rPr>
  </w:style>
  <w:style w:type="character" w:customStyle="1" w:styleId="Standard1">
    <w:name w:val="Standard1"/>
    <w:link w:val="Standard"/>
    <w:rPr>
      <w:rFonts w:ascii="Liberation Serif" w:hAnsi="Liberation Serif"/>
      <w:color w:val="00000A"/>
      <w:sz w:val="24"/>
    </w:rPr>
  </w:style>
  <w:style w:type="paragraph" w:customStyle="1" w:styleId="132">
    <w:name w:val="Знак13"/>
    <w:basedOn w:val="a0"/>
    <w:link w:val="124"/>
    <w:pPr>
      <w:spacing w:after="160" w:line="240" w:lineRule="exact"/>
    </w:pPr>
    <w:rPr>
      <w:rFonts w:ascii="Verdana" w:hAnsi="Verdana"/>
    </w:rPr>
  </w:style>
  <w:style w:type="character" w:customStyle="1" w:styleId="124">
    <w:name w:val="Знак12"/>
    <w:basedOn w:val="11"/>
    <w:link w:val="132"/>
    <w:rPr>
      <w:rFonts w:ascii="Verdana" w:hAnsi="Verdana"/>
    </w:rPr>
  </w:style>
  <w:style w:type="paragraph" w:customStyle="1" w:styleId="afffffc">
    <w:name w:val="Выделение для Базового Поиска"/>
    <w:link w:val="1fffff2"/>
    <w:rPr>
      <w:b/>
      <w:color w:val="0058A9"/>
    </w:rPr>
  </w:style>
  <w:style w:type="character" w:customStyle="1" w:styleId="1fffff2">
    <w:name w:val="Выделение для Базового Поиска1"/>
    <w:link w:val="afffffc"/>
    <w:rPr>
      <w:b/>
      <w:color w:val="0058A9"/>
    </w:rPr>
  </w:style>
  <w:style w:type="paragraph" w:customStyle="1" w:styleId="afffffd">
    <w:name w:val="Ссылка на официальную публикацию"/>
    <w:basedOn w:val="a0"/>
    <w:next w:val="a0"/>
    <w:link w:val="1fffff3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ffff3">
    <w:name w:val="Ссылка на официальную публикацию1"/>
    <w:basedOn w:val="11"/>
    <w:link w:val="afffffd"/>
    <w:rPr>
      <w:rFonts w:ascii="Arial" w:hAnsi="Arial"/>
      <w:sz w:val="24"/>
    </w:rPr>
  </w:style>
  <w:style w:type="paragraph" w:customStyle="1" w:styleId="afffffe">
    <w:name w:val="Подвал для информации об изменениях"/>
    <w:basedOn w:val="1"/>
    <w:next w:val="a0"/>
    <w:link w:val="1fffff4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fff4">
    <w:name w:val="Подвал для информации об изменениях1"/>
    <w:basedOn w:val="10"/>
    <w:link w:val="afffffe"/>
    <w:rPr>
      <w:rFonts w:ascii="Arial" w:hAnsi="Arial"/>
      <w:b w:val="0"/>
      <w:color w:val="26282F"/>
      <w:sz w:val="18"/>
    </w:rPr>
  </w:style>
  <w:style w:type="paragraph" w:customStyle="1" w:styleId="Heading1Char">
    <w:name w:val="Heading 1 Char"/>
    <w:link w:val="Heading1Char1"/>
    <w:rPr>
      <w:b/>
      <w:sz w:val="28"/>
    </w:rPr>
  </w:style>
  <w:style w:type="character" w:customStyle="1" w:styleId="Heading1Char1">
    <w:name w:val="Heading 1 Char1"/>
    <w:link w:val="Heading1Char"/>
    <w:rPr>
      <w:b/>
      <w:sz w:val="28"/>
    </w:rPr>
  </w:style>
  <w:style w:type="paragraph" w:customStyle="1" w:styleId="xl66">
    <w:name w:val="xl66"/>
    <w:basedOn w:val="a0"/>
    <w:link w:val="xl661"/>
    <w:pPr>
      <w:spacing w:beforeAutospacing="1" w:afterAutospacing="1"/>
      <w:jc w:val="center"/>
    </w:pPr>
    <w:rPr>
      <w:b/>
      <w:sz w:val="24"/>
    </w:rPr>
  </w:style>
  <w:style w:type="character" w:customStyle="1" w:styleId="xl661">
    <w:name w:val="xl661"/>
    <w:basedOn w:val="11"/>
    <w:link w:val="xl66"/>
    <w:rPr>
      <w:b/>
      <w:sz w:val="24"/>
    </w:rPr>
  </w:style>
  <w:style w:type="paragraph" w:customStyle="1" w:styleId="38">
    <w:name w:val="Знак Знак3"/>
    <w:link w:val="311"/>
    <w:rPr>
      <w:rFonts w:ascii="Courier New" w:hAnsi="Courier New"/>
    </w:rPr>
  </w:style>
  <w:style w:type="character" w:customStyle="1" w:styleId="311">
    <w:name w:val="Знак Знак31"/>
    <w:link w:val="38"/>
    <w:rPr>
      <w:rFonts w:ascii="Courier New" w:hAnsi="Courier New"/>
    </w:rPr>
  </w:style>
  <w:style w:type="paragraph" w:customStyle="1" w:styleId="2a">
    <w:name w:val="Обычный2"/>
    <w:link w:val="214"/>
    <w:pPr>
      <w:widowControl w:val="0"/>
    </w:pPr>
  </w:style>
  <w:style w:type="character" w:customStyle="1" w:styleId="214">
    <w:name w:val="Обычный21"/>
    <w:link w:val="2a"/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1"/>
    <w:link w:val="xl203"/>
    <w:rPr>
      <w:b/>
      <w:sz w:val="24"/>
    </w:rPr>
  </w:style>
  <w:style w:type="paragraph" w:styleId="affffff">
    <w:name w:val="Subtitle"/>
    <w:basedOn w:val="a0"/>
    <w:link w:val="affffff0"/>
    <w:uiPriority w:val="11"/>
    <w:qFormat/>
    <w:pPr>
      <w:jc w:val="center"/>
    </w:pPr>
    <w:rPr>
      <w:b/>
      <w:sz w:val="28"/>
    </w:rPr>
  </w:style>
  <w:style w:type="character" w:customStyle="1" w:styleId="affffff0">
    <w:name w:val="Подзаголовок Знак"/>
    <w:basedOn w:val="11"/>
    <w:link w:val="affffff"/>
    <w:rPr>
      <w:b/>
      <w:sz w:val="28"/>
    </w:rPr>
  </w:style>
  <w:style w:type="paragraph" w:styleId="a">
    <w:name w:val="List Bullet"/>
    <w:basedOn w:val="a0"/>
    <w:link w:val="affffff1"/>
    <w:pPr>
      <w:numPr>
        <w:numId w:val="1"/>
      </w:numPr>
    </w:pPr>
    <w:rPr>
      <w:sz w:val="24"/>
    </w:rPr>
  </w:style>
  <w:style w:type="character" w:customStyle="1" w:styleId="affffff1">
    <w:name w:val="Маркированный список Знак"/>
    <w:basedOn w:val="11"/>
    <w:link w:val="a"/>
    <w:rPr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1"/>
    <w:link w:val="s3"/>
    <w:rPr>
      <w:sz w:val="24"/>
    </w:rPr>
  </w:style>
  <w:style w:type="paragraph" w:customStyle="1" w:styleId="Style20">
    <w:name w:val="Style20"/>
    <w:basedOn w:val="a0"/>
    <w:link w:val="Style201"/>
    <w:pPr>
      <w:widowControl w:val="0"/>
      <w:spacing w:line="370" w:lineRule="exact"/>
      <w:ind w:firstLine="1714"/>
    </w:pPr>
    <w:rPr>
      <w:sz w:val="24"/>
    </w:rPr>
  </w:style>
  <w:style w:type="character" w:customStyle="1" w:styleId="Style201">
    <w:name w:val="Style201"/>
    <w:basedOn w:val="11"/>
    <w:link w:val="Style20"/>
    <w:rPr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1"/>
    <w:link w:val="xl213"/>
    <w:rPr>
      <w:sz w:val="24"/>
    </w:rPr>
  </w:style>
  <w:style w:type="paragraph" w:customStyle="1" w:styleId="FontStyle32">
    <w:name w:val="Font Style32"/>
    <w:link w:val="FontStyle321"/>
    <w:rPr>
      <w:sz w:val="26"/>
    </w:rPr>
  </w:style>
  <w:style w:type="character" w:customStyle="1" w:styleId="FontStyle321">
    <w:name w:val="Font Style321"/>
    <w:link w:val="FontStyle32"/>
    <w:rPr>
      <w:sz w:val="26"/>
    </w:rPr>
  </w:style>
  <w:style w:type="paragraph" w:customStyle="1" w:styleId="ConsNormal">
    <w:name w:val="ConsNormal"/>
    <w:link w:val="ConsNormal1"/>
    <w:pPr>
      <w:widowControl w:val="0"/>
      <w:ind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paragraph" w:customStyle="1" w:styleId="ListBulletChar1">
    <w:name w:val="List Bullet Char1"/>
    <w:link w:val="ListBulletChar11"/>
    <w:rPr>
      <w:rFonts w:ascii="Calibri" w:hAnsi="Calibri"/>
      <w:sz w:val="24"/>
    </w:rPr>
  </w:style>
  <w:style w:type="character" w:customStyle="1" w:styleId="ListBulletChar11">
    <w:name w:val="List Bullet Char11"/>
    <w:link w:val="ListBulletChar1"/>
    <w:rPr>
      <w:rFonts w:ascii="Calibri" w:hAnsi="Calibri"/>
      <w:sz w:val="24"/>
    </w:rPr>
  </w:style>
  <w:style w:type="paragraph" w:customStyle="1" w:styleId="xl93">
    <w:name w:val="xl93"/>
    <w:basedOn w:val="a0"/>
    <w:link w:val="xl931"/>
    <w:pPr>
      <w:spacing w:beforeAutospacing="1" w:afterAutospacing="1"/>
      <w:jc w:val="center"/>
    </w:pPr>
    <w:rPr>
      <w:sz w:val="24"/>
    </w:rPr>
  </w:style>
  <w:style w:type="character" w:customStyle="1" w:styleId="xl931">
    <w:name w:val="xl931"/>
    <w:basedOn w:val="11"/>
    <w:link w:val="xl93"/>
    <w:rPr>
      <w:sz w:val="24"/>
    </w:rPr>
  </w:style>
  <w:style w:type="paragraph" w:styleId="affffff2">
    <w:name w:val="Plain Text"/>
    <w:basedOn w:val="a0"/>
    <w:link w:val="affffff3"/>
    <w:rPr>
      <w:rFonts w:ascii="Calibri" w:hAnsi="Calibri"/>
      <w:sz w:val="22"/>
    </w:rPr>
  </w:style>
  <w:style w:type="character" w:customStyle="1" w:styleId="affffff3">
    <w:name w:val="Текст Знак"/>
    <w:basedOn w:val="11"/>
    <w:link w:val="affffff2"/>
    <w:rPr>
      <w:rFonts w:ascii="Calibri" w:hAnsi="Calibri"/>
      <w:sz w:val="22"/>
    </w:rPr>
  </w:style>
  <w:style w:type="paragraph" w:customStyle="1" w:styleId="1fffff5">
    <w:name w:val="Знак примечания1"/>
    <w:link w:val="11f"/>
    <w:rPr>
      <w:sz w:val="16"/>
    </w:rPr>
  </w:style>
  <w:style w:type="character" w:customStyle="1" w:styleId="11f">
    <w:name w:val="Знак примечания11"/>
    <w:link w:val="1fffff5"/>
    <w:rPr>
      <w:sz w:val="16"/>
    </w:rPr>
  </w:style>
  <w:style w:type="paragraph" w:styleId="affffff4">
    <w:name w:val="Balloon Text"/>
    <w:basedOn w:val="a0"/>
    <w:link w:val="affffff5"/>
    <w:rPr>
      <w:rFonts w:ascii="Tahoma" w:hAnsi="Tahoma"/>
      <w:sz w:val="16"/>
    </w:rPr>
  </w:style>
  <w:style w:type="character" w:customStyle="1" w:styleId="affffff5">
    <w:name w:val="Текст выноски Знак"/>
    <w:basedOn w:val="11"/>
    <w:link w:val="affffff4"/>
    <w:rPr>
      <w:rFonts w:ascii="Tahoma" w:hAnsi="Tahoma"/>
      <w:sz w:val="16"/>
    </w:rPr>
  </w:style>
  <w:style w:type="paragraph" w:styleId="affffff6">
    <w:name w:val="Title"/>
    <w:basedOn w:val="a0"/>
    <w:link w:val="affffff7"/>
    <w:uiPriority w:val="10"/>
    <w:qFormat/>
    <w:pPr>
      <w:jc w:val="center"/>
    </w:pPr>
    <w:rPr>
      <w:b/>
      <w:sz w:val="24"/>
    </w:rPr>
  </w:style>
  <w:style w:type="character" w:customStyle="1" w:styleId="affffff7">
    <w:name w:val="Заголовок Знак"/>
    <w:basedOn w:val="11"/>
    <w:link w:val="affffff6"/>
    <w:rPr>
      <w:b/>
      <w:sz w:val="24"/>
    </w:rPr>
  </w:style>
  <w:style w:type="paragraph" w:customStyle="1" w:styleId="affffff8">
    <w:name w:val="Заголовок статьи"/>
    <w:basedOn w:val="a0"/>
    <w:next w:val="a0"/>
    <w:link w:val="1fffff6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1fffff6">
    <w:name w:val="Заголовок статьи1"/>
    <w:basedOn w:val="11"/>
    <w:link w:val="affffff8"/>
    <w:rPr>
      <w:rFonts w:ascii="Arial" w:hAnsi="Arial"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1"/>
    <w:link w:val="xl233"/>
    <w:rPr>
      <w:sz w:val="24"/>
    </w:rPr>
  </w:style>
  <w:style w:type="paragraph" w:customStyle="1" w:styleId="affffff9">
    <w:name w:val="Заголовок распахивающейся части диалога"/>
    <w:basedOn w:val="a0"/>
    <w:next w:val="a0"/>
    <w:link w:val="1fffff7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ffff7">
    <w:name w:val="Заголовок распахивающейся части диалога1"/>
    <w:basedOn w:val="11"/>
    <w:link w:val="affffff9"/>
    <w:rPr>
      <w:rFonts w:ascii="Arial" w:hAnsi="Arial"/>
      <w:i/>
      <w:color w:val="000080"/>
      <w:sz w:val="22"/>
    </w:rPr>
  </w:style>
  <w:style w:type="paragraph" w:customStyle="1" w:styleId="133">
    <w:name w:val="Обычный13"/>
    <w:link w:val="125"/>
    <w:pPr>
      <w:widowControl w:val="0"/>
    </w:pPr>
  </w:style>
  <w:style w:type="character" w:customStyle="1" w:styleId="125">
    <w:name w:val="Обычный12"/>
    <w:link w:val="133"/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1"/>
    <w:link w:val="xl193"/>
    <w:rPr>
      <w:color w:val="00B0F0"/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1"/>
    <w:link w:val="xl212"/>
    <w:rPr>
      <w:sz w:val="24"/>
    </w:rPr>
  </w:style>
  <w:style w:type="paragraph" w:customStyle="1" w:styleId="affffffa">
    <w:name w:val="Сравнение редакций. Удаленный фрагмент"/>
    <w:link w:val="1fffff8"/>
    <w:rPr>
      <w:strike/>
      <w:color w:val="808000"/>
    </w:rPr>
  </w:style>
  <w:style w:type="character" w:customStyle="1" w:styleId="1fffff8">
    <w:name w:val="Сравнение редакций. Удаленный фрагмент1"/>
    <w:link w:val="affffffa"/>
    <w:rPr>
      <w:strike/>
      <w:color w:val="808000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1"/>
    <w:link w:val="xl150"/>
    <w:rPr>
      <w:sz w:val="24"/>
    </w:rPr>
  </w:style>
  <w:style w:type="paragraph" w:customStyle="1" w:styleId="afffff0">
    <w:name w:val="Содержимое таблицы"/>
    <w:basedOn w:val="a0"/>
    <w:link w:val="1ffff3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ffff3">
    <w:name w:val="Содержимое таблицы1"/>
    <w:basedOn w:val="11"/>
    <w:link w:val="afffff0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2b">
    <w:name w:val="Гиперссылка2"/>
    <w:link w:val="215"/>
    <w:rPr>
      <w:color w:val="0000FF"/>
      <w:u w:val="single"/>
    </w:rPr>
  </w:style>
  <w:style w:type="character" w:customStyle="1" w:styleId="215">
    <w:name w:val="Гиперссылка21"/>
    <w:link w:val="2b"/>
    <w:rPr>
      <w:color w:val="0000FF"/>
      <w:u w:val="single"/>
    </w:rPr>
  </w:style>
  <w:style w:type="paragraph" w:customStyle="1" w:styleId="xl73">
    <w:name w:val="xl73"/>
    <w:basedOn w:val="a0"/>
    <w:link w:val="xl731"/>
    <w:pPr>
      <w:spacing w:beforeAutospacing="1" w:afterAutospacing="1"/>
      <w:jc w:val="center"/>
    </w:pPr>
    <w:rPr>
      <w:sz w:val="24"/>
    </w:rPr>
  </w:style>
  <w:style w:type="character" w:customStyle="1" w:styleId="xl731">
    <w:name w:val="xl731"/>
    <w:basedOn w:val="11"/>
    <w:link w:val="xl73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1"/>
    <w:link w:val="xl136"/>
    <w:rPr>
      <w:sz w:val="24"/>
    </w:rPr>
  </w:style>
  <w:style w:type="paragraph" w:customStyle="1" w:styleId="affffffb">
    <w:name w:val="Текст ЭР (см. также)"/>
    <w:basedOn w:val="a0"/>
    <w:next w:val="a0"/>
    <w:link w:val="1fffff9"/>
    <w:pPr>
      <w:widowControl w:val="0"/>
      <w:spacing w:before="200"/>
    </w:pPr>
    <w:rPr>
      <w:rFonts w:ascii="Arial" w:hAnsi="Arial"/>
    </w:rPr>
  </w:style>
  <w:style w:type="character" w:customStyle="1" w:styleId="1fffff9">
    <w:name w:val="Текст ЭР (см. также)1"/>
    <w:basedOn w:val="11"/>
    <w:link w:val="affffffb"/>
    <w:rPr>
      <w:rFonts w:ascii="Arial" w:hAnsi="Arial"/>
    </w:rPr>
  </w:style>
  <w:style w:type="paragraph" w:customStyle="1" w:styleId="affffffc">
    <w:name w:val="Объект"/>
    <w:basedOn w:val="a0"/>
    <w:next w:val="a0"/>
    <w:link w:val="1fffffa"/>
    <w:pPr>
      <w:widowControl w:val="0"/>
      <w:jc w:val="both"/>
    </w:pPr>
    <w:rPr>
      <w:sz w:val="24"/>
    </w:rPr>
  </w:style>
  <w:style w:type="character" w:customStyle="1" w:styleId="1fffffa">
    <w:name w:val="Объект1"/>
    <w:basedOn w:val="11"/>
    <w:link w:val="affffffc"/>
    <w:rPr>
      <w:sz w:val="24"/>
    </w:rPr>
  </w:style>
  <w:style w:type="paragraph" w:customStyle="1" w:styleId="xl88">
    <w:name w:val="xl88"/>
    <w:basedOn w:val="a0"/>
    <w:link w:val="xl881"/>
    <w:pPr>
      <w:spacing w:beforeAutospacing="1" w:afterAutospacing="1"/>
      <w:jc w:val="center"/>
    </w:pPr>
    <w:rPr>
      <w:b/>
      <w:sz w:val="24"/>
    </w:rPr>
  </w:style>
  <w:style w:type="character" w:customStyle="1" w:styleId="xl881">
    <w:name w:val="xl881"/>
    <w:basedOn w:val="11"/>
    <w:link w:val="xl88"/>
    <w:rPr>
      <w:b/>
      <w:sz w:val="24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1"/>
    <w:link w:val="xl130"/>
    <w:rPr>
      <w:b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1"/>
    <w:link w:val="xl195"/>
    <w:rPr>
      <w:color w:val="00B0F0"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1"/>
    <w:link w:val="xl227"/>
    <w:rPr>
      <w:sz w:val="22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1"/>
    <w:link w:val="xl236"/>
    <w:rPr>
      <w:b/>
      <w:sz w:val="24"/>
    </w:rPr>
  </w:style>
  <w:style w:type="paragraph" w:styleId="affffffd">
    <w:name w:val="List"/>
    <w:basedOn w:val="a8"/>
    <w:link w:val="affffffe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fe">
    <w:name w:val="Список Знак"/>
    <w:basedOn w:val="a9"/>
    <w:link w:val="affffffd"/>
    <w:rPr>
      <w:rFonts w:ascii="PT Astra Serif" w:hAnsi="PT Astra Serif"/>
      <w:sz w:val="22"/>
    </w:rPr>
  </w:style>
  <w:style w:type="paragraph" w:customStyle="1" w:styleId="afffffff">
    <w:name w:val="Заголовок своего сообщения"/>
    <w:link w:val="1fffffb"/>
    <w:rPr>
      <w:b/>
      <w:color w:val="000080"/>
    </w:rPr>
  </w:style>
  <w:style w:type="character" w:customStyle="1" w:styleId="1fffffb">
    <w:name w:val="Заголовок своего сообщения1"/>
    <w:link w:val="afffffff"/>
    <w:rPr>
      <w:b/>
      <w:color w:val="000080"/>
    </w:rPr>
  </w:style>
  <w:style w:type="paragraph" w:customStyle="1" w:styleId="afffffff0">
    <w:name w:val="Словарная статья"/>
    <w:basedOn w:val="a0"/>
    <w:next w:val="a0"/>
    <w:link w:val="1fffffc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1fffffc">
    <w:name w:val="Словарная статья1"/>
    <w:basedOn w:val="11"/>
    <w:link w:val="afffffff0"/>
    <w:rPr>
      <w:rFonts w:ascii="Arial" w:hAnsi="Arial"/>
      <w:sz w:val="24"/>
    </w:rPr>
  </w:style>
  <w:style w:type="paragraph" w:customStyle="1" w:styleId="2c">
    <w:name w:val="Знак2"/>
    <w:basedOn w:val="a0"/>
    <w:link w:val="216"/>
    <w:pPr>
      <w:spacing w:after="160" w:line="240" w:lineRule="exact"/>
    </w:pPr>
    <w:rPr>
      <w:rFonts w:ascii="Verdana" w:hAnsi="Verdana"/>
    </w:rPr>
  </w:style>
  <w:style w:type="character" w:customStyle="1" w:styleId="216">
    <w:name w:val="Знак21"/>
    <w:basedOn w:val="11"/>
    <w:link w:val="2c"/>
    <w:rPr>
      <w:rFonts w:ascii="Verdana" w:hAnsi="Verdana"/>
    </w:rPr>
  </w:style>
  <w:style w:type="paragraph" w:customStyle="1" w:styleId="afffffff1">
    <w:name w:val="Цветовое выделение"/>
    <w:link w:val="1fffffd"/>
    <w:rPr>
      <w:b/>
      <w:color w:val="000080"/>
    </w:rPr>
  </w:style>
  <w:style w:type="character" w:customStyle="1" w:styleId="1fffffd">
    <w:name w:val="Цветовое выделение1"/>
    <w:link w:val="afffffff1"/>
    <w:uiPriority w:val="99"/>
    <w:rPr>
      <w:b/>
      <w:color w:val="000080"/>
    </w:rPr>
  </w:style>
  <w:style w:type="table" w:styleId="-10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fffffe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Неразрешенное упоминание2"/>
    <w:basedOn w:val="a1"/>
    <w:uiPriority w:val="99"/>
    <w:semiHidden/>
    <w:unhideWhenUsed/>
    <w:rsid w:val="00845DA2"/>
    <w:rPr>
      <w:color w:val="605E5C"/>
      <w:shd w:val="clear" w:color="auto" w:fill="E1DFDD"/>
    </w:rPr>
  </w:style>
  <w:style w:type="paragraph" w:customStyle="1" w:styleId="190">
    <w:name w:val="Обычный19"/>
    <w:rsid w:val="0022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2184522/54" TargetMode="External"/><Relationship Id="rId1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31410116/162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0164072/40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31410116/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31410116/126" TargetMode="External"/><Relationship Id="rId10" Type="http://schemas.openxmlformats.org/officeDocument/2006/relationships/hyperlink" Target="https://internet.garant.ru/document/redirect/31410116/12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31410116/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D4C5-BE2D-42B1-B599-0F7F9844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Сергей Андреевич</dc:creator>
  <cp:keywords/>
  <dc:description/>
  <cp:lastModifiedBy>Чепурнова Оксана Валерьевна</cp:lastModifiedBy>
  <cp:revision>2</cp:revision>
  <cp:lastPrinted>2026-06-14T23:17:00Z</cp:lastPrinted>
  <dcterms:created xsi:type="dcterms:W3CDTF">2026-06-14T23:17:00Z</dcterms:created>
  <dcterms:modified xsi:type="dcterms:W3CDTF">2026-06-14T23:17:00Z</dcterms:modified>
</cp:coreProperties>
</file>